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31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394"/>
        <w:gridCol w:w="5954"/>
      </w:tblGrid>
      <w:tr w:rsidR="005A5AEF" w:rsidTr="00F1343C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0666" w:rsidRDefault="008851A5" w:rsidP="0058066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</w:t>
            </w:r>
            <w:r w:rsidR="00F1343C">
              <w:rPr>
                <w:sz w:val="28"/>
                <w:lang w:val="uk-UA"/>
              </w:rPr>
              <w:t xml:space="preserve"> (відомості)</w:t>
            </w:r>
            <w:r>
              <w:rPr>
                <w:sz w:val="28"/>
                <w:lang w:val="uk-UA"/>
              </w:rPr>
              <w:t xml:space="preserve"> про право власності</w:t>
            </w:r>
          </w:p>
          <w:p w:rsidR="008851A5" w:rsidRDefault="008851A5" w:rsidP="0058066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5A5AEF" w:rsidRPr="00A75CE7" w:rsidRDefault="008D7724" w:rsidP="005F7E08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дата державної реєстрації, номер запису про право власності</w:t>
            </w:r>
            <w:r w:rsidR="008851A5">
              <w:rPr>
                <w:sz w:val="28"/>
                <w:lang w:val="uk-UA"/>
              </w:rPr>
              <w:t>)</w:t>
            </w:r>
          </w:p>
        </w:tc>
      </w:tr>
      <w:tr w:rsidR="007905A2" w:rsidRPr="007905A2" w:rsidTr="00F1343C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1F41" w:rsidRPr="00FD750F" w:rsidRDefault="00550E4D" w:rsidP="00FD75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2A1F41" w:rsidRDefault="00FD750F" w:rsidP="00897D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1F8">
              <w:rPr>
                <w:sz w:val="28"/>
                <w:szCs w:val="28"/>
              </w:rPr>
              <w:t>вул</w:t>
            </w:r>
            <w:proofErr w:type="spellEnd"/>
            <w:r w:rsidRPr="003F51F8">
              <w:rPr>
                <w:sz w:val="28"/>
                <w:szCs w:val="28"/>
              </w:rPr>
              <w:t xml:space="preserve">. </w:t>
            </w:r>
            <w:r w:rsidR="002A1F41">
              <w:rPr>
                <w:sz w:val="28"/>
                <w:szCs w:val="28"/>
                <w:lang w:val="uk-UA"/>
              </w:rPr>
              <w:t xml:space="preserve">Миколи Василенка, </w:t>
            </w:r>
            <w:r w:rsidR="00550E4D">
              <w:rPr>
                <w:sz w:val="28"/>
                <w:szCs w:val="28"/>
                <w:lang w:val="uk-UA"/>
              </w:rPr>
              <w:t>Х</w:t>
            </w:r>
            <w:r w:rsidR="002A1F41">
              <w:rPr>
                <w:sz w:val="28"/>
                <w:szCs w:val="28"/>
                <w:lang w:val="uk-UA"/>
              </w:rPr>
              <w:t>, кв.1</w:t>
            </w:r>
          </w:p>
          <w:p w:rsidR="007905A2" w:rsidRPr="00AF6FF4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FD750F">
              <w:rPr>
                <w:sz w:val="28"/>
                <w:szCs w:val="28"/>
                <w:lang w:val="uk-UA"/>
              </w:rPr>
              <w:t xml:space="preserve"> </w:t>
            </w:r>
            <w:r w:rsidR="002A1F41">
              <w:rPr>
                <w:sz w:val="28"/>
                <w:szCs w:val="28"/>
                <w:lang w:val="uk-UA"/>
              </w:rPr>
              <w:t>46</w:t>
            </w:r>
            <w:r w:rsidR="00FD750F">
              <w:rPr>
                <w:sz w:val="28"/>
                <w:szCs w:val="28"/>
                <w:lang w:val="uk-UA"/>
              </w:rPr>
              <w:t>,</w:t>
            </w:r>
            <w:r w:rsidR="002A1F41">
              <w:rPr>
                <w:sz w:val="28"/>
                <w:szCs w:val="28"/>
                <w:lang w:val="uk-UA"/>
              </w:rPr>
              <w:t>7</w:t>
            </w:r>
            <w:r w:rsidR="00FD75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AF6FF4">
              <w:rPr>
                <w:sz w:val="28"/>
                <w:szCs w:val="28"/>
                <w:lang w:val="uk-UA"/>
              </w:rPr>
              <w:t>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1343C" w:rsidRDefault="00F1343C" w:rsidP="0063012C">
            <w:pPr>
              <w:jc w:val="center"/>
              <w:rPr>
                <w:sz w:val="28"/>
                <w:szCs w:val="28"/>
                <w:lang w:val="uk-UA"/>
              </w:rPr>
            </w:pPr>
            <w:r w:rsidRPr="00EE4EFA"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від</w:t>
            </w:r>
            <w:r>
              <w:rPr>
                <w:sz w:val="28"/>
                <w:szCs w:val="28"/>
                <w:lang w:val="uk-UA"/>
              </w:rPr>
              <w:t xml:space="preserve"> 22.10.2018</w:t>
            </w:r>
          </w:p>
          <w:p w:rsidR="00F1343C" w:rsidRDefault="00F1343C" w:rsidP="006301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</w:t>
            </w:r>
            <w:r w:rsidR="008D7724">
              <w:rPr>
                <w:sz w:val="28"/>
                <w:szCs w:val="28"/>
                <w:lang w:val="uk-UA"/>
              </w:rPr>
              <w:t xml:space="preserve">оговір купівлі-продажу квартири </w:t>
            </w:r>
            <w:bookmarkStart w:id="0" w:name="_GoBack"/>
            <w:bookmarkEnd w:id="0"/>
          </w:p>
          <w:p w:rsidR="00EC7DE5" w:rsidRDefault="008D7724" w:rsidP="006301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02.10.2018/зареєстровано 02.10.2018 </w:t>
            </w:r>
          </w:p>
          <w:p w:rsidR="008D7724" w:rsidRDefault="008D7724" w:rsidP="006301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№ 28195043</w:t>
            </w:r>
            <w:r w:rsidR="00F1343C">
              <w:rPr>
                <w:sz w:val="28"/>
                <w:szCs w:val="28"/>
                <w:lang w:val="uk-UA"/>
              </w:rPr>
              <w:t>)</w:t>
            </w:r>
          </w:p>
          <w:p w:rsidR="00ED5F8E" w:rsidRPr="00AF6FF4" w:rsidRDefault="00ED5F8E" w:rsidP="0063012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91C" w:rsidRPr="007905A2" w:rsidTr="00F1343C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1F41" w:rsidRPr="00897DE6" w:rsidRDefault="00550E4D" w:rsidP="00BA4C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1F41" w:rsidRPr="002A1F41" w:rsidRDefault="002A1F41" w:rsidP="002A1F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1F8">
              <w:rPr>
                <w:sz w:val="28"/>
                <w:szCs w:val="28"/>
              </w:rPr>
              <w:t>вул</w:t>
            </w:r>
            <w:proofErr w:type="spellEnd"/>
            <w:r w:rsidRPr="003F51F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Миколи Василенка, </w:t>
            </w:r>
            <w:r w:rsidR="00550E4D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кв.2</w:t>
            </w:r>
          </w:p>
          <w:p w:rsidR="002A1F41" w:rsidRPr="00AF6FF4" w:rsidRDefault="002A1F41" w:rsidP="002A1F41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>
              <w:rPr>
                <w:sz w:val="28"/>
                <w:szCs w:val="28"/>
                <w:lang w:val="uk-UA"/>
              </w:rPr>
              <w:t xml:space="preserve"> 45,7 </w:t>
            </w:r>
            <w:proofErr w:type="spellStart"/>
            <w:r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AF6FF4">
              <w:rPr>
                <w:sz w:val="28"/>
                <w:szCs w:val="28"/>
                <w:lang w:val="uk-UA"/>
              </w:rPr>
              <w:t>)</w:t>
            </w:r>
          </w:p>
          <w:p w:rsidR="0028591C" w:rsidRDefault="0028591C" w:rsidP="002A1F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1343C" w:rsidRDefault="00F1343C" w:rsidP="00F1343C">
            <w:pPr>
              <w:jc w:val="center"/>
              <w:rPr>
                <w:sz w:val="28"/>
                <w:szCs w:val="28"/>
                <w:lang w:val="uk-UA"/>
              </w:rPr>
            </w:pPr>
            <w:r w:rsidRPr="00EE4EFA"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від</w:t>
            </w:r>
            <w:r>
              <w:rPr>
                <w:sz w:val="28"/>
                <w:szCs w:val="28"/>
                <w:lang w:val="uk-UA"/>
              </w:rPr>
              <w:t xml:space="preserve"> 22.10.2018</w:t>
            </w:r>
          </w:p>
          <w:p w:rsidR="00F1343C" w:rsidRDefault="00F1343C" w:rsidP="00885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</w:t>
            </w:r>
            <w:r w:rsidR="008D7724">
              <w:rPr>
                <w:sz w:val="28"/>
                <w:szCs w:val="28"/>
                <w:lang w:val="uk-UA"/>
              </w:rPr>
              <w:t xml:space="preserve">оговір купівлі продажу частини квартири </w:t>
            </w:r>
          </w:p>
          <w:p w:rsidR="00D80FF3" w:rsidRDefault="008D7724" w:rsidP="00885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07.08.2008/зареєстровано 17.09.2008</w:t>
            </w:r>
            <w:r w:rsidR="00F1343C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1343C" w:rsidRDefault="00F1343C" w:rsidP="00885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районного суду </w:t>
            </w:r>
          </w:p>
          <w:p w:rsidR="008D7724" w:rsidRPr="00ED5F8E" w:rsidRDefault="00F1343C" w:rsidP="00885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22.02.2007/ зареєстровано 24.04.2007)</w:t>
            </w: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FE" w:rsidRDefault="004D7EFE" w:rsidP="00BA4C85">
      <w:r>
        <w:separator/>
      </w:r>
    </w:p>
  </w:endnote>
  <w:endnote w:type="continuationSeparator" w:id="0">
    <w:p w:rsidR="004D7EFE" w:rsidRDefault="004D7EFE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FE" w:rsidRDefault="004D7EFE" w:rsidP="00BA4C85">
      <w:r>
        <w:separator/>
      </w:r>
    </w:p>
  </w:footnote>
  <w:footnote w:type="continuationSeparator" w:id="0">
    <w:p w:rsidR="004D7EFE" w:rsidRDefault="004D7EFE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A27AB"/>
    <w:rsid w:val="000E7572"/>
    <w:rsid w:val="00126D64"/>
    <w:rsid w:val="001706A6"/>
    <w:rsid w:val="001B08B5"/>
    <w:rsid w:val="001D0E1C"/>
    <w:rsid w:val="001F49E7"/>
    <w:rsid w:val="0028591C"/>
    <w:rsid w:val="002A1F41"/>
    <w:rsid w:val="002D16CE"/>
    <w:rsid w:val="00353928"/>
    <w:rsid w:val="00372D89"/>
    <w:rsid w:val="003D613A"/>
    <w:rsid w:val="00400957"/>
    <w:rsid w:val="0041006A"/>
    <w:rsid w:val="004D7EFE"/>
    <w:rsid w:val="005370B5"/>
    <w:rsid w:val="00550E4D"/>
    <w:rsid w:val="00580666"/>
    <w:rsid w:val="0059034B"/>
    <w:rsid w:val="005A5AEF"/>
    <w:rsid w:val="005F7E08"/>
    <w:rsid w:val="0061630D"/>
    <w:rsid w:val="0063012C"/>
    <w:rsid w:val="00647C71"/>
    <w:rsid w:val="006D2398"/>
    <w:rsid w:val="00723606"/>
    <w:rsid w:val="007674D5"/>
    <w:rsid w:val="007800ED"/>
    <w:rsid w:val="007905A2"/>
    <w:rsid w:val="007A2D03"/>
    <w:rsid w:val="007A3D14"/>
    <w:rsid w:val="007E3047"/>
    <w:rsid w:val="008851A5"/>
    <w:rsid w:val="00897DE6"/>
    <w:rsid w:val="008A21A0"/>
    <w:rsid w:val="008D7724"/>
    <w:rsid w:val="008F1DC9"/>
    <w:rsid w:val="008F31E6"/>
    <w:rsid w:val="009379D7"/>
    <w:rsid w:val="00945258"/>
    <w:rsid w:val="00946B25"/>
    <w:rsid w:val="009E45EC"/>
    <w:rsid w:val="00A162C1"/>
    <w:rsid w:val="00A42086"/>
    <w:rsid w:val="00AF6FF4"/>
    <w:rsid w:val="00B97226"/>
    <w:rsid w:val="00BA4C85"/>
    <w:rsid w:val="00C3668D"/>
    <w:rsid w:val="00C90EA7"/>
    <w:rsid w:val="00CA40B8"/>
    <w:rsid w:val="00D4787C"/>
    <w:rsid w:val="00D51E0E"/>
    <w:rsid w:val="00D80FF3"/>
    <w:rsid w:val="00DA3549"/>
    <w:rsid w:val="00DD72EB"/>
    <w:rsid w:val="00E74DD6"/>
    <w:rsid w:val="00E9759C"/>
    <w:rsid w:val="00EC7DE5"/>
    <w:rsid w:val="00ED5F8E"/>
    <w:rsid w:val="00F1343C"/>
    <w:rsid w:val="00F30FF3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1413-24AC-4737-945C-3996271A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32</cp:revision>
  <cp:lastPrinted>2018-07-06T05:22:00Z</cp:lastPrinted>
  <dcterms:created xsi:type="dcterms:W3CDTF">2017-05-23T06:30:00Z</dcterms:created>
  <dcterms:modified xsi:type="dcterms:W3CDTF">2018-11-02T08:18:00Z</dcterms:modified>
</cp:coreProperties>
</file>