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4F" w:rsidRPr="00E3444F" w:rsidRDefault="00E3444F" w:rsidP="00E3444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E3444F" w:rsidRPr="00E3444F" w:rsidRDefault="00E3444F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фінансового плану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 2019 рік</w:t>
      </w:r>
    </w:p>
    <w:p w:rsidR="00E3444F" w:rsidRPr="00E3444F" w:rsidRDefault="00E3444F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 «Спеціалізований комбінат»</w:t>
      </w:r>
    </w:p>
    <w:p w:rsidR="00E3444F" w:rsidRPr="00E3444F" w:rsidRDefault="00E3444F" w:rsidP="00E344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Повна назва:  Комунальне підприємство «Спеціалізований комбінат»</w:t>
      </w:r>
    </w:p>
    <w:p w:rsidR="00E3444F" w:rsidRPr="00E3444F" w:rsidRDefault="00E3444F" w:rsidP="00E3444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Скорочена: КП «</w:t>
      </w:r>
      <w:proofErr w:type="spellStart"/>
      <w:r w:rsidRPr="00E3444F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E3444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Код ЄДРПОУ: – 33078477</w:t>
      </w:r>
    </w:p>
    <w:p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Юридична адреса: – 40021, м. Суми, вул. Лебединська, 5</w:t>
      </w:r>
    </w:p>
    <w:p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Розрахункові рахунки: 2600610867410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СОУ АТ «Ощадбанк»,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МФО 337568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Номер і дата реєстрації підприємства, свідоцтво про державну реєстрацію:                                                                                                                     № 16321020000000196 від 03.09.2004 р.</w:t>
      </w:r>
    </w:p>
    <w:p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 та юридична адреса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управління: 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Департамент інфраструктури міста Сумської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ради, </w:t>
      </w:r>
      <w:bookmarkStart w:id="0" w:name="_GoBack"/>
      <w:bookmarkEnd w:id="0"/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40030, м. Суми  вул. Горького, 21            </w:t>
      </w:r>
    </w:p>
    <w:p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«Спеціалізований комбінат» надає ритуальні послуги та поточне утримання об’єктів міста, благоустрій міста і формує фінансові ресурси за рахунок надходжень від реалізації продукції, робіт, послуг, а також від інших видів діяльності не заборонених чинним законодавством.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Основними напрямами господарської діяльності підприємства є: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- організація та проведення поховання померлих, надання ритуальних послуг населенню, виготовлення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редметів ритуальної належності;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- утримання 13-ти кладовищ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 загальною площею 94,2 га;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утримання Спецслужби (транспортування трупів до моргу судмедексперти</w:t>
      </w:r>
      <w:r>
        <w:rPr>
          <w:rFonts w:ascii="Times New Roman" w:hAnsi="Times New Roman" w:cs="Times New Roman"/>
          <w:sz w:val="28"/>
          <w:szCs w:val="28"/>
          <w:lang w:val="uk-UA"/>
        </w:rPr>
        <w:t>зи по виклику органів поліції);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- утрим</w:t>
      </w:r>
      <w:r>
        <w:rPr>
          <w:rFonts w:ascii="Times New Roman" w:hAnsi="Times New Roman" w:cs="Times New Roman"/>
          <w:sz w:val="28"/>
          <w:szCs w:val="28"/>
          <w:lang w:val="uk-UA"/>
        </w:rPr>
        <w:t>ання туалету у сквері «Дружба»;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утримання насосної станції по вул. Круговій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поховання безрідних;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поточний ремонт малих архітектурних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орм; 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поточний ремо</w:t>
      </w:r>
      <w:r>
        <w:rPr>
          <w:rFonts w:ascii="Times New Roman" w:hAnsi="Times New Roman" w:cs="Times New Roman"/>
          <w:sz w:val="28"/>
          <w:szCs w:val="28"/>
          <w:lang w:val="uk-UA"/>
        </w:rPr>
        <w:t>нт доріжок на кладовищах міста;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встановлення секторних стовпів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кладовищах міста;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зняття аварійних сухостійних де</w:t>
      </w:r>
      <w:r>
        <w:rPr>
          <w:rFonts w:ascii="Times New Roman" w:hAnsi="Times New Roman" w:cs="Times New Roman"/>
          <w:sz w:val="28"/>
          <w:szCs w:val="28"/>
          <w:lang w:val="uk-UA"/>
        </w:rPr>
        <w:t>рев на кладовищах міста;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робіт по поточному ремонту огорожі на кладовищах міста;  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монтаж та демонтаж водогонів на кладовищах;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поточний ремонт пам’ятників на кладовищах міста;</w:t>
      </w:r>
    </w:p>
    <w:p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святкове оформлення міста до свят, інші.</w:t>
      </w:r>
    </w:p>
    <w:p w:rsidR="00E3444F" w:rsidRPr="00E3444F" w:rsidRDefault="00E3444F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На підприємстві працює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7 чоловік, з них 20 чоловік ІТР.</w:t>
      </w:r>
    </w:p>
    <w:p w:rsidR="00E3444F" w:rsidRPr="00E3444F" w:rsidRDefault="00E3444F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КП «</w:t>
      </w:r>
      <w:proofErr w:type="spellStart"/>
      <w:r w:rsidRPr="00E3444F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планує на 2019  рік виконання робіт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по благоустрою міста та поточному утриманню об’єктів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00EE" w:rsidRPr="00E3444F" w:rsidRDefault="00E3444F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sectPr w:rsidR="00A200EE" w:rsidRPr="00E3444F" w:rsidSect="00E3444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4F"/>
    <w:rsid w:val="00A200EE"/>
    <w:rsid w:val="00E3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2018-10-05T10:19:00Z</dcterms:created>
  <dcterms:modified xsi:type="dcterms:W3CDTF">2018-10-05T10:25:00Z</dcterms:modified>
</cp:coreProperties>
</file>