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F0" w:rsidRPr="005F51F0" w:rsidRDefault="00AD0B30" w:rsidP="005F51F0">
      <w:pPr>
        <w:pStyle w:val="a3"/>
        <w:jc w:val="center"/>
        <w:rPr>
          <w:b/>
          <w:sz w:val="32"/>
          <w:szCs w:val="32"/>
        </w:rPr>
      </w:pPr>
      <w:r w:rsidRPr="005F51F0">
        <w:rPr>
          <w:b/>
          <w:sz w:val="32"/>
          <w:szCs w:val="32"/>
        </w:rPr>
        <w:t>ПОЯСНЮВАЛЬНА ЗАПИСКА</w:t>
      </w:r>
    </w:p>
    <w:p w:rsidR="00AD0B30" w:rsidRPr="005F51F0" w:rsidRDefault="00AD0B30" w:rsidP="005F51F0">
      <w:pPr>
        <w:pStyle w:val="a3"/>
        <w:jc w:val="center"/>
        <w:rPr>
          <w:b/>
          <w:sz w:val="28"/>
          <w:szCs w:val="28"/>
        </w:rPr>
      </w:pPr>
      <w:r w:rsidRPr="005F51F0">
        <w:rPr>
          <w:b/>
          <w:sz w:val="28"/>
          <w:szCs w:val="28"/>
        </w:rPr>
        <w:t xml:space="preserve">до </w:t>
      </w:r>
      <w:proofErr w:type="spellStart"/>
      <w:r w:rsidRPr="005F51F0">
        <w:rPr>
          <w:b/>
          <w:sz w:val="28"/>
          <w:szCs w:val="28"/>
        </w:rPr>
        <w:t>фінансового</w:t>
      </w:r>
      <w:proofErr w:type="spellEnd"/>
      <w:r w:rsidRPr="005F51F0">
        <w:rPr>
          <w:b/>
          <w:sz w:val="28"/>
          <w:szCs w:val="28"/>
        </w:rPr>
        <w:t xml:space="preserve"> плану </w:t>
      </w:r>
      <w:r w:rsidR="00206DA6" w:rsidRPr="005F51F0">
        <w:rPr>
          <w:b/>
          <w:sz w:val="28"/>
          <w:szCs w:val="28"/>
        </w:rPr>
        <w:t>на  201</w:t>
      </w:r>
      <w:r w:rsidR="00A5011B">
        <w:rPr>
          <w:b/>
          <w:sz w:val="28"/>
          <w:szCs w:val="28"/>
          <w:lang w:val="uk-UA"/>
        </w:rPr>
        <w:t>9</w:t>
      </w:r>
      <w:r w:rsidR="00206DA6" w:rsidRPr="005F51F0">
        <w:rPr>
          <w:b/>
          <w:sz w:val="28"/>
          <w:szCs w:val="28"/>
        </w:rPr>
        <w:t xml:space="preserve"> </w:t>
      </w:r>
      <w:proofErr w:type="spellStart"/>
      <w:proofErr w:type="gramStart"/>
      <w:r w:rsidR="00206DA6" w:rsidRPr="005F51F0">
        <w:rPr>
          <w:b/>
          <w:sz w:val="28"/>
          <w:szCs w:val="28"/>
        </w:rPr>
        <w:t>р</w:t>
      </w:r>
      <w:proofErr w:type="gramEnd"/>
      <w:r w:rsidR="00206DA6" w:rsidRPr="005F51F0">
        <w:rPr>
          <w:b/>
          <w:sz w:val="28"/>
          <w:szCs w:val="28"/>
        </w:rPr>
        <w:t>ік</w:t>
      </w:r>
      <w:proofErr w:type="spellEnd"/>
    </w:p>
    <w:p w:rsidR="00AD0B30" w:rsidRPr="005F51F0" w:rsidRDefault="00AD0B30" w:rsidP="005F51F0">
      <w:pPr>
        <w:pStyle w:val="a3"/>
        <w:jc w:val="center"/>
        <w:rPr>
          <w:b/>
          <w:sz w:val="28"/>
          <w:szCs w:val="28"/>
        </w:rPr>
      </w:pPr>
      <w:r w:rsidRPr="005F51F0">
        <w:rPr>
          <w:b/>
          <w:sz w:val="28"/>
          <w:szCs w:val="28"/>
        </w:rPr>
        <w:t>по КП «</w:t>
      </w:r>
      <w:proofErr w:type="spellStart"/>
      <w:r w:rsidRPr="005F51F0">
        <w:rPr>
          <w:b/>
          <w:sz w:val="28"/>
          <w:szCs w:val="28"/>
        </w:rPr>
        <w:t>Сумитеплоенергоцентраль</w:t>
      </w:r>
      <w:proofErr w:type="spellEnd"/>
      <w:r w:rsidRPr="005F51F0">
        <w:rPr>
          <w:b/>
          <w:sz w:val="28"/>
          <w:szCs w:val="28"/>
        </w:rPr>
        <w:t>» СМР</w:t>
      </w:r>
    </w:p>
    <w:p w:rsidR="00391643" w:rsidRDefault="00391643" w:rsidP="00A47D2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92EF7" w:rsidRPr="004E389F" w:rsidRDefault="00FA3F7E" w:rsidP="00FA3F7E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Доходи та </w:t>
      </w:r>
      <w:r w:rsidR="00892EF7">
        <w:rPr>
          <w:rFonts w:ascii="Times New Roman" w:hAnsi="Times New Roman" w:cs="Times New Roman"/>
          <w:b/>
          <w:sz w:val="28"/>
          <w:szCs w:val="28"/>
        </w:rPr>
        <w:t>Витрати</w:t>
      </w:r>
      <w:r w:rsidR="00892EF7">
        <w:rPr>
          <w:rFonts w:ascii="Times New Roman" w:hAnsi="Times New Roman" w:cs="Times New Roman"/>
          <w:sz w:val="28"/>
          <w:szCs w:val="28"/>
        </w:rPr>
        <w:t xml:space="preserve"> підприємства розраховані з урахуванням</w:t>
      </w:r>
      <w:r>
        <w:rPr>
          <w:rFonts w:ascii="Times New Roman" w:hAnsi="Times New Roman" w:cs="Times New Roman"/>
          <w:sz w:val="28"/>
          <w:szCs w:val="28"/>
        </w:rPr>
        <w:t xml:space="preserve"> підвищення тарифів та </w:t>
      </w:r>
      <w:r w:rsidR="00892EF7">
        <w:rPr>
          <w:rFonts w:ascii="Times New Roman" w:hAnsi="Times New Roman" w:cs="Times New Roman"/>
          <w:sz w:val="28"/>
          <w:szCs w:val="28"/>
        </w:rPr>
        <w:t xml:space="preserve"> фактичних витрат 201</w:t>
      </w:r>
      <w:r w:rsidR="00A5011B">
        <w:rPr>
          <w:rFonts w:ascii="Times New Roman" w:hAnsi="Times New Roman" w:cs="Times New Roman"/>
          <w:sz w:val="28"/>
          <w:szCs w:val="28"/>
        </w:rPr>
        <w:t>8</w:t>
      </w:r>
      <w:r w:rsidR="00892EF7">
        <w:rPr>
          <w:rFonts w:ascii="Times New Roman" w:hAnsi="Times New Roman" w:cs="Times New Roman"/>
          <w:sz w:val="28"/>
          <w:szCs w:val="28"/>
        </w:rPr>
        <w:t xml:space="preserve"> року, скорегованих на  зміни в законодавстві щодо соціальних гарантій на 201</w:t>
      </w:r>
      <w:r w:rsidR="00A5011B">
        <w:rPr>
          <w:rFonts w:ascii="Times New Roman" w:hAnsi="Times New Roman" w:cs="Times New Roman"/>
          <w:sz w:val="28"/>
          <w:szCs w:val="28"/>
        </w:rPr>
        <w:t>9</w:t>
      </w:r>
      <w:r w:rsidR="00892EF7">
        <w:rPr>
          <w:rFonts w:ascii="Times New Roman" w:hAnsi="Times New Roman" w:cs="Times New Roman"/>
          <w:sz w:val="28"/>
          <w:szCs w:val="28"/>
        </w:rPr>
        <w:t xml:space="preserve"> рі</w:t>
      </w:r>
      <w:r w:rsidR="00A5011B">
        <w:rPr>
          <w:rFonts w:ascii="Times New Roman" w:hAnsi="Times New Roman" w:cs="Times New Roman"/>
          <w:sz w:val="28"/>
          <w:szCs w:val="28"/>
        </w:rPr>
        <w:t>к ( мінімальна заробітна плата 41</w:t>
      </w:r>
      <w:r w:rsidR="00892EF7">
        <w:rPr>
          <w:rFonts w:ascii="Times New Roman" w:hAnsi="Times New Roman" w:cs="Times New Roman"/>
          <w:sz w:val="28"/>
          <w:szCs w:val="28"/>
        </w:rPr>
        <w:t>73грн, прожитковий мінімум 1</w:t>
      </w:r>
      <w:r w:rsidR="00A5011B">
        <w:rPr>
          <w:rFonts w:ascii="Times New Roman" w:hAnsi="Times New Roman" w:cs="Times New Roman"/>
          <w:sz w:val="28"/>
          <w:szCs w:val="28"/>
        </w:rPr>
        <w:t>853</w:t>
      </w:r>
      <w:r w:rsidR="00892EF7">
        <w:rPr>
          <w:rFonts w:ascii="Times New Roman" w:hAnsi="Times New Roman" w:cs="Times New Roman"/>
          <w:sz w:val="28"/>
          <w:szCs w:val="28"/>
        </w:rPr>
        <w:t xml:space="preserve"> грн) та прогнозованого індексу інфляції 107</w:t>
      </w:r>
      <w:r w:rsidR="00A5011B">
        <w:rPr>
          <w:rFonts w:ascii="Times New Roman" w:hAnsi="Times New Roman" w:cs="Times New Roman"/>
          <w:sz w:val="28"/>
          <w:szCs w:val="28"/>
        </w:rPr>
        <w:t>,4</w:t>
      </w:r>
      <w:r w:rsidR="00892EF7">
        <w:rPr>
          <w:rFonts w:ascii="Times New Roman" w:hAnsi="Times New Roman" w:cs="Times New Roman"/>
          <w:sz w:val="28"/>
          <w:szCs w:val="28"/>
        </w:rPr>
        <w:t>%.</w:t>
      </w:r>
    </w:p>
    <w:p w:rsidR="00F220C9" w:rsidRDefault="00F220C9" w:rsidP="00D11C33">
      <w:pPr>
        <w:pStyle w:val="a3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69522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Розділ </w:t>
      </w:r>
      <w:r w:rsidR="00FA3F7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1.</w:t>
      </w:r>
      <w:r w:rsidRPr="0069522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Аналіз </w:t>
      </w:r>
      <w:r w:rsidR="00892EF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 планових </w:t>
      </w:r>
      <w:r w:rsidRPr="0069522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фінансово-економічних показників діяльності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 КП «Сумитеплоенергоцентраль» СМР</w:t>
      </w:r>
    </w:p>
    <w:p w:rsidR="00D11C33" w:rsidRPr="00D11C33" w:rsidRDefault="00D11C33" w:rsidP="00D11C33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20C9" w:rsidRPr="00695220" w:rsidRDefault="00892EF7" w:rsidP="00F220C9">
      <w:pPr>
        <w:pStyle w:val="a7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Планові по</w:t>
      </w:r>
      <w:r w:rsidR="00F220C9" w:rsidRPr="0069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казники доходної частини фінансового плану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201</w:t>
      </w:r>
      <w:r w:rsidR="00A50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</w:t>
      </w:r>
    </w:p>
    <w:p w:rsidR="00F220C9" w:rsidRPr="00F12278" w:rsidRDefault="00F220C9" w:rsidP="00167F94">
      <w:pPr>
        <w:pStyle w:val="a8"/>
        <w:spacing w:line="240" w:lineRule="auto"/>
        <w:ind w:left="0" w:firstLine="709"/>
        <w:contextualSpacing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220C9">
        <w:rPr>
          <w:rFonts w:ascii="Times New Roman" w:hAnsi="Times New Roman" w:cs="Times New Roman"/>
          <w:bCs/>
          <w:iCs/>
          <w:sz w:val="28"/>
          <w:szCs w:val="28"/>
        </w:rPr>
        <w:t xml:space="preserve">Доходи </w:t>
      </w:r>
      <w:proofErr w:type="spellStart"/>
      <w:r w:rsidRPr="00F220C9">
        <w:rPr>
          <w:rFonts w:ascii="Times New Roman" w:hAnsi="Times New Roman" w:cs="Times New Roman"/>
          <w:bCs/>
          <w:iCs/>
          <w:sz w:val="28"/>
          <w:szCs w:val="28"/>
        </w:rPr>
        <w:t>всього</w:t>
      </w:r>
      <w:proofErr w:type="spellEnd"/>
      <w:r w:rsidRPr="00F220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92EF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</w:t>
      </w:r>
      <w:r w:rsidR="00892EF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201</w:t>
      </w:r>
      <w:r w:rsidR="00A5011B">
        <w:rPr>
          <w:rFonts w:ascii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F220C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Start"/>
      <w:proofErr w:type="gramEnd"/>
      <w:r w:rsidR="00892EF7">
        <w:rPr>
          <w:rFonts w:ascii="Times New Roman" w:hAnsi="Times New Roman" w:cs="Times New Roman"/>
          <w:sz w:val="28"/>
          <w:szCs w:val="28"/>
          <w:lang w:val="uk-UA" w:eastAsia="ru-RU"/>
        </w:rPr>
        <w:t>ік</w:t>
      </w:r>
      <w:proofErr w:type="spellEnd"/>
      <w:r w:rsidRPr="00F220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220C9">
        <w:rPr>
          <w:rFonts w:ascii="Times New Roman" w:hAnsi="Times New Roman" w:cs="Times New Roman"/>
          <w:bCs/>
          <w:iCs/>
          <w:sz w:val="28"/>
          <w:szCs w:val="28"/>
        </w:rPr>
        <w:t>склали</w:t>
      </w:r>
      <w:proofErr w:type="spellEnd"/>
      <w:r w:rsidRPr="00F220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1227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3</w:t>
      </w:r>
      <w:r w:rsidR="00CA543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6</w:t>
      </w:r>
      <w:r w:rsidR="00D84C1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524</w:t>
      </w:r>
      <w:r w:rsidR="00CA543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,</w:t>
      </w:r>
      <w:r w:rsidR="00D84C1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0</w:t>
      </w:r>
      <w:r w:rsidRPr="00F220C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220C9">
        <w:rPr>
          <w:rFonts w:ascii="Times New Roman" w:hAnsi="Times New Roman" w:cs="Times New Roman"/>
          <w:bCs/>
          <w:iCs/>
          <w:sz w:val="28"/>
          <w:szCs w:val="28"/>
        </w:rPr>
        <w:t xml:space="preserve">тис. грн., </w:t>
      </w:r>
      <w:proofErr w:type="spellStart"/>
      <w:r w:rsidRPr="00F220C9">
        <w:rPr>
          <w:rFonts w:ascii="Times New Roman" w:hAnsi="Times New Roman" w:cs="Times New Roman"/>
          <w:bCs/>
          <w:iCs/>
          <w:sz w:val="28"/>
          <w:szCs w:val="28"/>
        </w:rPr>
        <w:t>що</w:t>
      </w:r>
      <w:proofErr w:type="spellEnd"/>
      <w:r w:rsidRPr="00F220C9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r w:rsidR="00CA5431">
        <w:rPr>
          <w:rFonts w:ascii="Times New Roman" w:hAnsi="Times New Roman" w:cs="Times New Roman"/>
          <w:bCs/>
          <w:iCs/>
          <w:sz w:val="28"/>
          <w:szCs w:val="28"/>
          <w:lang w:val="uk-UA"/>
        </w:rPr>
        <w:t>5</w:t>
      </w:r>
      <w:r w:rsidR="00F1227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9</w:t>
      </w:r>
      <w:r w:rsidR="00CA543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13</w:t>
      </w:r>
      <w:r w:rsidR="00F1227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,</w:t>
      </w:r>
      <w:r w:rsidR="00CA543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7</w:t>
      </w:r>
      <w:r w:rsidRPr="00F220C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220C9">
        <w:rPr>
          <w:rFonts w:ascii="Times New Roman" w:hAnsi="Times New Roman" w:cs="Times New Roman"/>
          <w:bCs/>
          <w:iCs/>
          <w:sz w:val="28"/>
          <w:szCs w:val="28"/>
        </w:rPr>
        <w:t>тис. грн. (</w:t>
      </w:r>
      <w:proofErr w:type="spellStart"/>
      <w:r w:rsidRPr="00F220C9">
        <w:rPr>
          <w:rFonts w:ascii="Times New Roman" w:hAnsi="Times New Roman" w:cs="Times New Roman"/>
          <w:bCs/>
          <w:iCs/>
          <w:sz w:val="28"/>
          <w:szCs w:val="28"/>
        </w:rPr>
        <w:t>або</w:t>
      </w:r>
      <w:proofErr w:type="spellEnd"/>
      <w:r w:rsidRPr="00F220C9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r w:rsidR="00CA5431">
        <w:rPr>
          <w:rFonts w:ascii="Times New Roman" w:hAnsi="Times New Roman" w:cs="Times New Roman"/>
          <w:bCs/>
          <w:iCs/>
          <w:sz w:val="28"/>
          <w:szCs w:val="28"/>
          <w:lang w:val="uk-UA"/>
        </w:rPr>
        <w:t>19,6</w:t>
      </w:r>
      <w:r w:rsidR="00CA5431">
        <w:rPr>
          <w:rFonts w:ascii="Times New Roman" w:hAnsi="Times New Roman" w:cs="Times New Roman"/>
          <w:bCs/>
          <w:iCs/>
          <w:sz w:val="28"/>
          <w:szCs w:val="28"/>
        </w:rPr>
        <w:t xml:space="preserve"> %) </w:t>
      </w:r>
      <w:proofErr w:type="spellStart"/>
      <w:r w:rsidR="00CA5431">
        <w:rPr>
          <w:rFonts w:ascii="Times New Roman" w:hAnsi="Times New Roman" w:cs="Times New Roman"/>
          <w:bCs/>
          <w:iCs/>
          <w:sz w:val="28"/>
          <w:szCs w:val="28"/>
        </w:rPr>
        <w:t>більше</w:t>
      </w:r>
      <w:proofErr w:type="spellEnd"/>
      <w:r w:rsidR="00CA543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A5431">
        <w:rPr>
          <w:rFonts w:ascii="Times New Roman" w:hAnsi="Times New Roman" w:cs="Times New Roman"/>
          <w:bCs/>
          <w:iCs/>
          <w:sz w:val="28"/>
          <w:szCs w:val="28"/>
        </w:rPr>
        <w:t>планових</w:t>
      </w:r>
      <w:proofErr w:type="spellEnd"/>
      <w:r w:rsidR="00CA543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A5431">
        <w:rPr>
          <w:rFonts w:ascii="Times New Roman" w:hAnsi="Times New Roman" w:cs="Times New Roman"/>
          <w:bCs/>
          <w:iCs/>
          <w:sz w:val="28"/>
          <w:szCs w:val="28"/>
        </w:rPr>
        <w:t>показників</w:t>
      </w:r>
      <w:proofErr w:type="spellEnd"/>
      <w:r w:rsidR="00CA543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CA5431"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року </w:t>
      </w:r>
      <w:r w:rsidR="00F12278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3F7BB5" w:rsidRDefault="003F7BB5" w:rsidP="00C559A8">
      <w:pPr>
        <w:pStyle w:val="a8"/>
        <w:spacing w:line="240" w:lineRule="auto"/>
        <w:ind w:left="0"/>
        <w:contextualSpacing/>
        <w:jc w:val="center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</w:p>
    <w:p w:rsidR="00C90077" w:rsidRPr="00C90077" w:rsidRDefault="00C90077" w:rsidP="00C559A8">
      <w:pPr>
        <w:pStyle w:val="a8"/>
        <w:spacing w:line="240" w:lineRule="auto"/>
        <w:ind w:left="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C90077">
        <w:rPr>
          <w:rFonts w:ascii="Times New Roman" w:hAnsi="Times New Roman" w:cs="Times New Roman"/>
          <w:bCs/>
          <w:iCs/>
          <w:sz w:val="28"/>
          <w:szCs w:val="28"/>
        </w:rPr>
        <w:t>І</w:t>
      </w:r>
      <w:r w:rsidRPr="00C90077">
        <w:rPr>
          <w:rFonts w:ascii="Times New Roman" w:hAnsi="Times New Roman" w:cs="Times New Roman"/>
          <w:sz w:val="28"/>
          <w:szCs w:val="28"/>
        </w:rPr>
        <w:t>нформація</w:t>
      </w:r>
      <w:proofErr w:type="spellEnd"/>
      <w:r w:rsidRPr="00C9007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90077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C9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077">
        <w:rPr>
          <w:rFonts w:ascii="Times New Roman" w:hAnsi="Times New Roman" w:cs="Times New Roman"/>
          <w:b/>
          <w:sz w:val="28"/>
          <w:szCs w:val="28"/>
        </w:rPr>
        <w:t>виробничо</w:t>
      </w:r>
      <w:r w:rsidRPr="00C90077">
        <w:rPr>
          <w:rFonts w:ascii="Times New Roman" w:hAnsi="Times New Roman" w:cs="Times New Roman"/>
          <w:sz w:val="28"/>
          <w:szCs w:val="28"/>
        </w:rPr>
        <w:t>-</w:t>
      </w:r>
      <w:r w:rsidRPr="00C90077">
        <w:rPr>
          <w:rFonts w:ascii="Times New Roman" w:hAnsi="Times New Roman" w:cs="Times New Roman"/>
          <w:b/>
          <w:sz w:val="28"/>
          <w:szCs w:val="28"/>
        </w:rPr>
        <w:t>економічним</w:t>
      </w:r>
      <w:proofErr w:type="spellEnd"/>
      <w:r w:rsidRPr="00C9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077">
        <w:rPr>
          <w:rFonts w:ascii="Times New Roman" w:hAnsi="Times New Roman" w:cs="Times New Roman"/>
          <w:sz w:val="28"/>
          <w:szCs w:val="28"/>
        </w:rPr>
        <w:t>показникам</w:t>
      </w:r>
      <w:proofErr w:type="spellEnd"/>
    </w:p>
    <w:p w:rsidR="00C90077" w:rsidRPr="00822627" w:rsidRDefault="00C90077" w:rsidP="005F51F0">
      <w:pPr>
        <w:pStyle w:val="a8"/>
        <w:spacing w:line="240" w:lineRule="auto"/>
        <w:ind w:firstLine="851"/>
        <w:contextualSpacing/>
        <w:rPr>
          <w:b/>
          <w:sz w:val="24"/>
          <w:lang w:eastAsia="ru-RU"/>
        </w:rPr>
      </w:pPr>
      <w:r w:rsidRPr="007B2C4F">
        <w:rPr>
          <w:color w:val="FF0000"/>
          <w:szCs w:val="28"/>
        </w:rPr>
        <w:t xml:space="preserve">                                                    </w:t>
      </w:r>
      <w:r w:rsidRPr="007B2C4F">
        <w:rPr>
          <w:color w:val="FF0000"/>
        </w:rPr>
        <w:t xml:space="preserve">      </w:t>
      </w:r>
      <w:r w:rsidRPr="007B2C4F">
        <w:rPr>
          <w:color w:val="FF0000"/>
          <w:szCs w:val="28"/>
        </w:rPr>
        <w:t xml:space="preserve">                                                                           </w:t>
      </w:r>
      <w:r w:rsidR="00C559A8">
        <w:rPr>
          <w:color w:val="FF0000"/>
          <w:szCs w:val="28"/>
          <w:lang w:val="uk-UA"/>
        </w:rPr>
        <w:t xml:space="preserve">                                  </w:t>
      </w:r>
      <w:r w:rsidRPr="007B2C4F">
        <w:rPr>
          <w:color w:val="FF0000"/>
          <w:szCs w:val="28"/>
        </w:rPr>
        <w:t xml:space="preserve"> </w:t>
      </w:r>
      <w:r w:rsidR="00C559A8">
        <w:rPr>
          <w:color w:val="FF0000"/>
          <w:szCs w:val="28"/>
          <w:lang w:val="uk-UA"/>
        </w:rPr>
        <w:t xml:space="preserve">                     </w:t>
      </w:r>
      <w:proofErr w:type="spellStart"/>
      <w:r w:rsidRPr="00822627">
        <w:t>Таблиця</w:t>
      </w:r>
      <w:proofErr w:type="spellEnd"/>
      <w:r w:rsidRPr="00822627">
        <w:t xml:space="preserve"> 1</w:t>
      </w:r>
      <w:r w:rsidRPr="00822627">
        <w:rPr>
          <w:szCs w:val="28"/>
        </w:rPr>
        <w:t xml:space="preserve"> ( </w:t>
      </w:r>
      <w:r w:rsidRPr="00822627">
        <w:rPr>
          <w:sz w:val="24"/>
        </w:rPr>
        <w:t>тис</w:t>
      </w:r>
      <w:proofErr w:type="gramStart"/>
      <w:r w:rsidRPr="00822627">
        <w:rPr>
          <w:sz w:val="24"/>
        </w:rPr>
        <w:t>.</w:t>
      </w:r>
      <w:proofErr w:type="gramEnd"/>
      <w:r w:rsidRPr="00822627">
        <w:rPr>
          <w:sz w:val="24"/>
        </w:rPr>
        <w:t xml:space="preserve"> </w:t>
      </w:r>
      <w:proofErr w:type="gramStart"/>
      <w:r w:rsidRPr="00822627">
        <w:rPr>
          <w:sz w:val="24"/>
        </w:rPr>
        <w:t>г</w:t>
      </w:r>
      <w:proofErr w:type="gramEnd"/>
      <w:r w:rsidRPr="00822627">
        <w:rPr>
          <w:sz w:val="24"/>
        </w:rPr>
        <w:t>рн.)</w:t>
      </w: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1275"/>
        <w:gridCol w:w="1291"/>
        <w:gridCol w:w="1166"/>
      </w:tblGrid>
      <w:tr w:rsidR="00892EF7" w:rsidRPr="00D11C33" w:rsidTr="00FA3F7E">
        <w:trPr>
          <w:cantSplit/>
          <w:trHeight w:val="920"/>
          <w:jc w:val="center"/>
        </w:trPr>
        <w:tc>
          <w:tcPr>
            <w:tcW w:w="5240" w:type="dxa"/>
            <w:vAlign w:val="center"/>
          </w:tcPr>
          <w:p w:rsidR="00892EF7" w:rsidRPr="00D11C33" w:rsidRDefault="00892EF7" w:rsidP="00FA3F7E">
            <w:pPr>
              <w:pStyle w:val="a3"/>
              <w:ind w:left="22" w:hanging="2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1C33">
              <w:rPr>
                <w:rFonts w:ascii="Times New Roman" w:hAnsi="Times New Roman" w:cs="Times New Roman"/>
              </w:rPr>
              <w:t>Показники</w:t>
            </w:r>
            <w:proofErr w:type="spellEnd"/>
          </w:p>
        </w:tc>
        <w:tc>
          <w:tcPr>
            <w:tcW w:w="1275" w:type="dxa"/>
            <w:vAlign w:val="center"/>
          </w:tcPr>
          <w:p w:rsidR="00892EF7" w:rsidRPr="00892EF7" w:rsidRDefault="00892EF7" w:rsidP="00CA543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 201</w:t>
            </w:r>
            <w:r w:rsidR="00CA5431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1291" w:type="dxa"/>
            <w:vAlign w:val="center"/>
          </w:tcPr>
          <w:p w:rsidR="00CA5431" w:rsidRDefault="00CA5431" w:rsidP="00D11C3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 2019</w:t>
            </w:r>
          </w:p>
          <w:p w:rsidR="00892EF7" w:rsidRPr="00892EF7" w:rsidRDefault="00892EF7" w:rsidP="00D11C3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1166" w:type="dxa"/>
            <w:vAlign w:val="center"/>
          </w:tcPr>
          <w:p w:rsidR="00892EF7" w:rsidRPr="0021096C" w:rsidRDefault="0021096C" w:rsidP="00D84C1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% план 201</w:t>
            </w:r>
            <w:r w:rsidR="00D84C18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/план 201</w:t>
            </w:r>
            <w:r w:rsidR="00D84C18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CA5431" w:rsidRPr="00D11C33" w:rsidTr="00FA3F7E">
        <w:trPr>
          <w:trHeight w:val="531"/>
          <w:jc w:val="center"/>
        </w:trPr>
        <w:tc>
          <w:tcPr>
            <w:tcW w:w="5240" w:type="dxa"/>
            <w:vAlign w:val="center"/>
          </w:tcPr>
          <w:p w:rsidR="00CA5431" w:rsidRPr="00D11C33" w:rsidRDefault="00CA5431" w:rsidP="003F7BB5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11C33">
              <w:rPr>
                <w:rFonts w:ascii="Times New Roman" w:hAnsi="Times New Roman" w:cs="Times New Roman"/>
                <w:b/>
                <w:bCs/>
              </w:rPr>
              <w:t xml:space="preserve">Доходи </w:t>
            </w:r>
            <w:proofErr w:type="spellStart"/>
            <w:r w:rsidRPr="00D11C33">
              <w:rPr>
                <w:rFonts w:ascii="Times New Roman" w:hAnsi="Times New Roman" w:cs="Times New Roman"/>
                <w:b/>
                <w:bCs/>
              </w:rPr>
              <w:t>всього</w:t>
            </w:r>
            <w:proofErr w:type="spellEnd"/>
            <w:r w:rsidRPr="00D11C3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, </w:t>
            </w:r>
            <w:proofErr w:type="gramStart"/>
            <w:r w:rsidRPr="00D11C33">
              <w:rPr>
                <w:rFonts w:ascii="Times New Roman" w:hAnsi="Times New Roman" w:cs="Times New Roman"/>
                <w:b/>
                <w:bCs/>
                <w:lang w:val="uk-UA"/>
              </w:rPr>
              <w:t>в</w:t>
            </w:r>
            <w:proofErr w:type="gramEnd"/>
            <w:r w:rsidRPr="00D11C3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тому числі</w:t>
            </w:r>
          </w:p>
        </w:tc>
        <w:tc>
          <w:tcPr>
            <w:tcW w:w="1275" w:type="dxa"/>
            <w:vAlign w:val="center"/>
          </w:tcPr>
          <w:p w:rsidR="00CA5431" w:rsidRPr="00D11C33" w:rsidRDefault="00CA5431" w:rsidP="00E270CF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30595,0</w:t>
            </w:r>
          </w:p>
        </w:tc>
        <w:tc>
          <w:tcPr>
            <w:tcW w:w="1291" w:type="dxa"/>
            <w:vAlign w:val="center"/>
          </w:tcPr>
          <w:p w:rsidR="00CA5431" w:rsidRPr="00D11C33" w:rsidRDefault="00D84C18" w:rsidP="0021096C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36524,0</w:t>
            </w:r>
          </w:p>
        </w:tc>
        <w:tc>
          <w:tcPr>
            <w:tcW w:w="1166" w:type="dxa"/>
            <w:vAlign w:val="center"/>
          </w:tcPr>
          <w:p w:rsidR="00CA5431" w:rsidRPr="00D11C33" w:rsidRDefault="00D84C18" w:rsidP="003F7BB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119,4</w:t>
            </w:r>
          </w:p>
        </w:tc>
      </w:tr>
      <w:tr w:rsidR="00CA5431" w:rsidRPr="00D11C33" w:rsidTr="00FA3F7E">
        <w:trPr>
          <w:trHeight w:val="567"/>
          <w:jc w:val="center"/>
        </w:trPr>
        <w:tc>
          <w:tcPr>
            <w:tcW w:w="5240" w:type="dxa"/>
            <w:vAlign w:val="center"/>
          </w:tcPr>
          <w:p w:rsidR="00CA5431" w:rsidRPr="00D11C33" w:rsidRDefault="00CA5431" w:rsidP="003F7BB5">
            <w:pPr>
              <w:pStyle w:val="a3"/>
              <w:rPr>
                <w:rFonts w:ascii="Times New Roman" w:hAnsi="Times New Roman" w:cs="Times New Roman"/>
                <w:bCs/>
                <w:lang w:val="uk-UA"/>
              </w:rPr>
            </w:pPr>
            <w:r w:rsidRPr="00D11C33">
              <w:rPr>
                <w:rFonts w:ascii="Times New Roman" w:hAnsi="Times New Roman" w:cs="Times New Roman"/>
                <w:bCs/>
                <w:lang w:val="uk-UA"/>
              </w:rPr>
              <w:t>Чистий дохід від реалізації продукції (товарів, робіт, послуг)</w:t>
            </w:r>
          </w:p>
        </w:tc>
        <w:tc>
          <w:tcPr>
            <w:tcW w:w="1275" w:type="dxa"/>
            <w:vAlign w:val="center"/>
          </w:tcPr>
          <w:p w:rsidR="00CA5431" w:rsidRPr="00D11C33" w:rsidRDefault="00CA5431" w:rsidP="00E270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30097,9</w:t>
            </w:r>
          </w:p>
        </w:tc>
        <w:tc>
          <w:tcPr>
            <w:tcW w:w="1291" w:type="dxa"/>
            <w:vAlign w:val="center"/>
          </w:tcPr>
          <w:p w:rsidR="00CA5431" w:rsidRPr="00D11C33" w:rsidRDefault="00CA5431" w:rsidP="00CA543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36011,6</w:t>
            </w:r>
          </w:p>
        </w:tc>
        <w:tc>
          <w:tcPr>
            <w:tcW w:w="1166" w:type="dxa"/>
            <w:vAlign w:val="center"/>
          </w:tcPr>
          <w:p w:rsidR="00CA5431" w:rsidRPr="00D11C33" w:rsidRDefault="00D84C18" w:rsidP="003F7B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119,6</w:t>
            </w:r>
          </w:p>
        </w:tc>
      </w:tr>
      <w:tr w:rsidR="00892EF7" w:rsidRPr="00D11C33" w:rsidTr="00FA3F7E">
        <w:trPr>
          <w:trHeight w:val="385"/>
          <w:jc w:val="center"/>
        </w:trPr>
        <w:tc>
          <w:tcPr>
            <w:tcW w:w="5240" w:type="dxa"/>
            <w:vAlign w:val="center"/>
          </w:tcPr>
          <w:p w:rsidR="00892EF7" w:rsidRPr="00D11C33" w:rsidRDefault="00892EF7" w:rsidP="003F7BB5">
            <w:pPr>
              <w:pStyle w:val="a3"/>
              <w:rPr>
                <w:rFonts w:ascii="Times New Roman" w:hAnsi="Times New Roman" w:cs="Times New Roman"/>
                <w:bCs/>
                <w:lang w:val="uk-UA"/>
              </w:rPr>
            </w:pPr>
            <w:r w:rsidRPr="00D11C33">
              <w:rPr>
                <w:rFonts w:ascii="Times New Roman" w:hAnsi="Times New Roman" w:cs="Times New Roman"/>
                <w:bCs/>
                <w:lang w:val="uk-UA"/>
              </w:rPr>
              <w:t>Інші операційні доходи</w:t>
            </w:r>
          </w:p>
        </w:tc>
        <w:tc>
          <w:tcPr>
            <w:tcW w:w="1275" w:type="dxa"/>
            <w:vAlign w:val="center"/>
          </w:tcPr>
          <w:p w:rsidR="00892EF7" w:rsidRPr="00D11C33" w:rsidRDefault="0021096C" w:rsidP="003F7B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91" w:type="dxa"/>
            <w:vAlign w:val="center"/>
          </w:tcPr>
          <w:p w:rsidR="00892EF7" w:rsidRPr="00D11C33" w:rsidRDefault="00892EF7" w:rsidP="003F7B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66" w:type="dxa"/>
            <w:vAlign w:val="center"/>
          </w:tcPr>
          <w:p w:rsidR="00892EF7" w:rsidRPr="00D11C33" w:rsidRDefault="00892EF7" w:rsidP="003F7B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5431" w:rsidRPr="00D11C33" w:rsidTr="00FA3F7E">
        <w:trPr>
          <w:trHeight w:val="419"/>
          <w:jc w:val="center"/>
        </w:trPr>
        <w:tc>
          <w:tcPr>
            <w:tcW w:w="5240" w:type="dxa"/>
            <w:vAlign w:val="center"/>
          </w:tcPr>
          <w:p w:rsidR="00CA5431" w:rsidRPr="00D11C33" w:rsidRDefault="00CA5431" w:rsidP="003F7BB5">
            <w:pPr>
              <w:pStyle w:val="a3"/>
              <w:rPr>
                <w:rFonts w:ascii="Times New Roman" w:hAnsi="Times New Roman" w:cs="Times New Roman"/>
                <w:bCs/>
                <w:lang w:val="uk-UA"/>
              </w:rPr>
            </w:pPr>
            <w:r w:rsidRPr="00D11C33">
              <w:rPr>
                <w:rFonts w:ascii="Times New Roman" w:hAnsi="Times New Roman" w:cs="Times New Roman"/>
                <w:bCs/>
                <w:lang w:val="uk-UA"/>
              </w:rPr>
              <w:t>Інші фінансові доходи</w:t>
            </w:r>
          </w:p>
        </w:tc>
        <w:tc>
          <w:tcPr>
            <w:tcW w:w="1275" w:type="dxa"/>
            <w:vAlign w:val="center"/>
          </w:tcPr>
          <w:p w:rsidR="00CA5431" w:rsidRPr="00D11C33" w:rsidRDefault="00CA5431" w:rsidP="00E270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291" w:type="dxa"/>
            <w:vAlign w:val="center"/>
          </w:tcPr>
          <w:p w:rsidR="00CA5431" w:rsidRPr="00D11C33" w:rsidRDefault="00CA47DC" w:rsidP="003F7B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7,4</w:t>
            </w:r>
          </w:p>
        </w:tc>
        <w:tc>
          <w:tcPr>
            <w:tcW w:w="1166" w:type="dxa"/>
            <w:vAlign w:val="center"/>
          </w:tcPr>
          <w:p w:rsidR="00CA5431" w:rsidRPr="00D11C33" w:rsidRDefault="00CA5431" w:rsidP="003F7B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5431" w:rsidRPr="00D11C33" w:rsidTr="00FA3F7E">
        <w:trPr>
          <w:trHeight w:val="284"/>
          <w:jc w:val="center"/>
        </w:trPr>
        <w:tc>
          <w:tcPr>
            <w:tcW w:w="5240" w:type="dxa"/>
            <w:vAlign w:val="center"/>
          </w:tcPr>
          <w:p w:rsidR="00CA5431" w:rsidRPr="00D11C33" w:rsidRDefault="00CA5431" w:rsidP="003F7BB5">
            <w:pPr>
              <w:pStyle w:val="a3"/>
              <w:rPr>
                <w:rFonts w:ascii="Times New Roman" w:hAnsi="Times New Roman" w:cs="Times New Roman"/>
                <w:bCs/>
                <w:lang w:val="uk-UA"/>
              </w:rPr>
            </w:pPr>
            <w:r w:rsidRPr="00D11C33">
              <w:rPr>
                <w:rFonts w:ascii="Times New Roman" w:hAnsi="Times New Roman" w:cs="Times New Roman"/>
                <w:bCs/>
                <w:lang w:val="uk-UA"/>
              </w:rPr>
              <w:t>Інші доходи</w:t>
            </w:r>
          </w:p>
        </w:tc>
        <w:tc>
          <w:tcPr>
            <w:tcW w:w="1275" w:type="dxa"/>
            <w:vAlign w:val="center"/>
          </w:tcPr>
          <w:p w:rsidR="00CA5431" w:rsidRPr="00D11C33" w:rsidRDefault="00CA5431" w:rsidP="00E270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489,1</w:t>
            </w:r>
          </w:p>
        </w:tc>
        <w:tc>
          <w:tcPr>
            <w:tcW w:w="1291" w:type="dxa"/>
            <w:vAlign w:val="center"/>
          </w:tcPr>
          <w:p w:rsidR="00CA5431" w:rsidRPr="00D11C33" w:rsidRDefault="00CA47DC" w:rsidP="003F7B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505,0</w:t>
            </w:r>
          </w:p>
        </w:tc>
        <w:tc>
          <w:tcPr>
            <w:tcW w:w="1166" w:type="dxa"/>
            <w:vAlign w:val="center"/>
          </w:tcPr>
          <w:p w:rsidR="00CA5431" w:rsidRPr="00D11C33" w:rsidRDefault="00CA5431" w:rsidP="003F7B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5431" w:rsidRPr="00D11C33" w:rsidTr="00FA3F7E">
        <w:trPr>
          <w:trHeight w:val="415"/>
          <w:jc w:val="center"/>
        </w:trPr>
        <w:tc>
          <w:tcPr>
            <w:tcW w:w="5240" w:type="dxa"/>
            <w:vAlign w:val="center"/>
          </w:tcPr>
          <w:p w:rsidR="00CA5431" w:rsidRPr="00D11C33" w:rsidRDefault="00CA5431" w:rsidP="003F7BB5">
            <w:pPr>
              <w:pStyle w:val="a3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D11C33">
              <w:rPr>
                <w:rFonts w:ascii="Times New Roman" w:hAnsi="Times New Roman" w:cs="Times New Roman"/>
                <w:b/>
                <w:bCs/>
              </w:rPr>
              <w:t>Витрати</w:t>
            </w:r>
            <w:proofErr w:type="spellEnd"/>
            <w:r w:rsidRPr="00D11C33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spellStart"/>
            <w:r w:rsidRPr="00D11C33">
              <w:rPr>
                <w:rFonts w:ascii="Times New Roman" w:hAnsi="Times New Roman" w:cs="Times New Roman"/>
                <w:b/>
                <w:bCs/>
              </w:rPr>
              <w:t>всього</w:t>
            </w:r>
            <w:proofErr w:type="spellEnd"/>
            <w:r w:rsidRPr="00D11C3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, </w:t>
            </w:r>
            <w:proofErr w:type="gramStart"/>
            <w:r w:rsidRPr="00D11C33">
              <w:rPr>
                <w:rFonts w:ascii="Times New Roman" w:hAnsi="Times New Roman" w:cs="Times New Roman"/>
                <w:b/>
                <w:bCs/>
                <w:lang w:val="uk-UA"/>
              </w:rPr>
              <w:t>в</w:t>
            </w:r>
            <w:proofErr w:type="gramEnd"/>
            <w:r w:rsidRPr="00D11C3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тому числі</w:t>
            </w:r>
          </w:p>
        </w:tc>
        <w:tc>
          <w:tcPr>
            <w:tcW w:w="1275" w:type="dxa"/>
            <w:vAlign w:val="center"/>
          </w:tcPr>
          <w:p w:rsidR="00CA5431" w:rsidRPr="00D11C33" w:rsidRDefault="00CA5431" w:rsidP="00E270CF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29303,4</w:t>
            </w:r>
          </w:p>
        </w:tc>
        <w:tc>
          <w:tcPr>
            <w:tcW w:w="1291" w:type="dxa"/>
            <w:vAlign w:val="center"/>
          </w:tcPr>
          <w:p w:rsidR="00CA5431" w:rsidRPr="00D11C33" w:rsidRDefault="00D84C18" w:rsidP="003F7BB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35352,8</w:t>
            </w:r>
          </w:p>
        </w:tc>
        <w:tc>
          <w:tcPr>
            <w:tcW w:w="1166" w:type="dxa"/>
            <w:vAlign w:val="center"/>
          </w:tcPr>
          <w:p w:rsidR="00CA5431" w:rsidRPr="00D11C33" w:rsidRDefault="00CA5431" w:rsidP="003F7BB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151,0</w:t>
            </w:r>
          </w:p>
        </w:tc>
      </w:tr>
      <w:tr w:rsidR="00D84C18" w:rsidRPr="00D11C33" w:rsidTr="00FA3F7E">
        <w:trPr>
          <w:trHeight w:val="563"/>
          <w:jc w:val="center"/>
        </w:trPr>
        <w:tc>
          <w:tcPr>
            <w:tcW w:w="5240" w:type="dxa"/>
            <w:vAlign w:val="center"/>
          </w:tcPr>
          <w:p w:rsidR="00D84C18" w:rsidRPr="00D11C33" w:rsidRDefault="00D84C18" w:rsidP="003F7BB5">
            <w:pPr>
              <w:pStyle w:val="a3"/>
              <w:rPr>
                <w:rFonts w:ascii="Times New Roman" w:hAnsi="Times New Roman" w:cs="Times New Roman"/>
                <w:bCs/>
                <w:lang w:val="uk-UA"/>
              </w:rPr>
            </w:pPr>
            <w:r w:rsidRPr="00D11C33">
              <w:rPr>
                <w:rFonts w:ascii="Times New Roman" w:hAnsi="Times New Roman" w:cs="Times New Roman"/>
                <w:bCs/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1275" w:type="dxa"/>
            <w:vAlign w:val="center"/>
          </w:tcPr>
          <w:p w:rsidR="00D84C18" w:rsidRPr="00D11C33" w:rsidRDefault="00D84C18" w:rsidP="00E270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25565,6</w:t>
            </w:r>
          </w:p>
        </w:tc>
        <w:tc>
          <w:tcPr>
            <w:tcW w:w="1291" w:type="dxa"/>
            <w:vAlign w:val="center"/>
          </w:tcPr>
          <w:p w:rsidR="00D84C18" w:rsidRPr="00D11C33" w:rsidRDefault="00D84C18" w:rsidP="00E270CF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30602,7</w:t>
            </w:r>
          </w:p>
        </w:tc>
        <w:tc>
          <w:tcPr>
            <w:tcW w:w="1166" w:type="dxa"/>
            <w:vAlign w:val="center"/>
          </w:tcPr>
          <w:p w:rsidR="00D84C18" w:rsidRDefault="00B772E5" w:rsidP="003F7B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120,6</w:t>
            </w:r>
          </w:p>
          <w:p w:rsidR="00B772E5" w:rsidRPr="00D11C33" w:rsidRDefault="00B772E5" w:rsidP="003F7B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5431" w:rsidRPr="00D11C33" w:rsidTr="00FA3F7E">
        <w:trPr>
          <w:trHeight w:val="525"/>
          <w:jc w:val="center"/>
        </w:trPr>
        <w:tc>
          <w:tcPr>
            <w:tcW w:w="5240" w:type="dxa"/>
            <w:vAlign w:val="center"/>
          </w:tcPr>
          <w:p w:rsidR="00CA5431" w:rsidRPr="00D11C33" w:rsidRDefault="00CA5431" w:rsidP="003F7BB5">
            <w:pPr>
              <w:pStyle w:val="a3"/>
              <w:rPr>
                <w:rFonts w:ascii="Times New Roman" w:hAnsi="Times New Roman" w:cs="Times New Roman"/>
                <w:bCs/>
                <w:lang w:val="uk-UA"/>
              </w:rPr>
            </w:pPr>
            <w:r w:rsidRPr="00D11C33">
              <w:rPr>
                <w:rFonts w:ascii="Times New Roman" w:hAnsi="Times New Roman" w:cs="Times New Roman"/>
                <w:bCs/>
                <w:lang w:val="uk-UA"/>
              </w:rPr>
              <w:t>Адміністративні витрати</w:t>
            </w:r>
          </w:p>
        </w:tc>
        <w:tc>
          <w:tcPr>
            <w:tcW w:w="1275" w:type="dxa"/>
            <w:vAlign w:val="center"/>
          </w:tcPr>
          <w:p w:rsidR="00CA5431" w:rsidRPr="00D11C33" w:rsidRDefault="00CA5431" w:rsidP="00E270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3248,7</w:t>
            </w:r>
          </w:p>
        </w:tc>
        <w:tc>
          <w:tcPr>
            <w:tcW w:w="1291" w:type="dxa"/>
            <w:vAlign w:val="center"/>
          </w:tcPr>
          <w:p w:rsidR="00CA5431" w:rsidRPr="00D11C33" w:rsidRDefault="00D84C18" w:rsidP="003F7B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3988,0</w:t>
            </w:r>
          </w:p>
        </w:tc>
        <w:tc>
          <w:tcPr>
            <w:tcW w:w="1166" w:type="dxa"/>
            <w:vAlign w:val="center"/>
          </w:tcPr>
          <w:p w:rsidR="00CA5431" w:rsidRPr="00D11C33" w:rsidRDefault="00B772E5" w:rsidP="003F7B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122,8</w:t>
            </w:r>
          </w:p>
        </w:tc>
      </w:tr>
      <w:tr w:rsidR="00CA5431" w:rsidRPr="00D11C33" w:rsidTr="00FA3F7E">
        <w:trPr>
          <w:trHeight w:val="488"/>
          <w:jc w:val="center"/>
        </w:trPr>
        <w:tc>
          <w:tcPr>
            <w:tcW w:w="5240" w:type="dxa"/>
            <w:vAlign w:val="center"/>
          </w:tcPr>
          <w:p w:rsidR="00CA5431" w:rsidRPr="00D11C33" w:rsidRDefault="00CA5431" w:rsidP="003F7BB5">
            <w:pPr>
              <w:pStyle w:val="a3"/>
              <w:rPr>
                <w:rFonts w:ascii="Times New Roman" w:hAnsi="Times New Roman" w:cs="Times New Roman"/>
                <w:bCs/>
                <w:lang w:val="uk-UA"/>
              </w:rPr>
            </w:pPr>
            <w:r w:rsidRPr="00D11C33">
              <w:rPr>
                <w:rFonts w:ascii="Times New Roman" w:hAnsi="Times New Roman" w:cs="Times New Roman"/>
                <w:bCs/>
                <w:lang w:val="uk-UA"/>
              </w:rPr>
              <w:t>Інші операційні витрати</w:t>
            </w:r>
          </w:p>
        </w:tc>
        <w:tc>
          <w:tcPr>
            <w:tcW w:w="1275" w:type="dxa"/>
            <w:vAlign w:val="center"/>
          </w:tcPr>
          <w:p w:rsidR="00CA5431" w:rsidRPr="00D11C33" w:rsidRDefault="00CA5431" w:rsidP="003F7B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91" w:type="dxa"/>
            <w:vAlign w:val="center"/>
          </w:tcPr>
          <w:p w:rsidR="00CA5431" w:rsidRPr="00D11C33" w:rsidRDefault="00CA5431" w:rsidP="003F7B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66" w:type="dxa"/>
            <w:vAlign w:val="center"/>
          </w:tcPr>
          <w:p w:rsidR="00CA5431" w:rsidRPr="00D11C33" w:rsidRDefault="00CA5431" w:rsidP="003F7B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5431" w:rsidRPr="00D11C33" w:rsidTr="00FA3F7E">
        <w:trPr>
          <w:trHeight w:val="410"/>
          <w:jc w:val="center"/>
        </w:trPr>
        <w:tc>
          <w:tcPr>
            <w:tcW w:w="5240" w:type="dxa"/>
            <w:vAlign w:val="center"/>
          </w:tcPr>
          <w:p w:rsidR="00CA5431" w:rsidRPr="00D11C33" w:rsidRDefault="00CA5431" w:rsidP="003F7BB5">
            <w:pPr>
              <w:pStyle w:val="a3"/>
              <w:rPr>
                <w:rFonts w:ascii="Times New Roman" w:hAnsi="Times New Roman" w:cs="Times New Roman"/>
                <w:bCs/>
                <w:lang w:val="uk-UA"/>
              </w:rPr>
            </w:pPr>
            <w:r w:rsidRPr="00D11C33">
              <w:rPr>
                <w:rFonts w:ascii="Times New Roman" w:hAnsi="Times New Roman" w:cs="Times New Roman"/>
                <w:bCs/>
                <w:lang w:val="uk-UA"/>
              </w:rPr>
              <w:t>Фінансові витрати</w:t>
            </w:r>
          </w:p>
        </w:tc>
        <w:tc>
          <w:tcPr>
            <w:tcW w:w="1275" w:type="dxa"/>
            <w:vAlign w:val="center"/>
          </w:tcPr>
          <w:p w:rsidR="00CA5431" w:rsidRPr="00D11C33" w:rsidRDefault="00CA5431" w:rsidP="00E270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91" w:type="dxa"/>
            <w:vAlign w:val="center"/>
          </w:tcPr>
          <w:p w:rsidR="00CA5431" w:rsidRPr="00D11C33" w:rsidRDefault="00D84C18" w:rsidP="003F7B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257,1</w:t>
            </w:r>
            <w:r w:rsidR="00CA543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66" w:type="dxa"/>
            <w:vAlign w:val="center"/>
          </w:tcPr>
          <w:p w:rsidR="00CA5431" w:rsidRPr="00D11C33" w:rsidRDefault="00CA5431" w:rsidP="003F7B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A5431" w:rsidRPr="00D11C33" w:rsidTr="00FA3F7E">
        <w:trPr>
          <w:trHeight w:val="415"/>
          <w:jc w:val="center"/>
        </w:trPr>
        <w:tc>
          <w:tcPr>
            <w:tcW w:w="5240" w:type="dxa"/>
            <w:vAlign w:val="center"/>
          </w:tcPr>
          <w:p w:rsidR="00CA5431" w:rsidRPr="00D11C33" w:rsidRDefault="00CA5431" w:rsidP="003F7BB5">
            <w:pPr>
              <w:pStyle w:val="a3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Інші витрати</w:t>
            </w:r>
          </w:p>
        </w:tc>
        <w:tc>
          <w:tcPr>
            <w:tcW w:w="1275" w:type="dxa"/>
            <w:vAlign w:val="center"/>
          </w:tcPr>
          <w:p w:rsidR="00CA5431" w:rsidRDefault="00CA5431" w:rsidP="00E270C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489,1</w:t>
            </w:r>
          </w:p>
        </w:tc>
        <w:tc>
          <w:tcPr>
            <w:tcW w:w="1291" w:type="dxa"/>
            <w:vAlign w:val="center"/>
          </w:tcPr>
          <w:p w:rsidR="00CA5431" w:rsidRDefault="00D84C18" w:rsidP="003F7B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505,0</w:t>
            </w:r>
          </w:p>
        </w:tc>
        <w:tc>
          <w:tcPr>
            <w:tcW w:w="1166" w:type="dxa"/>
            <w:vAlign w:val="center"/>
          </w:tcPr>
          <w:p w:rsidR="00CA5431" w:rsidRPr="00D11C33" w:rsidRDefault="00B772E5" w:rsidP="003F7BB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103,2</w:t>
            </w:r>
          </w:p>
        </w:tc>
      </w:tr>
    </w:tbl>
    <w:p w:rsidR="007B0540" w:rsidRDefault="007B0540" w:rsidP="00893D8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7D2A" w:rsidRDefault="007B0540" w:rsidP="00893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540">
        <w:rPr>
          <w:rFonts w:ascii="Times New Roman" w:hAnsi="Times New Roman" w:cs="Times New Roman"/>
          <w:b/>
          <w:sz w:val="28"/>
          <w:szCs w:val="28"/>
          <w:lang w:val="uk-UA"/>
        </w:rPr>
        <w:t>Прибуток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планується в розмірі </w:t>
      </w:r>
      <w:r w:rsidRPr="007B054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772E5">
        <w:rPr>
          <w:rFonts w:ascii="Times New Roman" w:hAnsi="Times New Roman" w:cs="Times New Roman"/>
          <w:b/>
          <w:sz w:val="28"/>
          <w:szCs w:val="28"/>
          <w:lang w:val="uk-UA"/>
        </w:rPr>
        <w:t>428,2</w:t>
      </w:r>
      <w:r w:rsidRPr="007B05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B0540">
        <w:rPr>
          <w:rFonts w:ascii="Times New Roman" w:hAnsi="Times New Roman" w:cs="Times New Roman"/>
          <w:b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або </w:t>
      </w:r>
      <w:r w:rsidR="00B772E5">
        <w:rPr>
          <w:rFonts w:ascii="Times New Roman" w:hAnsi="Times New Roman" w:cs="Times New Roman"/>
          <w:b/>
          <w:sz w:val="28"/>
          <w:szCs w:val="28"/>
          <w:lang w:val="uk-UA"/>
        </w:rPr>
        <w:t>123,5</w:t>
      </w:r>
      <w:r w:rsidRPr="007B05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B0540">
        <w:rPr>
          <w:rFonts w:ascii="Times New Roman" w:hAnsi="Times New Roman" w:cs="Times New Roman"/>
          <w:b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 місяць.</w:t>
      </w:r>
    </w:p>
    <w:p w:rsidR="007B0540" w:rsidRDefault="007B0540" w:rsidP="00893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553" w:rsidRDefault="00F12278" w:rsidP="00893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Плановий показник </w:t>
      </w:r>
      <w:r w:rsidRPr="00FA3F7E">
        <w:rPr>
          <w:rFonts w:ascii="Times New Roman" w:hAnsi="Times New Roman" w:cs="Times New Roman"/>
          <w:b/>
          <w:sz w:val="28"/>
          <w:szCs w:val="28"/>
          <w:lang w:val="uk-UA"/>
        </w:rPr>
        <w:t>подат</w:t>
      </w:r>
      <w:r w:rsidR="00F966F6" w:rsidRPr="00FA3F7E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FA3F7E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F966F6" w:rsidRPr="00FA3F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прибуток </w:t>
      </w:r>
      <w:r w:rsidR="00FA3F7E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893D8C" w:rsidRPr="00FA3F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A3F7E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B772E5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FA3F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</w:t>
      </w:r>
      <w:r w:rsidR="00B772E5">
        <w:rPr>
          <w:rFonts w:ascii="Times New Roman" w:hAnsi="Times New Roman" w:cs="Times New Roman"/>
          <w:b/>
          <w:sz w:val="28"/>
          <w:szCs w:val="28"/>
          <w:lang w:val="uk-UA"/>
        </w:rPr>
        <w:t>257</w:t>
      </w:r>
      <w:r w:rsidRPr="00FA3F7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B772E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A3F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при цьому до сплати в 201</w:t>
      </w:r>
      <w:r w:rsidR="00B772E5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 планується </w:t>
      </w:r>
      <w:r w:rsidR="00B772E5">
        <w:rPr>
          <w:rFonts w:ascii="Times New Roman" w:hAnsi="Times New Roman" w:cs="Times New Roman"/>
          <w:sz w:val="28"/>
          <w:szCs w:val="28"/>
          <w:lang w:val="uk-UA"/>
        </w:rPr>
        <w:t>66,7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тис.грн., оскільки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термін сплати податку на прибуток, нарахований за результатами діяльності за 4 кв.2018 року, припадає на 1 кв.2019 року.</w:t>
      </w:r>
    </w:p>
    <w:p w:rsidR="00F12278" w:rsidRDefault="00F12278" w:rsidP="00893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Інші фінансові доходи в 2018 році плануються в розмірі </w:t>
      </w:r>
      <w:r w:rsidR="00B772E5">
        <w:rPr>
          <w:rFonts w:ascii="Times New Roman" w:hAnsi="Times New Roman" w:cs="Times New Roman"/>
          <w:sz w:val="28"/>
          <w:szCs w:val="28"/>
          <w:lang w:val="uk-UA"/>
        </w:rPr>
        <w:t>7,4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відсотки, нараховані банком на вільний залишок.</w:t>
      </w:r>
    </w:p>
    <w:p w:rsidR="00F12278" w:rsidRDefault="00F12278" w:rsidP="00893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Інші доходи в 2018 році плануються в </w:t>
      </w:r>
      <w:r w:rsidR="009207AC">
        <w:rPr>
          <w:rFonts w:ascii="Times New Roman" w:hAnsi="Times New Roman" w:cs="Times New Roman"/>
          <w:sz w:val="28"/>
          <w:szCs w:val="28"/>
          <w:lang w:val="uk-UA"/>
        </w:rPr>
        <w:t xml:space="preserve">розмірі </w:t>
      </w:r>
      <w:r w:rsidR="00B772E5">
        <w:rPr>
          <w:rFonts w:ascii="Times New Roman" w:hAnsi="Times New Roman" w:cs="Times New Roman"/>
          <w:sz w:val="28"/>
          <w:szCs w:val="28"/>
          <w:lang w:val="uk-UA"/>
        </w:rPr>
        <w:t>505</w:t>
      </w:r>
      <w:r w:rsidR="009207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772E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207AC">
        <w:rPr>
          <w:rFonts w:ascii="Times New Roman" w:hAnsi="Times New Roman" w:cs="Times New Roman"/>
          <w:sz w:val="28"/>
          <w:szCs w:val="28"/>
          <w:lang w:val="uk-UA"/>
        </w:rPr>
        <w:t xml:space="preserve">тис.грн. – </w:t>
      </w:r>
      <w:r w:rsidR="006B26F6">
        <w:rPr>
          <w:rFonts w:ascii="Times New Roman" w:hAnsi="Times New Roman" w:cs="Times New Roman"/>
          <w:sz w:val="28"/>
          <w:szCs w:val="28"/>
          <w:lang w:val="uk-UA"/>
        </w:rPr>
        <w:t>201,9</w:t>
      </w:r>
      <w:r w:rsidR="00920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207A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9207AC">
        <w:rPr>
          <w:rFonts w:ascii="Times New Roman" w:hAnsi="Times New Roman" w:cs="Times New Roman"/>
          <w:sz w:val="28"/>
          <w:szCs w:val="28"/>
          <w:lang w:val="uk-UA"/>
        </w:rPr>
        <w:t xml:space="preserve">. амортизація на безкоштовно передані дитячі майданчики в 2016 році, </w:t>
      </w:r>
      <w:r w:rsidR="006B26F6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9207AC">
        <w:rPr>
          <w:rFonts w:ascii="Times New Roman" w:hAnsi="Times New Roman" w:cs="Times New Roman"/>
          <w:sz w:val="28"/>
          <w:szCs w:val="28"/>
          <w:lang w:val="uk-UA"/>
        </w:rPr>
        <w:t xml:space="preserve">3,1 </w:t>
      </w:r>
      <w:proofErr w:type="spellStart"/>
      <w:r w:rsidR="009207A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9207AC">
        <w:rPr>
          <w:rFonts w:ascii="Times New Roman" w:hAnsi="Times New Roman" w:cs="Times New Roman"/>
          <w:sz w:val="28"/>
          <w:szCs w:val="28"/>
          <w:lang w:val="uk-UA"/>
        </w:rPr>
        <w:t>. – бюджетне фінансування на утримання відділу ліфтового господарства.</w:t>
      </w:r>
    </w:p>
    <w:p w:rsidR="009E0770" w:rsidRPr="00CD2A35" w:rsidRDefault="009E0770" w:rsidP="009E0770">
      <w:pPr>
        <w:pStyle w:val="a8"/>
        <w:spacing w:line="240" w:lineRule="auto"/>
        <w:ind w:firstLine="708"/>
        <w:contextualSpacing/>
        <w:jc w:val="center"/>
        <w:rPr>
          <w:color w:val="FF0000"/>
          <w:lang w:val="uk-UA"/>
        </w:rPr>
      </w:pPr>
    </w:p>
    <w:p w:rsidR="005F51F0" w:rsidRPr="005F51F0" w:rsidRDefault="00D407F6" w:rsidP="008062F6">
      <w:pPr>
        <w:pStyle w:val="a7"/>
        <w:numPr>
          <w:ilvl w:val="0"/>
          <w:numId w:val="2"/>
        </w:numPr>
        <w:spacing w:before="240" w:after="0" w:line="240" w:lineRule="auto"/>
        <w:ind w:left="0" w:right="851" w:firstLine="708"/>
        <w:jc w:val="both"/>
        <w:rPr>
          <w:rFonts w:ascii="Times New Roman" w:eastAsia="Times New Roman" w:hAnsi="Times New Roman" w:cs="Times New Roman"/>
        </w:rPr>
      </w:pPr>
      <w:r w:rsidRPr="005F5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Планові показники собівартості</w:t>
      </w:r>
      <w:r w:rsidR="009E0770" w:rsidRPr="005F5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реалізованих послуг (товарів, робіт)</w:t>
      </w:r>
      <w:r w:rsidRPr="005F5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 w:rsidR="006B2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F5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рік.</w:t>
      </w:r>
    </w:p>
    <w:p w:rsidR="006B26F6" w:rsidRDefault="00D407F6" w:rsidP="005F51F0">
      <w:pPr>
        <w:pStyle w:val="a7"/>
        <w:spacing w:before="240" w:after="0" w:line="240" w:lineRule="auto"/>
        <w:ind w:left="0" w:right="140"/>
        <w:jc w:val="both"/>
        <w:rPr>
          <w:rFonts w:ascii="Times New Roman" w:eastAsia="Times New Roman" w:hAnsi="Times New Roman" w:cs="Times New Roman"/>
        </w:rPr>
      </w:pPr>
      <w:r w:rsidRPr="005F5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Планові показники собівартості</w:t>
      </w:r>
      <w:r w:rsidR="009E0770" w:rsidRPr="005F5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реалізованих послуг (товарів, робіт) </w:t>
      </w:r>
      <w:r w:rsidRPr="005F5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201</w:t>
      </w:r>
      <w:r w:rsidR="006B2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5F5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рік</w:t>
      </w:r>
      <w:r w:rsidR="005F1C7D" w:rsidRPr="005F5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1C7D" w:rsidRPr="005F51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склали</w:t>
      </w:r>
      <w:r w:rsidR="009E0770" w:rsidRPr="005F5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0770" w:rsidRPr="005F51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062F6" w:rsidRPr="005F51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25565,6</w:t>
      </w:r>
      <w:r w:rsidR="009E0770" w:rsidRPr="005F5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тис. грн., </w:t>
      </w:r>
      <w:r w:rsidR="009E0770" w:rsidRPr="005F51F0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 xml:space="preserve">що становить </w:t>
      </w:r>
      <w:r w:rsidR="008062F6" w:rsidRPr="005F51F0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>148,6</w:t>
      </w:r>
      <w:r w:rsidR="009E0770" w:rsidRPr="005F51F0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 xml:space="preserve"> % до планового показника </w:t>
      </w:r>
      <w:r w:rsidR="005F1C7D" w:rsidRPr="005F51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2017 року</w:t>
      </w:r>
      <w:r w:rsidR="008062F6" w:rsidRPr="005F51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270ED" w:rsidRDefault="00E66B34" w:rsidP="006B26F6">
      <w:pPr>
        <w:pStyle w:val="a7"/>
        <w:spacing w:before="240" w:after="0" w:line="240" w:lineRule="auto"/>
        <w:ind w:left="6372" w:right="140" w:firstLine="708"/>
        <w:jc w:val="both"/>
        <w:rPr>
          <w:rFonts w:ascii="Times New Roman" w:eastAsia="Times New Roman" w:hAnsi="Times New Roman" w:cs="Times New Roman"/>
        </w:rPr>
      </w:pPr>
      <w:r w:rsidRPr="00892573">
        <w:rPr>
          <w:rFonts w:ascii="Times New Roman" w:eastAsia="Times New Roman" w:hAnsi="Times New Roman" w:cs="Times New Roman"/>
        </w:rPr>
        <w:t xml:space="preserve">Таблиця </w:t>
      </w:r>
      <w:r>
        <w:rPr>
          <w:rFonts w:ascii="Times New Roman" w:eastAsia="Times New Roman" w:hAnsi="Times New Roman" w:cs="Times New Roman"/>
        </w:rPr>
        <w:t>2</w:t>
      </w:r>
      <w:r w:rsidR="006B26F6">
        <w:rPr>
          <w:rFonts w:ascii="Times New Roman" w:eastAsia="Times New Roman" w:hAnsi="Times New Roman" w:cs="Times New Roman"/>
        </w:rPr>
        <w:t xml:space="preserve"> (</w:t>
      </w:r>
      <w:r w:rsidRPr="00892573">
        <w:rPr>
          <w:rFonts w:ascii="Times New Roman" w:eastAsia="Times New Roman" w:hAnsi="Times New Roman" w:cs="Times New Roman"/>
        </w:rPr>
        <w:t>тис. грн.)</w:t>
      </w:r>
    </w:p>
    <w:tbl>
      <w:tblPr>
        <w:tblStyle w:val="a4"/>
        <w:tblpPr w:leftFromText="180" w:rightFromText="180" w:vertAnchor="text" w:horzAnchor="margin" w:tblpY="170"/>
        <w:tblW w:w="9356" w:type="dxa"/>
        <w:tblLayout w:type="fixed"/>
        <w:tblLook w:val="04A0" w:firstRow="1" w:lastRow="0" w:firstColumn="1" w:lastColumn="0" w:noHBand="0" w:noVBand="1"/>
      </w:tblPr>
      <w:tblGrid>
        <w:gridCol w:w="4253"/>
        <w:gridCol w:w="1951"/>
        <w:gridCol w:w="1876"/>
        <w:gridCol w:w="1276"/>
      </w:tblGrid>
      <w:tr w:rsidR="00E66B34" w:rsidRPr="007637F8" w:rsidTr="006B26F6">
        <w:trPr>
          <w:trHeight w:val="1050"/>
        </w:trPr>
        <w:tc>
          <w:tcPr>
            <w:tcW w:w="4253" w:type="dxa"/>
            <w:noWrap/>
            <w:vAlign w:val="center"/>
            <w:hideMark/>
          </w:tcPr>
          <w:p w:rsidR="00E66B34" w:rsidRPr="007637F8" w:rsidRDefault="00E66B34" w:rsidP="00E66B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37F8">
              <w:rPr>
                <w:rFonts w:ascii="Times New Roman" w:hAnsi="Times New Roman" w:cs="Times New Roman"/>
              </w:rPr>
              <w:t>Показники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B34" w:rsidRPr="00D407F6" w:rsidRDefault="00E66B34" w:rsidP="00E66B3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</w:t>
            </w:r>
          </w:p>
          <w:p w:rsidR="00E66B34" w:rsidRPr="007637F8" w:rsidRDefault="00E66B34" w:rsidP="006B26F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  <w:r w:rsidR="006B26F6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B34" w:rsidRPr="007637F8" w:rsidRDefault="00E66B34" w:rsidP="00E66B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7F8">
              <w:rPr>
                <w:rFonts w:ascii="Times New Roman" w:hAnsi="Times New Roman" w:cs="Times New Roman"/>
              </w:rPr>
              <w:t>план</w:t>
            </w:r>
          </w:p>
          <w:p w:rsidR="00E66B34" w:rsidRPr="007637F8" w:rsidRDefault="00E66B34" w:rsidP="006B26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  <w:r w:rsidR="006B26F6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1276" w:type="dxa"/>
            <w:vAlign w:val="center"/>
            <w:hideMark/>
          </w:tcPr>
          <w:p w:rsidR="00E66B34" w:rsidRPr="007637F8" w:rsidRDefault="00E66B34" w:rsidP="00E66B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7F8">
              <w:rPr>
                <w:rFonts w:ascii="Times New Roman" w:hAnsi="Times New Roman" w:cs="Times New Roman"/>
              </w:rPr>
              <w:t>%,</w:t>
            </w:r>
          </w:p>
          <w:p w:rsidR="00E66B34" w:rsidRPr="00D407F6" w:rsidRDefault="00E66B34" w:rsidP="006B26F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 201</w:t>
            </w:r>
            <w:r w:rsidR="006B26F6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/план 201</w:t>
            </w:r>
            <w:r w:rsidR="006B26F6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E66B34" w:rsidRPr="007637F8" w:rsidTr="006B26F6">
        <w:trPr>
          <w:trHeight w:val="315"/>
        </w:trPr>
        <w:tc>
          <w:tcPr>
            <w:tcW w:w="4253" w:type="dxa"/>
            <w:noWrap/>
            <w:vAlign w:val="center"/>
          </w:tcPr>
          <w:p w:rsidR="00E66B34" w:rsidRPr="007637F8" w:rsidRDefault="00E66B34" w:rsidP="00E66B34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637F8">
              <w:rPr>
                <w:rFonts w:ascii="Times New Roman" w:eastAsia="Times New Roman" w:hAnsi="Times New Roman" w:cs="Times New Roman"/>
                <w:b/>
                <w:lang w:eastAsia="ru-RU"/>
              </w:rPr>
              <w:t>Собівартість</w:t>
            </w:r>
            <w:proofErr w:type="spellEnd"/>
          </w:p>
        </w:tc>
        <w:tc>
          <w:tcPr>
            <w:tcW w:w="1951" w:type="dxa"/>
            <w:vAlign w:val="center"/>
          </w:tcPr>
          <w:p w:rsidR="00E66B34" w:rsidRPr="007637F8" w:rsidRDefault="006B26F6" w:rsidP="00E66B34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25565,6</w:t>
            </w:r>
          </w:p>
        </w:tc>
        <w:tc>
          <w:tcPr>
            <w:tcW w:w="1876" w:type="dxa"/>
            <w:vAlign w:val="center"/>
          </w:tcPr>
          <w:p w:rsidR="00E66B34" w:rsidRPr="007637F8" w:rsidRDefault="006B26F6" w:rsidP="00E66B34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30602,7</w:t>
            </w:r>
          </w:p>
        </w:tc>
        <w:tc>
          <w:tcPr>
            <w:tcW w:w="1276" w:type="dxa"/>
            <w:vAlign w:val="center"/>
          </w:tcPr>
          <w:p w:rsidR="00E66B34" w:rsidRPr="007637F8" w:rsidRDefault="00E66B34" w:rsidP="009F53D9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9F53D9">
              <w:rPr>
                <w:rFonts w:ascii="Times New Roman" w:hAnsi="Times New Roman" w:cs="Times New Roman"/>
                <w:b/>
                <w:lang w:val="uk-UA"/>
              </w:rPr>
              <w:t>19,7</w:t>
            </w:r>
          </w:p>
        </w:tc>
      </w:tr>
      <w:tr w:rsidR="00E66B34" w:rsidRPr="007637F8" w:rsidTr="006B26F6">
        <w:trPr>
          <w:trHeight w:val="443"/>
        </w:trPr>
        <w:tc>
          <w:tcPr>
            <w:tcW w:w="4253" w:type="dxa"/>
            <w:hideMark/>
          </w:tcPr>
          <w:p w:rsidR="00E66B34" w:rsidRPr="007637F8" w:rsidRDefault="00E66B34" w:rsidP="00E66B3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витрати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сировину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основні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</w:t>
            </w:r>
            <w:proofErr w:type="gram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іали</w:t>
            </w:r>
            <w:proofErr w:type="spellEnd"/>
          </w:p>
        </w:tc>
        <w:tc>
          <w:tcPr>
            <w:tcW w:w="1951" w:type="dxa"/>
            <w:noWrap/>
            <w:vAlign w:val="center"/>
          </w:tcPr>
          <w:p w:rsidR="00E66B34" w:rsidRPr="007637F8" w:rsidRDefault="006B26F6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14476,5</w:t>
            </w:r>
          </w:p>
        </w:tc>
        <w:tc>
          <w:tcPr>
            <w:tcW w:w="1876" w:type="dxa"/>
            <w:vAlign w:val="center"/>
          </w:tcPr>
          <w:p w:rsidR="00E66B34" w:rsidRPr="007637F8" w:rsidRDefault="006B26F6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16095,0</w:t>
            </w:r>
          </w:p>
        </w:tc>
        <w:tc>
          <w:tcPr>
            <w:tcW w:w="1276" w:type="dxa"/>
            <w:vAlign w:val="center"/>
          </w:tcPr>
          <w:p w:rsidR="00E66B34" w:rsidRPr="007637F8" w:rsidRDefault="009F53D9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111,2</w:t>
            </w:r>
          </w:p>
        </w:tc>
      </w:tr>
      <w:tr w:rsidR="00E66B34" w:rsidRPr="007637F8" w:rsidTr="006B26F6">
        <w:trPr>
          <w:trHeight w:val="329"/>
        </w:trPr>
        <w:tc>
          <w:tcPr>
            <w:tcW w:w="4253" w:type="dxa"/>
            <w:hideMark/>
          </w:tcPr>
          <w:p w:rsidR="00E66B34" w:rsidRPr="007637F8" w:rsidRDefault="00E66B34" w:rsidP="00E66B3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витрати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паливо</w:t>
            </w:r>
            <w:proofErr w:type="spellEnd"/>
          </w:p>
        </w:tc>
        <w:tc>
          <w:tcPr>
            <w:tcW w:w="1951" w:type="dxa"/>
            <w:noWrap/>
            <w:vAlign w:val="center"/>
          </w:tcPr>
          <w:p w:rsidR="00E66B34" w:rsidRPr="007637F8" w:rsidRDefault="006B26F6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356,5</w:t>
            </w:r>
          </w:p>
        </w:tc>
        <w:tc>
          <w:tcPr>
            <w:tcW w:w="1876" w:type="dxa"/>
            <w:vAlign w:val="center"/>
          </w:tcPr>
          <w:p w:rsidR="00E66B34" w:rsidRPr="007637F8" w:rsidRDefault="006B26F6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382,9</w:t>
            </w:r>
          </w:p>
        </w:tc>
        <w:tc>
          <w:tcPr>
            <w:tcW w:w="1276" w:type="dxa"/>
            <w:vAlign w:val="center"/>
          </w:tcPr>
          <w:p w:rsidR="00E66B34" w:rsidRPr="007637F8" w:rsidRDefault="009F53D9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107,4</w:t>
            </w:r>
          </w:p>
        </w:tc>
      </w:tr>
      <w:tr w:rsidR="00E66B34" w:rsidRPr="007637F8" w:rsidTr="006B26F6">
        <w:trPr>
          <w:trHeight w:val="291"/>
        </w:trPr>
        <w:tc>
          <w:tcPr>
            <w:tcW w:w="4253" w:type="dxa"/>
            <w:hideMark/>
          </w:tcPr>
          <w:p w:rsidR="00E66B34" w:rsidRPr="007637F8" w:rsidRDefault="00E66B34" w:rsidP="00E66B3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витрати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електроенергію</w:t>
            </w:r>
            <w:proofErr w:type="spellEnd"/>
          </w:p>
        </w:tc>
        <w:tc>
          <w:tcPr>
            <w:tcW w:w="1951" w:type="dxa"/>
            <w:noWrap/>
            <w:vAlign w:val="center"/>
          </w:tcPr>
          <w:p w:rsidR="00E66B34" w:rsidRPr="007637F8" w:rsidRDefault="006B26F6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22,5</w:t>
            </w:r>
          </w:p>
        </w:tc>
        <w:tc>
          <w:tcPr>
            <w:tcW w:w="1876" w:type="dxa"/>
            <w:vAlign w:val="center"/>
          </w:tcPr>
          <w:p w:rsidR="00E66B34" w:rsidRPr="007637F8" w:rsidRDefault="006B26F6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24,2</w:t>
            </w:r>
          </w:p>
        </w:tc>
        <w:tc>
          <w:tcPr>
            <w:tcW w:w="1276" w:type="dxa"/>
            <w:vAlign w:val="center"/>
          </w:tcPr>
          <w:p w:rsidR="00E66B34" w:rsidRPr="007637F8" w:rsidRDefault="009F53D9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107,5</w:t>
            </w:r>
          </w:p>
        </w:tc>
      </w:tr>
      <w:tr w:rsidR="00E66B34" w:rsidRPr="007637F8" w:rsidTr="006B26F6">
        <w:trPr>
          <w:trHeight w:val="447"/>
        </w:trPr>
        <w:tc>
          <w:tcPr>
            <w:tcW w:w="4253" w:type="dxa"/>
            <w:hideMark/>
          </w:tcPr>
          <w:p w:rsidR="00E66B34" w:rsidRPr="007637F8" w:rsidRDefault="00E66B34" w:rsidP="00E66B3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витрати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оплату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праці</w:t>
            </w:r>
            <w:proofErr w:type="spellEnd"/>
          </w:p>
        </w:tc>
        <w:tc>
          <w:tcPr>
            <w:tcW w:w="1951" w:type="dxa"/>
            <w:noWrap/>
            <w:vAlign w:val="center"/>
          </w:tcPr>
          <w:p w:rsidR="00E66B34" w:rsidRPr="007637F8" w:rsidRDefault="006B26F6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7264,4</w:t>
            </w:r>
          </w:p>
        </w:tc>
        <w:tc>
          <w:tcPr>
            <w:tcW w:w="1876" w:type="dxa"/>
            <w:vAlign w:val="center"/>
          </w:tcPr>
          <w:p w:rsidR="00E66B34" w:rsidRPr="007637F8" w:rsidRDefault="009F53D9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10723,8</w:t>
            </w:r>
          </w:p>
        </w:tc>
        <w:tc>
          <w:tcPr>
            <w:tcW w:w="1276" w:type="dxa"/>
            <w:vAlign w:val="center"/>
          </w:tcPr>
          <w:p w:rsidR="00E66B34" w:rsidRPr="007637F8" w:rsidRDefault="009F53D9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147,6</w:t>
            </w:r>
          </w:p>
        </w:tc>
      </w:tr>
      <w:tr w:rsidR="00E66B34" w:rsidRPr="007637F8" w:rsidTr="006B26F6">
        <w:trPr>
          <w:trHeight w:val="645"/>
        </w:trPr>
        <w:tc>
          <w:tcPr>
            <w:tcW w:w="4253" w:type="dxa"/>
            <w:hideMark/>
          </w:tcPr>
          <w:p w:rsidR="00E66B34" w:rsidRPr="007637F8" w:rsidRDefault="00E66B34" w:rsidP="00E66B3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відрахування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соціальні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заходи</w:t>
            </w:r>
          </w:p>
        </w:tc>
        <w:tc>
          <w:tcPr>
            <w:tcW w:w="1951" w:type="dxa"/>
            <w:noWrap/>
            <w:vAlign w:val="center"/>
          </w:tcPr>
          <w:p w:rsidR="00E66B34" w:rsidRPr="007637F8" w:rsidRDefault="006B26F6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1598,2</w:t>
            </w:r>
          </w:p>
        </w:tc>
        <w:tc>
          <w:tcPr>
            <w:tcW w:w="1876" w:type="dxa"/>
            <w:vAlign w:val="center"/>
          </w:tcPr>
          <w:p w:rsidR="00E66B34" w:rsidRPr="007637F8" w:rsidRDefault="009F53D9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2359,2</w:t>
            </w:r>
          </w:p>
        </w:tc>
        <w:tc>
          <w:tcPr>
            <w:tcW w:w="1276" w:type="dxa"/>
            <w:vAlign w:val="center"/>
          </w:tcPr>
          <w:p w:rsidR="00E66B34" w:rsidRPr="007637F8" w:rsidRDefault="009F53D9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147,6</w:t>
            </w:r>
          </w:p>
        </w:tc>
      </w:tr>
      <w:tr w:rsidR="00E66B34" w:rsidRPr="007637F8" w:rsidTr="006B26F6">
        <w:trPr>
          <w:trHeight w:val="645"/>
        </w:trPr>
        <w:tc>
          <w:tcPr>
            <w:tcW w:w="4253" w:type="dxa"/>
            <w:hideMark/>
          </w:tcPr>
          <w:p w:rsidR="00E66B34" w:rsidRPr="007637F8" w:rsidRDefault="00E66B34" w:rsidP="00E66B3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витрати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що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здійснюються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для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підтримання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об’єкта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робочому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стані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проведення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ремонту,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технічного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огляду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нагляду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обслуговування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тощо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951" w:type="dxa"/>
            <w:noWrap/>
            <w:vAlign w:val="center"/>
          </w:tcPr>
          <w:p w:rsidR="00E66B34" w:rsidRPr="00D407F6" w:rsidRDefault="009F53D9" w:rsidP="006B26F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300,0</w:t>
            </w:r>
          </w:p>
        </w:tc>
        <w:tc>
          <w:tcPr>
            <w:tcW w:w="1876" w:type="dxa"/>
            <w:vAlign w:val="center"/>
          </w:tcPr>
          <w:p w:rsidR="00E66B34" w:rsidRPr="007637F8" w:rsidRDefault="009F53D9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360,0</w:t>
            </w:r>
          </w:p>
        </w:tc>
        <w:tc>
          <w:tcPr>
            <w:tcW w:w="1276" w:type="dxa"/>
            <w:vAlign w:val="center"/>
          </w:tcPr>
          <w:p w:rsidR="00E66B34" w:rsidRPr="00D407F6" w:rsidRDefault="009F53D9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120</w:t>
            </w:r>
          </w:p>
        </w:tc>
      </w:tr>
      <w:tr w:rsidR="00E66B34" w:rsidRPr="007637F8" w:rsidTr="006B26F6">
        <w:trPr>
          <w:trHeight w:val="645"/>
        </w:trPr>
        <w:tc>
          <w:tcPr>
            <w:tcW w:w="4253" w:type="dxa"/>
            <w:hideMark/>
          </w:tcPr>
          <w:p w:rsidR="00E66B34" w:rsidRPr="007637F8" w:rsidRDefault="00E66B34" w:rsidP="00E66B3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а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мортизація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основних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засобів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і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нематеріальних</w:t>
            </w:r>
            <w:proofErr w:type="spellEnd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активів</w:t>
            </w:r>
            <w:proofErr w:type="spellEnd"/>
          </w:p>
        </w:tc>
        <w:tc>
          <w:tcPr>
            <w:tcW w:w="1951" w:type="dxa"/>
            <w:noWrap/>
            <w:vAlign w:val="center"/>
          </w:tcPr>
          <w:p w:rsidR="00E66B34" w:rsidRPr="007637F8" w:rsidRDefault="006B26F6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258,0</w:t>
            </w:r>
          </w:p>
        </w:tc>
        <w:tc>
          <w:tcPr>
            <w:tcW w:w="1876" w:type="dxa"/>
            <w:vAlign w:val="center"/>
          </w:tcPr>
          <w:p w:rsidR="00E66B34" w:rsidRPr="007637F8" w:rsidRDefault="009F53D9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309,6</w:t>
            </w:r>
          </w:p>
        </w:tc>
        <w:tc>
          <w:tcPr>
            <w:tcW w:w="1276" w:type="dxa"/>
            <w:vAlign w:val="center"/>
          </w:tcPr>
          <w:p w:rsidR="00E66B34" w:rsidRPr="007637F8" w:rsidRDefault="009F53D9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120</w:t>
            </w:r>
          </w:p>
        </w:tc>
      </w:tr>
      <w:tr w:rsidR="00E66B34" w:rsidRPr="007637F8" w:rsidTr="006B26F6">
        <w:trPr>
          <w:trHeight w:val="38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34" w:rsidRPr="007637F8" w:rsidRDefault="00E66B34" w:rsidP="00E66B34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7637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інші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B34" w:rsidRPr="007637F8" w:rsidRDefault="006B26F6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290,0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34" w:rsidRPr="007637F8" w:rsidRDefault="009F53D9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348,0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34" w:rsidRPr="007637F8" w:rsidRDefault="00F2214F" w:rsidP="00E66B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120</w:t>
            </w:r>
          </w:p>
        </w:tc>
      </w:tr>
    </w:tbl>
    <w:p w:rsidR="00F270ED" w:rsidRDefault="00F270ED" w:rsidP="005F1C7D">
      <w:pPr>
        <w:spacing w:after="0"/>
        <w:jc w:val="center"/>
        <w:rPr>
          <w:rFonts w:ascii="Times New Roman" w:eastAsia="Times New Roman" w:hAnsi="Times New Roman" w:cs="Times New Roman"/>
          <w:lang w:val="uk-UA"/>
        </w:rPr>
      </w:pPr>
    </w:p>
    <w:p w:rsidR="009E0770" w:rsidRPr="005A4CB8" w:rsidRDefault="009E0770" w:rsidP="009E077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color w:val="FF0000"/>
        </w:rPr>
      </w:pPr>
      <w:r w:rsidRPr="005A4CB8">
        <w:rPr>
          <w:rFonts w:ascii="Times New Roman" w:eastAsia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 </w:t>
      </w:r>
    </w:p>
    <w:p w:rsidR="009E0770" w:rsidRPr="00D34174" w:rsidRDefault="00F406FD" w:rsidP="00167F9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Збільшення </w:t>
      </w:r>
      <w:r w:rsidR="00D40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планового показника </w:t>
      </w:r>
      <w:proofErr w:type="spellStart"/>
      <w:r w:rsidR="009E0770" w:rsidRPr="00C06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собівартості</w:t>
      </w:r>
      <w:proofErr w:type="spellEnd"/>
      <w:r w:rsidR="009E0770" w:rsidRPr="00C06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E0770" w:rsidRPr="00C06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реалізованих</w:t>
      </w:r>
      <w:proofErr w:type="spellEnd"/>
      <w:r w:rsidR="009E0770" w:rsidRPr="00C06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E0770" w:rsidRPr="00C06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послуг</w:t>
      </w:r>
      <w:proofErr w:type="spellEnd"/>
      <w:r w:rsidR="009E0770" w:rsidRPr="00C06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9E0770" w:rsidRPr="00C06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товарів</w:t>
      </w:r>
      <w:proofErr w:type="spellEnd"/>
      <w:r w:rsidR="009E0770" w:rsidRPr="00C06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9E0770" w:rsidRPr="00C06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робіт</w:t>
      </w:r>
      <w:proofErr w:type="spellEnd"/>
      <w:r w:rsidR="009E0770" w:rsidRPr="00C06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D40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93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D93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 w:rsidR="00D40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40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році</w:t>
      </w:r>
      <w:proofErr w:type="spellEnd"/>
      <w:r w:rsidR="009E0770" w:rsidRPr="00C06E5A">
        <w:rPr>
          <w:bCs/>
          <w:iCs/>
          <w:color w:val="000000" w:themeColor="text1"/>
          <w:szCs w:val="28"/>
        </w:rPr>
        <w:t xml:space="preserve"> </w:t>
      </w:r>
      <w:proofErr w:type="spellStart"/>
      <w:r w:rsidR="009E0770" w:rsidRPr="00C06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відносно</w:t>
      </w:r>
      <w:proofErr w:type="spellEnd"/>
      <w:r w:rsidR="009E0770" w:rsidRPr="00C06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планового </w:t>
      </w:r>
      <w:proofErr w:type="spellStart"/>
      <w:r w:rsidR="009E0770" w:rsidRPr="00C06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показника</w:t>
      </w:r>
      <w:proofErr w:type="spellEnd"/>
      <w:r w:rsidR="009E0770" w:rsidRPr="00C06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D93FA2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8</w:t>
      </w:r>
      <w:r w:rsidR="009E0770" w:rsidRPr="00C06E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</w:t>
      </w:r>
      <w:r w:rsidR="009E0770" w:rsidRPr="00C06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E0770" w:rsidRPr="00C06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спостерігається</w:t>
      </w:r>
      <w:proofErr w:type="spellEnd"/>
      <w:r w:rsidR="009E0770" w:rsidRPr="00C06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proofErr w:type="spellStart"/>
      <w:r w:rsidR="009E0770" w:rsidRPr="00C06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деяким</w:t>
      </w:r>
      <w:proofErr w:type="spellEnd"/>
      <w:r w:rsidR="009E0770" w:rsidRPr="00C06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E0770" w:rsidRPr="00C06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статтям</w:t>
      </w:r>
      <w:proofErr w:type="spellEnd"/>
      <w:r w:rsidR="009E0770" w:rsidRPr="00C06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="009E0770" w:rsidRPr="00C06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саме</w:t>
      </w:r>
      <w:proofErr w:type="spellEnd"/>
      <w:r w:rsidR="009E0770" w:rsidRPr="004D6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E0770" w:rsidRPr="00F406FD" w:rsidRDefault="009E0770" w:rsidP="00167F9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925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341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341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F40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витрати на сировину та основні матеріали</w:t>
      </w:r>
      <w:r w:rsidRPr="00C06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на </w:t>
      </w:r>
      <w:r w:rsidR="00D93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1618,5</w:t>
      </w:r>
      <w:r w:rsidRPr="00C06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тис. грн. (</w:t>
      </w:r>
      <w:proofErr w:type="spellStart"/>
      <w:r w:rsidRPr="00C06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C06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3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11</w:t>
      </w:r>
      <w:r w:rsidR="00CC4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D93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="00D407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до плану</w:t>
      </w:r>
      <w:r w:rsidR="00F406F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201</w:t>
      </w:r>
      <w:r w:rsidR="00D93FA2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8</w:t>
      </w:r>
      <w:r w:rsidRPr="00C06E5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</w:t>
      </w:r>
      <w:r w:rsidRPr="00C06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– </w:t>
      </w:r>
      <w:proofErr w:type="spellStart"/>
      <w:r w:rsidRPr="00C06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відбулось</w:t>
      </w:r>
      <w:proofErr w:type="spellEnd"/>
      <w:r w:rsidRPr="00C06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C06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рахунок</w:t>
      </w:r>
      <w:proofErr w:type="spellEnd"/>
      <w:r w:rsidRPr="00C06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6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виконання робіт </w:t>
      </w:r>
      <w:proofErr w:type="gramStart"/>
      <w:r w:rsidR="00806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</w:t>
      </w:r>
      <w:proofErr w:type="gramEnd"/>
      <w:r w:rsidR="00806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ідрядними організаціями та, відповідно</w:t>
      </w:r>
      <w:r w:rsidR="00CC4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806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коригування статті витрат «поточн</w:t>
      </w:r>
      <w:r w:rsidR="00D93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ий ремонт» до планованого рівня</w:t>
      </w:r>
      <w:r w:rsidR="00806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9E0770" w:rsidRDefault="00F406FD" w:rsidP="009E077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витрати на оплату праці </w:t>
      </w:r>
      <w:r w:rsidR="009E0770" w:rsidRPr="00F750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E0770" w:rsidRPr="00F75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9E0770" w:rsidRPr="00F750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E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93F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3459,4</w:t>
      </w:r>
      <w:r w:rsidR="009E0770" w:rsidRPr="00F75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тис. грн. ( </w:t>
      </w:r>
      <w:proofErr w:type="spellStart"/>
      <w:r w:rsidR="009E0770" w:rsidRPr="00F75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="009E0770" w:rsidRPr="00F75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3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="00806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7,</w:t>
      </w:r>
      <w:r w:rsidR="00D93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</w:t>
      </w:r>
      <w:r w:rsidR="009E0770" w:rsidRPr="00F75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до плану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D93FA2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8</w:t>
      </w:r>
      <w:r w:rsidR="009E0770" w:rsidRPr="00F750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</w:t>
      </w:r>
      <w:r w:rsidR="009E0770" w:rsidRPr="00F75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–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ідвищення рівня мінімальної зарплати до </w:t>
      </w:r>
      <w:r w:rsidR="00D93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4173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грн та рівня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прожиткового мінімуму до 1</w:t>
      </w:r>
      <w:r w:rsidR="00D93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853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грн та приведення розміру окладів до їх рівня відповідно.</w:t>
      </w:r>
    </w:p>
    <w:p w:rsidR="009E0770" w:rsidRPr="004D6096" w:rsidRDefault="00F406FD" w:rsidP="009E0770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відрахування на соціальні заходи </w:t>
      </w:r>
      <w:r w:rsidR="009E0770" w:rsidRPr="004D6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D93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761</w:t>
      </w:r>
      <w:r w:rsidR="009E0770" w:rsidRPr="004D6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тис. грн. (або </w:t>
      </w:r>
      <w:r w:rsidR="00D93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06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7,</w:t>
      </w:r>
      <w:r w:rsidR="00D93F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9E0770" w:rsidRPr="004D6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до плану </w:t>
      </w:r>
      <w:r w:rsidR="00B721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D93FA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9E0770" w:rsidRPr="004D609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</w:t>
      </w:r>
      <w:r w:rsidR="009E0770" w:rsidRPr="004D6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B72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збільшення фонду оплати праці в зв</w:t>
      </w:r>
      <w:r w:rsidR="00B72181" w:rsidRPr="00B72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’</w:t>
      </w:r>
      <w:proofErr w:type="spellStart"/>
      <w:r w:rsidR="00B72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язку</w:t>
      </w:r>
      <w:proofErr w:type="spellEnd"/>
      <w:r w:rsidR="00B72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з </w:t>
      </w:r>
      <w:proofErr w:type="spellStart"/>
      <w:r w:rsidR="00B72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приведенням</w:t>
      </w:r>
      <w:proofErr w:type="spellEnd"/>
      <w:r w:rsidR="00B72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B72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окладів</w:t>
      </w:r>
      <w:proofErr w:type="spellEnd"/>
      <w:r w:rsidR="00B72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 </w:t>
      </w:r>
      <w:proofErr w:type="spellStart"/>
      <w:r w:rsidR="00B72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вимог</w:t>
      </w:r>
      <w:proofErr w:type="spellEnd"/>
      <w:r w:rsidR="00B72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B72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законодавства</w:t>
      </w:r>
      <w:proofErr w:type="spellEnd"/>
      <w:r w:rsidR="00B72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FA3F7E" w:rsidRDefault="00FA3F7E" w:rsidP="00B72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0770" w:rsidRPr="00E66B34" w:rsidRDefault="00E66B34" w:rsidP="00B72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3.Планові показники </w:t>
      </w:r>
      <w:r w:rsidR="009E0770" w:rsidRPr="00487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статті «а</w:t>
      </w:r>
      <w:proofErr w:type="spellStart"/>
      <w:r w:rsidR="009E0770" w:rsidRPr="00487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дміністративні</w:t>
      </w:r>
      <w:proofErr w:type="spellEnd"/>
      <w:r w:rsidR="009E0770" w:rsidRPr="00487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E0770" w:rsidRPr="00487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витрати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 на 201</w:t>
      </w:r>
      <w:r w:rsidR="00D93F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:rsidR="009E0770" w:rsidRPr="00E66B34" w:rsidRDefault="00E66B34" w:rsidP="009E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val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Планові показники на  201</w:t>
      </w:r>
      <w:r w:rsidR="00D93FA2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9</w:t>
      </w:r>
      <w:r w:rsidR="00C73CA9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9E0770" w:rsidRPr="00487196">
        <w:rPr>
          <w:rFonts w:ascii="Times New Roman" w:eastAsia="Times New Roman" w:hAnsi="Times New Roman" w:cs="Times New Roman"/>
          <w:bCs/>
          <w:iCs/>
          <w:sz w:val="28"/>
          <w:szCs w:val="28"/>
        </w:rPr>
        <w:t>р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ік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статті «</w:t>
      </w:r>
      <w:proofErr w:type="spellStart"/>
      <w:r w:rsidR="009E0770" w:rsidRPr="00487196">
        <w:rPr>
          <w:rFonts w:ascii="Times New Roman" w:eastAsia="Times New Roman" w:hAnsi="Times New Roman" w:cs="Times New Roman"/>
          <w:bCs/>
          <w:iCs/>
          <w:sz w:val="28"/>
          <w:szCs w:val="28"/>
        </w:rPr>
        <w:t>адміністративні</w:t>
      </w:r>
      <w:proofErr w:type="spellEnd"/>
      <w:r w:rsidR="009E0770" w:rsidRPr="0048719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E0770" w:rsidRPr="00487196">
        <w:rPr>
          <w:rFonts w:ascii="Times New Roman" w:eastAsia="Times New Roman" w:hAnsi="Times New Roman" w:cs="Times New Roman"/>
          <w:bCs/>
          <w:iCs/>
          <w:sz w:val="28"/>
          <w:szCs w:val="28"/>
        </w:rPr>
        <w:t>витрати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»</w:t>
      </w:r>
      <w:r w:rsidR="009E0770" w:rsidRPr="0048719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E0770" w:rsidRPr="00487196">
        <w:rPr>
          <w:rFonts w:ascii="Times New Roman" w:eastAsia="Times New Roman" w:hAnsi="Times New Roman" w:cs="Times New Roman"/>
          <w:bCs/>
          <w:iCs/>
          <w:sz w:val="28"/>
          <w:szCs w:val="28"/>
        </w:rPr>
        <w:t>склали</w:t>
      </w:r>
      <w:proofErr w:type="spellEnd"/>
      <w:r w:rsidR="009E0770" w:rsidRPr="0048719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66B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3248,7</w:t>
      </w:r>
      <w:r w:rsidR="009E0770" w:rsidRPr="00E66B3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тис. грн., </w:t>
      </w:r>
      <w:proofErr w:type="spellStart"/>
      <w:r w:rsidR="009E0770" w:rsidRPr="00E66B34">
        <w:rPr>
          <w:rFonts w:ascii="Times New Roman" w:eastAsia="Times New Roman" w:hAnsi="Times New Roman" w:cs="Times New Roman"/>
          <w:bCs/>
          <w:iCs/>
          <w:sz w:val="28"/>
          <w:szCs w:val="28"/>
        </w:rPr>
        <w:t>що</w:t>
      </w:r>
      <w:proofErr w:type="spellEnd"/>
      <w:r w:rsidR="009E0770" w:rsidRPr="00E66B3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становить </w:t>
      </w:r>
      <w:r w:rsidRPr="00E66B3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148,1</w:t>
      </w:r>
      <w:r w:rsidR="009E0770" w:rsidRPr="00E66B3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% до планового </w:t>
      </w:r>
      <w:proofErr w:type="spellStart"/>
      <w:r w:rsidR="009E0770" w:rsidRPr="00E66B34">
        <w:rPr>
          <w:rFonts w:ascii="Times New Roman" w:eastAsia="Times New Roman" w:hAnsi="Times New Roman" w:cs="Times New Roman"/>
          <w:bCs/>
          <w:iCs/>
          <w:sz w:val="28"/>
          <w:szCs w:val="28"/>
        </w:rPr>
        <w:t>показника</w:t>
      </w:r>
      <w:proofErr w:type="spellEnd"/>
      <w:r w:rsidR="009E0770" w:rsidRPr="00E66B3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C73CA9" w:rsidRPr="00E66B3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2017 року </w:t>
      </w:r>
      <w:r w:rsidRPr="00E66B3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 збільшилися на 1055,2тис</w:t>
      </w:r>
      <w:proofErr w:type="gramStart"/>
      <w:r w:rsidRPr="00E66B3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.г</w:t>
      </w:r>
      <w:proofErr w:type="gramEnd"/>
      <w:r w:rsidRPr="00E66B3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рн</w:t>
      </w:r>
    </w:p>
    <w:p w:rsidR="009E0770" w:rsidRDefault="009E0770" w:rsidP="009E0770">
      <w:pPr>
        <w:pStyle w:val="a8"/>
        <w:spacing w:line="240" w:lineRule="auto"/>
        <w:ind w:firstLine="708"/>
        <w:contextualSpacing/>
        <w:jc w:val="right"/>
        <w:rPr>
          <w:color w:val="000000" w:themeColor="text1"/>
        </w:rPr>
      </w:pPr>
    </w:p>
    <w:p w:rsidR="009E0770" w:rsidRPr="00EC5A9C" w:rsidRDefault="00E66B34" w:rsidP="009E0770">
      <w:pPr>
        <w:pStyle w:val="a8"/>
        <w:spacing w:line="240" w:lineRule="auto"/>
        <w:ind w:firstLine="708"/>
        <w:contextualSpacing/>
        <w:jc w:val="right"/>
        <w:rPr>
          <w:color w:val="000000" w:themeColor="text1"/>
        </w:rPr>
      </w:pPr>
      <w:proofErr w:type="spellStart"/>
      <w:r>
        <w:rPr>
          <w:color w:val="000000" w:themeColor="text1"/>
        </w:rPr>
        <w:t>Таблиця</w:t>
      </w:r>
      <w:proofErr w:type="spellEnd"/>
      <w:r>
        <w:rPr>
          <w:color w:val="000000" w:themeColor="text1"/>
        </w:rPr>
        <w:t xml:space="preserve"> 3</w:t>
      </w:r>
      <w:r w:rsidR="009E0770" w:rsidRPr="00EC5A9C">
        <w:rPr>
          <w:color w:val="000000" w:themeColor="text1"/>
        </w:rPr>
        <w:t xml:space="preserve"> ( тис</w:t>
      </w:r>
      <w:proofErr w:type="gramStart"/>
      <w:r w:rsidR="009E0770" w:rsidRPr="00EC5A9C">
        <w:rPr>
          <w:color w:val="000000" w:themeColor="text1"/>
        </w:rPr>
        <w:t>.</w:t>
      </w:r>
      <w:proofErr w:type="gramEnd"/>
      <w:r w:rsidR="009E0770" w:rsidRPr="00EC5A9C">
        <w:rPr>
          <w:color w:val="000000" w:themeColor="text1"/>
        </w:rPr>
        <w:t xml:space="preserve"> </w:t>
      </w:r>
      <w:proofErr w:type="gramStart"/>
      <w:r w:rsidR="009E0770" w:rsidRPr="00EC5A9C">
        <w:rPr>
          <w:color w:val="000000" w:themeColor="text1"/>
        </w:rPr>
        <w:t>г</w:t>
      </w:r>
      <w:proofErr w:type="gramEnd"/>
      <w:r w:rsidR="009E0770" w:rsidRPr="00EC5A9C">
        <w:rPr>
          <w:color w:val="000000" w:themeColor="text1"/>
        </w:rPr>
        <w:t>рн.)</w:t>
      </w:r>
    </w:p>
    <w:tbl>
      <w:tblPr>
        <w:tblStyle w:val="a4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1701"/>
        <w:gridCol w:w="1418"/>
        <w:gridCol w:w="1559"/>
      </w:tblGrid>
      <w:tr w:rsidR="00E66B34" w:rsidRPr="007B2C4F" w:rsidTr="00E66B34">
        <w:trPr>
          <w:trHeight w:val="402"/>
          <w:jc w:val="center"/>
        </w:trPr>
        <w:tc>
          <w:tcPr>
            <w:tcW w:w="4106" w:type="dxa"/>
            <w:vAlign w:val="center"/>
          </w:tcPr>
          <w:p w:rsidR="00E66B34" w:rsidRPr="00A46F09" w:rsidRDefault="00E66B34" w:rsidP="00E66B3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46F09">
              <w:rPr>
                <w:rFonts w:ascii="Times New Roman" w:hAnsi="Times New Roman" w:cs="Times New Roman"/>
                <w:iCs/>
                <w:sz w:val="24"/>
                <w:szCs w:val="24"/>
              </w:rPr>
              <w:t>Показники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34" w:rsidRPr="00D407F6" w:rsidRDefault="00E66B34" w:rsidP="00E66B3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</w:t>
            </w:r>
          </w:p>
          <w:p w:rsidR="00E66B34" w:rsidRPr="007637F8" w:rsidRDefault="00E66B34" w:rsidP="00E66B3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34" w:rsidRPr="007637F8" w:rsidRDefault="00E66B34" w:rsidP="00E66B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7F8">
              <w:rPr>
                <w:rFonts w:ascii="Times New Roman" w:hAnsi="Times New Roman" w:cs="Times New Roman"/>
              </w:rPr>
              <w:t>план</w:t>
            </w:r>
          </w:p>
          <w:p w:rsidR="00E66B34" w:rsidRPr="007637F8" w:rsidRDefault="00E66B34" w:rsidP="00E66B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2018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34" w:rsidRPr="007637F8" w:rsidRDefault="00E66B34" w:rsidP="00E66B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7F8">
              <w:rPr>
                <w:rFonts w:ascii="Times New Roman" w:hAnsi="Times New Roman" w:cs="Times New Roman"/>
              </w:rPr>
              <w:t>%,</w:t>
            </w:r>
          </w:p>
          <w:p w:rsidR="00E66B34" w:rsidRPr="00D407F6" w:rsidRDefault="00E66B34" w:rsidP="00E66B3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 2018/план 2017</w:t>
            </w:r>
          </w:p>
        </w:tc>
      </w:tr>
      <w:tr w:rsidR="00E66B34" w:rsidRPr="007B2C4F" w:rsidTr="00E66B34">
        <w:trPr>
          <w:trHeight w:val="402"/>
          <w:jc w:val="center"/>
        </w:trPr>
        <w:tc>
          <w:tcPr>
            <w:tcW w:w="4106" w:type="dxa"/>
            <w:vAlign w:val="center"/>
          </w:tcPr>
          <w:p w:rsidR="00E66B34" w:rsidRPr="00B72181" w:rsidRDefault="00E66B34" w:rsidP="00B721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72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Адміністративні</w:t>
            </w:r>
            <w:proofErr w:type="spellEnd"/>
            <w:r w:rsidRPr="00B72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витрати</w:t>
            </w:r>
            <w:proofErr w:type="spellEnd"/>
          </w:p>
          <w:p w:rsidR="00E66B34" w:rsidRPr="00B72181" w:rsidRDefault="00E66B34" w:rsidP="00B721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66B34" w:rsidRPr="00E66B34" w:rsidRDefault="00D93FA2" w:rsidP="00B72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3248,7</w:t>
            </w:r>
          </w:p>
        </w:tc>
        <w:tc>
          <w:tcPr>
            <w:tcW w:w="1418" w:type="dxa"/>
            <w:vAlign w:val="center"/>
          </w:tcPr>
          <w:p w:rsidR="00E66B34" w:rsidRPr="00B72181" w:rsidRDefault="00035B93" w:rsidP="00B72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3988,0</w:t>
            </w:r>
          </w:p>
        </w:tc>
        <w:tc>
          <w:tcPr>
            <w:tcW w:w="1559" w:type="dxa"/>
            <w:vAlign w:val="center"/>
          </w:tcPr>
          <w:p w:rsidR="00E66B34" w:rsidRPr="00B72181" w:rsidRDefault="00E66B34" w:rsidP="00AA43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AA431F">
              <w:rPr>
                <w:rFonts w:ascii="Times New Roman" w:hAnsi="Times New Roman" w:cs="Times New Roman"/>
                <w:b/>
                <w:lang w:val="uk-UA"/>
              </w:rPr>
              <w:t>22,7</w:t>
            </w:r>
          </w:p>
        </w:tc>
      </w:tr>
      <w:tr w:rsidR="00E66B34" w:rsidRPr="007B2C4F" w:rsidTr="00E66B34">
        <w:trPr>
          <w:trHeight w:val="402"/>
          <w:jc w:val="center"/>
        </w:trPr>
        <w:tc>
          <w:tcPr>
            <w:tcW w:w="4106" w:type="dxa"/>
            <w:hideMark/>
          </w:tcPr>
          <w:p w:rsidR="00E66B34" w:rsidRPr="00A36243" w:rsidRDefault="00E66B34" w:rsidP="003F7BB5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витрати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на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службові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відрядження</w:t>
            </w:r>
            <w:proofErr w:type="spellEnd"/>
          </w:p>
        </w:tc>
        <w:tc>
          <w:tcPr>
            <w:tcW w:w="1701" w:type="dxa"/>
            <w:vAlign w:val="center"/>
          </w:tcPr>
          <w:p w:rsidR="00E66B34" w:rsidRPr="00C73CA9" w:rsidRDefault="00D93FA2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3,0</w:t>
            </w:r>
          </w:p>
        </w:tc>
        <w:tc>
          <w:tcPr>
            <w:tcW w:w="1418" w:type="dxa"/>
            <w:vAlign w:val="center"/>
          </w:tcPr>
          <w:p w:rsidR="00E66B34" w:rsidRPr="00B72181" w:rsidRDefault="00035B93" w:rsidP="00E66B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5,7</w:t>
            </w:r>
          </w:p>
        </w:tc>
        <w:tc>
          <w:tcPr>
            <w:tcW w:w="1559" w:type="dxa"/>
            <w:vAlign w:val="center"/>
          </w:tcPr>
          <w:p w:rsidR="00E66B34" w:rsidRPr="00C73CA9" w:rsidRDefault="00AA431F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190,0</w:t>
            </w:r>
          </w:p>
        </w:tc>
      </w:tr>
      <w:tr w:rsidR="00E66B34" w:rsidRPr="007B2C4F" w:rsidTr="00E66B34">
        <w:trPr>
          <w:trHeight w:val="402"/>
          <w:jc w:val="center"/>
        </w:trPr>
        <w:tc>
          <w:tcPr>
            <w:tcW w:w="4106" w:type="dxa"/>
            <w:hideMark/>
          </w:tcPr>
          <w:p w:rsidR="00E66B34" w:rsidRPr="00A36243" w:rsidRDefault="00E66B34" w:rsidP="003F7BB5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витрати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на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зв’язок</w:t>
            </w:r>
            <w:proofErr w:type="spellEnd"/>
          </w:p>
        </w:tc>
        <w:tc>
          <w:tcPr>
            <w:tcW w:w="1701" w:type="dxa"/>
            <w:vAlign w:val="center"/>
          </w:tcPr>
          <w:p w:rsidR="00E66B34" w:rsidRPr="00C73CA9" w:rsidRDefault="00D93FA2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E66B34" w:rsidRPr="00B72181" w:rsidRDefault="00035B93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6,2</w:t>
            </w:r>
          </w:p>
        </w:tc>
        <w:tc>
          <w:tcPr>
            <w:tcW w:w="1559" w:type="dxa"/>
            <w:vAlign w:val="center"/>
          </w:tcPr>
          <w:p w:rsidR="00E66B34" w:rsidRPr="00C73CA9" w:rsidRDefault="00E66B34" w:rsidP="00AA43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6B34" w:rsidRPr="007B2C4F" w:rsidTr="00E66B34">
        <w:trPr>
          <w:trHeight w:val="402"/>
          <w:jc w:val="center"/>
        </w:trPr>
        <w:tc>
          <w:tcPr>
            <w:tcW w:w="4106" w:type="dxa"/>
            <w:hideMark/>
          </w:tcPr>
          <w:p w:rsidR="00E66B34" w:rsidRPr="00A36243" w:rsidRDefault="00E66B34" w:rsidP="003F7BB5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витрати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на оплату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праці</w:t>
            </w:r>
            <w:proofErr w:type="spellEnd"/>
          </w:p>
        </w:tc>
        <w:tc>
          <w:tcPr>
            <w:tcW w:w="1701" w:type="dxa"/>
            <w:vAlign w:val="center"/>
          </w:tcPr>
          <w:p w:rsidR="00E66B34" w:rsidRPr="00C73CA9" w:rsidRDefault="00D93FA2" w:rsidP="00D93F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1571,5</w:t>
            </w:r>
          </w:p>
        </w:tc>
        <w:tc>
          <w:tcPr>
            <w:tcW w:w="1418" w:type="dxa"/>
            <w:vAlign w:val="center"/>
          </w:tcPr>
          <w:p w:rsidR="00E66B34" w:rsidRPr="00C73CA9" w:rsidRDefault="00035B93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2089,0</w:t>
            </w:r>
          </w:p>
        </w:tc>
        <w:tc>
          <w:tcPr>
            <w:tcW w:w="1559" w:type="dxa"/>
            <w:vAlign w:val="center"/>
          </w:tcPr>
          <w:p w:rsidR="00E66B34" w:rsidRPr="00C73CA9" w:rsidRDefault="00AA431F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132,9</w:t>
            </w:r>
          </w:p>
        </w:tc>
      </w:tr>
      <w:tr w:rsidR="00E66B34" w:rsidRPr="007B2C4F" w:rsidTr="00E66B34">
        <w:trPr>
          <w:trHeight w:val="402"/>
          <w:jc w:val="center"/>
        </w:trPr>
        <w:tc>
          <w:tcPr>
            <w:tcW w:w="4106" w:type="dxa"/>
            <w:hideMark/>
          </w:tcPr>
          <w:p w:rsidR="00E66B34" w:rsidRPr="00A36243" w:rsidRDefault="00E66B34" w:rsidP="003F7BB5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відрахування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на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соціальні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заходи</w:t>
            </w:r>
          </w:p>
        </w:tc>
        <w:tc>
          <w:tcPr>
            <w:tcW w:w="1701" w:type="dxa"/>
            <w:vAlign w:val="center"/>
          </w:tcPr>
          <w:p w:rsidR="00E66B34" w:rsidRPr="00C73CA9" w:rsidRDefault="00D93FA2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345,7</w:t>
            </w:r>
          </w:p>
        </w:tc>
        <w:tc>
          <w:tcPr>
            <w:tcW w:w="1418" w:type="dxa"/>
            <w:vAlign w:val="center"/>
          </w:tcPr>
          <w:p w:rsidR="00E66B34" w:rsidRPr="00C73CA9" w:rsidRDefault="00035B93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459,6</w:t>
            </w:r>
          </w:p>
        </w:tc>
        <w:tc>
          <w:tcPr>
            <w:tcW w:w="1559" w:type="dxa"/>
            <w:vAlign w:val="center"/>
          </w:tcPr>
          <w:p w:rsidR="00E66B34" w:rsidRPr="00C73CA9" w:rsidRDefault="00AA431F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132,9</w:t>
            </w:r>
          </w:p>
        </w:tc>
      </w:tr>
      <w:tr w:rsidR="00E66B34" w:rsidRPr="007B2C4F" w:rsidTr="00E66B34">
        <w:trPr>
          <w:trHeight w:val="855"/>
          <w:jc w:val="center"/>
        </w:trPr>
        <w:tc>
          <w:tcPr>
            <w:tcW w:w="4106" w:type="dxa"/>
            <w:hideMark/>
          </w:tcPr>
          <w:p w:rsidR="00E66B34" w:rsidRPr="00A36243" w:rsidRDefault="00E66B34" w:rsidP="003F7BB5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амортизація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основних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засобів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і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нематеріальних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активів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загальногосподарського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призначення</w:t>
            </w:r>
            <w:proofErr w:type="spellEnd"/>
          </w:p>
        </w:tc>
        <w:tc>
          <w:tcPr>
            <w:tcW w:w="1701" w:type="dxa"/>
            <w:vAlign w:val="center"/>
          </w:tcPr>
          <w:p w:rsidR="00E66B34" w:rsidRPr="00C73CA9" w:rsidRDefault="00D93FA2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43,0</w:t>
            </w:r>
          </w:p>
        </w:tc>
        <w:tc>
          <w:tcPr>
            <w:tcW w:w="1418" w:type="dxa"/>
            <w:vAlign w:val="center"/>
          </w:tcPr>
          <w:p w:rsidR="00E66B34" w:rsidRPr="00C73CA9" w:rsidRDefault="00035B93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46,2</w:t>
            </w:r>
          </w:p>
        </w:tc>
        <w:tc>
          <w:tcPr>
            <w:tcW w:w="1559" w:type="dxa"/>
            <w:vAlign w:val="center"/>
          </w:tcPr>
          <w:p w:rsidR="00E66B34" w:rsidRPr="00C73CA9" w:rsidRDefault="00AA431F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107,4</w:t>
            </w:r>
          </w:p>
        </w:tc>
      </w:tr>
      <w:tr w:rsidR="00E66B34" w:rsidRPr="007B2C4F" w:rsidTr="00E66B34">
        <w:trPr>
          <w:trHeight w:val="402"/>
          <w:jc w:val="center"/>
        </w:trPr>
        <w:tc>
          <w:tcPr>
            <w:tcW w:w="4106" w:type="dxa"/>
          </w:tcPr>
          <w:p w:rsidR="00E66B34" w:rsidRPr="00A36243" w:rsidRDefault="00E66B34" w:rsidP="003F7BB5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консультаційні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та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інформаційні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послуги</w:t>
            </w:r>
            <w:proofErr w:type="spellEnd"/>
          </w:p>
        </w:tc>
        <w:tc>
          <w:tcPr>
            <w:tcW w:w="1701" w:type="dxa"/>
            <w:vAlign w:val="center"/>
          </w:tcPr>
          <w:p w:rsidR="00E66B34" w:rsidRPr="00C73CA9" w:rsidRDefault="00D93FA2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1088,0</w:t>
            </w:r>
          </w:p>
        </w:tc>
        <w:tc>
          <w:tcPr>
            <w:tcW w:w="1418" w:type="dxa"/>
            <w:vAlign w:val="center"/>
          </w:tcPr>
          <w:p w:rsidR="00E66B34" w:rsidRPr="00C73CA9" w:rsidRDefault="00035B93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1168,5</w:t>
            </w:r>
          </w:p>
        </w:tc>
        <w:tc>
          <w:tcPr>
            <w:tcW w:w="1559" w:type="dxa"/>
            <w:vAlign w:val="center"/>
          </w:tcPr>
          <w:p w:rsidR="00E66B34" w:rsidRPr="00C73CA9" w:rsidRDefault="00E66B34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235,8</w:t>
            </w:r>
          </w:p>
        </w:tc>
      </w:tr>
      <w:tr w:rsidR="00E66B34" w:rsidRPr="007B2C4F" w:rsidTr="00E66B34">
        <w:trPr>
          <w:trHeight w:val="402"/>
          <w:jc w:val="center"/>
        </w:trPr>
        <w:tc>
          <w:tcPr>
            <w:tcW w:w="4106" w:type="dxa"/>
          </w:tcPr>
          <w:p w:rsidR="00E66B34" w:rsidRPr="00E66B34" w:rsidRDefault="00E66B34" w:rsidP="003F7BB5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x-none"/>
              </w:rPr>
              <w:t>юридичні послуги</w:t>
            </w:r>
          </w:p>
        </w:tc>
        <w:tc>
          <w:tcPr>
            <w:tcW w:w="1701" w:type="dxa"/>
            <w:vAlign w:val="center"/>
          </w:tcPr>
          <w:p w:rsidR="00E66B34" w:rsidRDefault="00D93FA2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40,0</w:t>
            </w:r>
          </w:p>
        </w:tc>
        <w:tc>
          <w:tcPr>
            <w:tcW w:w="1418" w:type="dxa"/>
            <w:vAlign w:val="center"/>
          </w:tcPr>
          <w:p w:rsidR="00E66B34" w:rsidRDefault="00035B93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43,0</w:t>
            </w:r>
          </w:p>
        </w:tc>
        <w:tc>
          <w:tcPr>
            <w:tcW w:w="1559" w:type="dxa"/>
            <w:vAlign w:val="center"/>
          </w:tcPr>
          <w:p w:rsidR="00E66B34" w:rsidRPr="00C73CA9" w:rsidRDefault="00E66B34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6B34" w:rsidRPr="007B2C4F" w:rsidTr="00E66B34">
        <w:trPr>
          <w:trHeight w:val="402"/>
          <w:jc w:val="center"/>
        </w:trPr>
        <w:tc>
          <w:tcPr>
            <w:tcW w:w="4106" w:type="dxa"/>
            <w:hideMark/>
          </w:tcPr>
          <w:p w:rsidR="00E66B34" w:rsidRPr="00A36243" w:rsidRDefault="00E66B34" w:rsidP="003F7BB5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витрати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на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охорону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праці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загальногосподарського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персоналу</w:t>
            </w:r>
          </w:p>
        </w:tc>
        <w:tc>
          <w:tcPr>
            <w:tcW w:w="1701" w:type="dxa"/>
            <w:vAlign w:val="center"/>
          </w:tcPr>
          <w:p w:rsidR="00E66B34" w:rsidRPr="00C73CA9" w:rsidRDefault="00D93FA2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3,0</w:t>
            </w:r>
          </w:p>
        </w:tc>
        <w:tc>
          <w:tcPr>
            <w:tcW w:w="1418" w:type="dxa"/>
            <w:vAlign w:val="center"/>
          </w:tcPr>
          <w:p w:rsidR="00E66B34" w:rsidRPr="00C73CA9" w:rsidRDefault="00035B93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6,5</w:t>
            </w:r>
          </w:p>
        </w:tc>
        <w:tc>
          <w:tcPr>
            <w:tcW w:w="1559" w:type="dxa"/>
            <w:vAlign w:val="center"/>
          </w:tcPr>
          <w:p w:rsidR="00E66B34" w:rsidRPr="00C73CA9" w:rsidRDefault="00E66B34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6B34" w:rsidRPr="007B2C4F" w:rsidTr="00E66B34">
        <w:trPr>
          <w:trHeight w:val="402"/>
          <w:jc w:val="center"/>
        </w:trPr>
        <w:tc>
          <w:tcPr>
            <w:tcW w:w="4106" w:type="dxa"/>
            <w:hideMark/>
          </w:tcPr>
          <w:p w:rsidR="00E66B34" w:rsidRPr="00A36243" w:rsidRDefault="00E66B34" w:rsidP="003F7BB5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витрати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на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підвищення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кваліфікації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та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перепідготовку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кадрів</w:t>
            </w:r>
            <w:proofErr w:type="spellEnd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66B34" w:rsidRPr="00C73CA9" w:rsidRDefault="00D93FA2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2,5</w:t>
            </w:r>
          </w:p>
        </w:tc>
        <w:tc>
          <w:tcPr>
            <w:tcW w:w="1418" w:type="dxa"/>
            <w:vAlign w:val="center"/>
          </w:tcPr>
          <w:p w:rsidR="00E66B34" w:rsidRPr="00C73CA9" w:rsidRDefault="00035B93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7,1</w:t>
            </w:r>
          </w:p>
        </w:tc>
        <w:tc>
          <w:tcPr>
            <w:tcW w:w="1559" w:type="dxa"/>
            <w:vAlign w:val="center"/>
          </w:tcPr>
          <w:p w:rsidR="00E66B34" w:rsidRPr="00C73CA9" w:rsidRDefault="00E66B34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6B34" w:rsidRPr="007B2C4F" w:rsidTr="00E66B34">
        <w:trPr>
          <w:trHeight w:val="855"/>
          <w:jc w:val="center"/>
        </w:trPr>
        <w:tc>
          <w:tcPr>
            <w:tcW w:w="4106" w:type="dxa"/>
            <w:hideMark/>
          </w:tcPr>
          <w:p w:rsidR="00E66B34" w:rsidRPr="00A36243" w:rsidRDefault="00E66B34" w:rsidP="003F7BB5">
            <w:pPr>
              <w:spacing w:line="240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proofErr w:type="spellStart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витрати</w:t>
            </w:r>
            <w:proofErr w:type="spellEnd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 на </w:t>
            </w:r>
            <w:proofErr w:type="spellStart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утримання</w:t>
            </w:r>
            <w:proofErr w:type="spellEnd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основних</w:t>
            </w:r>
            <w:proofErr w:type="spellEnd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фондів</w:t>
            </w:r>
            <w:proofErr w:type="spellEnd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інших</w:t>
            </w:r>
            <w:proofErr w:type="spellEnd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необоротних</w:t>
            </w:r>
            <w:proofErr w:type="spellEnd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активів</w:t>
            </w:r>
            <w:proofErr w:type="spellEnd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загальногосподарського</w:t>
            </w:r>
            <w:proofErr w:type="spellEnd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використання</w:t>
            </w:r>
            <w:proofErr w:type="spellEnd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,  </w:t>
            </w:r>
            <w:proofErr w:type="gramStart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у</w:t>
            </w:r>
            <w:proofErr w:type="gramEnd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 тому </w:t>
            </w:r>
            <w:proofErr w:type="spellStart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числі</w:t>
            </w:r>
            <w:proofErr w:type="spellEnd"/>
            <w:r w:rsidRPr="00A36243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:</w:t>
            </w:r>
          </w:p>
        </w:tc>
        <w:tc>
          <w:tcPr>
            <w:tcW w:w="1701" w:type="dxa"/>
            <w:vAlign w:val="center"/>
          </w:tcPr>
          <w:p w:rsidR="00E66B34" w:rsidRPr="00C73CA9" w:rsidRDefault="00A03CF8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70,0</w:t>
            </w:r>
          </w:p>
        </w:tc>
        <w:tc>
          <w:tcPr>
            <w:tcW w:w="1418" w:type="dxa"/>
            <w:vAlign w:val="center"/>
          </w:tcPr>
          <w:p w:rsidR="00E66B34" w:rsidRPr="00C73CA9" w:rsidRDefault="00035B93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72,0</w:t>
            </w:r>
          </w:p>
        </w:tc>
        <w:tc>
          <w:tcPr>
            <w:tcW w:w="1559" w:type="dxa"/>
            <w:vAlign w:val="center"/>
          </w:tcPr>
          <w:p w:rsidR="00E66B34" w:rsidRPr="00C73CA9" w:rsidRDefault="00E66B34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6B34" w:rsidRPr="007B2C4F" w:rsidTr="00E66B34">
        <w:trPr>
          <w:trHeight w:val="390"/>
          <w:jc w:val="center"/>
        </w:trPr>
        <w:tc>
          <w:tcPr>
            <w:tcW w:w="4106" w:type="dxa"/>
          </w:tcPr>
          <w:p w:rsidR="00E66B34" w:rsidRPr="00A36243" w:rsidRDefault="00E66B34" w:rsidP="003F7BB5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A3624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інші</w:t>
            </w:r>
            <w:proofErr w:type="spellEnd"/>
          </w:p>
        </w:tc>
        <w:tc>
          <w:tcPr>
            <w:tcW w:w="1701" w:type="dxa"/>
            <w:vAlign w:val="center"/>
          </w:tcPr>
          <w:p w:rsidR="00E66B34" w:rsidRPr="00C73CA9" w:rsidRDefault="00A03CF8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80,0</w:t>
            </w:r>
          </w:p>
        </w:tc>
        <w:tc>
          <w:tcPr>
            <w:tcW w:w="1418" w:type="dxa"/>
            <w:vAlign w:val="center"/>
          </w:tcPr>
          <w:p w:rsidR="00E66B34" w:rsidRPr="00C73CA9" w:rsidRDefault="00035B93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84,0</w:t>
            </w:r>
          </w:p>
        </w:tc>
        <w:tc>
          <w:tcPr>
            <w:tcW w:w="1559" w:type="dxa"/>
            <w:vAlign w:val="center"/>
          </w:tcPr>
          <w:p w:rsidR="00E66B34" w:rsidRDefault="00AA431F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105,0</w:t>
            </w:r>
          </w:p>
          <w:p w:rsidR="00AA431F" w:rsidRPr="00C73CA9" w:rsidRDefault="00AA431F" w:rsidP="003F7B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E0770" w:rsidRPr="007B2C4F" w:rsidRDefault="009E0770" w:rsidP="009E07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</w:pPr>
    </w:p>
    <w:p w:rsidR="009E0770" w:rsidRPr="00AA431F" w:rsidRDefault="009E0770" w:rsidP="00167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154855">
        <w:rPr>
          <w:rFonts w:ascii="Times New Roman" w:eastAsia="Times New Roman" w:hAnsi="Times New Roman" w:cs="Times New Roman"/>
          <w:bCs/>
          <w:iCs/>
          <w:sz w:val="28"/>
          <w:szCs w:val="28"/>
        </w:rPr>
        <w:t>Збільшення</w:t>
      </w:r>
      <w:proofErr w:type="spellEnd"/>
      <w:r w:rsidRPr="001548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66B3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планового показника «</w:t>
      </w:r>
      <w:proofErr w:type="spellStart"/>
      <w:proofErr w:type="gramStart"/>
      <w:r w:rsidRPr="00154855">
        <w:rPr>
          <w:rFonts w:ascii="Times New Roman" w:eastAsia="Times New Roman" w:hAnsi="Times New Roman" w:cs="Times New Roman"/>
          <w:bCs/>
          <w:iCs/>
          <w:sz w:val="28"/>
          <w:szCs w:val="28"/>
        </w:rPr>
        <w:t>адм</w:t>
      </w:r>
      <w:proofErr w:type="gramEnd"/>
      <w:r w:rsidRPr="00154855">
        <w:rPr>
          <w:rFonts w:ascii="Times New Roman" w:eastAsia="Times New Roman" w:hAnsi="Times New Roman" w:cs="Times New Roman"/>
          <w:bCs/>
          <w:iCs/>
          <w:sz w:val="28"/>
          <w:szCs w:val="28"/>
        </w:rPr>
        <w:t>іністративних</w:t>
      </w:r>
      <w:proofErr w:type="spellEnd"/>
      <w:r w:rsidRPr="001548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54855">
        <w:rPr>
          <w:rFonts w:ascii="Times New Roman" w:eastAsia="Times New Roman" w:hAnsi="Times New Roman" w:cs="Times New Roman"/>
          <w:bCs/>
          <w:iCs/>
          <w:sz w:val="28"/>
          <w:szCs w:val="28"/>
        </w:rPr>
        <w:t>витрат</w:t>
      </w:r>
      <w:proofErr w:type="spellEnd"/>
      <w:r w:rsidR="00E66B3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» на 201</w:t>
      </w:r>
      <w:r w:rsidR="00AA431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9</w:t>
      </w:r>
      <w:r w:rsidR="00E66B3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рік</w:t>
      </w:r>
      <w:r w:rsidRPr="001548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54855">
        <w:rPr>
          <w:rFonts w:ascii="Times New Roman" w:eastAsia="Times New Roman" w:hAnsi="Times New Roman" w:cs="Times New Roman"/>
          <w:bCs/>
          <w:iCs/>
          <w:sz w:val="28"/>
          <w:szCs w:val="28"/>
        </w:rPr>
        <w:t>відносно</w:t>
      </w:r>
      <w:proofErr w:type="spellEnd"/>
      <w:r w:rsidRPr="001548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планового </w:t>
      </w:r>
      <w:proofErr w:type="spellStart"/>
      <w:r w:rsidRPr="00154855">
        <w:rPr>
          <w:rFonts w:ascii="Times New Roman" w:eastAsia="Times New Roman" w:hAnsi="Times New Roman" w:cs="Times New Roman"/>
          <w:bCs/>
          <w:iCs/>
          <w:sz w:val="28"/>
          <w:szCs w:val="28"/>
        </w:rPr>
        <w:t>показника</w:t>
      </w:r>
      <w:proofErr w:type="spellEnd"/>
      <w:r w:rsidRPr="001548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</w:t>
      </w:r>
      <w:r w:rsidR="005F36C4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AA431F">
        <w:rPr>
          <w:rFonts w:ascii="Times New Roman" w:eastAsia="Times New Roman" w:hAnsi="Times New Roman" w:cs="Times New Roman"/>
          <w:bCs/>
          <w:iCs/>
          <w:sz w:val="28"/>
          <w:szCs w:val="28"/>
        </w:rPr>
        <w:t>201</w:t>
      </w:r>
      <w:r w:rsidR="00AA431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8</w:t>
      </w:r>
      <w:r w:rsidR="005F36C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року </w:t>
      </w:r>
      <w:proofErr w:type="spellStart"/>
      <w:r w:rsidRPr="00154855">
        <w:rPr>
          <w:rFonts w:ascii="Times New Roman" w:eastAsia="Times New Roman" w:hAnsi="Times New Roman" w:cs="Times New Roman"/>
          <w:bCs/>
          <w:iCs/>
          <w:sz w:val="28"/>
          <w:szCs w:val="28"/>
        </w:rPr>
        <w:t>відбулось</w:t>
      </w:r>
      <w:proofErr w:type="spellEnd"/>
      <w:r w:rsidRPr="001548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о</w:t>
      </w:r>
      <w:r w:rsidR="00AA431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сновному за </w:t>
      </w:r>
      <w:proofErr w:type="spellStart"/>
      <w:r w:rsidR="00AA431F">
        <w:rPr>
          <w:rFonts w:ascii="Times New Roman" w:eastAsia="Times New Roman" w:hAnsi="Times New Roman" w:cs="Times New Roman"/>
          <w:bCs/>
          <w:iCs/>
          <w:sz w:val="28"/>
          <w:szCs w:val="28"/>
        </w:rPr>
        <w:t>наступними</w:t>
      </w:r>
      <w:proofErr w:type="spellEnd"/>
      <w:r w:rsidR="00AA431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431F">
        <w:rPr>
          <w:rFonts w:ascii="Times New Roman" w:eastAsia="Times New Roman" w:hAnsi="Times New Roman" w:cs="Times New Roman"/>
          <w:bCs/>
          <w:iCs/>
          <w:sz w:val="28"/>
          <w:szCs w:val="28"/>
        </w:rPr>
        <w:t>статтями</w:t>
      </w:r>
      <w:proofErr w:type="spellEnd"/>
      <w:r w:rsidR="00AA431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:</w:t>
      </w:r>
    </w:p>
    <w:p w:rsidR="005F36C4" w:rsidRPr="00E20673" w:rsidRDefault="009E0770" w:rsidP="005F36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4855">
        <w:rPr>
          <w:rFonts w:ascii="Times New Roman" w:hAnsi="Times New Roman" w:cs="Times New Roman"/>
          <w:sz w:val="28"/>
          <w:szCs w:val="28"/>
          <w:lang w:eastAsia="x-none"/>
        </w:rPr>
        <w:t>витрати</w:t>
      </w:r>
      <w:proofErr w:type="spellEnd"/>
      <w:r w:rsidR="005F36C4">
        <w:rPr>
          <w:rFonts w:ascii="Times New Roman" w:hAnsi="Times New Roman" w:cs="Times New Roman"/>
          <w:sz w:val="28"/>
          <w:szCs w:val="28"/>
          <w:lang w:eastAsia="x-none"/>
        </w:rPr>
        <w:t xml:space="preserve"> на оплату </w:t>
      </w:r>
      <w:proofErr w:type="spellStart"/>
      <w:r w:rsidR="005F36C4">
        <w:rPr>
          <w:rFonts w:ascii="Times New Roman" w:hAnsi="Times New Roman" w:cs="Times New Roman"/>
          <w:sz w:val="28"/>
          <w:szCs w:val="28"/>
          <w:lang w:eastAsia="x-none"/>
        </w:rPr>
        <w:t>праці</w:t>
      </w:r>
      <w:proofErr w:type="spellEnd"/>
      <w:r w:rsidR="005F36C4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154855">
        <w:rPr>
          <w:rFonts w:ascii="Times New Roman" w:hAnsi="Times New Roman" w:cs="Times New Roman"/>
          <w:sz w:val="28"/>
          <w:szCs w:val="28"/>
          <w:lang w:eastAsia="x-none"/>
        </w:rPr>
        <w:t xml:space="preserve"> на </w:t>
      </w:r>
      <w:r w:rsidR="00AA431F">
        <w:rPr>
          <w:rFonts w:ascii="Times New Roman" w:hAnsi="Times New Roman" w:cs="Times New Roman"/>
          <w:sz w:val="28"/>
          <w:szCs w:val="28"/>
          <w:lang w:val="uk-UA" w:eastAsia="x-none"/>
        </w:rPr>
        <w:t>517,5</w:t>
      </w:r>
      <w:r w:rsidRPr="00154855">
        <w:rPr>
          <w:rFonts w:ascii="Times New Roman" w:hAnsi="Times New Roman" w:cs="Times New Roman"/>
          <w:sz w:val="28"/>
          <w:szCs w:val="28"/>
          <w:lang w:eastAsia="x-none"/>
        </w:rPr>
        <w:t xml:space="preserve"> тис. грн. </w:t>
      </w:r>
      <w:r w:rsidRPr="0015485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54855">
        <w:rPr>
          <w:rFonts w:ascii="Times New Roman" w:eastAsia="Times New Roman" w:hAnsi="Times New Roman" w:cs="Times New Roman"/>
          <w:sz w:val="28"/>
          <w:szCs w:val="28"/>
        </w:rPr>
        <w:t>витрат</w:t>
      </w:r>
      <w:proofErr w:type="spellEnd"/>
      <w:r w:rsidRPr="00154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6C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="005F36C4">
        <w:rPr>
          <w:rFonts w:ascii="Times New Roman" w:eastAsia="Times New Roman" w:hAnsi="Times New Roman" w:cs="Times New Roman"/>
          <w:sz w:val="28"/>
          <w:szCs w:val="28"/>
        </w:rPr>
        <w:t>відрахування</w:t>
      </w:r>
      <w:proofErr w:type="spellEnd"/>
      <w:r w:rsidR="005F36C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="005F36C4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="005F36C4">
        <w:rPr>
          <w:rFonts w:ascii="Times New Roman" w:eastAsia="Times New Roman" w:hAnsi="Times New Roman" w:cs="Times New Roman"/>
          <w:sz w:val="28"/>
          <w:szCs w:val="28"/>
        </w:rPr>
        <w:t>іальні</w:t>
      </w:r>
      <w:proofErr w:type="spellEnd"/>
      <w:r w:rsidR="005F36C4">
        <w:rPr>
          <w:rFonts w:ascii="Times New Roman" w:eastAsia="Times New Roman" w:hAnsi="Times New Roman" w:cs="Times New Roman"/>
          <w:sz w:val="28"/>
          <w:szCs w:val="28"/>
        </w:rPr>
        <w:t xml:space="preserve"> заходи </w:t>
      </w:r>
      <w:r w:rsidRPr="001548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</w:t>
      </w:r>
      <w:r w:rsidR="00AA431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113,9</w:t>
      </w:r>
      <w:r w:rsidRPr="001548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тис. грн.</w:t>
      </w:r>
      <w:r w:rsidR="00AA431F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,</w:t>
      </w:r>
      <w:r w:rsidRPr="001548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у </w:t>
      </w:r>
      <w:proofErr w:type="spellStart"/>
      <w:r w:rsidRPr="00154855">
        <w:rPr>
          <w:rFonts w:ascii="Times New Roman" w:eastAsia="Times New Roman" w:hAnsi="Times New Roman" w:cs="Times New Roman"/>
          <w:bCs/>
          <w:iCs/>
          <w:sz w:val="28"/>
          <w:szCs w:val="28"/>
        </w:rPr>
        <w:t>зв’язку</w:t>
      </w:r>
      <w:proofErr w:type="spellEnd"/>
      <w:r w:rsidRPr="001548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54855">
        <w:rPr>
          <w:rFonts w:ascii="Times New Roman" w:eastAsia="Times New Roman" w:hAnsi="Times New Roman" w:cs="Times New Roman"/>
          <w:bCs/>
          <w:iCs/>
          <w:sz w:val="28"/>
          <w:szCs w:val="28"/>
        </w:rPr>
        <w:t>із</w:t>
      </w:r>
      <w:proofErr w:type="spellEnd"/>
      <w:r w:rsidRPr="001548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54855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збільшенням</w:t>
      </w:r>
      <w:proofErr w:type="spellEnd"/>
      <w:r w:rsidRPr="001548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5F36C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посадових</w:t>
      </w:r>
      <w:proofErr w:type="spellEnd"/>
      <w:r w:rsidR="005F36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5F36C4">
        <w:rPr>
          <w:rFonts w:ascii="Times New Roman" w:eastAsia="Times New Roman" w:hAnsi="Times New Roman" w:cs="Times New Roman"/>
          <w:sz w:val="28"/>
          <w:szCs w:val="28"/>
          <w:lang w:eastAsia="uk-UA"/>
        </w:rPr>
        <w:t>окладів</w:t>
      </w:r>
      <w:proofErr w:type="spellEnd"/>
      <w:r w:rsidR="005F36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="005F36C4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підстава</w:t>
      </w:r>
      <w:proofErr w:type="spellEnd"/>
      <w:r w:rsidR="005F36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="005F36C4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збільшення</w:t>
      </w:r>
      <w:proofErr w:type="spellEnd"/>
      <w:r w:rsidR="00AA43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01.01.2019р.мі</w:t>
      </w:r>
      <w:proofErr w:type="spellStart"/>
      <w:r w:rsidR="005F36C4">
        <w:rPr>
          <w:rFonts w:ascii="Times New Roman" w:eastAsia="Times New Roman" w:hAnsi="Times New Roman" w:cs="Times New Roman"/>
          <w:sz w:val="28"/>
          <w:szCs w:val="28"/>
          <w:lang w:eastAsia="uk-UA"/>
        </w:rPr>
        <w:t>німальної</w:t>
      </w:r>
      <w:proofErr w:type="spellEnd"/>
      <w:r w:rsidR="005F36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з/</w:t>
      </w:r>
      <w:proofErr w:type="spellStart"/>
      <w:r w:rsidR="005F36C4">
        <w:rPr>
          <w:rFonts w:ascii="Times New Roman" w:eastAsia="Times New Roman" w:hAnsi="Times New Roman" w:cs="Times New Roman"/>
          <w:sz w:val="28"/>
          <w:szCs w:val="28"/>
          <w:lang w:eastAsia="uk-UA"/>
        </w:rPr>
        <w:t>пл</w:t>
      </w:r>
      <w:proofErr w:type="spellEnd"/>
      <w:r w:rsidR="005F36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r w:rsidR="00AA43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4173</w:t>
      </w:r>
      <w:proofErr w:type="spellStart"/>
      <w:r w:rsidR="005F36C4">
        <w:rPr>
          <w:rFonts w:ascii="Times New Roman" w:eastAsia="Times New Roman" w:hAnsi="Times New Roman" w:cs="Times New Roman"/>
          <w:sz w:val="28"/>
          <w:szCs w:val="28"/>
          <w:lang w:eastAsia="uk-UA"/>
        </w:rPr>
        <w:t>грн</w:t>
      </w:r>
      <w:proofErr w:type="spellEnd"/>
      <w:r w:rsidR="005F36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="005F36C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прожиткового</w:t>
      </w:r>
      <w:proofErr w:type="spellEnd"/>
      <w:r w:rsidR="005F36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5F36C4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мінімуму</w:t>
      </w:r>
      <w:proofErr w:type="spellEnd"/>
      <w:r w:rsidR="005F36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r w:rsidR="00C20B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AA43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853</w:t>
      </w:r>
      <w:proofErr w:type="spellStart"/>
      <w:r w:rsidR="005F36C4">
        <w:rPr>
          <w:rFonts w:ascii="Times New Roman" w:eastAsia="Times New Roman" w:hAnsi="Times New Roman" w:cs="Times New Roman"/>
          <w:sz w:val="28"/>
          <w:szCs w:val="28"/>
          <w:lang w:eastAsia="uk-UA"/>
        </w:rPr>
        <w:t>грн</w:t>
      </w:r>
      <w:proofErr w:type="spellEnd"/>
      <w:r w:rsidR="005F36C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A431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E0770" w:rsidRPr="00C20BB2" w:rsidRDefault="00C20BB2" w:rsidP="009E0770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lastRenderedPageBreak/>
        <w:t xml:space="preserve">консультаційні та інформаційні послуги </w:t>
      </w:r>
      <w:r w:rsidR="00AA431F">
        <w:rPr>
          <w:rFonts w:ascii="Times New Roman" w:hAnsi="Times New Roman" w:cs="Times New Roman"/>
          <w:sz w:val="28"/>
          <w:szCs w:val="28"/>
          <w:lang w:eastAsia="x-none"/>
        </w:rPr>
        <w:t>збільшились на 80</w:t>
      </w:r>
      <w:r>
        <w:rPr>
          <w:rFonts w:ascii="Times New Roman" w:hAnsi="Times New Roman" w:cs="Times New Roman"/>
          <w:sz w:val="28"/>
          <w:szCs w:val="28"/>
          <w:lang w:eastAsia="x-none"/>
        </w:rPr>
        <w:t>,</w:t>
      </w:r>
      <w:r w:rsidR="00AA431F">
        <w:rPr>
          <w:rFonts w:ascii="Times New Roman" w:hAnsi="Times New Roman" w:cs="Times New Roman"/>
          <w:sz w:val="28"/>
          <w:szCs w:val="28"/>
          <w:lang w:eastAsia="x-none"/>
        </w:rPr>
        <w:t>5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x-none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eastAsia="x-none"/>
        </w:rPr>
        <w:t>. в зв</w:t>
      </w:r>
      <w:r w:rsidRPr="00FA3F7E">
        <w:rPr>
          <w:rFonts w:ascii="Times New Roman" w:hAnsi="Times New Roman" w:cs="Times New Roman"/>
          <w:sz w:val="28"/>
          <w:szCs w:val="28"/>
          <w:lang w:eastAsia="x-none"/>
        </w:rPr>
        <w:t>’язку зі збільшенням планового показника «чистий дохід», та відповідно, збільшенням розміру витрат на послуги Розрахункового центру та послуги банків за прийом платежів</w:t>
      </w:r>
      <w:r w:rsidR="00AA431F">
        <w:rPr>
          <w:rFonts w:ascii="Times New Roman" w:hAnsi="Times New Roman" w:cs="Times New Roman"/>
          <w:sz w:val="28"/>
          <w:szCs w:val="28"/>
          <w:lang w:eastAsia="x-none"/>
        </w:rPr>
        <w:t>,</w:t>
      </w:r>
    </w:p>
    <w:p w:rsidR="00C20BB2" w:rsidRDefault="00C20BB2" w:rsidP="009E0770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заплановані витрати на юридичні послуги в розмірі 4</w:t>
      </w:r>
      <w:r w:rsidR="00AA431F">
        <w:rPr>
          <w:rFonts w:ascii="Times New Roman" w:hAnsi="Times New Roman" w:cs="Times New Roman"/>
          <w:sz w:val="28"/>
          <w:szCs w:val="28"/>
          <w:lang w:eastAsia="x-none"/>
        </w:rPr>
        <w:t>3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тис.грн. – оплата судового збору та послуг виконавчої служби за 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eastAsia="x-none"/>
        </w:rPr>
        <w:t>претензі</w:t>
      </w:r>
      <w:r w:rsidR="00AA431F">
        <w:rPr>
          <w:rFonts w:ascii="Times New Roman" w:hAnsi="Times New Roman" w:cs="Times New Roman"/>
          <w:sz w:val="28"/>
          <w:szCs w:val="28"/>
          <w:lang w:eastAsia="x-none"/>
        </w:rPr>
        <w:t>ці</w:t>
      </w:r>
      <w:r>
        <w:rPr>
          <w:rFonts w:ascii="Times New Roman" w:hAnsi="Times New Roman" w:cs="Times New Roman"/>
          <w:sz w:val="28"/>
          <w:szCs w:val="28"/>
          <w:lang w:eastAsia="x-none"/>
        </w:rPr>
        <w:t>йної</w:t>
      </w:r>
      <w:proofErr w:type="spellEnd"/>
      <w:r>
        <w:rPr>
          <w:rFonts w:ascii="Times New Roman" w:hAnsi="Times New Roman" w:cs="Times New Roman"/>
          <w:sz w:val="28"/>
          <w:szCs w:val="28"/>
          <w:lang w:eastAsia="x-none"/>
        </w:rPr>
        <w:t xml:space="preserve"> роботи</w:t>
      </w:r>
      <w:r w:rsidR="00AA431F">
        <w:rPr>
          <w:rFonts w:ascii="Times New Roman" w:hAnsi="Times New Roman" w:cs="Times New Roman"/>
          <w:sz w:val="28"/>
          <w:szCs w:val="28"/>
          <w:lang w:eastAsia="x-none"/>
        </w:rPr>
        <w:t>,</w:t>
      </w:r>
    </w:p>
    <w:p w:rsidR="00C20BB2" w:rsidRPr="00480714" w:rsidRDefault="00C20BB2" w:rsidP="009E0770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заплановані витрати на утримання основних фондів загальногосподарського призначення в розмірі 7</w:t>
      </w:r>
      <w:r w:rsidR="00AA431F">
        <w:rPr>
          <w:rFonts w:ascii="Times New Roman" w:hAnsi="Times New Roman" w:cs="Times New Roman"/>
          <w:sz w:val="28"/>
          <w:szCs w:val="28"/>
          <w:lang w:eastAsia="x-none"/>
        </w:rPr>
        <w:t>2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x-none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eastAsia="x-none"/>
        </w:rPr>
        <w:t>. виходячи з фактичних показників 201</w:t>
      </w:r>
      <w:r w:rsidR="00AA431F">
        <w:rPr>
          <w:rFonts w:ascii="Times New Roman" w:hAnsi="Times New Roman" w:cs="Times New Roman"/>
          <w:sz w:val="28"/>
          <w:szCs w:val="28"/>
          <w:lang w:eastAsia="x-none"/>
        </w:rPr>
        <w:t>8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року по комунальним </w:t>
      </w:r>
      <w:proofErr w:type="spellStart"/>
      <w:r>
        <w:rPr>
          <w:rFonts w:ascii="Times New Roman" w:hAnsi="Times New Roman" w:cs="Times New Roman"/>
          <w:sz w:val="28"/>
          <w:szCs w:val="28"/>
          <w:lang w:eastAsia="x-none"/>
        </w:rPr>
        <w:t>плат</w:t>
      </w:r>
      <w:r w:rsidR="00AA431F">
        <w:rPr>
          <w:rFonts w:ascii="Times New Roman" w:hAnsi="Times New Roman" w:cs="Times New Roman"/>
          <w:sz w:val="28"/>
          <w:szCs w:val="28"/>
          <w:lang w:eastAsia="x-none"/>
        </w:rPr>
        <w:t>е</w:t>
      </w:r>
      <w:r>
        <w:rPr>
          <w:rFonts w:ascii="Times New Roman" w:hAnsi="Times New Roman" w:cs="Times New Roman"/>
          <w:sz w:val="28"/>
          <w:szCs w:val="28"/>
          <w:lang w:eastAsia="x-none"/>
        </w:rPr>
        <w:t>жам</w:t>
      </w:r>
      <w:proofErr w:type="spellEnd"/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за приміщення, де знаходиться підприємство, з урахуванням прогнозованої зміни тарифів (вода, світло, опалення) в межах п</w:t>
      </w:r>
      <w:r w:rsidR="00AA431F">
        <w:rPr>
          <w:rFonts w:ascii="Times New Roman" w:hAnsi="Times New Roman" w:cs="Times New Roman"/>
          <w:sz w:val="28"/>
          <w:szCs w:val="28"/>
          <w:lang w:eastAsia="x-none"/>
        </w:rPr>
        <w:t>рогнозованого індексу інфляції.</w:t>
      </w:r>
    </w:p>
    <w:p w:rsidR="00DF3A63" w:rsidRPr="007A306B" w:rsidRDefault="00DF3A63" w:rsidP="00DF3A63">
      <w:pPr>
        <w:pStyle w:val="a7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6A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4</w:t>
      </w:r>
      <w:r w:rsidRPr="007A3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Розрахунки з бюджетом</w:t>
      </w:r>
    </w:p>
    <w:p w:rsidR="00DF3A63" w:rsidRPr="00CB5B57" w:rsidRDefault="006A2060" w:rsidP="00167F94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Нарахування</w:t>
      </w:r>
      <w:r w:rsidR="00DF3A63" w:rsidRPr="00CB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податків, зборів та інших обов’язкових платежів до бюджетів всіх рівнів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на 201</w:t>
      </w:r>
      <w:r w:rsidR="003203B7">
        <w:rPr>
          <w:rFonts w:ascii="Times New Roman" w:eastAsia="Times New Roman" w:hAnsi="Times New Roman" w:cs="Times New Roman"/>
          <w:bCs/>
          <w:i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рік</w:t>
      </w:r>
      <w:r w:rsidR="00DF3A63" w:rsidRPr="00CB5B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заплановано в розмірі</w:t>
      </w:r>
      <w:r w:rsidR="00DF3A63" w:rsidRPr="00CB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63" w:rsidRPr="00CB5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9950,7</w:t>
      </w:r>
      <w:r w:rsidR="00DF3A63" w:rsidRPr="00CB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грн.</w:t>
      </w:r>
    </w:p>
    <w:p w:rsidR="00FA3F7E" w:rsidRDefault="00036E09" w:rsidP="006E1BA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="006A2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320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6A2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році</w:t>
      </w:r>
      <w:r w:rsidRPr="00A31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податок на доходи фізичних осіб та</w:t>
      </w:r>
      <w:r w:rsidRPr="00A31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</w:t>
      </w:r>
      <w:r w:rsidR="00DF3A63" w:rsidRPr="00A31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диний внесок на загальнообов’язкове державне соціальне страхування складає </w:t>
      </w:r>
      <w:r w:rsidR="006A2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1590,5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тис.</w:t>
      </w:r>
      <w:r w:rsidR="00023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грн та </w:t>
      </w:r>
      <w:r w:rsidR="006A2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1943,9</w:t>
      </w:r>
      <w:r w:rsidR="00DF3A63" w:rsidRPr="00A31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тис. грн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відповідно</w:t>
      </w:r>
      <w:r w:rsidR="00DF3A63" w:rsidRPr="00A31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що становить </w:t>
      </w:r>
      <w:r w:rsidR="001F4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181,7</w:t>
      </w:r>
      <w:r w:rsidR="00DF3A63" w:rsidRPr="00A31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по відноше</w:t>
      </w:r>
      <w:r w:rsidR="001F4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нню до аналогічного періоду 2016</w:t>
      </w:r>
      <w:r w:rsidR="00DF3A63" w:rsidRPr="00A31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року. Це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збільшення</w:t>
      </w:r>
      <w:r w:rsidR="00DF3A63" w:rsidRPr="00A31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пояснюється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зростанням фонду оплати праці в зв</w:t>
      </w:r>
      <w:r w:rsidRPr="00036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язку зі зростанням розміру мінімальної заробітної плати та прожиткового мінімуму та приведенням посадових окладів та ставок працівників у відповідність.</w:t>
      </w:r>
      <w:r w:rsidR="00DF3A63" w:rsidRPr="00F270ED">
        <w:rPr>
          <w:rFonts w:ascii="Times New Roman" w:eastAsia="Times New Roman" w:hAnsi="Times New Roman" w:cs="Times New Roman"/>
          <w:iCs/>
          <w:lang w:eastAsia="ru-RU"/>
        </w:rPr>
        <w:t xml:space="preserve">  </w:t>
      </w:r>
    </w:p>
    <w:p w:rsidR="00DF3A63" w:rsidRPr="00CB5B57" w:rsidRDefault="006A2060" w:rsidP="00DF3A63">
      <w:pPr>
        <w:pStyle w:val="a7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>Таблиця 4</w:t>
      </w:r>
      <w:r w:rsidR="00DF3A63" w:rsidRPr="00CB5B57">
        <w:rPr>
          <w:rFonts w:ascii="Times New Roman" w:hAnsi="Times New Roman" w:cs="Times New Roman"/>
        </w:rPr>
        <w:t xml:space="preserve"> ( тис. грн.)</w:t>
      </w:r>
    </w:p>
    <w:tbl>
      <w:tblPr>
        <w:tblpPr w:leftFromText="180" w:rightFromText="180" w:vertAnchor="text" w:tblpXSpec="center" w:tblpY="1"/>
        <w:tblOverlap w:val="never"/>
        <w:tblW w:w="4514" w:type="pct"/>
        <w:tblLayout w:type="fixed"/>
        <w:tblLook w:val="00A0" w:firstRow="1" w:lastRow="0" w:firstColumn="1" w:lastColumn="0" w:noHBand="0" w:noVBand="0"/>
      </w:tblPr>
      <w:tblGrid>
        <w:gridCol w:w="4928"/>
        <w:gridCol w:w="1450"/>
        <w:gridCol w:w="1160"/>
        <w:gridCol w:w="1358"/>
      </w:tblGrid>
      <w:tr w:rsidR="006A2060" w:rsidRPr="00D11C33" w:rsidTr="003203B7">
        <w:trPr>
          <w:trHeight w:val="985"/>
        </w:trPr>
        <w:tc>
          <w:tcPr>
            <w:tcW w:w="2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6A2060" w:rsidP="006A2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1C33">
              <w:rPr>
                <w:rFonts w:ascii="Times New Roman" w:hAnsi="Times New Roman" w:cs="Times New Roman"/>
              </w:rPr>
              <w:t>Показники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407F6" w:rsidRDefault="006A2060" w:rsidP="006A2060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</w:t>
            </w:r>
          </w:p>
          <w:p w:rsidR="006A2060" w:rsidRPr="007637F8" w:rsidRDefault="006A2060" w:rsidP="006A2060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 рік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7637F8" w:rsidRDefault="006A2060" w:rsidP="006A2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7F8">
              <w:rPr>
                <w:rFonts w:ascii="Times New Roman" w:hAnsi="Times New Roman" w:cs="Times New Roman"/>
              </w:rPr>
              <w:t>план</w:t>
            </w:r>
          </w:p>
          <w:p w:rsidR="006A2060" w:rsidRPr="007637F8" w:rsidRDefault="006A2060" w:rsidP="006A2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2018 рік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7637F8" w:rsidRDefault="006A2060" w:rsidP="006A20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7F8">
              <w:rPr>
                <w:rFonts w:ascii="Times New Roman" w:hAnsi="Times New Roman" w:cs="Times New Roman"/>
              </w:rPr>
              <w:t>%,</w:t>
            </w:r>
          </w:p>
          <w:p w:rsidR="006A2060" w:rsidRPr="00D407F6" w:rsidRDefault="006A2060" w:rsidP="003203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 201</w:t>
            </w:r>
            <w:r w:rsidR="003203B7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/план 201</w:t>
            </w:r>
            <w:r w:rsidR="003203B7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6A2060" w:rsidRPr="00D11C33" w:rsidTr="003203B7">
        <w:trPr>
          <w:trHeight w:val="765"/>
        </w:trPr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6A2060" w:rsidP="00D11C33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Відрахування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частини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чистого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прибутку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державними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унітарними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підприємствами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об’єднаннями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3203B7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31,77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3203B7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35,1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3203B7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110,5</w:t>
            </w:r>
          </w:p>
        </w:tc>
      </w:tr>
      <w:tr w:rsidR="006A2060" w:rsidRPr="00D11C33" w:rsidTr="003203B7">
        <w:trPr>
          <w:trHeight w:val="255"/>
        </w:trPr>
        <w:tc>
          <w:tcPr>
            <w:tcW w:w="2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6A2060" w:rsidP="00D11C33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Податок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прибуток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підприємства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3203B7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232,5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3203B7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257,1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3203B7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110,6</w:t>
            </w:r>
          </w:p>
        </w:tc>
      </w:tr>
      <w:tr w:rsidR="006A2060" w:rsidRPr="00D11C33" w:rsidTr="003203B7">
        <w:trPr>
          <w:trHeight w:val="193"/>
        </w:trPr>
        <w:tc>
          <w:tcPr>
            <w:tcW w:w="2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6A2060" w:rsidP="00D11C33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ПДВ,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ідлягає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сплаті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до бюджету за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підсумками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звітного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періоду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3203B7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6019,58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3203B7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7202,3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3203B7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119,6</w:t>
            </w:r>
          </w:p>
        </w:tc>
      </w:tr>
      <w:tr w:rsidR="006A2060" w:rsidRPr="00D11C33" w:rsidTr="003203B7">
        <w:trPr>
          <w:trHeight w:val="70"/>
        </w:trPr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6A2060" w:rsidP="00D11C33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Сплата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податків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зборів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місцевих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бюджетів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3203B7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3203B7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6A2060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</w:tr>
      <w:tr w:rsidR="006A2060" w:rsidRPr="00D11C33" w:rsidTr="003203B7">
        <w:trPr>
          <w:trHeight w:val="255"/>
        </w:trPr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6A2060" w:rsidP="00D11C33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D11C3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Податок на доходи фізичних осіб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3203B7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1590,5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3203B7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2306,3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3203B7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145,0</w:t>
            </w:r>
          </w:p>
        </w:tc>
      </w:tr>
      <w:tr w:rsidR="006A2060" w:rsidRPr="00D11C33" w:rsidTr="003203B7">
        <w:trPr>
          <w:trHeight w:val="255"/>
        </w:trPr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6A2060" w:rsidP="00D11C3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11C33">
              <w:rPr>
                <w:rFonts w:ascii="Times New Roman" w:eastAsia="Times New Roman" w:hAnsi="Times New Roman" w:cs="Times New Roman"/>
                <w:bCs/>
                <w:lang w:eastAsia="ru-RU"/>
              </w:rPr>
              <w:t>Єдиний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bCs/>
                <w:lang w:eastAsia="ru-RU"/>
              </w:rPr>
              <w:t>внесок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bCs/>
                <w:lang w:eastAsia="ru-RU"/>
              </w:rPr>
              <w:t>загальнообов’язкове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bCs/>
                <w:lang w:eastAsia="ru-RU"/>
              </w:rPr>
              <w:t>державне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bCs/>
                <w:lang w:eastAsia="ru-RU"/>
              </w:rPr>
              <w:t>соціальне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bCs/>
                <w:lang w:eastAsia="ru-RU"/>
              </w:rPr>
              <w:t>страхування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3203B7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1943,9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3203B7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2818,8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060" w:rsidRPr="006A2060" w:rsidRDefault="003203B7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145,0</w:t>
            </w:r>
          </w:p>
        </w:tc>
      </w:tr>
      <w:tr w:rsidR="006A2060" w:rsidRPr="00D11C33" w:rsidTr="003203B7">
        <w:trPr>
          <w:trHeight w:val="255"/>
        </w:trPr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6A2060" w:rsidRDefault="006A2060" w:rsidP="00D11C33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Інші платежі (військовий збір)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3203B7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132,5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3203B7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192,2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060" w:rsidRPr="003203B7" w:rsidRDefault="003203B7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145,0</w:t>
            </w:r>
          </w:p>
        </w:tc>
      </w:tr>
      <w:tr w:rsidR="006A2060" w:rsidRPr="00D11C33" w:rsidTr="003203B7">
        <w:trPr>
          <w:trHeight w:val="255"/>
        </w:trPr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6A2060" w:rsidP="00D11C33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11C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Усього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3203B7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9950,7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060" w:rsidRPr="00D11C33" w:rsidRDefault="003203B7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12811,9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060" w:rsidRPr="00D11C33" w:rsidRDefault="003203B7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128,6</w:t>
            </w:r>
          </w:p>
        </w:tc>
      </w:tr>
    </w:tbl>
    <w:p w:rsidR="00DF3A63" w:rsidRPr="007E070F" w:rsidRDefault="00DF3A63" w:rsidP="00DF3A6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E09" w:rsidRPr="00F209E3" w:rsidRDefault="00036E09" w:rsidP="00BB3FEA">
      <w:pPr>
        <w:pStyle w:val="a7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Аналіз показників праці</w:t>
      </w:r>
    </w:p>
    <w:p w:rsidR="00036E09" w:rsidRPr="00F209E3" w:rsidRDefault="00BB3FEA" w:rsidP="00BB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Таблиця</w:t>
      </w:r>
      <w:proofErr w:type="spellEnd"/>
      <w:r>
        <w:rPr>
          <w:rFonts w:ascii="Times New Roman" w:hAnsi="Times New Roman" w:cs="Times New Roman"/>
        </w:rPr>
        <w:t xml:space="preserve"> 5 </w:t>
      </w:r>
    </w:p>
    <w:tbl>
      <w:tblPr>
        <w:tblStyle w:val="a4"/>
        <w:tblW w:w="8718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134"/>
        <w:gridCol w:w="1276"/>
        <w:gridCol w:w="1493"/>
      </w:tblGrid>
      <w:tr w:rsidR="00BB3FEA" w:rsidRPr="00D11C33" w:rsidTr="0068055D">
        <w:trPr>
          <w:trHeight w:val="1119"/>
          <w:jc w:val="center"/>
        </w:trPr>
        <w:tc>
          <w:tcPr>
            <w:tcW w:w="4815" w:type="dxa"/>
            <w:vAlign w:val="center"/>
          </w:tcPr>
          <w:p w:rsidR="00BB3FEA" w:rsidRPr="00D11C33" w:rsidRDefault="00BB3FEA" w:rsidP="00BB3F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1C33">
              <w:rPr>
                <w:rFonts w:ascii="Times New Roman" w:hAnsi="Times New Roman" w:cs="Times New Roman"/>
              </w:rPr>
              <w:t>Показники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EA" w:rsidRPr="00D407F6" w:rsidRDefault="00BB3FEA" w:rsidP="00BB3FE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</w:t>
            </w:r>
          </w:p>
          <w:p w:rsidR="00BB3FEA" w:rsidRPr="007637F8" w:rsidRDefault="00BB3FEA" w:rsidP="00C2582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  <w:r w:rsidR="00C25823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EA" w:rsidRPr="007637F8" w:rsidRDefault="00BB3FEA" w:rsidP="00BB3F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7F8">
              <w:rPr>
                <w:rFonts w:ascii="Times New Roman" w:hAnsi="Times New Roman" w:cs="Times New Roman"/>
              </w:rPr>
              <w:t>план</w:t>
            </w:r>
          </w:p>
          <w:p w:rsidR="00BB3FEA" w:rsidRPr="007637F8" w:rsidRDefault="00C25823" w:rsidP="00BB3F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  <w:r w:rsidR="00BB3FEA">
              <w:rPr>
                <w:rFonts w:ascii="Times New Roman" w:hAnsi="Times New Roman" w:cs="Times New Roman"/>
                <w:lang w:val="uk-UA"/>
              </w:rPr>
              <w:t xml:space="preserve"> рік</w:t>
            </w:r>
          </w:p>
        </w:tc>
        <w:tc>
          <w:tcPr>
            <w:tcW w:w="1493" w:type="dxa"/>
            <w:vAlign w:val="center"/>
          </w:tcPr>
          <w:p w:rsidR="00BB3FEA" w:rsidRPr="007637F8" w:rsidRDefault="00BB3FEA" w:rsidP="00BB3F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7F8">
              <w:rPr>
                <w:rFonts w:ascii="Times New Roman" w:hAnsi="Times New Roman" w:cs="Times New Roman"/>
              </w:rPr>
              <w:t>%,</w:t>
            </w:r>
          </w:p>
          <w:p w:rsidR="00BB3FEA" w:rsidRPr="00D407F6" w:rsidRDefault="00BB3FEA" w:rsidP="008950F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План 201</w:t>
            </w:r>
            <w:r w:rsidR="008950F8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/план 201</w:t>
            </w:r>
            <w:r w:rsidR="008950F8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BB3FEA" w:rsidRPr="00D11C33" w:rsidTr="0068055D">
        <w:trPr>
          <w:trHeight w:val="567"/>
          <w:jc w:val="center"/>
        </w:trPr>
        <w:tc>
          <w:tcPr>
            <w:tcW w:w="4815" w:type="dxa"/>
          </w:tcPr>
          <w:p w:rsidR="00BB3FEA" w:rsidRPr="00D11C33" w:rsidRDefault="00BB3FEA" w:rsidP="00D11C3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на оплату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праці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, тис. грн.</w:t>
            </w:r>
          </w:p>
        </w:tc>
        <w:tc>
          <w:tcPr>
            <w:tcW w:w="1134" w:type="dxa"/>
            <w:vAlign w:val="center"/>
          </w:tcPr>
          <w:p w:rsidR="00BB3FEA" w:rsidRPr="00BB3FEA" w:rsidRDefault="00C25823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8835,9</w:t>
            </w:r>
          </w:p>
        </w:tc>
        <w:tc>
          <w:tcPr>
            <w:tcW w:w="1276" w:type="dxa"/>
            <w:vAlign w:val="center"/>
          </w:tcPr>
          <w:p w:rsidR="00BB3FEA" w:rsidRPr="00BB3FEA" w:rsidRDefault="008950F8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12812,8</w:t>
            </w:r>
          </w:p>
        </w:tc>
        <w:tc>
          <w:tcPr>
            <w:tcW w:w="1493" w:type="dxa"/>
            <w:vAlign w:val="center"/>
          </w:tcPr>
          <w:p w:rsidR="00BB3FEA" w:rsidRPr="00BB3FEA" w:rsidRDefault="00C25823" w:rsidP="008950F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  <w:r w:rsidR="008950F8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="008950F8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</w:tr>
      <w:tr w:rsidR="00BB3FEA" w:rsidRPr="00D11C33" w:rsidTr="0068055D">
        <w:trPr>
          <w:trHeight w:val="1061"/>
          <w:jc w:val="center"/>
        </w:trPr>
        <w:tc>
          <w:tcPr>
            <w:tcW w:w="4815" w:type="dxa"/>
          </w:tcPr>
          <w:p w:rsidR="00BB3FEA" w:rsidRPr="00D11C33" w:rsidRDefault="00BB3FEA" w:rsidP="00D11C3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Середня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кількість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працівників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штатних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працівників, зовнішніх сумісників та працівників, що працюють за цивільно-правовими договорами)</w:t>
            </w:r>
          </w:p>
        </w:tc>
        <w:tc>
          <w:tcPr>
            <w:tcW w:w="1134" w:type="dxa"/>
            <w:vAlign w:val="center"/>
          </w:tcPr>
          <w:p w:rsidR="00BB3FEA" w:rsidRPr="00BB3FEA" w:rsidRDefault="00BB3FEA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139</w:t>
            </w:r>
          </w:p>
        </w:tc>
        <w:tc>
          <w:tcPr>
            <w:tcW w:w="1276" w:type="dxa"/>
            <w:vAlign w:val="center"/>
          </w:tcPr>
          <w:p w:rsidR="00BB3FEA" w:rsidRPr="00BB3FEA" w:rsidRDefault="00BB3FEA" w:rsidP="00C2582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  <w:r w:rsidR="00C25823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1493" w:type="dxa"/>
            <w:vAlign w:val="center"/>
          </w:tcPr>
          <w:p w:rsidR="00BB3FEA" w:rsidRPr="00BB3FEA" w:rsidRDefault="00BB3FEA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BB3FEA" w:rsidRPr="00D11C33" w:rsidTr="0068055D">
        <w:trPr>
          <w:trHeight w:val="551"/>
          <w:jc w:val="center"/>
        </w:trPr>
        <w:tc>
          <w:tcPr>
            <w:tcW w:w="4815" w:type="dxa"/>
          </w:tcPr>
          <w:p w:rsidR="00BB3FEA" w:rsidRPr="00D11C33" w:rsidRDefault="00BB3FEA" w:rsidP="00D11C33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Середньомісячні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  <w:r w:rsidRPr="00D11C33">
              <w:rPr>
                <w:rFonts w:ascii="Times New Roman" w:eastAsia="Times New Roman" w:hAnsi="Times New Roman" w:cs="Times New Roman"/>
                <w:lang w:eastAsia="ru-RU"/>
              </w:rPr>
              <w:t xml:space="preserve"> на оплату праці одного працівника (гривень)</w:t>
            </w:r>
          </w:p>
        </w:tc>
        <w:tc>
          <w:tcPr>
            <w:tcW w:w="1134" w:type="dxa"/>
            <w:vAlign w:val="center"/>
          </w:tcPr>
          <w:p w:rsidR="00BB3FEA" w:rsidRPr="00BB3FEA" w:rsidRDefault="00C25823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5297,3</w:t>
            </w:r>
          </w:p>
        </w:tc>
        <w:tc>
          <w:tcPr>
            <w:tcW w:w="1276" w:type="dxa"/>
            <w:vAlign w:val="center"/>
          </w:tcPr>
          <w:p w:rsidR="00BB3FEA" w:rsidRPr="00BB3FEA" w:rsidRDefault="008950F8" w:rsidP="008950F8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7737,2</w:t>
            </w:r>
          </w:p>
        </w:tc>
        <w:tc>
          <w:tcPr>
            <w:tcW w:w="1493" w:type="dxa"/>
            <w:vAlign w:val="center"/>
          </w:tcPr>
          <w:p w:rsidR="00BB3FEA" w:rsidRPr="00BB3FEA" w:rsidRDefault="008950F8" w:rsidP="00D11C33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146,0</w:t>
            </w:r>
          </w:p>
        </w:tc>
      </w:tr>
    </w:tbl>
    <w:p w:rsidR="00036E09" w:rsidRPr="00F209E3" w:rsidRDefault="00036E09" w:rsidP="00036E0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E09" w:rsidRPr="00F209E3" w:rsidRDefault="00BB3FEA" w:rsidP="00167F94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Планові в</w:t>
      </w:r>
      <w:r w:rsidR="00036E09" w:rsidRPr="00F2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итрати на оплату праці працівників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53289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  <w:r w:rsidR="00036E09" w:rsidRPr="00F2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відношенню до плану</w:t>
      </w:r>
      <w:r w:rsidR="0053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="00036E09" w:rsidRPr="00F2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складають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28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950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28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50F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36E09" w:rsidRPr="00F2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Середньомісячні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планові </w:t>
      </w:r>
      <w:r w:rsidR="00036E09" w:rsidRPr="00F2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витрати на оплату праці одного працівника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53289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</w:t>
      </w:r>
      <w:r w:rsidR="00036E09" w:rsidRPr="00F2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становлять </w:t>
      </w:r>
      <w:r w:rsidR="00532897">
        <w:rPr>
          <w:rFonts w:ascii="Times New Roman" w:eastAsia="Times New Roman" w:hAnsi="Times New Roman" w:cs="Times New Roman"/>
          <w:sz w:val="28"/>
          <w:szCs w:val="28"/>
          <w:lang w:eastAsia="ru-RU"/>
        </w:rPr>
        <w:t>7914,7</w:t>
      </w:r>
      <w:r w:rsidR="00036E09" w:rsidRPr="00F2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що становить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28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950F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50F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від планового показника 201</w:t>
      </w:r>
      <w:r w:rsidR="005328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9C17A9" w:rsidRDefault="00BB3FEA" w:rsidP="00BB3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32897" w:rsidRPr="00532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201</w:t>
      </w:r>
      <w:r w:rsidR="00532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заплановано підвищення заробітної плати за рахунок підвищення соціальних станда</w:t>
      </w:r>
      <w:r w:rsidR="00532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ртів до рівня 4173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r w:rsidR="00532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мінімальна з/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1</w:t>
      </w:r>
      <w:r w:rsidR="00532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прожитковий мінімум.</w:t>
      </w:r>
    </w:p>
    <w:p w:rsidR="009A50D8" w:rsidRDefault="009A50D8" w:rsidP="009A50D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18D5">
        <w:rPr>
          <w:rFonts w:ascii="Times New Roman" w:hAnsi="Times New Roman" w:cs="Times New Roman"/>
          <w:sz w:val="28"/>
          <w:szCs w:val="28"/>
        </w:rPr>
        <w:t>На 201</w:t>
      </w:r>
      <w:r w:rsidR="00897DE3" w:rsidRPr="00D818D5">
        <w:rPr>
          <w:rFonts w:ascii="Times New Roman" w:hAnsi="Times New Roman" w:cs="Times New Roman"/>
          <w:sz w:val="28"/>
          <w:szCs w:val="28"/>
        </w:rPr>
        <w:t>9</w:t>
      </w:r>
      <w:r w:rsidRPr="00D818D5">
        <w:rPr>
          <w:rFonts w:ascii="Times New Roman" w:hAnsi="Times New Roman" w:cs="Times New Roman"/>
          <w:sz w:val="28"/>
          <w:szCs w:val="28"/>
        </w:rPr>
        <w:t xml:space="preserve"> рік підприємством заплановано придбання основних засобів на загальну суму </w:t>
      </w:r>
      <w:r w:rsidR="00897DE3" w:rsidRPr="00D818D5">
        <w:rPr>
          <w:rFonts w:ascii="Times New Roman" w:hAnsi="Times New Roman" w:cs="Times New Roman"/>
          <w:sz w:val="28"/>
          <w:szCs w:val="28"/>
        </w:rPr>
        <w:t xml:space="preserve">355,8 </w:t>
      </w:r>
      <w:proofErr w:type="spellStart"/>
      <w:r w:rsidRPr="00D818D5">
        <w:rPr>
          <w:rFonts w:ascii="Times New Roman" w:hAnsi="Times New Roman" w:cs="Times New Roman"/>
          <w:sz w:val="28"/>
          <w:szCs w:val="28"/>
        </w:rPr>
        <w:t>тис.г</w:t>
      </w:r>
      <w:r w:rsidR="00897DE3" w:rsidRPr="00D818D5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D818D5">
        <w:rPr>
          <w:rFonts w:ascii="Times New Roman" w:hAnsi="Times New Roman" w:cs="Times New Roman"/>
          <w:sz w:val="28"/>
          <w:szCs w:val="28"/>
        </w:rPr>
        <w:t xml:space="preserve"> – за рахунок амортизаційних відрахувань.</w:t>
      </w:r>
    </w:p>
    <w:p w:rsidR="00CE4B2D" w:rsidRDefault="00CE4B2D" w:rsidP="009A50D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50D8" w:rsidRDefault="009A50D8" w:rsidP="009A50D8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2AFA" w:rsidRDefault="00B32AFA" w:rsidP="009C17A9">
      <w:pPr>
        <w:pStyle w:val="a7"/>
        <w:spacing w:after="0" w:line="240" w:lineRule="auto"/>
        <w:ind w:left="1713"/>
        <w:jc w:val="both"/>
        <w:rPr>
          <w:rFonts w:ascii="Times New Roman" w:hAnsi="Times New Roman" w:cs="Times New Roman"/>
          <w:sz w:val="28"/>
          <w:szCs w:val="28"/>
        </w:rPr>
      </w:pPr>
    </w:p>
    <w:p w:rsidR="00D11C33" w:rsidRPr="00B32AFA" w:rsidRDefault="00B32AFA" w:rsidP="00B32AF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7F94" w:rsidRPr="00167F9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167F94" w:rsidRPr="00CD2A35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Є.О.Скоробагатський</w:t>
      </w:r>
      <w:proofErr w:type="spellEnd"/>
    </w:p>
    <w:sectPr w:rsidR="00D11C33" w:rsidRPr="00B32AFA" w:rsidSect="00D44D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694E77"/>
    <w:multiLevelType w:val="hybridMultilevel"/>
    <w:tmpl w:val="E424DE5A"/>
    <w:lvl w:ilvl="0" w:tplc="1BFCDD1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36614E0"/>
    <w:multiLevelType w:val="hybridMultilevel"/>
    <w:tmpl w:val="017C482E"/>
    <w:lvl w:ilvl="0" w:tplc="A9C0DFD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4C7EA5"/>
    <w:multiLevelType w:val="multilevel"/>
    <w:tmpl w:val="20FE0E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2160"/>
      </w:pPr>
      <w:rPr>
        <w:rFonts w:hint="default"/>
      </w:rPr>
    </w:lvl>
  </w:abstractNum>
  <w:abstractNum w:abstractNumId="4">
    <w:nsid w:val="169D3C22"/>
    <w:multiLevelType w:val="hybridMultilevel"/>
    <w:tmpl w:val="997224D4"/>
    <w:lvl w:ilvl="0" w:tplc="57C4604A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pacing w:val="-20"/>
        <w:position w:val="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6F623E"/>
    <w:multiLevelType w:val="hybridMultilevel"/>
    <w:tmpl w:val="09A8E45C"/>
    <w:lvl w:ilvl="0" w:tplc="2C62042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F7476"/>
    <w:multiLevelType w:val="hybridMultilevel"/>
    <w:tmpl w:val="0EF65A22"/>
    <w:lvl w:ilvl="0" w:tplc="F2121D78">
      <w:start w:val="10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823A4E"/>
    <w:multiLevelType w:val="multilevel"/>
    <w:tmpl w:val="E962F7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2160"/>
      </w:pPr>
      <w:rPr>
        <w:rFonts w:hint="default"/>
      </w:rPr>
    </w:lvl>
  </w:abstractNum>
  <w:abstractNum w:abstractNumId="8">
    <w:nsid w:val="2BAF00D8"/>
    <w:multiLevelType w:val="hybridMultilevel"/>
    <w:tmpl w:val="7C2E659A"/>
    <w:lvl w:ilvl="0" w:tplc="2C62042E">
      <w:start w:val="12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FF63BB3"/>
    <w:multiLevelType w:val="hybridMultilevel"/>
    <w:tmpl w:val="269A6478"/>
    <w:lvl w:ilvl="0" w:tplc="0DC6B88E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pacing w:val="-20"/>
        <w:position w:val="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104347"/>
    <w:multiLevelType w:val="hybridMultilevel"/>
    <w:tmpl w:val="63262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D3925"/>
    <w:multiLevelType w:val="hybridMultilevel"/>
    <w:tmpl w:val="02FE2D9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53582919"/>
    <w:multiLevelType w:val="multilevel"/>
    <w:tmpl w:val="A86231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3">
    <w:nsid w:val="56F25513"/>
    <w:multiLevelType w:val="hybridMultilevel"/>
    <w:tmpl w:val="7346A464"/>
    <w:lvl w:ilvl="0" w:tplc="38D46F4E">
      <w:start w:val="3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70C25DD"/>
    <w:multiLevelType w:val="hybridMultilevel"/>
    <w:tmpl w:val="C374F346"/>
    <w:lvl w:ilvl="0" w:tplc="FB38512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C074DB6"/>
    <w:multiLevelType w:val="hybridMultilevel"/>
    <w:tmpl w:val="33906170"/>
    <w:lvl w:ilvl="0" w:tplc="9116664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0634AA"/>
    <w:multiLevelType w:val="hybridMultilevel"/>
    <w:tmpl w:val="017C482E"/>
    <w:lvl w:ilvl="0" w:tplc="A9C0DFD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E02DAC"/>
    <w:multiLevelType w:val="hybridMultilevel"/>
    <w:tmpl w:val="F37EC2F6"/>
    <w:lvl w:ilvl="0" w:tplc="BCBE5BAA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3734C5E"/>
    <w:multiLevelType w:val="hybridMultilevel"/>
    <w:tmpl w:val="8F6CC8FC"/>
    <w:lvl w:ilvl="0" w:tplc="7C64A6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2A7E57"/>
    <w:multiLevelType w:val="hybridMultilevel"/>
    <w:tmpl w:val="5852A084"/>
    <w:lvl w:ilvl="0" w:tplc="0DC6B88E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pacing w:val="-20"/>
        <w:position w:val="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89005E2"/>
    <w:multiLevelType w:val="hybridMultilevel"/>
    <w:tmpl w:val="0A92D2B8"/>
    <w:lvl w:ilvl="0" w:tplc="013CA11A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41" w:hanging="360"/>
      </w:pPr>
    </w:lvl>
    <w:lvl w:ilvl="2" w:tplc="0422001B" w:tentative="1">
      <w:start w:val="1"/>
      <w:numFmt w:val="lowerRoman"/>
      <w:lvlText w:val="%3."/>
      <w:lvlJc w:val="right"/>
      <w:pPr>
        <w:ind w:left="5061" w:hanging="180"/>
      </w:pPr>
    </w:lvl>
    <w:lvl w:ilvl="3" w:tplc="0422000F" w:tentative="1">
      <w:start w:val="1"/>
      <w:numFmt w:val="decimal"/>
      <w:lvlText w:val="%4."/>
      <w:lvlJc w:val="left"/>
      <w:pPr>
        <w:ind w:left="5781" w:hanging="360"/>
      </w:pPr>
    </w:lvl>
    <w:lvl w:ilvl="4" w:tplc="04220019" w:tentative="1">
      <w:start w:val="1"/>
      <w:numFmt w:val="lowerLetter"/>
      <w:lvlText w:val="%5."/>
      <w:lvlJc w:val="left"/>
      <w:pPr>
        <w:ind w:left="6501" w:hanging="360"/>
      </w:pPr>
    </w:lvl>
    <w:lvl w:ilvl="5" w:tplc="0422001B" w:tentative="1">
      <w:start w:val="1"/>
      <w:numFmt w:val="lowerRoman"/>
      <w:lvlText w:val="%6."/>
      <w:lvlJc w:val="right"/>
      <w:pPr>
        <w:ind w:left="7221" w:hanging="180"/>
      </w:pPr>
    </w:lvl>
    <w:lvl w:ilvl="6" w:tplc="0422000F" w:tentative="1">
      <w:start w:val="1"/>
      <w:numFmt w:val="decimal"/>
      <w:lvlText w:val="%7."/>
      <w:lvlJc w:val="left"/>
      <w:pPr>
        <w:ind w:left="7941" w:hanging="360"/>
      </w:pPr>
    </w:lvl>
    <w:lvl w:ilvl="7" w:tplc="04220019" w:tentative="1">
      <w:start w:val="1"/>
      <w:numFmt w:val="lowerLetter"/>
      <w:lvlText w:val="%8."/>
      <w:lvlJc w:val="left"/>
      <w:pPr>
        <w:ind w:left="8661" w:hanging="360"/>
      </w:pPr>
    </w:lvl>
    <w:lvl w:ilvl="8" w:tplc="0422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1">
    <w:nsid w:val="7B316127"/>
    <w:multiLevelType w:val="hybridMultilevel"/>
    <w:tmpl w:val="D442A49A"/>
    <w:lvl w:ilvl="0" w:tplc="E422716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18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9"/>
  </w:num>
  <w:num w:numId="13">
    <w:abstractNumId w:val="19"/>
  </w:num>
  <w:num w:numId="14">
    <w:abstractNumId w:val="0"/>
  </w:num>
  <w:num w:numId="15">
    <w:abstractNumId w:val="17"/>
  </w:num>
  <w:num w:numId="16">
    <w:abstractNumId w:val="13"/>
  </w:num>
  <w:num w:numId="17">
    <w:abstractNumId w:val="21"/>
  </w:num>
  <w:num w:numId="18">
    <w:abstractNumId w:val="20"/>
  </w:num>
  <w:num w:numId="19">
    <w:abstractNumId w:val="11"/>
  </w:num>
  <w:num w:numId="20">
    <w:abstractNumId w:val="16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30"/>
    <w:rsid w:val="00023922"/>
    <w:rsid w:val="00035B93"/>
    <w:rsid w:val="00036E09"/>
    <w:rsid w:val="00082CA9"/>
    <w:rsid w:val="0008399D"/>
    <w:rsid w:val="000929DB"/>
    <w:rsid w:val="00104CAE"/>
    <w:rsid w:val="00110F24"/>
    <w:rsid w:val="00167F94"/>
    <w:rsid w:val="00195643"/>
    <w:rsid w:val="001F4554"/>
    <w:rsid w:val="00206DA6"/>
    <w:rsid w:val="0021096C"/>
    <w:rsid w:val="00247D42"/>
    <w:rsid w:val="00257A52"/>
    <w:rsid w:val="002613D3"/>
    <w:rsid w:val="00294068"/>
    <w:rsid w:val="003203B7"/>
    <w:rsid w:val="00390859"/>
    <w:rsid w:val="00391643"/>
    <w:rsid w:val="003B3947"/>
    <w:rsid w:val="003F7BB5"/>
    <w:rsid w:val="00441249"/>
    <w:rsid w:val="00471730"/>
    <w:rsid w:val="004D7584"/>
    <w:rsid w:val="004D7C0C"/>
    <w:rsid w:val="004E389F"/>
    <w:rsid w:val="00532897"/>
    <w:rsid w:val="005416C5"/>
    <w:rsid w:val="00560DE3"/>
    <w:rsid w:val="005B16B5"/>
    <w:rsid w:val="005F1C7D"/>
    <w:rsid w:val="005F36C4"/>
    <w:rsid w:val="005F51F0"/>
    <w:rsid w:val="00642857"/>
    <w:rsid w:val="0068055D"/>
    <w:rsid w:val="00696F74"/>
    <w:rsid w:val="006A2060"/>
    <w:rsid w:val="006B26F6"/>
    <w:rsid w:val="006D585F"/>
    <w:rsid w:val="006E1BAE"/>
    <w:rsid w:val="0074210A"/>
    <w:rsid w:val="007637F8"/>
    <w:rsid w:val="007A3B37"/>
    <w:rsid w:val="007B0540"/>
    <w:rsid w:val="007D6E5E"/>
    <w:rsid w:val="007F1308"/>
    <w:rsid w:val="008062F6"/>
    <w:rsid w:val="00832C0E"/>
    <w:rsid w:val="00892EF7"/>
    <w:rsid w:val="00893D8C"/>
    <w:rsid w:val="008950F8"/>
    <w:rsid w:val="00897DE3"/>
    <w:rsid w:val="008B2823"/>
    <w:rsid w:val="009207AC"/>
    <w:rsid w:val="009624A2"/>
    <w:rsid w:val="009A4421"/>
    <w:rsid w:val="009A50D8"/>
    <w:rsid w:val="009C17A9"/>
    <w:rsid w:val="009C739E"/>
    <w:rsid w:val="009D6796"/>
    <w:rsid w:val="009E0770"/>
    <w:rsid w:val="009F53D9"/>
    <w:rsid w:val="00A03CF8"/>
    <w:rsid w:val="00A10697"/>
    <w:rsid w:val="00A47D23"/>
    <w:rsid w:val="00A5011B"/>
    <w:rsid w:val="00A5273A"/>
    <w:rsid w:val="00A96E42"/>
    <w:rsid w:val="00AA431F"/>
    <w:rsid w:val="00AD0B30"/>
    <w:rsid w:val="00B32AFA"/>
    <w:rsid w:val="00B62553"/>
    <w:rsid w:val="00B72181"/>
    <w:rsid w:val="00B772E5"/>
    <w:rsid w:val="00BB3FEA"/>
    <w:rsid w:val="00C15256"/>
    <w:rsid w:val="00C20BB2"/>
    <w:rsid w:val="00C25823"/>
    <w:rsid w:val="00C433E0"/>
    <w:rsid w:val="00C559A8"/>
    <w:rsid w:val="00C73CA9"/>
    <w:rsid w:val="00C77616"/>
    <w:rsid w:val="00C90077"/>
    <w:rsid w:val="00CA47DC"/>
    <w:rsid w:val="00CA5431"/>
    <w:rsid w:val="00CC41AA"/>
    <w:rsid w:val="00CD2A35"/>
    <w:rsid w:val="00CE4B2D"/>
    <w:rsid w:val="00D11C33"/>
    <w:rsid w:val="00D407F6"/>
    <w:rsid w:val="00D42EB5"/>
    <w:rsid w:val="00D44DDB"/>
    <w:rsid w:val="00D47D2A"/>
    <w:rsid w:val="00D818D5"/>
    <w:rsid w:val="00D84C18"/>
    <w:rsid w:val="00D93FA2"/>
    <w:rsid w:val="00DF3A63"/>
    <w:rsid w:val="00E20673"/>
    <w:rsid w:val="00E21CF4"/>
    <w:rsid w:val="00E363FD"/>
    <w:rsid w:val="00E66B34"/>
    <w:rsid w:val="00F12278"/>
    <w:rsid w:val="00F220C9"/>
    <w:rsid w:val="00F2214F"/>
    <w:rsid w:val="00F270ED"/>
    <w:rsid w:val="00F406FD"/>
    <w:rsid w:val="00F966F6"/>
    <w:rsid w:val="00FA3F7E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0770"/>
    <w:pPr>
      <w:keepNext/>
      <w:spacing w:after="0" w:line="480" w:lineRule="auto"/>
      <w:ind w:firstLine="708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77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AD0B30"/>
    <w:pPr>
      <w:spacing w:after="0" w:line="240" w:lineRule="auto"/>
    </w:pPr>
  </w:style>
  <w:style w:type="table" w:styleId="a4">
    <w:name w:val="Table Grid"/>
    <w:basedOn w:val="a1"/>
    <w:uiPriority w:val="39"/>
    <w:rsid w:val="0025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locked/>
    <w:rsid w:val="00104CAE"/>
    <w:rPr>
      <w:sz w:val="28"/>
      <w:szCs w:val="24"/>
      <w:lang w:val="uk-UA" w:eastAsia="ru-RU"/>
    </w:rPr>
  </w:style>
  <w:style w:type="paragraph" w:styleId="a6">
    <w:name w:val="Body Text"/>
    <w:basedOn w:val="a"/>
    <w:link w:val="a5"/>
    <w:rsid w:val="00104CAE"/>
    <w:pPr>
      <w:spacing w:after="0" w:line="240" w:lineRule="auto"/>
    </w:pPr>
    <w:rPr>
      <w:sz w:val="28"/>
      <w:szCs w:val="24"/>
      <w:lang w:val="uk-UA" w:eastAsia="ru-RU"/>
    </w:rPr>
  </w:style>
  <w:style w:type="character" w:customStyle="1" w:styleId="11">
    <w:name w:val="Основной текст Знак1"/>
    <w:basedOn w:val="a0"/>
    <w:uiPriority w:val="99"/>
    <w:semiHidden/>
    <w:rsid w:val="00104CAE"/>
  </w:style>
  <w:style w:type="paragraph" w:styleId="a7">
    <w:name w:val="List Paragraph"/>
    <w:basedOn w:val="a"/>
    <w:uiPriority w:val="99"/>
    <w:qFormat/>
    <w:rsid w:val="00F220C9"/>
    <w:pPr>
      <w:ind w:left="720"/>
      <w:contextualSpacing/>
    </w:pPr>
    <w:rPr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F220C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220C9"/>
  </w:style>
  <w:style w:type="character" w:styleId="aa">
    <w:name w:val="Strong"/>
    <w:basedOn w:val="a0"/>
    <w:uiPriority w:val="22"/>
    <w:qFormat/>
    <w:rsid w:val="00471730"/>
    <w:rPr>
      <w:b/>
      <w:bCs/>
    </w:rPr>
  </w:style>
  <w:style w:type="paragraph" w:styleId="ab">
    <w:name w:val="Title"/>
    <w:basedOn w:val="a"/>
    <w:link w:val="ac"/>
    <w:uiPriority w:val="10"/>
    <w:qFormat/>
    <w:rsid w:val="009E07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val="uk-UA"/>
    </w:rPr>
  </w:style>
  <w:style w:type="character" w:customStyle="1" w:styleId="ac">
    <w:name w:val="Название Знак"/>
    <w:basedOn w:val="a0"/>
    <w:link w:val="ab"/>
    <w:uiPriority w:val="10"/>
    <w:rsid w:val="009E0770"/>
    <w:rPr>
      <w:rFonts w:ascii="Times New Roman" w:eastAsia="Times New Roman" w:hAnsi="Times New Roman" w:cs="Times New Roman"/>
      <w:b/>
      <w:bCs/>
      <w:szCs w:val="20"/>
      <w:lang w:val="uk-UA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9E077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0">
    <w:name w:val="Body Text Indent 3"/>
    <w:basedOn w:val="a"/>
    <w:link w:val="3"/>
    <w:uiPriority w:val="99"/>
    <w:semiHidden/>
    <w:rsid w:val="009E077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Iniiaiieoaeno2">
    <w:name w:val="Iniiaiie oaeno 2"/>
    <w:basedOn w:val="a"/>
    <w:rsid w:val="009E077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9E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9E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toc 2"/>
    <w:basedOn w:val="a"/>
    <w:next w:val="a"/>
    <w:autoRedefine/>
    <w:uiPriority w:val="39"/>
    <w:unhideWhenUsed/>
    <w:qFormat/>
    <w:rsid w:val="009E0770"/>
    <w:pPr>
      <w:spacing w:after="100" w:line="276" w:lineRule="auto"/>
      <w:ind w:left="220"/>
    </w:pPr>
    <w:rPr>
      <w:rFonts w:ascii="Calibri" w:eastAsia="Times New Roman" w:hAnsi="Calibri" w:cs="Times New Roman"/>
      <w:lang w:val="uk-UA" w:eastAsia="uk-UA"/>
    </w:rPr>
  </w:style>
  <w:style w:type="paragraph" w:styleId="12">
    <w:name w:val="toc 1"/>
    <w:basedOn w:val="a"/>
    <w:next w:val="a"/>
    <w:autoRedefine/>
    <w:uiPriority w:val="39"/>
    <w:unhideWhenUsed/>
    <w:qFormat/>
    <w:rsid w:val="009E0770"/>
    <w:pPr>
      <w:tabs>
        <w:tab w:val="right" w:leader="dot" w:pos="9344"/>
      </w:tabs>
      <w:spacing w:after="100" w:line="276" w:lineRule="auto"/>
      <w:jc w:val="center"/>
    </w:pPr>
    <w:rPr>
      <w:rFonts w:ascii="Times New Roman" w:eastAsia="Times New Roman" w:hAnsi="Times New Roman" w:cs="Times New Roman"/>
      <w:b/>
      <w:iCs/>
      <w:noProof/>
      <w:sz w:val="26"/>
      <w:szCs w:val="26"/>
      <w:lang w:val="uk-UA" w:eastAsia="uk-UA"/>
    </w:rPr>
  </w:style>
  <w:style w:type="paragraph" w:styleId="31">
    <w:name w:val="toc 3"/>
    <w:basedOn w:val="a"/>
    <w:next w:val="a"/>
    <w:autoRedefine/>
    <w:uiPriority w:val="39"/>
    <w:unhideWhenUsed/>
    <w:qFormat/>
    <w:rsid w:val="009E0770"/>
    <w:pPr>
      <w:spacing w:after="100" w:line="276" w:lineRule="auto"/>
      <w:ind w:left="440"/>
    </w:pPr>
    <w:rPr>
      <w:rFonts w:ascii="Calibri" w:eastAsia="Times New Roman" w:hAnsi="Calibri" w:cs="Times New Roman"/>
      <w:lang w:val="uk-UA" w:eastAsia="uk-UA"/>
    </w:rPr>
  </w:style>
  <w:style w:type="character" w:styleId="ae">
    <w:name w:val="Hyperlink"/>
    <w:uiPriority w:val="99"/>
    <w:unhideWhenUsed/>
    <w:rsid w:val="009E0770"/>
    <w:rPr>
      <w:color w:val="0000FF"/>
      <w:u w:val="single"/>
    </w:rPr>
  </w:style>
  <w:style w:type="character" w:customStyle="1" w:styleId="af">
    <w:name w:val="Текст выноски Знак"/>
    <w:basedOn w:val="a0"/>
    <w:link w:val="af0"/>
    <w:uiPriority w:val="99"/>
    <w:semiHidden/>
    <w:rsid w:val="009E0770"/>
    <w:rPr>
      <w:rFonts w:ascii="Segoe UI" w:hAnsi="Segoe UI" w:cs="Segoe UI"/>
      <w:sz w:val="18"/>
      <w:szCs w:val="18"/>
      <w:lang w:val="uk-UA"/>
    </w:rPr>
  </w:style>
  <w:style w:type="paragraph" w:styleId="af0">
    <w:name w:val="Balloon Text"/>
    <w:basedOn w:val="a"/>
    <w:link w:val="af"/>
    <w:uiPriority w:val="99"/>
    <w:semiHidden/>
    <w:unhideWhenUsed/>
    <w:rsid w:val="009E0770"/>
    <w:pPr>
      <w:spacing w:after="0" w:line="240" w:lineRule="auto"/>
    </w:pPr>
    <w:rPr>
      <w:rFonts w:ascii="Segoe UI" w:hAnsi="Segoe UI" w:cs="Segoe UI"/>
      <w:sz w:val="18"/>
      <w:szCs w:val="18"/>
      <w:lang w:val="uk-UA"/>
    </w:rPr>
  </w:style>
  <w:style w:type="character" w:customStyle="1" w:styleId="hps">
    <w:name w:val="hps"/>
    <w:basedOn w:val="a0"/>
    <w:rsid w:val="009E0770"/>
    <w:rPr>
      <w:rFonts w:cs="Times New Roman"/>
    </w:rPr>
  </w:style>
  <w:style w:type="paragraph" w:styleId="20">
    <w:name w:val="Body Text Indent 2"/>
    <w:basedOn w:val="a"/>
    <w:link w:val="21"/>
    <w:uiPriority w:val="99"/>
    <w:unhideWhenUsed/>
    <w:rsid w:val="009E0770"/>
    <w:pPr>
      <w:spacing w:after="120" w:line="480" w:lineRule="auto"/>
      <w:ind w:left="283"/>
    </w:pPr>
    <w:rPr>
      <w:lang w:val="uk-UA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9E0770"/>
    <w:rPr>
      <w:lang w:val="uk-UA"/>
    </w:rPr>
  </w:style>
  <w:style w:type="paragraph" w:customStyle="1" w:styleId="13">
    <w:name w:val="Абзац списка1"/>
    <w:basedOn w:val="a"/>
    <w:rsid w:val="009E077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0770"/>
    <w:pPr>
      <w:keepNext/>
      <w:spacing w:after="0" w:line="480" w:lineRule="auto"/>
      <w:ind w:firstLine="708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77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AD0B30"/>
    <w:pPr>
      <w:spacing w:after="0" w:line="240" w:lineRule="auto"/>
    </w:pPr>
  </w:style>
  <w:style w:type="table" w:styleId="a4">
    <w:name w:val="Table Grid"/>
    <w:basedOn w:val="a1"/>
    <w:uiPriority w:val="39"/>
    <w:rsid w:val="0025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locked/>
    <w:rsid w:val="00104CAE"/>
    <w:rPr>
      <w:sz w:val="28"/>
      <w:szCs w:val="24"/>
      <w:lang w:val="uk-UA" w:eastAsia="ru-RU"/>
    </w:rPr>
  </w:style>
  <w:style w:type="paragraph" w:styleId="a6">
    <w:name w:val="Body Text"/>
    <w:basedOn w:val="a"/>
    <w:link w:val="a5"/>
    <w:rsid w:val="00104CAE"/>
    <w:pPr>
      <w:spacing w:after="0" w:line="240" w:lineRule="auto"/>
    </w:pPr>
    <w:rPr>
      <w:sz w:val="28"/>
      <w:szCs w:val="24"/>
      <w:lang w:val="uk-UA" w:eastAsia="ru-RU"/>
    </w:rPr>
  </w:style>
  <w:style w:type="character" w:customStyle="1" w:styleId="11">
    <w:name w:val="Основной текст Знак1"/>
    <w:basedOn w:val="a0"/>
    <w:uiPriority w:val="99"/>
    <w:semiHidden/>
    <w:rsid w:val="00104CAE"/>
  </w:style>
  <w:style w:type="paragraph" w:styleId="a7">
    <w:name w:val="List Paragraph"/>
    <w:basedOn w:val="a"/>
    <w:uiPriority w:val="99"/>
    <w:qFormat/>
    <w:rsid w:val="00F220C9"/>
    <w:pPr>
      <w:ind w:left="720"/>
      <w:contextualSpacing/>
    </w:pPr>
    <w:rPr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F220C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220C9"/>
  </w:style>
  <w:style w:type="character" w:styleId="aa">
    <w:name w:val="Strong"/>
    <w:basedOn w:val="a0"/>
    <w:uiPriority w:val="22"/>
    <w:qFormat/>
    <w:rsid w:val="00471730"/>
    <w:rPr>
      <w:b/>
      <w:bCs/>
    </w:rPr>
  </w:style>
  <w:style w:type="paragraph" w:styleId="ab">
    <w:name w:val="Title"/>
    <w:basedOn w:val="a"/>
    <w:link w:val="ac"/>
    <w:uiPriority w:val="10"/>
    <w:qFormat/>
    <w:rsid w:val="009E07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val="uk-UA"/>
    </w:rPr>
  </w:style>
  <w:style w:type="character" w:customStyle="1" w:styleId="ac">
    <w:name w:val="Название Знак"/>
    <w:basedOn w:val="a0"/>
    <w:link w:val="ab"/>
    <w:uiPriority w:val="10"/>
    <w:rsid w:val="009E0770"/>
    <w:rPr>
      <w:rFonts w:ascii="Times New Roman" w:eastAsia="Times New Roman" w:hAnsi="Times New Roman" w:cs="Times New Roman"/>
      <w:b/>
      <w:bCs/>
      <w:szCs w:val="20"/>
      <w:lang w:val="uk-UA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9E077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0">
    <w:name w:val="Body Text Indent 3"/>
    <w:basedOn w:val="a"/>
    <w:link w:val="3"/>
    <w:uiPriority w:val="99"/>
    <w:semiHidden/>
    <w:rsid w:val="009E077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Iniiaiieoaeno2">
    <w:name w:val="Iniiaiie oaeno 2"/>
    <w:basedOn w:val="a"/>
    <w:rsid w:val="009E077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9E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9E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toc 2"/>
    <w:basedOn w:val="a"/>
    <w:next w:val="a"/>
    <w:autoRedefine/>
    <w:uiPriority w:val="39"/>
    <w:unhideWhenUsed/>
    <w:qFormat/>
    <w:rsid w:val="009E0770"/>
    <w:pPr>
      <w:spacing w:after="100" w:line="276" w:lineRule="auto"/>
      <w:ind w:left="220"/>
    </w:pPr>
    <w:rPr>
      <w:rFonts w:ascii="Calibri" w:eastAsia="Times New Roman" w:hAnsi="Calibri" w:cs="Times New Roman"/>
      <w:lang w:val="uk-UA" w:eastAsia="uk-UA"/>
    </w:rPr>
  </w:style>
  <w:style w:type="paragraph" w:styleId="12">
    <w:name w:val="toc 1"/>
    <w:basedOn w:val="a"/>
    <w:next w:val="a"/>
    <w:autoRedefine/>
    <w:uiPriority w:val="39"/>
    <w:unhideWhenUsed/>
    <w:qFormat/>
    <w:rsid w:val="009E0770"/>
    <w:pPr>
      <w:tabs>
        <w:tab w:val="right" w:leader="dot" w:pos="9344"/>
      </w:tabs>
      <w:spacing w:after="100" w:line="276" w:lineRule="auto"/>
      <w:jc w:val="center"/>
    </w:pPr>
    <w:rPr>
      <w:rFonts w:ascii="Times New Roman" w:eastAsia="Times New Roman" w:hAnsi="Times New Roman" w:cs="Times New Roman"/>
      <w:b/>
      <w:iCs/>
      <w:noProof/>
      <w:sz w:val="26"/>
      <w:szCs w:val="26"/>
      <w:lang w:val="uk-UA" w:eastAsia="uk-UA"/>
    </w:rPr>
  </w:style>
  <w:style w:type="paragraph" w:styleId="31">
    <w:name w:val="toc 3"/>
    <w:basedOn w:val="a"/>
    <w:next w:val="a"/>
    <w:autoRedefine/>
    <w:uiPriority w:val="39"/>
    <w:unhideWhenUsed/>
    <w:qFormat/>
    <w:rsid w:val="009E0770"/>
    <w:pPr>
      <w:spacing w:after="100" w:line="276" w:lineRule="auto"/>
      <w:ind w:left="440"/>
    </w:pPr>
    <w:rPr>
      <w:rFonts w:ascii="Calibri" w:eastAsia="Times New Roman" w:hAnsi="Calibri" w:cs="Times New Roman"/>
      <w:lang w:val="uk-UA" w:eastAsia="uk-UA"/>
    </w:rPr>
  </w:style>
  <w:style w:type="character" w:styleId="ae">
    <w:name w:val="Hyperlink"/>
    <w:uiPriority w:val="99"/>
    <w:unhideWhenUsed/>
    <w:rsid w:val="009E0770"/>
    <w:rPr>
      <w:color w:val="0000FF"/>
      <w:u w:val="single"/>
    </w:rPr>
  </w:style>
  <w:style w:type="character" w:customStyle="1" w:styleId="af">
    <w:name w:val="Текст выноски Знак"/>
    <w:basedOn w:val="a0"/>
    <w:link w:val="af0"/>
    <w:uiPriority w:val="99"/>
    <w:semiHidden/>
    <w:rsid w:val="009E0770"/>
    <w:rPr>
      <w:rFonts w:ascii="Segoe UI" w:hAnsi="Segoe UI" w:cs="Segoe UI"/>
      <w:sz w:val="18"/>
      <w:szCs w:val="18"/>
      <w:lang w:val="uk-UA"/>
    </w:rPr>
  </w:style>
  <w:style w:type="paragraph" w:styleId="af0">
    <w:name w:val="Balloon Text"/>
    <w:basedOn w:val="a"/>
    <w:link w:val="af"/>
    <w:uiPriority w:val="99"/>
    <w:semiHidden/>
    <w:unhideWhenUsed/>
    <w:rsid w:val="009E0770"/>
    <w:pPr>
      <w:spacing w:after="0" w:line="240" w:lineRule="auto"/>
    </w:pPr>
    <w:rPr>
      <w:rFonts w:ascii="Segoe UI" w:hAnsi="Segoe UI" w:cs="Segoe UI"/>
      <w:sz w:val="18"/>
      <w:szCs w:val="18"/>
      <w:lang w:val="uk-UA"/>
    </w:rPr>
  </w:style>
  <w:style w:type="character" w:customStyle="1" w:styleId="hps">
    <w:name w:val="hps"/>
    <w:basedOn w:val="a0"/>
    <w:rsid w:val="009E0770"/>
    <w:rPr>
      <w:rFonts w:cs="Times New Roman"/>
    </w:rPr>
  </w:style>
  <w:style w:type="paragraph" w:styleId="20">
    <w:name w:val="Body Text Indent 2"/>
    <w:basedOn w:val="a"/>
    <w:link w:val="21"/>
    <w:uiPriority w:val="99"/>
    <w:unhideWhenUsed/>
    <w:rsid w:val="009E0770"/>
    <w:pPr>
      <w:spacing w:after="120" w:line="480" w:lineRule="auto"/>
      <w:ind w:left="283"/>
    </w:pPr>
    <w:rPr>
      <w:lang w:val="uk-UA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9E0770"/>
    <w:rPr>
      <w:lang w:val="uk-UA"/>
    </w:rPr>
  </w:style>
  <w:style w:type="paragraph" w:customStyle="1" w:styleId="13">
    <w:name w:val="Абзац списка1"/>
    <w:basedOn w:val="a"/>
    <w:rsid w:val="009E077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C546C-B542-4FC5-BC37-640957B9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Роман-Н</dc:creator>
  <cp:keywords/>
  <dc:description/>
  <cp:lastModifiedBy>user</cp:lastModifiedBy>
  <cp:revision>20</cp:revision>
  <cp:lastPrinted>2018-10-10T10:41:00Z</cp:lastPrinted>
  <dcterms:created xsi:type="dcterms:W3CDTF">2017-12-22T07:42:00Z</dcterms:created>
  <dcterms:modified xsi:type="dcterms:W3CDTF">2018-10-10T10:42:00Z</dcterms:modified>
</cp:coreProperties>
</file>