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C9" w:rsidRPr="00A23F7A" w:rsidRDefault="004949C9" w:rsidP="004949C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Прогноз надходжень  податку на прибуток</w:t>
      </w:r>
    </w:p>
    <w:p w:rsidR="004949C9" w:rsidRPr="00A23F7A" w:rsidRDefault="004949C9" w:rsidP="004949C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та частини чистого прибутку</w:t>
      </w:r>
    </w:p>
    <w:p w:rsidR="004949C9" w:rsidRPr="00A23F7A" w:rsidRDefault="004949C9" w:rsidP="004949C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по   КП «Паркінг» СМР   на  2019 рік</w:t>
      </w:r>
    </w:p>
    <w:p w:rsidR="004949C9" w:rsidRPr="00A23F7A" w:rsidRDefault="004949C9" w:rsidP="004949C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949C9" w:rsidRPr="00A23F7A" w:rsidRDefault="004949C9" w:rsidP="004949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«Паркінг» Сумської міської ради створене за погодженням з Сумською міською ,відповідно до Господарського кодексу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України,Цивільного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 xml:space="preserve"> кодексу України, інших нормативно-правових актів України. Підприємство є юридичною особою, має самостійний баланс, печатку і штамп зі своїм найменуванням, рахунки в установах банків , має право від свого імені укладати договори, набувати  майнові та особисті немайнові права та обов’язки, бути позивачем та відповідачем у судах , у тому числі в третейському суді.</w:t>
      </w:r>
    </w:p>
    <w:p w:rsidR="004949C9" w:rsidRPr="00A23F7A" w:rsidRDefault="004949C9" w:rsidP="004949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Підприємство  здійснює безготівкові та готівкові розрахунки з юридичними та фізичними особами.</w:t>
      </w:r>
    </w:p>
    <w:p w:rsidR="004949C9" w:rsidRPr="00A23F7A" w:rsidRDefault="004949C9" w:rsidP="004949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Метою діяльності Підприємства є здійснення господарської діяльності для досягнення економічних і соціальних результатів та одержання прибутку, забезпечення підприємств, громадян різними видами товарів, робіт , послуг.</w:t>
      </w:r>
    </w:p>
    <w:p w:rsidR="004949C9" w:rsidRPr="00A23F7A" w:rsidRDefault="004949C9" w:rsidP="004949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Підприємство здійснює наступні види діяльності:</w:t>
      </w:r>
    </w:p>
    <w:p w:rsidR="004949C9" w:rsidRPr="00A23F7A" w:rsidRDefault="004949C9" w:rsidP="004949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- допоміжне обслуговування наземного транспорту;</w:t>
      </w:r>
    </w:p>
    <w:p w:rsidR="004949C9" w:rsidRPr="00A23F7A" w:rsidRDefault="004949C9" w:rsidP="004949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- технічне обслуговування та ремонт автотранспортних засобів;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- інша допоміжна діяльність у сфері транспорту.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- послуги  з утримання в належному стані об’єктів благоустрою м. Суми (утримання зупинок громадського транспорту) 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Показники фінансового плану відображають обсяги планових надходжень та спрямування коштів з метою забезпечення потреб діяльності та розвитку підприємства.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По підприємству КП «Паркінг»  СМР показник  доход (виручка) від реалізації продукції (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товарів,робіт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>, послуг)  відображає загальну суму доходу від послуг по обслуговуванню транспортних засобів, послуг з утримання в належному стані об’єктів благоустрою  у м. Сумах  та від оренди торгівельних місць 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 Плановий показник чистого доходу від реалізації послуг на 2019 рік всього :9750,00 тис. грн., дохід від надання послуг по обслуговуванню наземного транспорту становить  -4200,4тис. грн., від надання в оренду торгівельних місць-612,2 від надання послуг по обслуговуванню зупинок громадського транспорту 4937,4 тис. грн.,  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  Збільшення планового показника чистого доходу  обумовлено  зростанням  виду послуг з утримання об’єктів благоустрою  та зростання </w:t>
      </w:r>
      <w:r w:rsidRPr="00A23F7A">
        <w:rPr>
          <w:rFonts w:ascii="Times New Roman" w:hAnsi="Times New Roman"/>
          <w:sz w:val="28"/>
          <w:szCs w:val="28"/>
          <w:lang w:val="uk-UA"/>
        </w:rPr>
        <w:lastRenderedPageBreak/>
        <w:t>договорів  по довготривалому зберіганню одного машино-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місця,та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 xml:space="preserve"> від оренди торгівельних місць.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 Запланований  на 2019 рік показник   собівартості  реалізованої продукції   збільшиться на 8093,0тис.грн.,обумовлено підвищенням тарифів на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газ,паливо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 xml:space="preserve"> ,електроенергію, підвищенням грошової оцінки на земельні ділянки, підвищенням мінімальної заробітної плати.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У 2019 році планується збільшити витрати  на електроенергію на 4,0 тис. грн. у  зв’язку із переданням об’єктів у постійне користування ,  підвищенням тарифів на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електроенергію,збільшиться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 xml:space="preserve"> витрати на сировину та матеріали у зв’язку з обслуговуванням зупинок громадського транспорту.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Адміністративні витрати на оплату праці на 2019 рік заплановано в сумі  1467,0 тис.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грн.,при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 xml:space="preserve"> цьому збільшення становить 366,0 тис. грн. порівняно   з плановим показником поточного року та обумовлено зростанням мінімальної заробітної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плати,витрати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 xml:space="preserve"> на оренду службових автомобілів на 60,0 тис. грн.; на службове відрядження -70,0 тис. грн., юридичні послуги  60,0 тис. грн., та витрати на підвищення кваліфікації та перепідготовку кадрів - 35,0 тис. грн. 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color w:val="000000"/>
          <w:sz w:val="28"/>
          <w:szCs w:val="28"/>
          <w:lang w:val="uk-UA"/>
        </w:rPr>
        <w:t>Планові економічно обґрунтовані витрати</w:t>
      </w:r>
      <w:r w:rsidRPr="00A23F7A">
        <w:rPr>
          <w:rFonts w:ascii="Times New Roman" w:hAnsi="Times New Roman"/>
          <w:sz w:val="28"/>
          <w:szCs w:val="28"/>
          <w:lang w:val="uk-UA"/>
        </w:rPr>
        <w:t xml:space="preserve"> по підприємству на 2019 рік  будуть складати –9560,0 тис.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грн.,що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 xml:space="preserve"> дозволяє підприємству забезпечити надійну роботу в послугах автостоянок, проводити своєчасні розрахунки з постачальниками послуг, персоналом  підприємства, сплату податків. По КП «Паркінг» СМР плановий показник  фінансовий результат до оподаткування на 2019 рік складатиме -190,0 тис. грн., 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У 2019 році планується  показник  податок на прибуток  в сумі 34,0 тис. грн. Відрахування  до бюджету частини чистого прибутку у 2019 році планується на рівні 4,7 тис. грн.  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>Планова сума чистого фінансового результату  на 2019 рік  складатиме – 156 тис. грн., що є метою діяльності підприємства.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9C9" w:rsidRPr="00A23F7A" w:rsidRDefault="004949C9" w:rsidP="004949C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Директор КП «Паркінг» СМР                            </w:t>
      </w:r>
      <w:r w:rsidR="00A23F7A" w:rsidRPr="00A23F7A">
        <w:rPr>
          <w:rFonts w:ascii="Times New Roman" w:hAnsi="Times New Roman"/>
          <w:sz w:val="28"/>
          <w:szCs w:val="28"/>
        </w:rPr>
        <w:t xml:space="preserve"> </w:t>
      </w:r>
      <w:r w:rsidRPr="00A23F7A">
        <w:rPr>
          <w:rFonts w:ascii="Times New Roman" w:hAnsi="Times New Roman"/>
          <w:sz w:val="28"/>
          <w:szCs w:val="28"/>
          <w:lang w:val="uk-UA"/>
        </w:rPr>
        <w:t xml:space="preserve">     О.В.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Славгородський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>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3F7A">
        <w:rPr>
          <w:rFonts w:ascii="Times New Roman" w:hAnsi="Times New Roman"/>
          <w:sz w:val="28"/>
          <w:szCs w:val="28"/>
          <w:lang w:val="uk-UA"/>
        </w:rPr>
        <w:t xml:space="preserve">Гол. Бухгалтер                                                </w:t>
      </w:r>
      <w:r w:rsidR="00A23F7A" w:rsidRPr="00A23F7A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 w:rsidRPr="00A23F7A">
        <w:rPr>
          <w:rFonts w:ascii="Times New Roman" w:hAnsi="Times New Roman"/>
          <w:sz w:val="28"/>
          <w:szCs w:val="28"/>
          <w:lang w:val="uk-UA"/>
        </w:rPr>
        <w:t xml:space="preserve">      Л.М. </w:t>
      </w:r>
      <w:proofErr w:type="spellStart"/>
      <w:r w:rsidRPr="00A23F7A">
        <w:rPr>
          <w:rFonts w:ascii="Times New Roman" w:hAnsi="Times New Roman"/>
          <w:sz w:val="28"/>
          <w:szCs w:val="28"/>
          <w:lang w:val="uk-UA"/>
        </w:rPr>
        <w:t>Тітарева</w:t>
      </w:r>
      <w:proofErr w:type="spellEnd"/>
      <w:r w:rsidRPr="00A23F7A">
        <w:rPr>
          <w:rFonts w:ascii="Times New Roman" w:hAnsi="Times New Roman"/>
          <w:sz w:val="28"/>
          <w:szCs w:val="28"/>
          <w:lang w:val="uk-UA"/>
        </w:rPr>
        <w:t>.</w:t>
      </w: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9C9" w:rsidRPr="00A23F7A" w:rsidRDefault="004949C9" w:rsidP="004949C9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49C9" w:rsidRPr="00A23F7A" w:rsidRDefault="004949C9" w:rsidP="004949C9">
      <w:pPr>
        <w:rPr>
          <w:rFonts w:ascii="Times New Roman" w:hAnsi="Times New Roman"/>
          <w:sz w:val="28"/>
          <w:szCs w:val="28"/>
          <w:lang w:val="uk-UA"/>
        </w:rPr>
      </w:pPr>
    </w:p>
    <w:p w:rsidR="00A67A3F" w:rsidRPr="00A23F7A" w:rsidRDefault="00A67A3F">
      <w:pPr>
        <w:rPr>
          <w:rFonts w:ascii="Times New Roman" w:hAnsi="Times New Roman"/>
          <w:sz w:val="28"/>
          <w:szCs w:val="28"/>
          <w:lang w:val="uk-UA"/>
        </w:rPr>
      </w:pPr>
    </w:p>
    <w:sectPr w:rsidR="00A67A3F" w:rsidRPr="00A23F7A" w:rsidSect="00444FC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54"/>
    <w:rsid w:val="004949C9"/>
    <w:rsid w:val="006E0B54"/>
    <w:rsid w:val="00A23F7A"/>
    <w:rsid w:val="00A67A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19DB"/>
  <w15:chartTrackingRefBased/>
  <w15:docId w15:val="{01DEEA08-FDE7-4849-AFFD-A18DAA1A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9C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5</cp:revision>
  <dcterms:created xsi:type="dcterms:W3CDTF">2019-01-25T06:14:00Z</dcterms:created>
  <dcterms:modified xsi:type="dcterms:W3CDTF">2019-01-25T06:17:00Z</dcterms:modified>
</cp:coreProperties>
</file>