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108"/>
        <w:gridCol w:w="2364"/>
        <w:gridCol w:w="1705"/>
        <w:gridCol w:w="926"/>
        <w:gridCol w:w="45"/>
        <w:gridCol w:w="211"/>
        <w:gridCol w:w="1769"/>
        <w:gridCol w:w="2460"/>
        <w:gridCol w:w="99"/>
      </w:tblGrid>
      <w:tr w:rsidR="00781241" w:rsidTr="00BE6F8F">
        <w:trPr>
          <w:cantSplit/>
          <w:trHeight w:val="20"/>
          <w:jc w:val="center"/>
        </w:trPr>
        <w:tc>
          <w:tcPr>
            <w:tcW w:w="4177" w:type="dxa"/>
            <w:gridSpan w:val="3"/>
          </w:tcPr>
          <w:p w:rsidR="00781241" w:rsidRDefault="00781241" w:rsidP="009B446A">
            <w:pPr>
              <w:widowControl w:val="0"/>
              <w:tabs>
                <w:tab w:val="left" w:pos="8447"/>
              </w:tabs>
              <w:autoSpaceDE w:val="0"/>
              <w:autoSpaceDN w:val="0"/>
              <w:adjustRightInd w:val="0"/>
              <w:spacing w:before="56" w:after="0" w:line="240" w:lineRule="auto"/>
              <w:ind w:right="140"/>
              <w:jc w:val="right"/>
              <w:rPr>
                <w:rFonts w:ascii="Times New Roman" w:hAnsi="Times New Roman"/>
                <w:color w:val="000000"/>
                <w:sz w:val="28"/>
                <w:szCs w:val="28"/>
                <w:lang w:val="uk-UA" w:eastAsia="uk-UA"/>
              </w:rPr>
            </w:pPr>
          </w:p>
        </w:tc>
        <w:tc>
          <w:tcPr>
            <w:tcW w:w="1182" w:type="dxa"/>
            <w:gridSpan w:val="3"/>
          </w:tcPr>
          <w:p w:rsidR="00781241" w:rsidRDefault="007B7B23" w:rsidP="009B446A">
            <w:pPr>
              <w:widowControl w:val="0"/>
              <w:tabs>
                <w:tab w:val="left" w:pos="8447"/>
              </w:tabs>
              <w:autoSpaceDE w:val="0"/>
              <w:autoSpaceDN w:val="0"/>
              <w:adjustRightInd w:val="0"/>
              <w:spacing w:after="0" w:line="240" w:lineRule="auto"/>
              <w:ind w:right="140"/>
              <w:jc w:val="center"/>
              <w:rPr>
                <w:rFonts w:ascii="Times New Roman" w:hAnsi="Times New Roman"/>
                <w:color w:val="000000"/>
                <w:sz w:val="28"/>
                <w:szCs w:val="28"/>
                <w:lang w:val="uk-UA" w:eastAsia="uk-UA"/>
              </w:rPr>
            </w:pPr>
            <w:r>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visibility:visible">
                  <v:imagedata r:id="rId7" o:title=""/>
                </v:shape>
              </w:pict>
            </w:r>
          </w:p>
        </w:tc>
        <w:tc>
          <w:tcPr>
            <w:tcW w:w="4328" w:type="dxa"/>
            <w:gridSpan w:val="3"/>
          </w:tcPr>
          <w:p w:rsidR="00781241" w:rsidRDefault="00781241" w:rsidP="009B446A">
            <w:pPr>
              <w:tabs>
                <w:tab w:val="left" w:pos="1362"/>
              </w:tabs>
              <w:spacing w:after="0" w:line="240" w:lineRule="auto"/>
              <w:ind w:right="140"/>
              <w:jc w:val="center"/>
              <w:rPr>
                <w:rFonts w:ascii="Times New Roman" w:hAnsi="Times New Roman"/>
                <w:bCs/>
                <w:sz w:val="28"/>
                <w:szCs w:val="28"/>
                <w:lang w:val="uk-UA"/>
              </w:rPr>
            </w:pPr>
            <w:r>
              <w:rPr>
                <w:rFonts w:ascii="Times New Roman" w:hAnsi="Times New Roman"/>
                <w:bCs/>
                <w:sz w:val="28"/>
                <w:szCs w:val="28"/>
              </w:rPr>
              <w:t>Проект</w:t>
            </w:r>
          </w:p>
          <w:p w:rsidR="00781241" w:rsidRDefault="00781241" w:rsidP="009B446A">
            <w:pPr>
              <w:tabs>
                <w:tab w:val="left" w:pos="1362"/>
              </w:tabs>
              <w:spacing w:after="0" w:line="240" w:lineRule="auto"/>
              <w:ind w:right="140"/>
              <w:jc w:val="center"/>
              <w:rPr>
                <w:rFonts w:ascii="Times New Roman" w:hAnsi="Times New Roman"/>
                <w:bCs/>
                <w:sz w:val="28"/>
                <w:szCs w:val="28"/>
              </w:rPr>
            </w:pPr>
            <w:r>
              <w:rPr>
                <w:rFonts w:ascii="Times New Roman" w:hAnsi="Times New Roman"/>
                <w:bCs/>
                <w:sz w:val="28"/>
                <w:szCs w:val="28"/>
              </w:rPr>
              <w:t>оприлюднено</w:t>
            </w:r>
          </w:p>
          <w:p w:rsidR="00781241" w:rsidRDefault="00781241" w:rsidP="009B446A">
            <w:pPr>
              <w:widowControl w:val="0"/>
              <w:tabs>
                <w:tab w:val="left" w:pos="8447"/>
              </w:tabs>
              <w:autoSpaceDE w:val="0"/>
              <w:autoSpaceDN w:val="0"/>
              <w:adjustRightInd w:val="0"/>
              <w:spacing w:after="0" w:line="240" w:lineRule="auto"/>
              <w:ind w:right="140"/>
              <w:jc w:val="right"/>
              <w:rPr>
                <w:lang w:val="uk-UA"/>
              </w:rPr>
            </w:pPr>
            <w:r>
              <w:rPr>
                <w:rFonts w:ascii="Times New Roman" w:hAnsi="Times New Roman"/>
                <w:bCs/>
                <w:sz w:val="28"/>
                <w:szCs w:val="28"/>
              </w:rPr>
              <w:t xml:space="preserve">      «___» _________2019 р</w:t>
            </w:r>
            <w:r>
              <w:rPr>
                <w:bCs/>
                <w:sz w:val="28"/>
                <w:szCs w:val="28"/>
              </w:rPr>
              <w:t>.</w:t>
            </w:r>
          </w:p>
        </w:tc>
      </w:tr>
      <w:tr w:rsidR="00781241" w:rsidTr="00BE6F8F">
        <w:trPr>
          <w:jc w:val="center"/>
        </w:trPr>
        <w:tc>
          <w:tcPr>
            <w:tcW w:w="4177" w:type="dxa"/>
            <w:gridSpan w:val="3"/>
          </w:tcPr>
          <w:p w:rsidR="00781241" w:rsidRDefault="00781241" w:rsidP="009B446A">
            <w:pPr>
              <w:widowControl w:val="0"/>
              <w:tabs>
                <w:tab w:val="left" w:pos="8447"/>
              </w:tabs>
              <w:autoSpaceDE w:val="0"/>
              <w:autoSpaceDN w:val="0"/>
              <w:adjustRightInd w:val="0"/>
              <w:spacing w:before="56" w:after="0" w:line="240" w:lineRule="auto"/>
              <w:ind w:right="140" w:hanging="22"/>
              <w:rPr>
                <w:rFonts w:ascii="Times New Roman" w:hAnsi="Times New Roman"/>
                <w:i/>
                <w:noProof/>
                <w:color w:val="000000"/>
                <w:sz w:val="28"/>
                <w:szCs w:val="28"/>
                <w:lang w:val="uk-UA" w:eastAsia="uk-UA"/>
              </w:rPr>
            </w:pPr>
          </w:p>
        </w:tc>
        <w:tc>
          <w:tcPr>
            <w:tcW w:w="1182" w:type="dxa"/>
            <w:gridSpan w:val="3"/>
          </w:tcPr>
          <w:p w:rsidR="00781241" w:rsidRDefault="00781241" w:rsidP="009B446A">
            <w:pPr>
              <w:widowControl w:val="0"/>
              <w:tabs>
                <w:tab w:val="left" w:pos="8447"/>
              </w:tabs>
              <w:autoSpaceDE w:val="0"/>
              <w:autoSpaceDN w:val="0"/>
              <w:adjustRightInd w:val="0"/>
              <w:spacing w:after="0" w:line="240" w:lineRule="auto"/>
              <w:ind w:right="140"/>
              <w:jc w:val="center"/>
              <w:rPr>
                <w:rFonts w:ascii="Times New Roman" w:hAnsi="Times New Roman"/>
                <w:i/>
                <w:noProof/>
                <w:color w:val="000000"/>
                <w:sz w:val="28"/>
                <w:szCs w:val="28"/>
                <w:lang w:val="uk-UA" w:eastAsia="uk-UA"/>
              </w:rPr>
            </w:pPr>
          </w:p>
        </w:tc>
        <w:tc>
          <w:tcPr>
            <w:tcW w:w="4328" w:type="dxa"/>
            <w:gridSpan w:val="3"/>
          </w:tcPr>
          <w:p w:rsidR="00781241" w:rsidRDefault="00781241" w:rsidP="009B446A">
            <w:pPr>
              <w:widowControl w:val="0"/>
              <w:tabs>
                <w:tab w:val="left" w:pos="8447"/>
              </w:tabs>
              <w:autoSpaceDE w:val="0"/>
              <w:autoSpaceDN w:val="0"/>
              <w:adjustRightInd w:val="0"/>
              <w:spacing w:before="56" w:after="0" w:line="240" w:lineRule="auto"/>
              <w:ind w:right="140"/>
              <w:jc w:val="center"/>
              <w:rPr>
                <w:rFonts w:ascii="Times New Roman" w:hAnsi="Times New Roman"/>
                <w:i/>
                <w:noProof/>
                <w:color w:val="000000"/>
                <w:sz w:val="28"/>
                <w:szCs w:val="28"/>
                <w:lang w:val="uk-UA" w:eastAsia="uk-UA"/>
              </w:rPr>
            </w:pPr>
          </w:p>
        </w:tc>
      </w:tr>
      <w:tr w:rsidR="00781241" w:rsidTr="00BE6F8F">
        <w:trPr>
          <w:jc w:val="center"/>
        </w:trPr>
        <w:tc>
          <w:tcPr>
            <w:tcW w:w="2472" w:type="dxa"/>
            <w:gridSpan w:val="2"/>
          </w:tcPr>
          <w:p w:rsidR="00781241" w:rsidRDefault="00781241" w:rsidP="009B446A">
            <w:pPr>
              <w:widowControl w:val="0"/>
              <w:tabs>
                <w:tab w:val="left" w:pos="8447"/>
              </w:tabs>
              <w:autoSpaceDE w:val="0"/>
              <w:autoSpaceDN w:val="0"/>
              <w:adjustRightInd w:val="0"/>
              <w:spacing w:before="56" w:after="0" w:line="240" w:lineRule="auto"/>
              <w:ind w:right="140"/>
              <w:rPr>
                <w:rFonts w:ascii="Times New Roman" w:hAnsi="Times New Roman"/>
                <w:i/>
                <w:noProof/>
                <w:color w:val="000000"/>
                <w:sz w:val="28"/>
                <w:szCs w:val="28"/>
                <w:lang w:val="uk-UA" w:eastAsia="uk-UA"/>
              </w:rPr>
            </w:pPr>
          </w:p>
        </w:tc>
        <w:tc>
          <w:tcPr>
            <w:tcW w:w="4656" w:type="dxa"/>
            <w:gridSpan w:val="5"/>
          </w:tcPr>
          <w:p w:rsidR="00781241" w:rsidRDefault="00781241" w:rsidP="009B446A">
            <w:pPr>
              <w:widowControl w:val="0"/>
              <w:tabs>
                <w:tab w:val="left" w:pos="2494"/>
              </w:tabs>
              <w:autoSpaceDE w:val="0"/>
              <w:autoSpaceDN w:val="0"/>
              <w:adjustRightInd w:val="0"/>
              <w:spacing w:after="0" w:line="360" w:lineRule="exact"/>
              <w:ind w:right="140"/>
              <w:jc w:val="center"/>
              <w:rPr>
                <w:rFonts w:ascii="Times New Roman" w:hAnsi="Times New Roman"/>
                <w:noProof/>
                <w:color w:val="000000"/>
                <w:sz w:val="28"/>
                <w:szCs w:val="28"/>
                <w:lang w:val="uk-UA" w:eastAsia="uk-UA"/>
              </w:rPr>
            </w:pPr>
            <w:r>
              <w:rPr>
                <w:rFonts w:ascii="Times New Roman" w:hAnsi="Times New Roman"/>
                <w:bCs/>
                <w:color w:val="000000"/>
                <w:sz w:val="36"/>
                <w:szCs w:val="36"/>
                <w:lang w:eastAsia="uk-UA"/>
              </w:rPr>
              <w:t>Сумська міська рада</w:t>
            </w:r>
          </w:p>
        </w:tc>
        <w:tc>
          <w:tcPr>
            <w:tcW w:w="2559" w:type="dxa"/>
            <w:gridSpan w:val="2"/>
          </w:tcPr>
          <w:p w:rsidR="00781241" w:rsidRDefault="00781241" w:rsidP="009B446A">
            <w:pPr>
              <w:widowControl w:val="0"/>
              <w:tabs>
                <w:tab w:val="left" w:pos="8447"/>
              </w:tabs>
              <w:autoSpaceDE w:val="0"/>
              <w:autoSpaceDN w:val="0"/>
              <w:adjustRightInd w:val="0"/>
              <w:spacing w:before="56" w:after="0" w:line="240" w:lineRule="auto"/>
              <w:ind w:right="140"/>
              <w:rPr>
                <w:rFonts w:ascii="Times New Roman" w:hAnsi="Times New Roman"/>
                <w:i/>
                <w:noProof/>
                <w:color w:val="000000"/>
                <w:sz w:val="28"/>
                <w:szCs w:val="28"/>
                <w:lang w:val="uk-UA" w:eastAsia="uk-UA"/>
              </w:rPr>
            </w:pPr>
          </w:p>
        </w:tc>
      </w:tr>
      <w:tr w:rsidR="00781241" w:rsidTr="00BE6F8F">
        <w:trPr>
          <w:jc w:val="center"/>
        </w:trPr>
        <w:tc>
          <w:tcPr>
            <w:tcW w:w="2472" w:type="dxa"/>
            <w:gridSpan w:val="2"/>
          </w:tcPr>
          <w:p w:rsidR="00781241" w:rsidRDefault="00781241" w:rsidP="009B446A">
            <w:pPr>
              <w:widowControl w:val="0"/>
              <w:tabs>
                <w:tab w:val="left" w:pos="8447"/>
              </w:tabs>
              <w:autoSpaceDE w:val="0"/>
              <w:autoSpaceDN w:val="0"/>
              <w:adjustRightInd w:val="0"/>
              <w:spacing w:before="56" w:after="0" w:line="240" w:lineRule="auto"/>
              <w:ind w:right="140"/>
              <w:jc w:val="right"/>
              <w:rPr>
                <w:rFonts w:ascii="Times New Roman" w:hAnsi="Times New Roman"/>
                <w:i/>
                <w:noProof/>
                <w:color w:val="000000"/>
                <w:sz w:val="28"/>
                <w:szCs w:val="28"/>
                <w:lang w:val="uk-UA" w:eastAsia="uk-UA"/>
              </w:rPr>
            </w:pPr>
          </w:p>
        </w:tc>
        <w:tc>
          <w:tcPr>
            <w:tcW w:w="4656" w:type="dxa"/>
            <w:gridSpan w:val="5"/>
          </w:tcPr>
          <w:p w:rsidR="00781241" w:rsidRDefault="00781241" w:rsidP="009B446A">
            <w:pPr>
              <w:widowControl w:val="0"/>
              <w:tabs>
                <w:tab w:val="left" w:pos="8447"/>
              </w:tabs>
              <w:autoSpaceDE w:val="0"/>
              <w:autoSpaceDN w:val="0"/>
              <w:adjustRightInd w:val="0"/>
              <w:spacing w:after="0" w:line="240" w:lineRule="auto"/>
              <w:ind w:right="140"/>
              <w:jc w:val="center"/>
              <w:rPr>
                <w:rFonts w:ascii="Times New Roman" w:hAnsi="Times New Roman"/>
                <w:noProof/>
                <w:color w:val="000000"/>
                <w:sz w:val="28"/>
                <w:szCs w:val="28"/>
                <w:lang w:val="uk-UA" w:eastAsia="uk-UA"/>
              </w:rPr>
            </w:pPr>
            <w:r>
              <w:rPr>
                <w:rFonts w:ascii="Times New Roman" w:hAnsi="Times New Roman"/>
                <w:bCs/>
                <w:color w:val="000000"/>
                <w:sz w:val="36"/>
                <w:szCs w:val="36"/>
                <w:lang w:eastAsia="uk-UA"/>
              </w:rPr>
              <w:t>Виконавчий комітет</w:t>
            </w:r>
          </w:p>
        </w:tc>
        <w:tc>
          <w:tcPr>
            <w:tcW w:w="2559" w:type="dxa"/>
            <w:gridSpan w:val="2"/>
          </w:tcPr>
          <w:p w:rsidR="00781241" w:rsidRDefault="00781241" w:rsidP="009B446A">
            <w:pPr>
              <w:widowControl w:val="0"/>
              <w:tabs>
                <w:tab w:val="left" w:pos="8447"/>
              </w:tabs>
              <w:autoSpaceDE w:val="0"/>
              <w:autoSpaceDN w:val="0"/>
              <w:adjustRightInd w:val="0"/>
              <w:spacing w:before="56" w:after="0" w:line="240" w:lineRule="auto"/>
              <w:ind w:right="140"/>
              <w:rPr>
                <w:rFonts w:ascii="Times New Roman" w:hAnsi="Times New Roman"/>
                <w:i/>
                <w:noProof/>
                <w:color w:val="000000"/>
                <w:sz w:val="28"/>
                <w:szCs w:val="28"/>
                <w:lang w:val="uk-UA" w:eastAsia="uk-UA"/>
              </w:rPr>
            </w:pPr>
          </w:p>
        </w:tc>
      </w:tr>
      <w:tr w:rsidR="00781241" w:rsidTr="00BE6F8F">
        <w:trPr>
          <w:jc w:val="center"/>
        </w:trPr>
        <w:tc>
          <w:tcPr>
            <w:tcW w:w="2472" w:type="dxa"/>
            <w:gridSpan w:val="2"/>
          </w:tcPr>
          <w:p w:rsidR="00781241" w:rsidRDefault="00781241" w:rsidP="009B446A">
            <w:pPr>
              <w:widowControl w:val="0"/>
              <w:tabs>
                <w:tab w:val="left" w:pos="8447"/>
              </w:tabs>
              <w:autoSpaceDE w:val="0"/>
              <w:autoSpaceDN w:val="0"/>
              <w:adjustRightInd w:val="0"/>
              <w:spacing w:before="56" w:after="0" w:line="240" w:lineRule="auto"/>
              <w:ind w:right="140" w:hanging="94"/>
              <w:rPr>
                <w:rFonts w:ascii="Times New Roman" w:hAnsi="Times New Roman"/>
                <w:i/>
                <w:noProof/>
                <w:color w:val="000000"/>
                <w:sz w:val="28"/>
                <w:szCs w:val="28"/>
                <w:lang w:val="uk-UA" w:eastAsia="uk-UA"/>
              </w:rPr>
            </w:pPr>
          </w:p>
        </w:tc>
        <w:tc>
          <w:tcPr>
            <w:tcW w:w="4656" w:type="dxa"/>
            <w:gridSpan w:val="5"/>
          </w:tcPr>
          <w:p w:rsidR="00781241" w:rsidRDefault="00781241" w:rsidP="009B446A">
            <w:pPr>
              <w:widowControl w:val="0"/>
              <w:tabs>
                <w:tab w:val="left" w:pos="8447"/>
              </w:tabs>
              <w:autoSpaceDE w:val="0"/>
              <w:autoSpaceDN w:val="0"/>
              <w:adjustRightInd w:val="0"/>
              <w:spacing w:after="0" w:line="240" w:lineRule="auto"/>
              <w:ind w:right="140"/>
              <w:jc w:val="center"/>
              <w:rPr>
                <w:rFonts w:ascii="Times New Roman" w:hAnsi="Times New Roman"/>
                <w:noProof/>
                <w:color w:val="000000"/>
                <w:sz w:val="36"/>
                <w:szCs w:val="36"/>
                <w:lang w:val="uk-UA" w:eastAsia="uk-UA"/>
              </w:rPr>
            </w:pPr>
            <w:r>
              <w:rPr>
                <w:rFonts w:ascii="Times New Roman" w:hAnsi="Times New Roman"/>
                <w:b/>
                <w:bCs/>
                <w:color w:val="000000"/>
                <w:sz w:val="36"/>
                <w:szCs w:val="36"/>
                <w:lang w:eastAsia="uk-UA"/>
              </w:rPr>
              <w:t>РІШЕННЯ</w:t>
            </w:r>
          </w:p>
        </w:tc>
        <w:tc>
          <w:tcPr>
            <w:tcW w:w="2559" w:type="dxa"/>
            <w:gridSpan w:val="2"/>
          </w:tcPr>
          <w:p w:rsidR="00781241" w:rsidRDefault="00781241" w:rsidP="009B446A">
            <w:pPr>
              <w:widowControl w:val="0"/>
              <w:tabs>
                <w:tab w:val="left" w:pos="8447"/>
              </w:tabs>
              <w:autoSpaceDE w:val="0"/>
              <w:autoSpaceDN w:val="0"/>
              <w:adjustRightInd w:val="0"/>
              <w:spacing w:before="56" w:after="0" w:line="240" w:lineRule="auto"/>
              <w:ind w:right="140"/>
              <w:rPr>
                <w:rFonts w:ascii="Times New Roman" w:hAnsi="Times New Roman"/>
                <w:i/>
                <w:noProof/>
                <w:color w:val="000000"/>
                <w:sz w:val="28"/>
                <w:szCs w:val="28"/>
                <w:lang w:val="uk-UA" w:eastAsia="uk-UA"/>
              </w:rPr>
            </w:pPr>
          </w:p>
        </w:tc>
      </w:tr>
      <w:tr w:rsidR="00781241" w:rsidTr="00BE6F8F">
        <w:trPr>
          <w:jc w:val="center"/>
        </w:trPr>
        <w:tc>
          <w:tcPr>
            <w:tcW w:w="4177" w:type="dxa"/>
            <w:gridSpan w:val="3"/>
          </w:tcPr>
          <w:p w:rsidR="00781241" w:rsidRDefault="00781241" w:rsidP="009B446A">
            <w:pPr>
              <w:widowControl w:val="0"/>
              <w:tabs>
                <w:tab w:val="left" w:pos="8447"/>
              </w:tabs>
              <w:autoSpaceDE w:val="0"/>
              <w:autoSpaceDN w:val="0"/>
              <w:adjustRightInd w:val="0"/>
              <w:spacing w:before="56" w:after="0" w:line="240" w:lineRule="auto"/>
              <w:ind w:right="140"/>
              <w:rPr>
                <w:rFonts w:ascii="Times New Roman" w:hAnsi="Times New Roman"/>
                <w:noProof/>
                <w:color w:val="000000"/>
                <w:sz w:val="28"/>
                <w:szCs w:val="28"/>
                <w:lang w:val="uk-UA" w:eastAsia="uk-UA"/>
              </w:rPr>
            </w:pPr>
          </w:p>
        </w:tc>
        <w:tc>
          <w:tcPr>
            <w:tcW w:w="1182" w:type="dxa"/>
            <w:gridSpan w:val="3"/>
          </w:tcPr>
          <w:p w:rsidR="00781241" w:rsidRDefault="00781241" w:rsidP="009B446A">
            <w:pPr>
              <w:widowControl w:val="0"/>
              <w:tabs>
                <w:tab w:val="left" w:pos="8447"/>
              </w:tabs>
              <w:autoSpaceDE w:val="0"/>
              <w:autoSpaceDN w:val="0"/>
              <w:adjustRightInd w:val="0"/>
              <w:spacing w:after="0" w:line="240" w:lineRule="auto"/>
              <w:ind w:right="140"/>
              <w:jc w:val="center"/>
              <w:rPr>
                <w:rFonts w:ascii="Times New Roman" w:hAnsi="Times New Roman"/>
                <w:noProof/>
                <w:color w:val="000000"/>
                <w:sz w:val="28"/>
                <w:szCs w:val="28"/>
                <w:lang w:val="uk-UA" w:eastAsia="uk-UA"/>
              </w:rPr>
            </w:pPr>
          </w:p>
        </w:tc>
        <w:tc>
          <w:tcPr>
            <w:tcW w:w="4328" w:type="dxa"/>
            <w:gridSpan w:val="3"/>
          </w:tcPr>
          <w:p w:rsidR="00781241" w:rsidRDefault="00781241" w:rsidP="009B446A">
            <w:pPr>
              <w:widowControl w:val="0"/>
              <w:tabs>
                <w:tab w:val="left" w:pos="8447"/>
              </w:tabs>
              <w:autoSpaceDE w:val="0"/>
              <w:autoSpaceDN w:val="0"/>
              <w:adjustRightInd w:val="0"/>
              <w:spacing w:before="56" w:after="0" w:line="240" w:lineRule="auto"/>
              <w:ind w:right="140"/>
              <w:jc w:val="right"/>
              <w:rPr>
                <w:rFonts w:ascii="Times New Roman" w:hAnsi="Times New Roman"/>
                <w:noProof/>
                <w:color w:val="000000"/>
                <w:sz w:val="28"/>
                <w:szCs w:val="28"/>
                <w:lang w:val="uk-UA" w:eastAsia="uk-UA"/>
              </w:rPr>
            </w:pPr>
          </w:p>
        </w:tc>
      </w:tr>
      <w:tr w:rsidR="00781241" w:rsidTr="00BE6F8F">
        <w:trPr>
          <w:gridBefore w:val="1"/>
          <w:gridAfter w:val="1"/>
          <w:wBefore w:w="108" w:type="dxa"/>
          <w:wAfter w:w="99" w:type="dxa"/>
          <w:trHeight w:val="643"/>
          <w:jc w:val="center"/>
        </w:trPr>
        <w:tc>
          <w:tcPr>
            <w:tcW w:w="5040" w:type="dxa"/>
            <w:gridSpan w:val="4"/>
          </w:tcPr>
          <w:p w:rsidR="00781241" w:rsidRDefault="00781241" w:rsidP="009B446A">
            <w:pPr>
              <w:widowControl w:val="0"/>
              <w:tabs>
                <w:tab w:val="left" w:pos="8447"/>
              </w:tabs>
              <w:autoSpaceDE w:val="0"/>
              <w:autoSpaceDN w:val="0"/>
              <w:adjustRightInd w:val="0"/>
              <w:spacing w:before="56" w:after="0" w:line="240" w:lineRule="auto"/>
              <w:ind w:right="140"/>
              <w:jc w:val="both"/>
              <w:rPr>
                <w:rFonts w:ascii="Times New Roman" w:hAnsi="Times New Roman"/>
                <w:color w:val="000000"/>
                <w:sz w:val="28"/>
                <w:szCs w:val="28"/>
                <w:lang w:val="uk-UA" w:eastAsia="uk-UA"/>
              </w:rPr>
            </w:pPr>
            <w:r>
              <w:rPr>
                <w:rFonts w:ascii="Times New Roman" w:hAnsi="Times New Roman"/>
                <w:bCs/>
                <w:color w:val="000000"/>
                <w:sz w:val="28"/>
                <w:szCs w:val="28"/>
                <w:lang w:eastAsia="uk-UA"/>
              </w:rPr>
              <w:t xml:space="preserve">від  </w:t>
            </w:r>
            <w:r w:rsidR="005369DD">
              <w:rPr>
                <w:rFonts w:ascii="Times New Roman" w:hAnsi="Times New Roman"/>
                <w:bCs/>
                <w:color w:val="000000"/>
                <w:sz w:val="28"/>
                <w:szCs w:val="28"/>
                <w:lang w:val="en-US" w:eastAsia="uk-UA"/>
              </w:rPr>
              <w:t xml:space="preserve">                  </w:t>
            </w:r>
            <w:r w:rsidR="005369DD">
              <w:rPr>
                <w:rFonts w:ascii="Times New Roman" w:hAnsi="Times New Roman"/>
                <w:bCs/>
                <w:color w:val="000000"/>
                <w:sz w:val="28"/>
                <w:szCs w:val="28"/>
                <w:lang w:eastAsia="uk-UA"/>
              </w:rPr>
              <w:t xml:space="preserve">  № </w:t>
            </w:r>
            <w:r>
              <w:rPr>
                <w:rFonts w:ascii="Times New Roman" w:hAnsi="Times New Roman"/>
                <w:bCs/>
                <w:color w:val="000000"/>
                <w:sz w:val="28"/>
                <w:szCs w:val="28"/>
                <w:lang w:eastAsia="uk-UA"/>
              </w:rPr>
              <w:t xml:space="preserve">    </w:t>
            </w:r>
          </w:p>
        </w:tc>
        <w:tc>
          <w:tcPr>
            <w:tcW w:w="4440" w:type="dxa"/>
            <w:gridSpan w:val="3"/>
          </w:tcPr>
          <w:p w:rsidR="00781241" w:rsidRDefault="00781241" w:rsidP="009B446A">
            <w:pPr>
              <w:widowControl w:val="0"/>
              <w:tabs>
                <w:tab w:val="left" w:pos="8447"/>
              </w:tabs>
              <w:autoSpaceDE w:val="0"/>
              <w:autoSpaceDN w:val="0"/>
              <w:adjustRightInd w:val="0"/>
              <w:spacing w:before="56" w:after="0" w:line="240" w:lineRule="auto"/>
              <w:ind w:right="140"/>
              <w:rPr>
                <w:rFonts w:ascii="Times New Roman" w:hAnsi="Times New Roman"/>
                <w:bCs/>
                <w:color w:val="000000"/>
                <w:sz w:val="28"/>
                <w:szCs w:val="28"/>
                <w:lang w:val="uk-UA" w:eastAsia="uk-UA"/>
              </w:rPr>
            </w:pPr>
          </w:p>
          <w:p w:rsidR="00781241" w:rsidRDefault="00781241" w:rsidP="009B446A">
            <w:pPr>
              <w:widowControl w:val="0"/>
              <w:tabs>
                <w:tab w:val="left" w:pos="8447"/>
              </w:tabs>
              <w:autoSpaceDE w:val="0"/>
              <w:autoSpaceDN w:val="0"/>
              <w:adjustRightInd w:val="0"/>
              <w:spacing w:before="56" w:after="0" w:line="240" w:lineRule="auto"/>
              <w:ind w:right="140"/>
              <w:jc w:val="center"/>
              <w:rPr>
                <w:rFonts w:ascii="Times New Roman" w:hAnsi="Times New Roman"/>
                <w:color w:val="000000"/>
                <w:sz w:val="28"/>
                <w:szCs w:val="28"/>
                <w:lang w:val="uk-UA" w:eastAsia="uk-UA"/>
              </w:rPr>
            </w:pPr>
          </w:p>
        </w:tc>
      </w:tr>
      <w:tr w:rsidR="00781241" w:rsidRPr="00450402" w:rsidTr="00BE6F8F">
        <w:tblPrEx>
          <w:jc w:val="left"/>
        </w:tblPrEx>
        <w:trPr>
          <w:gridAfter w:val="5"/>
          <w:wAfter w:w="4584" w:type="dxa"/>
          <w:trHeight w:val="744"/>
        </w:trPr>
        <w:tc>
          <w:tcPr>
            <w:tcW w:w="5103" w:type="dxa"/>
            <w:gridSpan w:val="4"/>
          </w:tcPr>
          <w:p w:rsidR="00781241" w:rsidRPr="008B22C3" w:rsidRDefault="00781241" w:rsidP="009B446A">
            <w:pPr>
              <w:spacing w:after="0" w:line="240" w:lineRule="auto"/>
              <w:ind w:left="142" w:right="140"/>
              <w:jc w:val="both"/>
              <w:rPr>
                <w:rFonts w:ascii="Times New Roman" w:hAnsi="Times New Roman"/>
                <w:b/>
                <w:sz w:val="28"/>
                <w:szCs w:val="28"/>
                <w:lang w:val="uk-UA"/>
              </w:rPr>
            </w:pPr>
            <w:r w:rsidRPr="008B22C3">
              <w:rPr>
                <w:rFonts w:ascii="Times New Roman" w:hAnsi="Times New Roman"/>
                <w:b/>
                <w:color w:val="000000"/>
                <w:sz w:val="28"/>
                <w:szCs w:val="28"/>
                <w:lang w:val="uk-UA" w:eastAsia="uk-UA"/>
              </w:rPr>
              <w:t>Про</w:t>
            </w:r>
            <w:r w:rsidRPr="008B22C3">
              <w:rPr>
                <w:rFonts w:ascii="Times New Roman" w:hAnsi="Times New Roman"/>
                <w:b/>
                <w:sz w:val="28"/>
                <w:szCs w:val="28"/>
                <w:lang w:val="uk-UA"/>
              </w:rPr>
              <w:t xml:space="preserve"> хід виконання рішення виконавчого комітету Сумської міської ради від 17.07.2012 № 390 «Про розвиток системи надання соціальних послуг у місті Суми»</w:t>
            </w:r>
          </w:p>
          <w:p w:rsidR="00781241" w:rsidRPr="008B22C3" w:rsidRDefault="00781241" w:rsidP="009B446A">
            <w:pPr>
              <w:spacing w:after="0" w:line="240" w:lineRule="auto"/>
              <w:ind w:right="140"/>
              <w:jc w:val="both"/>
              <w:rPr>
                <w:rFonts w:ascii="Times New Roman" w:hAnsi="Times New Roman"/>
                <w:b/>
                <w:i/>
                <w:color w:val="000000"/>
                <w:sz w:val="28"/>
                <w:szCs w:val="28"/>
                <w:lang w:val="uk-UA" w:eastAsia="uk-UA"/>
              </w:rPr>
            </w:pPr>
          </w:p>
        </w:tc>
      </w:tr>
    </w:tbl>
    <w:p w:rsidR="00781241" w:rsidRPr="008B22C3" w:rsidRDefault="00781241" w:rsidP="009B446A">
      <w:pPr>
        <w:spacing w:after="0" w:line="240" w:lineRule="auto"/>
        <w:ind w:right="140" w:firstLine="708"/>
        <w:jc w:val="both"/>
        <w:rPr>
          <w:rFonts w:ascii="Times New Roman" w:hAnsi="Times New Roman"/>
          <w:b/>
          <w:color w:val="000000"/>
          <w:sz w:val="28"/>
          <w:szCs w:val="28"/>
          <w:lang w:val="uk-UA" w:eastAsia="uk-UA"/>
        </w:rPr>
      </w:pPr>
      <w:r w:rsidRPr="008B22C3">
        <w:rPr>
          <w:rFonts w:ascii="Times New Roman" w:hAnsi="Times New Roman"/>
          <w:color w:val="000000"/>
          <w:sz w:val="28"/>
          <w:szCs w:val="28"/>
          <w:lang w:val="uk-UA" w:eastAsia="uk-UA"/>
        </w:rPr>
        <w:t>Заслухавши інформацію директора департаменту соціального захисту населення Сумської міської ради Масік Т.О. про</w:t>
      </w:r>
      <w:r w:rsidRPr="008B22C3">
        <w:rPr>
          <w:rFonts w:ascii="Times New Roman" w:hAnsi="Times New Roman"/>
          <w:sz w:val="28"/>
          <w:szCs w:val="28"/>
          <w:lang w:val="uk-UA"/>
        </w:rPr>
        <w:t xml:space="preserve"> хід виконання рішення виконавчого комітету Сумської міської ради від 17.07.2012 № 390 «Про розвиток системи надання соціальних послуг у місті Суми»</w:t>
      </w:r>
      <w:r w:rsidRPr="008B22C3">
        <w:rPr>
          <w:rFonts w:ascii="Times New Roman" w:hAnsi="Times New Roman"/>
          <w:color w:val="000000"/>
          <w:sz w:val="28"/>
          <w:szCs w:val="28"/>
          <w:lang w:val="uk-UA" w:eastAsia="uk-UA"/>
        </w:rPr>
        <w:t>, керуючись частиною першою статті 52 Закону України «Про місцеве самоврядування в Україні»,</w:t>
      </w:r>
      <w:r w:rsidRPr="008B22C3">
        <w:rPr>
          <w:rFonts w:ascii="Times New Roman" w:hAnsi="Times New Roman"/>
          <w:b/>
          <w:bCs/>
          <w:color w:val="000000"/>
          <w:spacing w:val="10"/>
          <w:sz w:val="28"/>
          <w:szCs w:val="28"/>
          <w:lang w:val="uk-UA" w:eastAsia="uk-UA"/>
        </w:rPr>
        <w:t xml:space="preserve"> виконавчий комітет Сумської міської ради</w:t>
      </w:r>
    </w:p>
    <w:p w:rsidR="00781241" w:rsidRPr="008B22C3" w:rsidRDefault="00781241" w:rsidP="009B446A">
      <w:pPr>
        <w:tabs>
          <w:tab w:val="left" w:pos="540"/>
        </w:tabs>
        <w:spacing w:after="0" w:line="240" w:lineRule="auto"/>
        <w:ind w:right="140" w:firstLine="570"/>
        <w:jc w:val="both"/>
        <w:rPr>
          <w:rFonts w:ascii="Times New Roman" w:hAnsi="Times New Roman"/>
          <w:b/>
          <w:color w:val="333333"/>
          <w:sz w:val="28"/>
          <w:szCs w:val="28"/>
          <w:lang w:val="uk-UA" w:eastAsia="ru-RU"/>
        </w:rPr>
      </w:pPr>
    </w:p>
    <w:p w:rsidR="00781241" w:rsidRPr="00964EB8" w:rsidRDefault="00781241" w:rsidP="009B446A">
      <w:pPr>
        <w:tabs>
          <w:tab w:val="left" w:pos="540"/>
        </w:tabs>
        <w:spacing w:after="0" w:line="240" w:lineRule="auto"/>
        <w:ind w:right="140"/>
        <w:jc w:val="center"/>
        <w:rPr>
          <w:rFonts w:ascii="Times New Roman" w:hAnsi="Times New Roman"/>
          <w:b/>
          <w:sz w:val="28"/>
          <w:szCs w:val="28"/>
          <w:lang w:val="uk-UA" w:eastAsia="ru-RU"/>
        </w:rPr>
      </w:pPr>
      <w:r w:rsidRPr="00964EB8">
        <w:rPr>
          <w:rFonts w:ascii="Times New Roman" w:hAnsi="Times New Roman"/>
          <w:b/>
          <w:sz w:val="28"/>
          <w:szCs w:val="28"/>
          <w:lang w:val="uk-UA" w:eastAsia="ru-RU"/>
        </w:rPr>
        <w:t>ВИРІШИВ:</w:t>
      </w:r>
    </w:p>
    <w:p w:rsidR="00781241" w:rsidRPr="008B22C3" w:rsidRDefault="00781241" w:rsidP="009B446A">
      <w:pPr>
        <w:tabs>
          <w:tab w:val="left" w:pos="540"/>
        </w:tabs>
        <w:spacing w:after="0" w:line="240" w:lineRule="auto"/>
        <w:ind w:right="140"/>
        <w:jc w:val="both"/>
        <w:rPr>
          <w:rFonts w:ascii="Times New Roman" w:hAnsi="Times New Roman"/>
          <w:color w:val="333333"/>
          <w:sz w:val="28"/>
          <w:szCs w:val="28"/>
          <w:lang w:val="uk-UA" w:eastAsia="ru-RU"/>
        </w:rPr>
      </w:pPr>
    </w:p>
    <w:p w:rsidR="00781241" w:rsidRPr="008B22C3" w:rsidRDefault="00781241" w:rsidP="009B446A">
      <w:pPr>
        <w:tabs>
          <w:tab w:val="left" w:pos="540"/>
        </w:tabs>
        <w:spacing w:after="0" w:line="240" w:lineRule="auto"/>
        <w:ind w:right="140" w:firstLine="627"/>
        <w:jc w:val="both"/>
        <w:rPr>
          <w:rFonts w:ascii="Times New Roman" w:hAnsi="Times New Roman"/>
          <w:color w:val="000000"/>
          <w:sz w:val="28"/>
          <w:szCs w:val="28"/>
          <w:lang w:val="uk-UA" w:eastAsia="ru-RU"/>
        </w:rPr>
      </w:pPr>
      <w:r w:rsidRPr="008B22C3">
        <w:rPr>
          <w:rFonts w:ascii="Times New Roman" w:hAnsi="Times New Roman"/>
          <w:color w:val="000000"/>
          <w:sz w:val="28"/>
          <w:szCs w:val="28"/>
          <w:lang w:val="uk-UA" w:eastAsia="ru-RU"/>
        </w:rPr>
        <w:t>Взяти до відома</w:t>
      </w:r>
      <w:r w:rsidRPr="008B22C3">
        <w:rPr>
          <w:rFonts w:ascii="Times New Roman" w:hAnsi="Times New Roman"/>
          <w:b/>
          <w:color w:val="000000"/>
          <w:sz w:val="28"/>
          <w:szCs w:val="28"/>
          <w:lang w:val="uk-UA" w:eastAsia="ru-RU"/>
        </w:rPr>
        <w:t xml:space="preserve"> </w:t>
      </w:r>
      <w:r w:rsidRPr="008B22C3">
        <w:rPr>
          <w:rFonts w:ascii="Times New Roman" w:hAnsi="Times New Roman"/>
          <w:color w:val="000000"/>
          <w:sz w:val="28"/>
          <w:szCs w:val="28"/>
          <w:lang w:val="uk-UA" w:eastAsia="ru-RU"/>
        </w:rPr>
        <w:t xml:space="preserve">інформацію директора департаменту соціального захисту населення Сумської міської ради Масік Т.О. </w:t>
      </w:r>
      <w:r w:rsidRPr="008B22C3">
        <w:rPr>
          <w:rFonts w:ascii="Times New Roman" w:hAnsi="Times New Roman"/>
          <w:color w:val="000000"/>
          <w:sz w:val="28"/>
          <w:szCs w:val="28"/>
          <w:lang w:val="uk-UA" w:eastAsia="uk-UA"/>
        </w:rPr>
        <w:t>про</w:t>
      </w:r>
      <w:r w:rsidRPr="008B22C3">
        <w:rPr>
          <w:rFonts w:ascii="Times New Roman" w:hAnsi="Times New Roman"/>
          <w:sz w:val="28"/>
          <w:szCs w:val="28"/>
          <w:lang w:val="uk-UA"/>
        </w:rPr>
        <w:t xml:space="preserve"> хід виконання рішення виконавчого комітету Сумської міської ради від 17.07.2012 № 390 «Про розвиток системи надання соціальних послуг у місті Суми»</w:t>
      </w:r>
      <w:r w:rsidRPr="008B22C3">
        <w:rPr>
          <w:rFonts w:ascii="Times New Roman" w:hAnsi="Times New Roman"/>
          <w:color w:val="000000"/>
          <w:sz w:val="28"/>
          <w:szCs w:val="28"/>
          <w:lang w:val="uk-UA" w:eastAsia="ru-RU"/>
        </w:rPr>
        <w:t xml:space="preserve"> (додається).</w:t>
      </w:r>
      <w:r w:rsidRPr="008B22C3">
        <w:rPr>
          <w:rFonts w:ascii="Times New Roman" w:hAnsi="Times New Roman"/>
          <w:color w:val="000000"/>
          <w:sz w:val="28"/>
          <w:szCs w:val="28"/>
          <w:lang w:val="uk-UA" w:eastAsia="ru-RU"/>
        </w:rPr>
        <w:tab/>
      </w:r>
    </w:p>
    <w:p w:rsidR="00781241" w:rsidRPr="008B22C3" w:rsidRDefault="00781241" w:rsidP="009B446A">
      <w:pPr>
        <w:tabs>
          <w:tab w:val="left" w:pos="540"/>
        </w:tabs>
        <w:spacing w:after="0" w:line="240" w:lineRule="auto"/>
        <w:ind w:right="140" w:firstLine="627"/>
        <w:jc w:val="both"/>
        <w:rPr>
          <w:rFonts w:ascii="Times New Roman" w:hAnsi="Times New Roman"/>
          <w:color w:val="000000"/>
          <w:sz w:val="28"/>
          <w:szCs w:val="28"/>
          <w:lang w:val="uk-UA" w:eastAsia="ru-RU"/>
        </w:rPr>
      </w:pPr>
    </w:p>
    <w:p w:rsidR="00781241" w:rsidRPr="008B22C3" w:rsidRDefault="00781241" w:rsidP="009B446A">
      <w:pPr>
        <w:spacing w:after="0" w:line="240" w:lineRule="auto"/>
        <w:ind w:right="140"/>
        <w:jc w:val="both"/>
        <w:rPr>
          <w:rFonts w:ascii="Times New Roman" w:hAnsi="Times New Roman"/>
          <w:color w:val="000000"/>
          <w:sz w:val="27"/>
          <w:szCs w:val="27"/>
          <w:lang w:val="uk-UA" w:eastAsia="uk-UA"/>
        </w:rPr>
      </w:pPr>
    </w:p>
    <w:p w:rsidR="00781241" w:rsidRPr="008B22C3" w:rsidRDefault="00781241" w:rsidP="009B446A">
      <w:pPr>
        <w:spacing w:after="0" w:line="240" w:lineRule="auto"/>
        <w:ind w:right="140"/>
        <w:jc w:val="both"/>
        <w:rPr>
          <w:rFonts w:ascii="Times New Roman" w:hAnsi="Times New Roman"/>
          <w:color w:val="000000"/>
          <w:sz w:val="27"/>
          <w:szCs w:val="27"/>
          <w:lang w:val="uk-UA" w:eastAsia="uk-UA"/>
        </w:rPr>
      </w:pPr>
    </w:p>
    <w:p w:rsidR="00781241" w:rsidRPr="008B22C3" w:rsidRDefault="00781241" w:rsidP="009B446A">
      <w:pPr>
        <w:spacing w:after="0" w:line="240" w:lineRule="auto"/>
        <w:ind w:right="140"/>
        <w:jc w:val="both"/>
        <w:rPr>
          <w:rFonts w:ascii="Times New Roman" w:hAnsi="Times New Roman"/>
          <w:color w:val="000000"/>
          <w:sz w:val="27"/>
          <w:szCs w:val="27"/>
          <w:lang w:val="uk-UA" w:eastAsia="uk-UA"/>
        </w:rPr>
      </w:pPr>
    </w:p>
    <w:p w:rsidR="00781241" w:rsidRPr="008B22C3" w:rsidRDefault="00781241" w:rsidP="009B446A">
      <w:pPr>
        <w:spacing w:after="0" w:line="240" w:lineRule="auto"/>
        <w:ind w:right="140"/>
        <w:jc w:val="both"/>
        <w:rPr>
          <w:rFonts w:ascii="Times New Roman" w:hAnsi="Times New Roman"/>
          <w:color w:val="000000"/>
          <w:sz w:val="28"/>
          <w:szCs w:val="28"/>
          <w:lang w:val="uk-UA" w:eastAsia="uk-UA"/>
        </w:rPr>
      </w:pPr>
      <w:r w:rsidRPr="00230F27">
        <w:rPr>
          <w:rFonts w:ascii="Times New Roman" w:hAnsi="Times New Roman"/>
          <w:b/>
          <w:color w:val="000000"/>
          <w:sz w:val="28"/>
          <w:szCs w:val="28"/>
          <w:lang w:val="uk-UA" w:eastAsia="uk-UA"/>
        </w:rPr>
        <w:t>Міський голова</w:t>
      </w:r>
      <w:r w:rsidRPr="008B22C3">
        <w:rPr>
          <w:rFonts w:ascii="Times New Roman" w:hAnsi="Times New Roman"/>
          <w:b/>
          <w:color w:val="000000"/>
          <w:sz w:val="28"/>
          <w:szCs w:val="28"/>
          <w:lang w:val="uk-UA" w:eastAsia="uk-UA"/>
        </w:rPr>
        <w:t xml:space="preserve"> </w:t>
      </w:r>
      <w:r w:rsidRPr="008B22C3">
        <w:rPr>
          <w:rFonts w:ascii="Times New Roman" w:hAnsi="Times New Roman"/>
          <w:b/>
          <w:color w:val="000000"/>
          <w:sz w:val="28"/>
          <w:szCs w:val="28"/>
          <w:lang w:val="uk-UA" w:eastAsia="uk-UA"/>
        </w:rPr>
        <w:tab/>
      </w:r>
      <w:r w:rsidRPr="008B22C3">
        <w:rPr>
          <w:rFonts w:ascii="Times New Roman" w:hAnsi="Times New Roman"/>
          <w:b/>
          <w:color w:val="000000"/>
          <w:sz w:val="28"/>
          <w:szCs w:val="28"/>
          <w:lang w:val="uk-UA" w:eastAsia="uk-UA"/>
        </w:rPr>
        <w:tab/>
      </w:r>
      <w:r w:rsidRPr="008B22C3">
        <w:rPr>
          <w:rFonts w:ascii="Times New Roman" w:hAnsi="Times New Roman"/>
          <w:b/>
          <w:color w:val="000000"/>
          <w:sz w:val="28"/>
          <w:szCs w:val="28"/>
          <w:lang w:val="uk-UA" w:eastAsia="uk-UA"/>
        </w:rPr>
        <w:tab/>
      </w:r>
      <w:r w:rsidRPr="008B22C3">
        <w:rPr>
          <w:rFonts w:ascii="Times New Roman" w:hAnsi="Times New Roman"/>
          <w:b/>
          <w:color w:val="000000"/>
          <w:sz w:val="28"/>
          <w:szCs w:val="28"/>
          <w:lang w:val="uk-UA" w:eastAsia="uk-UA"/>
        </w:rPr>
        <w:tab/>
      </w:r>
      <w:r w:rsidRPr="008B22C3">
        <w:rPr>
          <w:rFonts w:ascii="Times New Roman" w:hAnsi="Times New Roman"/>
          <w:b/>
          <w:color w:val="000000"/>
          <w:sz w:val="28"/>
          <w:szCs w:val="28"/>
          <w:lang w:val="uk-UA" w:eastAsia="uk-UA"/>
        </w:rPr>
        <w:tab/>
      </w:r>
      <w:r w:rsidRPr="008B22C3">
        <w:rPr>
          <w:rFonts w:ascii="Times New Roman" w:hAnsi="Times New Roman"/>
          <w:b/>
          <w:color w:val="000000"/>
          <w:sz w:val="28"/>
          <w:szCs w:val="28"/>
          <w:lang w:val="uk-UA" w:eastAsia="uk-UA"/>
        </w:rPr>
        <w:tab/>
      </w:r>
      <w:r w:rsidRPr="008B22C3">
        <w:rPr>
          <w:rFonts w:ascii="Times New Roman" w:hAnsi="Times New Roman"/>
          <w:b/>
          <w:color w:val="000000"/>
          <w:sz w:val="28"/>
          <w:szCs w:val="28"/>
          <w:lang w:val="uk-UA" w:eastAsia="uk-UA"/>
        </w:rPr>
        <w:tab/>
      </w:r>
      <w:r w:rsidRPr="008B22C3">
        <w:rPr>
          <w:rFonts w:ascii="Times New Roman" w:hAnsi="Times New Roman"/>
          <w:b/>
          <w:color w:val="000000"/>
          <w:sz w:val="28"/>
          <w:szCs w:val="28"/>
          <w:lang w:eastAsia="uk-UA"/>
        </w:rPr>
        <w:tab/>
      </w:r>
      <w:r w:rsidRPr="008B22C3">
        <w:rPr>
          <w:rFonts w:ascii="Times New Roman" w:hAnsi="Times New Roman"/>
          <w:b/>
          <w:color w:val="000000"/>
          <w:sz w:val="28"/>
          <w:szCs w:val="28"/>
          <w:lang w:val="uk-UA" w:eastAsia="uk-UA"/>
        </w:rPr>
        <w:t>О.М. Лисенко</w:t>
      </w:r>
    </w:p>
    <w:p w:rsidR="00781241" w:rsidRPr="008B22C3" w:rsidRDefault="00781241" w:rsidP="009B446A">
      <w:pPr>
        <w:spacing w:after="0" w:line="240" w:lineRule="auto"/>
        <w:ind w:right="140"/>
        <w:jc w:val="both"/>
        <w:rPr>
          <w:rFonts w:ascii="Times New Roman" w:hAnsi="Times New Roman"/>
          <w:b/>
          <w:color w:val="000000"/>
          <w:sz w:val="28"/>
          <w:szCs w:val="28"/>
          <w:lang w:val="uk-UA" w:eastAsia="uk-UA"/>
        </w:rPr>
      </w:pPr>
    </w:p>
    <w:p w:rsidR="00781241" w:rsidRPr="008B22C3" w:rsidRDefault="00781241" w:rsidP="009B446A">
      <w:pPr>
        <w:spacing w:after="0" w:line="240" w:lineRule="auto"/>
        <w:ind w:right="140"/>
        <w:jc w:val="both"/>
        <w:rPr>
          <w:rFonts w:ascii="Times New Roman" w:hAnsi="Times New Roman"/>
          <w:b/>
          <w:color w:val="000000"/>
          <w:sz w:val="28"/>
          <w:szCs w:val="28"/>
          <w:lang w:val="uk-UA" w:eastAsia="uk-UA"/>
        </w:rPr>
      </w:pPr>
    </w:p>
    <w:p w:rsidR="00781241" w:rsidRPr="008B22C3" w:rsidRDefault="00781241" w:rsidP="009B446A">
      <w:pPr>
        <w:keepNext/>
        <w:spacing w:after="0" w:line="240" w:lineRule="auto"/>
        <w:ind w:right="140"/>
        <w:jc w:val="both"/>
        <w:outlineLvl w:val="0"/>
        <w:rPr>
          <w:rFonts w:ascii="Times New Roman" w:hAnsi="Times New Roman"/>
          <w:bCs/>
          <w:sz w:val="24"/>
          <w:szCs w:val="24"/>
          <w:lang w:val="uk-UA" w:eastAsia="uk-UA"/>
        </w:rPr>
      </w:pPr>
      <w:r w:rsidRPr="008B22C3">
        <w:rPr>
          <w:rFonts w:ascii="Times New Roman" w:hAnsi="Times New Roman"/>
          <w:sz w:val="24"/>
          <w:szCs w:val="24"/>
          <w:u w:val="single"/>
          <w:lang w:val="uk-UA" w:eastAsia="uk-UA"/>
        </w:rPr>
        <w:t>Масік 60-44-46</w:t>
      </w:r>
      <w:r w:rsidRPr="008B22C3">
        <w:rPr>
          <w:rFonts w:ascii="Times New Roman" w:hAnsi="Times New Roman"/>
          <w:bCs/>
          <w:sz w:val="24"/>
          <w:szCs w:val="24"/>
          <w:lang w:val="uk-UA" w:eastAsia="uk-UA"/>
        </w:rPr>
        <w:t xml:space="preserve">______________________________________________________________                                                                                                                                                                                                                                      </w:t>
      </w:r>
    </w:p>
    <w:p w:rsidR="00781241" w:rsidRPr="008B22C3" w:rsidRDefault="00781241" w:rsidP="009B446A">
      <w:pPr>
        <w:spacing w:after="0" w:line="240" w:lineRule="auto"/>
        <w:ind w:right="140"/>
        <w:rPr>
          <w:rFonts w:ascii="Times New Roman" w:hAnsi="Times New Roman"/>
          <w:color w:val="000000"/>
          <w:sz w:val="24"/>
          <w:szCs w:val="24"/>
          <w:lang w:val="uk-UA" w:eastAsia="uk-UA"/>
        </w:rPr>
      </w:pPr>
      <w:r>
        <w:rPr>
          <w:rFonts w:ascii="Times New Roman" w:hAnsi="Times New Roman"/>
          <w:color w:val="000000"/>
          <w:sz w:val="24"/>
          <w:szCs w:val="24"/>
          <w:lang w:val="uk-UA" w:eastAsia="uk-UA"/>
        </w:rPr>
        <w:t>Розіслати: Дмітрєвскій</w:t>
      </w:r>
      <w:r w:rsidRPr="008B22C3">
        <w:rPr>
          <w:rFonts w:ascii="Times New Roman" w:hAnsi="Times New Roman"/>
          <w:color w:val="000000"/>
          <w:sz w:val="24"/>
          <w:szCs w:val="24"/>
          <w:lang w:val="uk-UA" w:eastAsia="uk-UA"/>
        </w:rPr>
        <w:t xml:space="preserve"> А.І., Масік Т.О.</w:t>
      </w:r>
    </w:p>
    <w:p w:rsidR="00781241" w:rsidRPr="008B22C3" w:rsidRDefault="00781241" w:rsidP="009B446A">
      <w:pPr>
        <w:spacing w:after="0" w:line="240" w:lineRule="auto"/>
        <w:ind w:right="140"/>
        <w:rPr>
          <w:rFonts w:ascii="Times New Roman" w:hAnsi="Times New Roman"/>
          <w:color w:val="000000"/>
          <w:sz w:val="24"/>
          <w:szCs w:val="24"/>
          <w:lang w:val="uk-UA" w:eastAsia="uk-UA"/>
        </w:rPr>
      </w:pPr>
    </w:p>
    <w:p w:rsidR="00781241" w:rsidRPr="008B22C3" w:rsidRDefault="00781241" w:rsidP="009B446A">
      <w:pPr>
        <w:spacing w:after="0" w:line="240" w:lineRule="auto"/>
        <w:ind w:right="140"/>
        <w:rPr>
          <w:rFonts w:ascii="Times New Roman" w:hAnsi="Times New Roman"/>
          <w:color w:val="000000"/>
          <w:sz w:val="24"/>
          <w:szCs w:val="24"/>
          <w:lang w:val="uk-UA" w:eastAsia="uk-UA"/>
        </w:rPr>
      </w:pPr>
    </w:p>
    <w:p w:rsidR="00781241" w:rsidRPr="008B22C3" w:rsidRDefault="00781241" w:rsidP="009B446A">
      <w:pPr>
        <w:spacing w:after="0" w:line="240" w:lineRule="auto"/>
        <w:ind w:right="140"/>
        <w:rPr>
          <w:rFonts w:ascii="Times New Roman" w:hAnsi="Times New Roman"/>
          <w:color w:val="000000"/>
          <w:sz w:val="24"/>
          <w:szCs w:val="24"/>
          <w:lang w:val="uk-UA" w:eastAsia="uk-UA"/>
        </w:rPr>
      </w:pPr>
    </w:p>
    <w:p w:rsidR="00781241" w:rsidRPr="008B22C3" w:rsidRDefault="00781241" w:rsidP="009B446A">
      <w:pPr>
        <w:spacing w:after="0" w:line="240" w:lineRule="auto"/>
        <w:ind w:right="140"/>
        <w:rPr>
          <w:rFonts w:ascii="Times New Roman" w:hAnsi="Times New Roman"/>
          <w:color w:val="000000"/>
          <w:sz w:val="24"/>
          <w:szCs w:val="24"/>
          <w:lang w:val="uk-UA" w:eastAsia="uk-UA"/>
        </w:rPr>
      </w:pPr>
    </w:p>
    <w:p w:rsidR="00781241" w:rsidRPr="008B22C3" w:rsidRDefault="00781241" w:rsidP="009B446A">
      <w:pPr>
        <w:spacing w:after="0" w:line="240" w:lineRule="auto"/>
        <w:ind w:right="140"/>
        <w:rPr>
          <w:rFonts w:ascii="Times New Roman" w:hAnsi="Times New Roman"/>
          <w:color w:val="000000"/>
          <w:sz w:val="24"/>
          <w:szCs w:val="24"/>
          <w:lang w:val="uk-UA" w:eastAsia="uk-UA"/>
        </w:rPr>
      </w:pPr>
    </w:p>
    <w:p w:rsidR="00781241" w:rsidRPr="008B22C3" w:rsidRDefault="00781241" w:rsidP="009B446A">
      <w:pPr>
        <w:spacing w:after="0" w:line="240" w:lineRule="auto"/>
        <w:ind w:right="140"/>
        <w:rPr>
          <w:rFonts w:ascii="Times New Roman" w:hAnsi="Times New Roman"/>
          <w:color w:val="000000"/>
          <w:sz w:val="24"/>
          <w:szCs w:val="24"/>
          <w:lang w:val="uk-UA" w:eastAsia="uk-UA"/>
        </w:rPr>
      </w:pPr>
    </w:p>
    <w:p w:rsidR="00781241" w:rsidRPr="008B22C3" w:rsidRDefault="00781241" w:rsidP="009B446A">
      <w:pPr>
        <w:spacing w:after="0" w:line="240" w:lineRule="auto"/>
        <w:ind w:right="140"/>
        <w:rPr>
          <w:rFonts w:ascii="Times New Roman" w:hAnsi="Times New Roman"/>
          <w:color w:val="000000"/>
          <w:sz w:val="24"/>
          <w:szCs w:val="24"/>
          <w:lang w:val="uk-UA" w:eastAsia="uk-UA"/>
        </w:rPr>
      </w:pPr>
    </w:p>
    <w:tbl>
      <w:tblPr>
        <w:tblW w:w="3708" w:type="dxa"/>
        <w:tblInd w:w="6048" w:type="dxa"/>
        <w:tblLook w:val="00A0" w:firstRow="1" w:lastRow="0" w:firstColumn="1" w:lastColumn="0" w:noHBand="0" w:noVBand="0"/>
      </w:tblPr>
      <w:tblGrid>
        <w:gridCol w:w="3708"/>
      </w:tblGrid>
      <w:tr w:rsidR="00781241" w:rsidRPr="00450402" w:rsidTr="00820F98">
        <w:trPr>
          <w:trHeight w:val="172"/>
        </w:trPr>
        <w:tc>
          <w:tcPr>
            <w:tcW w:w="3708" w:type="dxa"/>
          </w:tcPr>
          <w:p w:rsidR="00781241" w:rsidRPr="008B22C3" w:rsidRDefault="00781241" w:rsidP="009B446A">
            <w:pPr>
              <w:spacing w:after="0" w:line="240" w:lineRule="auto"/>
              <w:ind w:right="140"/>
              <w:jc w:val="center"/>
              <w:rPr>
                <w:rFonts w:ascii="Times New Roman" w:hAnsi="Times New Roman"/>
                <w:color w:val="000000"/>
                <w:sz w:val="24"/>
                <w:szCs w:val="24"/>
                <w:lang w:val="uk-UA" w:eastAsia="uk-UA"/>
              </w:rPr>
            </w:pPr>
            <w:r w:rsidRPr="008B22C3">
              <w:rPr>
                <w:rFonts w:ascii="Times New Roman" w:hAnsi="Times New Roman"/>
                <w:color w:val="000000"/>
                <w:sz w:val="24"/>
                <w:szCs w:val="24"/>
                <w:lang w:val="uk-UA" w:eastAsia="uk-UA"/>
              </w:rPr>
              <w:t xml:space="preserve">Додаток </w:t>
            </w:r>
          </w:p>
        </w:tc>
      </w:tr>
      <w:tr w:rsidR="00781241" w:rsidRPr="00450402" w:rsidTr="00820F98">
        <w:trPr>
          <w:trHeight w:val="338"/>
        </w:trPr>
        <w:tc>
          <w:tcPr>
            <w:tcW w:w="3708" w:type="dxa"/>
          </w:tcPr>
          <w:p w:rsidR="00781241" w:rsidRPr="008B22C3" w:rsidRDefault="00781241" w:rsidP="009B446A">
            <w:pPr>
              <w:spacing w:after="0" w:line="240" w:lineRule="auto"/>
              <w:ind w:right="140"/>
              <w:jc w:val="both"/>
              <w:rPr>
                <w:rFonts w:ascii="Times New Roman" w:hAnsi="Times New Roman"/>
                <w:color w:val="000000"/>
                <w:sz w:val="24"/>
                <w:szCs w:val="24"/>
                <w:lang w:val="uk-UA" w:eastAsia="uk-UA"/>
              </w:rPr>
            </w:pPr>
            <w:r w:rsidRPr="008B22C3">
              <w:rPr>
                <w:rFonts w:ascii="Times New Roman" w:hAnsi="Times New Roman"/>
                <w:color w:val="000000"/>
                <w:sz w:val="24"/>
                <w:szCs w:val="24"/>
                <w:lang w:val="uk-UA" w:eastAsia="uk-UA"/>
              </w:rPr>
              <w:t>до рішення виконавчого комітету</w:t>
            </w:r>
          </w:p>
        </w:tc>
      </w:tr>
      <w:tr w:rsidR="00781241" w:rsidRPr="00450402" w:rsidTr="00820F98">
        <w:trPr>
          <w:trHeight w:val="203"/>
        </w:trPr>
        <w:tc>
          <w:tcPr>
            <w:tcW w:w="3708" w:type="dxa"/>
          </w:tcPr>
          <w:p w:rsidR="00781241" w:rsidRPr="008B22C3" w:rsidRDefault="00781241" w:rsidP="009B446A">
            <w:pPr>
              <w:spacing w:after="0" w:line="240" w:lineRule="auto"/>
              <w:ind w:right="140"/>
              <w:jc w:val="both"/>
              <w:rPr>
                <w:rFonts w:ascii="Times New Roman" w:hAnsi="Times New Roman"/>
                <w:color w:val="000000"/>
                <w:sz w:val="24"/>
                <w:szCs w:val="24"/>
                <w:lang w:val="uk-UA" w:eastAsia="uk-UA"/>
              </w:rPr>
            </w:pPr>
            <w:r w:rsidRPr="008B22C3">
              <w:rPr>
                <w:rFonts w:ascii="Times New Roman" w:hAnsi="Times New Roman"/>
                <w:color w:val="000000"/>
                <w:sz w:val="24"/>
                <w:szCs w:val="24"/>
                <w:lang w:val="uk-UA" w:eastAsia="uk-UA"/>
              </w:rPr>
              <w:t xml:space="preserve">від </w:t>
            </w:r>
            <w:r>
              <w:rPr>
                <w:rFonts w:ascii="Times New Roman" w:hAnsi="Times New Roman"/>
                <w:color w:val="000000"/>
                <w:sz w:val="24"/>
                <w:szCs w:val="24"/>
                <w:lang w:val="uk-UA" w:eastAsia="uk-UA"/>
              </w:rPr>
              <w:t xml:space="preserve">                  </w:t>
            </w:r>
            <w:r w:rsidRPr="008B22C3">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 xml:space="preserve"> </w:t>
            </w:r>
          </w:p>
        </w:tc>
      </w:tr>
    </w:tbl>
    <w:p w:rsidR="005369DD" w:rsidRDefault="005369DD" w:rsidP="009B446A">
      <w:pPr>
        <w:keepNext/>
        <w:keepLines/>
        <w:spacing w:after="0" w:line="240" w:lineRule="atLeast"/>
        <w:ind w:right="140"/>
        <w:jc w:val="center"/>
        <w:outlineLvl w:val="2"/>
        <w:rPr>
          <w:rFonts w:ascii="Times New Roman" w:hAnsi="Times New Roman"/>
          <w:b/>
          <w:spacing w:val="10"/>
          <w:sz w:val="28"/>
          <w:szCs w:val="28"/>
          <w:lang w:val="uk-UA" w:eastAsia="ru-RU"/>
        </w:rPr>
      </w:pPr>
    </w:p>
    <w:p w:rsidR="00781241" w:rsidRDefault="00781241" w:rsidP="009B446A">
      <w:pPr>
        <w:keepNext/>
        <w:keepLines/>
        <w:spacing w:after="0" w:line="240" w:lineRule="atLeast"/>
        <w:ind w:right="140"/>
        <w:jc w:val="center"/>
        <w:outlineLvl w:val="2"/>
        <w:rPr>
          <w:rFonts w:ascii="Times New Roman" w:hAnsi="Times New Roman"/>
          <w:b/>
          <w:spacing w:val="10"/>
          <w:sz w:val="28"/>
          <w:szCs w:val="28"/>
          <w:lang w:val="uk-UA" w:eastAsia="ru-RU"/>
        </w:rPr>
      </w:pPr>
      <w:r w:rsidRPr="008B22C3">
        <w:rPr>
          <w:rFonts w:ascii="Times New Roman" w:hAnsi="Times New Roman"/>
          <w:b/>
          <w:spacing w:val="10"/>
          <w:sz w:val="28"/>
          <w:szCs w:val="28"/>
          <w:lang w:val="uk-UA" w:eastAsia="ru-RU"/>
        </w:rPr>
        <w:t>Інформація</w:t>
      </w:r>
    </w:p>
    <w:p w:rsidR="00CA421B" w:rsidRPr="008B22C3" w:rsidRDefault="00CA421B" w:rsidP="009B446A">
      <w:pPr>
        <w:keepNext/>
        <w:keepLines/>
        <w:spacing w:after="0" w:line="240" w:lineRule="atLeast"/>
        <w:ind w:right="140"/>
        <w:jc w:val="center"/>
        <w:outlineLvl w:val="2"/>
        <w:rPr>
          <w:rFonts w:ascii="Times New Roman" w:hAnsi="Times New Roman"/>
          <w:b/>
          <w:spacing w:val="10"/>
          <w:sz w:val="28"/>
          <w:szCs w:val="28"/>
          <w:lang w:val="uk-UA" w:eastAsia="ru-RU"/>
        </w:rPr>
      </w:pPr>
      <w:r>
        <w:rPr>
          <w:rFonts w:ascii="Times New Roman" w:hAnsi="Times New Roman"/>
          <w:b/>
          <w:spacing w:val="10"/>
          <w:sz w:val="28"/>
          <w:szCs w:val="28"/>
          <w:lang w:val="uk-UA" w:eastAsia="ru-RU"/>
        </w:rPr>
        <w:t>про хід виконання додаткових заходів із розвитку системи надання соціальних послуг у місті Суми у 2018 році</w:t>
      </w:r>
    </w:p>
    <w:p w:rsidR="00781241" w:rsidRPr="008B22C3" w:rsidRDefault="00781241" w:rsidP="009B446A">
      <w:pPr>
        <w:keepNext/>
        <w:keepLines/>
        <w:spacing w:after="0" w:line="240" w:lineRule="atLeast"/>
        <w:ind w:right="140"/>
        <w:outlineLvl w:val="2"/>
        <w:rPr>
          <w:rFonts w:ascii="Times New Roman" w:hAnsi="Times New Roman"/>
          <w:spacing w:val="10"/>
          <w:sz w:val="28"/>
          <w:szCs w:val="28"/>
          <w:lang w:val="uk-UA" w:eastAsia="ru-RU"/>
        </w:rPr>
      </w:pPr>
    </w:p>
    <w:p w:rsidR="00781241" w:rsidRPr="008B22C3" w:rsidRDefault="00781241" w:rsidP="009B446A">
      <w:pPr>
        <w:spacing w:after="0" w:line="240" w:lineRule="auto"/>
        <w:ind w:right="140"/>
        <w:jc w:val="both"/>
        <w:outlineLvl w:val="4"/>
        <w:rPr>
          <w:rFonts w:ascii="Times New Roman" w:hAnsi="Times New Roman"/>
          <w:b/>
          <w:sz w:val="28"/>
          <w:szCs w:val="25"/>
          <w:lang w:val="uk-UA" w:eastAsia="ru-RU"/>
        </w:rPr>
      </w:pPr>
      <w:r w:rsidRPr="008B22C3">
        <w:rPr>
          <w:rFonts w:ascii="Times New Roman" w:hAnsi="Times New Roman"/>
          <w:b/>
          <w:sz w:val="28"/>
          <w:szCs w:val="25"/>
          <w:lang w:val="uk-UA" w:eastAsia="ru-RU"/>
        </w:rPr>
        <w:t>Пункт 1. Виконується.</w:t>
      </w:r>
      <w:r w:rsidRPr="008B22C3">
        <w:rPr>
          <w:rFonts w:ascii="Times New Roman" w:hAnsi="Times New Roman"/>
          <w:b/>
          <w:sz w:val="28"/>
          <w:szCs w:val="25"/>
          <w:lang w:val="uk-UA" w:eastAsia="ru-RU"/>
        </w:rPr>
        <w:tab/>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З метою організації процесу вивчення потреб територіальної громади міста Суми у соціальних послугах організовано співпрацю департаменту соціального захисту населення Сумської міської ради з відділом охорони здоров’я Сумської міської ради, комунальною установою «Сумський міський територіальний центр соціального обслуговування (надання соціальних послуг) «Берегиня», комунальною установою «Центр обслуговування учасників бойових дій, учасників антитерористичної операції та членів їх сімей» Сумської міської ради, Центром реінтеграції бездомних осіб, Службою у справах дітей Сумської міської ради, Сумським міським центром соціальних служб для сім’ї, дітей та молоді, громадськими організаціями міста.</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Організація процесу визначення потреб населення у соціальних послугах проводиться у декілька етапів.</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І етап – первинне визначення потреб у соціальних послугах, яке здійснюється щорічно усіма структурами, що є надавачами послуг. </w:t>
      </w:r>
      <w:r w:rsidR="00CA421B">
        <w:rPr>
          <w:rFonts w:ascii="Times New Roman" w:hAnsi="Times New Roman"/>
          <w:sz w:val="28"/>
          <w:szCs w:val="28"/>
          <w:lang w:val="uk-UA" w:eastAsia="ru-RU"/>
        </w:rPr>
        <w:t>Реалізація</w:t>
      </w:r>
      <w:r w:rsidRPr="008B22C3">
        <w:rPr>
          <w:rFonts w:ascii="Times New Roman" w:hAnsi="Times New Roman"/>
          <w:sz w:val="28"/>
          <w:szCs w:val="28"/>
          <w:lang w:val="uk-UA" w:eastAsia="ru-RU"/>
        </w:rPr>
        <w:t xml:space="preserve"> даного етапу здійснюється шляхом проведення днів «відкритих» дверей, зустрічей</w:t>
      </w:r>
      <w:r w:rsidR="00CA421B">
        <w:rPr>
          <w:rFonts w:ascii="Times New Roman" w:hAnsi="Times New Roman"/>
          <w:sz w:val="28"/>
          <w:szCs w:val="28"/>
          <w:lang w:val="uk-UA" w:eastAsia="ru-RU"/>
        </w:rPr>
        <w:t>,</w:t>
      </w:r>
      <w:r w:rsidRPr="008B22C3">
        <w:rPr>
          <w:rFonts w:ascii="Times New Roman" w:hAnsi="Times New Roman"/>
          <w:sz w:val="28"/>
          <w:szCs w:val="28"/>
          <w:lang w:val="uk-UA" w:eastAsia="ru-RU"/>
        </w:rPr>
        <w:t xml:space="preserve"> на яких жителі міста мають можливість ознайомитись зі </w:t>
      </w:r>
      <w:r w:rsidR="00CA421B">
        <w:rPr>
          <w:rFonts w:ascii="Times New Roman" w:hAnsi="Times New Roman"/>
          <w:sz w:val="28"/>
          <w:szCs w:val="28"/>
          <w:lang w:val="uk-UA" w:eastAsia="ru-RU"/>
        </w:rPr>
        <w:t>специфікою надання таких послуг</w:t>
      </w:r>
      <w:r w:rsidRPr="008B22C3">
        <w:rPr>
          <w:rFonts w:ascii="Times New Roman" w:hAnsi="Times New Roman"/>
          <w:sz w:val="28"/>
          <w:szCs w:val="28"/>
          <w:lang w:val="uk-UA" w:eastAsia="ru-RU"/>
        </w:rPr>
        <w:t xml:space="preserve"> як соціальна адаптація, денний догляд, догляд вдома, консультування, соціальна інтеграція, реінтеграція, соціальний супровід.</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ІІ етап – визначення індивідуальних потреб населення у соціальних послугах шляхом визначення індивідуальних потреб потенційних отримувачів та задоволеності наявними соціальними послугами фактичних отримувачів. З метою реалізації другого етапу, відповідно до вимог Державних стандартів соціальних послуг, на кожного громадянина, який отримує соціальні послуги, заповнюються Карти визначення індивідуальних потреб та Індивідуальні плани надання соціальних послуг. Як наслідок, надавач послуги отримує додаткову інформацію про потреби у соціальних послугах, а також щодо аспектів якісних характеристик їх надання.</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ІІІ етап – підсу</w:t>
      </w:r>
      <w:r w:rsidR="00CA421B">
        <w:rPr>
          <w:rFonts w:ascii="Times New Roman" w:hAnsi="Times New Roman"/>
          <w:sz w:val="28"/>
          <w:szCs w:val="28"/>
          <w:lang w:val="uk-UA" w:eastAsia="ru-RU"/>
        </w:rPr>
        <w:t>мковий аналіз даних, отриманих у</w:t>
      </w:r>
      <w:r w:rsidRPr="008B22C3">
        <w:rPr>
          <w:rFonts w:ascii="Times New Roman" w:hAnsi="Times New Roman"/>
          <w:sz w:val="28"/>
          <w:szCs w:val="28"/>
          <w:lang w:val="uk-UA" w:eastAsia="ru-RU"/>
        </w:rPr>
        <w:t xml:space="preserve"> процесі визначення потреб населення у соціальних послугах, визначення стратегічних пріоритетів, планування заходів для розвитку й оптимізації системи надання соціальних послуг. Заходами впровадження даного етапу є проведення опитувань, анкетувань отримувачів соціальних послуг, періодичний моніторинг якості їх надання.</w:t>
      </w:r>
    </w:p>
    <w:p w:rsidR="009B446A" w:rsidRDefault="009B446A"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p>
    <w:p w:rsidR="009B446A"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p>
    <w:p w:rsidR="009B446A" w:rsidRPr="008B22C3"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t>Продовження додатка</w:t>
      </w:r>
    </w:p>
    <w:p w:rsidR="009B446A" w:rsidRDefault="009B446A"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p>
    <w:p w:rsidR="00781241" w:rsidRPr="009B446A"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За результатами поетапного проведення аналізу встановлено, що мешканці міста потребу</w:t>
      </w:r>
      <w:r w:rsidRPr="008B22C3">
        <w:rPr>
          <w:rFonts w:ascii="Times New Roman" w:hAnsi="Times New Roman"/>
          <w:sz w:val="28"/>
          <w:szCs w:val="28"/>
          <w:lang w:eastAsia="ru-RU"/>
        </w:rPr>
        <w:t>вали</w:t>
      </w:r>
      <w:r w:rsidRPr="008B22C3">
        <w:rPr>
          <w:rFonts w:ascii="Times New Roman" w:hAnsi="Times New Roman"/>
          <w:sz w:val="28"/>
          <w:szCs w:val="28"/>
          <w:lang w:val="uk-UA" w:eastAsia="ru-RU"/>
        </w:rPr>
        <w:t xml:space="preserve"> надання близько 15 тисяч заходів, що становлять зміст соціальних послуг. </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highlight w:val="magenta"/>
          <w:lang w:val="uk-UA" w:eastAsia="ru-RU"/>
        </w:rPr>
      </w:pPr>
      <w:r w:rsidRPr="008B22C3">
        <w:rPr>
          <w:rFonts w:ascii="Times New Roman" w:hAnsi="Times New Roman"/>
          <w:sz w:val="28"/>
          <w:szCs w:val="28"/>
          <w:lang w:val="uk-UA" w:eastAsia="ru-RU"/>
        </w:rPr>
        <w:t xml:space="preserve">Протягом 2018 року </w:t>
      </w:r>
      <w:r>
        <w:rPr>
          <w:rFonts w:ascii="Times New Roman" w:hAnsi="Times New Roman"/>
          <w:sz w:val="28"/>
          <w:szCs w:val="28"/>
          <w:lang w:val="uk-UA" w:eastAsia="ru-RU"/>
        </w:rPr>
        <w:t>соціальну послугу догляд</w:t>
      </w:r>
      <w:r w:rsidR="00CA421B">
        <w:rPr>
          <w:rFonts w:ascii="Times New Roman" w:hAnsi="Times New Roman"/>
          <w:sz w:val="28"/>
          <w:szCs w:val="28"/>
          <w:lang w:val="uk-UA" w:eastAsia="ru-RU"/>
        </w:rPr>
        <w:t>у</w:t>
      </w:r>
      <w:r>
        <w:rPr>
          <w:rFonts w:ascii="Times New Roman" w:hAnsi="Times New Roman"/>
          <w:sz w:val="28"/>
          <w:szCs w:val="28"/>
          <w:lang w:val="uk-UA" w:eastAsia="ru-RU"/>
        </w:rPr>
        <w:t xml:space="preserve"> вдома </w:t>
      </w:r>
      <w:r w:rsidRPr="008B22C3">
        <w:rPr>
          <w:rFonts w:ascii="Times New Roman" w:hAnsi="Times New Roman"/>
          <w:sz w:val="28"/>
          <w:szCs w:val="28"/>
          <w:lang w:val="uk-UA" w:eastAsia="ru-RU"/>
        </w:rPr>
        <w:t>отримали</w:t>
      </w:r>
      <w:r w:rsidRPr="008B22C3">
        <w:rPr>
          <w:rFonts w:ascii="Times New Roman" w:hAnsi="Times New Roman"/>
          <w:sz w:val="24"/>
          <w:szCs w:val="24"/>
          <w:lang w:val="uk-UA" w:eastAsia="ru-RU"/>
        </w:rPr>
        <w:t xml:space="preserve"> </w:t>
      </w:r>
      <w:r w:rsidRPr="008B22C3">
        <w:rPr>
          <w:rFonts w:ascii="Times New Roman" w:hAnsi="Times New Roman"/>
          <w:sz w:val="28"/>
          <w:szCs w:val="28"/>
          <w:lang w:val="uk-UA" w:eastAsia="ru-RU"/>
        </w:rPr>
        <w:t xml:space="preserve">998 осіб похилого віку та осіб з інвалідністю, послугу соціальної адаптації – 883 особи, послуги з соціальної інтеграції та реінтеграції - 149 осіб. Майже 5 тисячам мешканців міста надаються послуги консультування, посередництва чи соціального супроводу (структурними підрозділами Сумської міської ради, комунальними установами і громадськими організаціями). </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З метою задоволення потреб територіальної громади міста Суми у соціальних послугах у місті діють:</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eastAsia="ru-RU"/>
        </w:rPr>
      </w:pPr>
      <w:r w:rsidRPr="008B22C3">
        <w:rPr>
          <w:rFonts w:ascii="Times New Roman" w:hAnsi="Times New Roman"/>
          <w:sz w:val="28"/>
          <w:szCs w:val="28"/>
          <w:lang w:val="uk-UA" w:eastAsia="ru-RU"/>
        </w:rPr>
        <w:t>- цільова програма «Соціальні служби готові прийти на допомогу</w:t>
      </w:r>
      <w:r w:rsidR="00CA421B">
        <w:rPr>
          <w:rFonts w:ascii="Times New Roman" w:hAnsi="Times New Roman"/>
          <w:sz w:val="28"/>
          <w:szCs w:val="28"/>
          <w:lang w:eastAsia="ru-RU"/>
        </w:rPr>
        <w:t xml:space="preserve">             на 2016-</w:t>
      </w:r>
      <w:r w:rsidRPr="008B22C3">
        <w:rPr>
          <w:rFonts w:ascii="Times New Roman" w:hAnsi="Times New Roman"/>
          <w:sz w:val="28"/>
          <w:szCs w:val="28"/>
          <w:lang w:eastAsia="ru-RU"/>
        </w:rPr>
        <w:t>2018 роки</w:t>
      </w:r>
      <w:r w:rsidRPr="008B22C3">
        <w:rPr>
          <w:rFonts w:ascii="Times New Roman" w:hAnsi="Times New Roman"/>
          <w:sz w:val="28"/>
          <w:szCs w:val="28"/>
          <w:lang w:val="uk-UA" w:eastAsia="ru-RU"/>
        </w:rPr>
        <w:t>»</w:t>
      </w:r>
      <w:r w:rsidRPr="008B22C3">
        <w:rPr>
          <w:rFonts w:ascii="Times New Roman" w:hAnsi="Times New Roman"/>
          <w:sz w:val="28"/>
          <w:szCs w:val="28"/>
          <w:lang w:eastAsia="ru-RU"/>
        </w:rPr>
        <w:t>;</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 програма «Місто Суми - територія добра та милосердя»</w:t>
      </w:r>
      <w:r w:rsidRPr="008B22C3">
        <w:rPr>
          <w:rFonts w:ascii="Times New Roman" w:hAnsi="Times New Roman"/>
          <w:sz w:val="28"/>
          <w:szCs w:val="28"/>
          <w:lang w:eastAsia="ru-RU"/>
        </w:rPr>
        <w:t xml:space="preserve">  </w:t>
      </w:r>
      <w:r w:rsidR="00CA421B">
        <w:rPr>
          <w:rFonts w:ascii="Times New Roman" w:hAnsi="Times New Roman"/>
          <w:sz w:val="28"/>
          <w:szCs w:val="28"/>
          <w:lang w:eastAsia="ru-RU"/>
        </w:rPr>
        <w:t xml:space="preserve">                        на 2016</w:t>
      </w:r>
      <w:r w:rsidRPr="008B22C3">
        <w:rPr>
          <w:rFonts w:ascii="Times New Roman" w:hAnsi="Times New Roman"/>
          <w:sz w:val="28"/>
          <w:szCs w:val="28"/>
          <w:lang w:eastAsia="ru-RU"/>
        </w:rPr>
        <w:t>-2018 роки»</w:t>
      </w:r>
      <w:r w:rsidRPr="008B22C3">
        <w:rPr>
          <w:rFonts w:ascii="Times New Roman" w:hAnsi="Times New Roman"/>
          <w:sz w:val="28"/>
          <w:szCs w:val="28"/>
          <w:lang w:val="uk-UA" w:eastAsia="ru-RU"/>
        </w:rPr>
        <w:t>;</w:t>
      </w:r>
    </w:p>
    <w:p w:rsidR="00781241" w:rsidRPr="008B22C3" w:rsidRDefault="00781241" w:rsidP="009B446A">
      <w:pPr>
        <w:autoSpaceDE w:val="0"/>
        <w:autoSpaceDN w:val="0"/>
        <w:adjustRightInd w:val="0"/>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 комплексна програма «Освіта м. Суми </w:t>
      </w:r>
      <w:r w:rsidRPr="008B22C3">
        <w:rPr>
          <w:rFonts w:ascii="Times New Roman" w:hAnsi="Times New Roman"/>
          <w:sz w:val="28"/>
          <w:szCs w:val="28"/>
          <w:lang w:eastAsia="ru-RU"/>
        </w:rPr>
        <w:t>на 2016-2018 роки»</w:t>
      </w:r>
      <w:r w:rsidRPr="008B22C3">
        <w:rPr>
          <w:rFonts w:ascii="Times New Roman" w:hAnsi="Times New Roman"/>
          <w:sz w:val="28"/>
          <w:szCs w:val="28"/>
          <w:lang w:val="uk-UA" w:eastAsia="ru-RU"/>
        </w:rPr>
        <w:t xml:space="preserve">. </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Комунальною установою «Сумський міський територіальний центр соціального обслуговування (надання соціальних послуг) «Берегиня»         (надалі -</w:t>
      </w:r>
      <w:r w:rsidR="00CA421B">
        <w:rPr>
          <w:rFonts w:ascii="Times New Roman" w:hAnsi="Times New Roman"/>
          <w:sz w:val="28"/>
          <w:szCs w:val="28"/>
          <w:lang w:val="uk-UA" w:eastAsia="ru-RU"/>
        </w:rPr>
        <w:t xml:space="preserve"> територіальний центр</w:t>
      </w:r>
      <w:r w:rsidRPr="008B22C3">
        <w:rPr>
          <w:rFonts w:ascii="Times New Roman" w:hAnsi="Times New Roman"/>
          <w:sz w:val="28"/>
          <w:szCs w:val="28"/>
          <w:lang w:val="uk-UA" w:eastAsia="ru-RU"/>
        </w:rPr>
        <w:t xml:space="preserve">) додатково проведено 449 обстежень матеріально-побутових умов проживання непрацездатних громадян, за результатами яких взято на обслуговування структурними підрозділами територіального центру 395 чол. Здійснено 189 обстежень умов проживання отримувачів соціальних послуг. Крім того, на базі територіального центру організовано роботу служби термінової соціальної допомоги людям, що її потребують (потреби визначаються за дзвінком по телефону). </w:t>
      </w:r>
      <w:r w:rsidR="00CA421B">
        <w:rPr>
          <w:rFonts w:ascii="Times New Roman" w:hAnsi="Times New Roman"/>
          <w:sz w:val="28"/>
          <w:szCs w:val="28"/>
          <w:lang w:val="uk-UA" w:eastAsia="ru-RU"/>
        </w:rPr>
        <w:t>У 2018 році</w:t>
      </w:r>
      <w:r w:rsidRPr="008B22C3">
        <w:rPr>
          <w:rFonts w:ascii="Times New Roman" w:hAnsi="Times New Roman"/>
          <w:sz w:val="28"/>
          <w:szCs w:val="28"/>
          <w:lang w:val="uk-UA" w:eastAsia="ru-RU"/>
        </w:rPr>
        <w:t xml:space="preserve"> надано допомоги 66 пенсіонерам міста.</w:t>
      </w:r>
    </w:p>
    <w:p w:rsidR="00781241" w:rsidRPr="008B22C3" w:rsidRDefault="00781241" w:rsidP="009B446A">
      <w:pPr>
        <w:spacing w:after="0" w:line="240" w:lineRule="auto"/>
        <w:ind w:right="140" w:firstLine="708"/>
        <w:jc w:val="both"/>
        <w:rPr>
          <w:rFonts w:ascii="Times New Roman" w:hAnsi="Times New Roman"/>
          <w:sz w:val="32"/>
          <w:szCs w:val="28"/>
          <w:lang w:val="uk-UA" w:eastAsia="ru-RU"/>
        </w:rPr>
      </w:pPr>
      <w:r w:rsidRPr="008B22C3">
        <w:rPr>
          <w:rFonts w:ascii="Times New Roman" w:hAnsi="Times New Roman"/>
          <w:sz w:val="28"/>
          <w:szCs w:val="24"/>
          <w:lang w:val="uk-UA" w:eastAsia="ru-RU"/>
        </w:rPr>
        <w:t xml:space="preserve">Основною метою діяльності </w:t>
      </w:r>
      <w:r w:rsidRPr="008B22C3">
        <w:rPr>
          <w:rFonts w:ascii="Times New Roman" w:hAnsi="Times New Roman"/>
          <w:sz w:val="28"/>
          <w:szCs w:val="28"/>
          <w:lang w:val="uk-UA" w:eastAsia="ru-RU"/>
        </w:rPr>
        <w:t xml:space="preserve">комунальної установи «Центр обслуговування учасників бойових дій, учасників антитерористичної операції та членів їх сімей» Сумської міської ради (далі – Центр АТО) </w:t>
      </w:r>
      <w:r w:rsidRPr="008B22C3">
        <w:rPr>
          <w:rFonts w:ascii="Times New Roman" w:hAnsi="Times New Roman"/>
          <w:sz w:val="28"/>
          <w:szCs w:val="24"/>
          <w:lang w:val="uk-UA" w:eastAsia="ru-RU"/>
        </w:rPr>
        <w:t>є надання всебічної соціальної підтримки та фізичної реабілітації учасників бойових дій, учасників антитерористичної операції та членів їх сімей.</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У Центрі АТО для отримувачів послуг створені належні умови денного перебування, організовано соці</w:t>
      </w:r>
      <w:r w:rsidR="00CA421B">
        <w:rPr>
          <w:rFonts w:ascii="Times New Roman" w:hAnsi="Times New Roman"/>
          <w:sz w:val="28"/>
          <w:szCs w:val="28"/>
          <w:lang w:val="uk-UA" w:eastAsia="ru-RU"/>
        </w:rPr>
        <w:t>альне, реабілітаційне і медичне</w:t>
      </w:r>
      <w:r w:rsidRPr="008B22C3">
        <w:rPr>
          <w:rFonts w:ascii="Times New Roman" w:hAnsi="Times New Roman"/>
          <w:sz w:val="28"/>
          <w:szCs w:val="28"/>
          <w:lang w:val="uk-UA" w:eastAsia="ru-RU"/>
        </w:rPr>
        <w:t xml:space="preserve"> обслуговування, постійно здійснюються заходи щодо покращення роботи соціальних пра</w:t>
      </w:r>
      <w:r w:rsidR="00CA421B">
        <w:rPr>
          <w:rFonts w:ascii="Times New Roman" w:hAnsi="Times New Roman"/>
          <w:sz w:val="28"/>
          <w:szCs w:val="28"/>
          <w:lang w:val="uk-UA" w:eastAsia="ru-RU"/>
        </w:rPr>
        <w:t xml:space="preserve">цівників з отримувачами послуг </w:t>
      </w:r>
      <w:r w:rsidRPr="008B22C3">
        <w:rPr>
          <w:rFonts w:ascii="Times New Roman" w:hAnsi="Times New Roman"/>
          <w:sz w:val="28"/>
          <w:szCs w:val="28"/>
          <w:lang w:val="uk-UA" w:eastAsia="ru-RU"/>
        </w:rPr>
        <w:t xml:space="preserve">та безпечних умов їхнього перебування в установі.  </w:t>
      </w:r>
    </w:p>
    <w:p w:rsidR="00781241" w:rsidRPr="008B22C3" w:rsidRDefault="00781241" w:rsidP="009B446A">
      <w:pPr>
        <w:suppressAutoHyphens/>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4"/>
          <w:lang w:val="uk-UA" w:eastAsia="ru-RU"/>
        </w:rPr>
        <w:t>Протягом 2018 року до Центру</w:t>
      </w:r>
      <w:r w:rsidRPr="008B22C3">
        <w:rPr>
          <w:rFonts w:ascii="Times New Roman" w:hAnsi="Times New Roman"/>
          <w:sz w:val="28"/>
          <w:szCs w:val="24"/>
          <w:lang w:eastAsia="ru-RU"/>
        </w:rPr>
        <w:t xml:space="preserve"> </w:t>
      </w:r>
      <w:r>
        <w:rPr>
          <w:rFonts w:ascii="Times New Roman" w:hAnsi="Times New Roman"/>
          <w:sz w:val="28"/>
          <w:szCs w:val="24"/>
          <w:lang w:val="uk-UA" w:eastAsia="ru-RU"/>
        </w:rPr>
        <w:t xml:space="preserve">АТО </w:t>
      </w:r>
      <w:r w:rsidRPr="008B22C3">
        <w:rPr>
          <w:rFonts w:ascii="Times New Roman" w:hAnsi="Times New Roman"/>
          <w:sz w:val="28"/>
          <w:szCs w:val="24"/>
          <w:lang w:val="uk-UA" w:eastAsia="ru-RU"/>
        </w:rPr>
        <w:t>звернулося 1171</w:t>
      </w:r>
      <w:r w:rsidRPr="008B22C3">
        <w:rPr>
          <w:rFonts w:ascii="Times New Roman" w:hAnsi="Times New Roman"/>
          <w:b/>
          <w:sz w:val="28"/>
          <w:szCs w:val="24"/>
          <w:lang w:val="uk-UA" w:eastAsia="ru-RU"/>
        </w:rPr>
        <w:t xml:space="preserve"> </w:t>
      </w:r>
      <w:r w:rsidRPr="008B22C3">
        <w:rPr>
          <w:rFonts w:ascii="Times New Roman" w:hAnsi="Times New Roman"/>
          <w:sz w:val="28"/>
          <w:szCs w:val="24"/>
          <w:lang w:val="uk-UA" w:eastAsia="ru-RU"/>
        </w:rPr>
        <w:t>чол. (в т.ч. 478</w:t>
      </w:r>
      <w:r w:rsidRPr="008B22C3">
        <w:rPr>
          <w:rFonts w:ascii="Times New Roman" w:hAnsi="Times New Roman"/>
          <w:b/>
          <w:sz w:val="28"/>
          <w:szCs w:val="24"/>
          <w:lang w:val="uk-UA" w:eastAsia="ru-RU"/>
        </w:rPr>
        <w:t xml:space="preserve"> </w:t>
      </w:r>
      <w:r w:rsidRPr="008B22C3">
        <w:rPr>
          <w:rFonts w:ascii="Times New Roman" w:hAnsi="Times New Roman"/>
          <w:sz w:val="28"/>
          <w:szCs w:val="24"/>
          <w:lang w:val="uk-UA" w:eastAsia="ru-RU"/>
        </w:rPr>
        <w:t>членів сімей учасників бойових дій), отримавши послуги у відділеннях</w:t>
      </w:r>
      <w:r w:rsidRPr="008B22C3">
        <w:rPr>
          <w:rFonts w:ascii="Times New Roman" w:hAnsi="Times New Roman"/>
          <w:sz w:val="28"/>
          <w:szCs w:val="28"/>
          <w:lang w:val="uk-UA" w:eastAsia="ru-RU"/>
        </w:rPr>
        <w:t xml:space="preserve"> соціальної адаптації та  реабілітації учасників бойових дій</w:t>
      </w:r>
      <w:r w:rsidRPr="008B22C3">
        <w:rPr>
          <w:rFonts w:ascii="Times New Roman" w:hAnsi="Times New Roman"/>
          <w:sz w:val="28"/>
          <w:szCs w:val="24"/>
          <w:lang w:val="uk-UA" w:eastAsia="ru-RU"/>
        </w:rPr>
        <w:t xml:space="preserve">. </w:t>
      </w:r>
    </w:p>
    <w:p w:rsidR="00781241" w:rsidRPr="008B22C3" w:rsidRDefault="00781241" w:rsidP="009B446A">
      <w:pPr>
        <w:spacing w:after="0" w:line="240" w:lineRule="auto"/>
        <w:ind w:right="140" w:firstLine="708"/>
        <w:jc w:val="both"/>
        <w:rPr>
          <w:rFonts w:ascii="Times New Roman" w:hAnsi="Times New Roman"/>
          <w:sz w:val="28"/>
          <w:szCs w:val="24"/>
          <w:lang w:val="uk-UA" w:eastAsia="ru-RU"/>
        </w:rPr>
      </w:pPr>
      <w:r w:rsidRPr="008B22C3">
        <w:rPr>
          <w:rFonts w:ascii="Times New Roman" w:hAnsi="Times New Roman"/>
          <w:sz w:val="28"/>
          <w:szCs w:val="24"/>
          <w:lang w:val="uk-UA" w:eastAsia="ru-RU"/>
        </w:rPr>
        <w:t xml:space="preserve">Для реалізації завдань Центру АТО, залучається </w:t>
      </w:r>
      <w:r w:rsidR="00CA421B">
        <w:rPr>
          <w:rFonts w:ascii="Times New Roman" w:hAnsi="Times New Roman"/>
          <w:sz w:val="28"/>
          <w:szCs w:val="24"/>
          <w:lang w:val="uk-UA" w:eastAsia="ru-RU"/>
        </w:rPr>
        <w:t>волонтерська допомога, а саме, організовано та проведено:</w:t>
      </w:r>
    </w:p>
    <w:p w:rsidR="00781241" w:rsidRPr="008B22C3" w:rsidRDefault="00781241" w:rsidP="009B446A">
      <w:pPr>
        <w:spacing w:after="0" w:line="240" w:lineRule="auto"/>
        <w:ind w:right="140" w:firstLine="708"/>
        <w:jc w:val="both"/>
        <w:rPr>
          <w:rFonts w:ascii="Times New Roman" w:hAnsi="Times New Roman"/>
          <w:sz w:val="28"/>
          <w:szCs w:val="24"/>
          <w:lang w:val="uk-UA" w:eastAsia="ru-RU"/>
        </w:rPr>
      </w:pPr>
      <w:r w:rsidRPr="008B22C3">
        <w:rPr>
          <w:rFonts w:ascii="Times New Roman" w:hAnsi="Times New Roman"/>
          <w:sz w:val="28"/>
          <w:szCs w:val="24"/>
          <w:lang w:val="uk-UA" w:eastAsia="ru-RU"/>
        </w:rPr>
        <w:t>- курси з англійської мови для дітей учасників бойових дій;</w:t>
      </w:r>
    </w:p>
    <w:p w:rsidR="009B446A"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p>
    <w:p w:rsidR="009B446A" w:rsidRPr="008B22C3"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9B446A" w:rsidRDefault="009B446A" w:rsidP="009B446A">
      <w:pPr>
        <w:spacing w:after="0" w:line="240" w:lineRule="auto"/>
        <w:ind w:right="140"/>
        <w:jc w:val="both"/>
        <w:rPr>
          <w:rFonts w:ascii="Times New Roman" w:hAnsi="Times New Roman"/>
          <w:sz w:val="28"/>
          <w:szCs w:val="24"/>
          <w:lang w:val="uk-UA" w:eastAsia="ru-RU"/>
        </w:rPr>
      </w:pPr>
    </w:p>
    <w:p w:rsidR="00781241" w:rsidRPr="008B22C3" w:rsidRDefault="009B446A" w:rsidP="009B446A">
      <w:pPr>
        <w:spacing w:after="0" w:line="240" w:lineRule="auto"/>
        <w:ind w:right="140" w:firstLine="708"/>
        <w:jc w:val="both"/>
        <w:rPr>
          <w:rFonts w:ascii="Times New Roman" w:hAnsi="Times New Roman"/>
          <w:sz w:val="28"/>
          <w:szCs w:val="24"/>
          <w:lang w:val="uk-UA" w:eastAsia="ru-RU"/>
        </w:rPr>
      </w:pPr>
      <w:r>
        <w:rPr>
          <w:rFonts w:ascii="Times New Roman" w:hAnsi="Times New Roman"/>
          <w:sz w:val="28"/>
          <w:szCs w:val="24"/>
          <w:lang w:val="uk-UA" w:eastAsia="ru-RU"/>
        </w:rPr>
        <w:t xml:space="preserve">- </w:t>
      </w:r>
      <w:r w:rsidR="00781241" w:rsidRPr="008B22C3">
        <w:rPr>
          <w:rFonts w:ascii="Times New Roman" w:hAnsi="Times New Roman"/>
          <w:sz w:val="28"/>
          <w:szCs w:val="24"/>
          <w:lang w:val="uk-UA" w:eastAsia="ru-RU"/>
        </w:rPr>
        <w:t>комп’ютерні курси для учасників бойових дій та членів їх сімей;</w:t>
      </w:r>
    </w:p>
    <w:p w:rsidR="00781241" w:rsidRPr="008B22C3" w:rsidRDefault="00781241" w:rsidP="009B446A">
      <w:pPr>
        <w:spacing w:after="0" w:line="240" w:lineRule="auto"/>
        <w:ind w:right="140" w:firstLine="708"/>
        <w:jc w:val="both"/>
        <w:rPr>
          <w:rFonts w:ascii="Times New Roman" w:hAnsi="Times New Roman"/>
          <w:sz w:val="28"/>
          <w:szCs w:val="24"/>
          <w:lang w:val="uk-UA" w:eastAsia="ru-RU"/>
        </w:rPr>
      </w:pPr>
      <w:r w:rsidRPr="008B22C3">
        <w:rPr>
          <w:rFonts w:ascii="Times New Roman" w:hAnsi="Times New Roman"/>
          <w:sz w:val="28"/>
          <w:szCs w:val="24"/>
          <w:lang w:val="uk-UA" w:eastAsia="ru-RU"/>
        </w:rPr>
        <w:t>- заняття з йоги для жінок;</w:t>
      </w:r>
    </w:p>
    <w:p w:rsidR="00781241" w:rsidRPr="008B22C3" w:rsidRDefault="00781241" w:rsidP="009B446A">
      <w:pPr>
        <w:spacing w:after="0" w:line="240" w:lineRule="auto"/>
        <w:ind w:right="140" w:firstLine="708"/>
        <w:jc w:val="both"/>
        <w:rPr>
          <w:rFonts w:ascii="Times New Roman" w:hAnsi="Times New Roman"/>
          <w:sz w:val="28"/>
          <w:szCs w:val="24"/>
          <w:lang w:val="uk-UA" w:eastAsia="ru-RU"/>
        </w:rPr>
      </w:pPr>
      <w:r w:rsidRPr="008B22C3">
        <w:rPr>
          <w:rFonts w:ascii="Times New Roman" w:hAnsi="Times New Roman"/>
          <w:sz w:val="28"/>
          <w:szCs w:val="24"/>
          <w:lang w:val="uk-UA" w:eastAsia="ru-RU"/>
        </w:rPr>
        <w:t>- спортивні заняття для дітей учасників бойових дій  з «Панкратіону»;</w:t>
      </w:r>
    </w:p>
    <w:p w:rsidR="00781241" w:rsidRPr="008B22C3" w:rsidRDefault="00781241" w:rsidP="009B446A">
      <w:pPr>
        <w:spacing w:after="0" w:line="240" w:lineRule="auto"/>
        <w:ind w:right="140" w:firstLine="709"/>
        <w:jc w:val="both"/>
        <w:rPr>
          <w:rFonts w:ascii="Times New Roman" w:hAnsi="Times New Roman"/>
          <w:sz w:val="28"/>
          <w:szCs w:val="24"/>
          <w:lang w:val="uk-UA" w:eastAsia="ru-RU"/>
        </w:rPr>
      </w:pPr>
      <w:r w:rsidRPr="008B22C3">
        <w:rPr>
          <w:rFonts w:ascii="Times New Roman" w:hAnsi="Times New Roman"/>
          <w:sz w:val="28"/>
          <w:szCs w:val="24"/>
          <w:lang w:val="uk-UA" w:eastAsia="ru-RU"/>
        </w:rPr>
        <w:t>- майстер-класи для дітей з арт-розпису, виготовлення святкових подарунків та оберегів.</w:t>
      </w:r>
    </w:p>
    <w:p w:rsidR="00781241" w:rsidRPr="008B22C3" w:rsidRDefault="00781241" w:rsidP="009B446A">
      <w:pPr>
        <w:spacing w:after="0" w:line="240" w:lineRule="auto"/>
        <w:ind w:right="140" w:firstLine="708"/>
        <w:jc w:val="both"/>
        <w:rPr>
          <w:rFonts w:ascii="Times New Roman" w:hAnsi="Times New Roman"/>
          <w:sz w:val="28"/>
          <w:szCs w:val="24"/>
          <w:lang w:val="uk-UA" w:eastAsia="ru-RU"/>
        </w:rPr>
      </w:pPr>
      <w:r w:rsidRPr="008B22C3">
        <w:rPr>
          <w:rFonts w:ascii="Times New Roman" w:hAnsi="Times New Roman"/>
          <w:sz w:val="28"/>
          <w:szCs w:val="24"/>
          <w:lang w:val="uk-UA" w:eastAsia="ru-RU"/>
        </w:rPr>
        <w:t>Проведено проект «Моя родина» для дружин учасників бойових дій спільно з благодійним фондом «Карітас-Суми», метою якого було подолання внутрішніх бар’єрів та об’єднання родин, підвищення впевненості в своєму партнері та в собі, формуванн</w:t>
      </w:r>
      <w:r w:rsidR="00CA421B">
        <w:rPr>
          <w:rFonts w:ascii="Times New Roman" w:hAnsi="Times New Roman"/>
          <w:sz w:val="28"/>
          <w:szCs w:val="24"/>
          <w:lang w:val="uk-UA" w:eastAsia="ru-RU"/>
        </w:rPr>
        <w:t>я правил нового життя з бійцем у</w:t>
      </w:r>
      <w:r w:rsidRPr="008B22C3">
        <w:rPr>
          <w:rFonts w:ascii="Times New Roman" w:hAnsi="Times New Roman"/>
          <w:sz w:val="28"/>
          <w:szCs w:val="24"/>
          <w:lang w:val="uk-UA" w:eastAsia="ru-RU"/>
        </w:rPr>
        <w:t xml:space="preserve"> мирний час.</w:t>
      </w:r>
    </w:p>
    <w:p w:rsidR="00781241" w:rsidRPr="008B22C3" w:rsidRDefault="00781241" w:rsidP="009B446A">
      <w:pPr>
        <w:spacing w:after="0" w:line="240" w:lineRule="auto"/>
        <w:ind w:right="140" w:firstLine="708"/>
        <w:jc w:val="both"/>
        <w:rPr>
          <w:rFonts w:ascii="Times New Roman" w:hAnsi="Times New Roman"/>
          <w:sz w:val="28"/>
          <w:szCs w:val="24"/>
          <w:lang w:val="uk-UA" w:eastAsia="ru-RU"/>
        </w:rPr>
      </w:pPr>
      <w:r w:rsidRPr="008B22C3">
        <w:rPr>
          <w:rFonts w:ascii="Times New Roman" w:hAnsi="Times New Roman"/>
          <w:sz w:val="28"/>
          <w:szCs w:val="24"/>
          <w:lang w:val="uk-UA" w:eastAsia="ru-RU"/>
        </w:rPr>
        <w:t xml:space="preserve">Спільно з комунальним закладом «Сумський обласний центр фізичного здоров’я населення «Спорт для всіх» на базі Центру АТО протягом року серед учасників бойових дій були проведені спортивні змагання з гирьового спорту, дартсу та армреслінгу. </w:t>
      </w:r>
    </w:p>
    <w:p w:rsidR="00781241" w:rsidRPr="008B22C3" w:rsidRDefault="00781241" w:rsidP="009B446A">
      <w:pPr>
        <w:spacing w:after="0" w:line="240" w:lineRule="auto"/>
        <w:ind w:right="140" w:firstLine="709"/>
        <w:jc w:val="both"/>
        <w:rPr>
          <w:rFonts w:ascii="Times New Roman" w:hAnsi="Times New Roman"/>
          <w:sz w:val="28"/>
          <w:szCs w:val="24"/>
          <w:lang w:val="uk-UA" w:eastAsia="ru-RU"/>
        </w:rPr>
      </w:pPr>
      <w:r w:rsidRPr="008B22C3">
        <w:rPr>
          <w:rFonts w:ascii="Times New Roman" w:hAnsi="Times New Roman"/>
          <w:sz w:val="28"/>
          <w:szCs w:val="24"/>
          <w:lang w:val="uk-UA" w:eastAsia="ru-RU"/>
        </w:rPr>
        <w:t xml:space="preserve">У 2018 році </w:t>
      </w:r>
      <w:r w:rsidR="00CA421B" w:rsidRPr="008B22C3">
        <w:rPr>
          <w:rFonts w:ascii="Times New Roman" w:hAnsi="Times New Roman"/>
          <w:sz w:val="28"/>
          <w:szCs w:val="24"/>
          <w:lang w:val="uk-UA" w:eastAsia="ru-RU"/>
        </w:rPr>
        <w:t xml:space="preserve">за кошти благодійної допомоги </w:t>
      </w:r>
      <w:r w:rsidR="00395A71">
        <w:rPr>
          <w:rFonts w:ascii="Times New Roman" w:hAnsi="Times New Roman"/>
          <w:sz w:val="28"/>
          <w:szCs w:val="24"/>
          <w:lang w:val="uk-UA" w:eastAsia="ru-RU"/>
        </w:rPr>
        <w:t>було придбано</w:t>
      </w:r>
      <w:r w:rsidRPr="008B22C3">
        <w:rPr>
          <w:rFonts w:ascii="Times New Roman" w:hAnsi="Times New Roman"/>
          <w:sz w:val="28"/>
          <w:szCs w:val="24"/>
          <w:lang w:val="uk-UA" w:eastAsia="ru-RU"/>
        </w:rPr>
        <w:t xml:space="preserve">  сучасний мобільний телефон та відкрито «гарячу лінію», де мешканці міста можуть отримати консультації щодо послуг Центру АТО. Створюються групи учасників бойових дій в «</w:t>
      </w:r>
      <w:r w:rsidRPr="008B22C3">
        <w:rPr>
          <w:rFonts w:ascii="Times New Roman" w:hAnsi="Times New Roman"/>
          <w:sz w:val="28"/>
          <w:szCs w:val="24"/>
          <w:lang w:val="en-US" w:eastAsia="ru-RU"/>
        </w:rPr>
        <w:t>Viber</w:t>
      </w:r>
      <w:r w:rsidRPr="008B22C3">
        <w:rPr>
          <w:rFonts w:ascii="Times New Roman" w:hAnsi="Times New Roman"/>
          <w:sz w:val="28"/>
          <w:szCs w:val="24"/>
          <w:lang w:val="uk-UA" w:eastAsia="ru-RU"/>
        </w:rPr>
        <w:t>», «WhatsApp» для більш тісного спілкування з отримувачами послуг.</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4"/>
          <w:lang w:val="uk-UA" w:eastAsia="ko-KR"/>
        </w:rPr>
        <w:t xml:space="preserve">З 01 жовтня 2018 року на базі Центру АТО працює відділення </w:t>
      </w:r>
      <w:r w:rsidRPr="008B22C3">
        <w:rPr>
          <w:rFonts w:ascii="Times New Roman" w:hAnsi="Times New Roman"/>
          <w:sz w:val="28"/>
          <w:szCs w:val="24"/>
          <w:lang w:val="uk-UA" w:eastAsia="ru-RU"/>
        </w:rPr>
        <w:t xml:space="preserve">реабілітації учасників бойових дій. Введено в експлуатацію 3 ванни (бальнеологічна, гідромасажна, атракційна) для реабілітації та лікування неврологічних захворювань, захворювань опорно-рухового апарату. </w:t>
      </w:r>
      <w:r w:rsidRPr="008B22C3">
        <w:rPr>
          <w:rFonts w:ascii="Times New Roman" w:hAnsi="Times New Roman"/>
          <w:sz w:val="28"/>
          <w:szCs w:val="28"/>
          <w:lang w:val="uk-UA" w:eastAsia="ru-RU"/>
        </w:rPr>
        <w:t xml:space="preserve"> Надаються консультації терапевтом, неврологом, фізіотерапевтом та психотерапевтом. Здійснено оснащення новітнім устаткуванням кабінету фізіотерапії та електротерапії . </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Центром реінтеграції бездомних осіб (надалі - Центр) в 2018 році прийнято 1464 відвідувачі, з них взято на обслуговування за звітний період 149 осіб (40 чол. звернулося вперше), у тому числі 6 осіб, звільнених з місць позбавлення волі.</w:t>
      </w:r>
    </w:p>
    <w:p w:rsidR="00781241" w:rsidRPr="008B22C3" w:rsidRDefault="008F3022" w:rsidP="009B446A">
      <w:pPr>
        <w:spacing w:after="0" w:line="240" w:lineRule="auto"/>
        <w:ind w:right="140"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Протягом року послугами відділення </w:t>
      </w:r>
      <w:r w:rsidR="00781241" w:rsidRPr="008B22C3">
        <w:rPr>
          <w:rFonts w:ascii="Times New Roman" w:hAnsi="Times New Roman"/>
          <w:sz w:val="28"/>
          <w:szCs w:val="28"/>
          <w:lang w:val="uk-UA" w:eastAsia="ru-RU"/>
        </w:rPr>
        <w:t xml:space="preserve">нічного перебування Центру </w:t>
      </w:r>
      <w:r>
        <w:rPr>
          <w:rFonts w:ascii="Times New Roman" w:hAnsi="Times New Roman"/>
          <w:sz w:val="28"/>
          <w:szCs w:val="28"/>
          <w:lang w:val="uk-UA" w:eastAsia="ru-RU"/>
        </w:rPr>
        <w:t>скористалися 149 осіб відповідної категорії</w:t>
      </w:r>
      <w:r w:rsidR="00781241" w:rsidRPr="008B22C3">
        <w:rPr>
          <w:rFonts w:ascii="Times New Roman" w:hAnsi="Times New Roman"/>
          <w:sz w:val="28"/>
          <w:szCs w:val="28"/>
          <w:lang w:val="uk-UA" w:eastAsia="ru-RU"/>
        </w:rPr>
        <w:t xml:space="preserve">. </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Крім цього, послугами пункту роздачі одягу та взуття Центру скористалися </w:t>
      </w:r>
      <w:r w:rsidRPr="008B22C3">
        <w:rPr>
          <w:rFonts w:ascii="Times New Roman" w:hAnsi="Times New Roman"/>
          <w:sz w:val="28"/>
          <w:szCs w:val="28"/>
          <w:lang w:eastAsia="ru-RU"/>
        </w:rPr>
        <w:t>140 осіб</w:t>
      </w:r>
      <w:r w:rsidRPr="008B22C3">
        <w:rPr>
          <w:rFonts w:ascii="Times New Roman" w:hAnsi="Times New Roman"/>
          <w:sz w:val="28"/>
          <w:szCs w:val="28"/>
          <w:lang w:val="uk-UA" w:eastAsia="ru-RU"/>
        </w:rPr>
        <w:t xml:space="preserve">, </w:t>
      </w:r>
      <w:r w:rsidRPr="008B22C3">
        <w:rPr>
          <w:rFonts w:ascii="Times New Roman" w:hAnsi="Times New Roman"/>
          <w:sz w:val="28"/>
          <w:szCs w:val="28"/>
          <w:lang w:eastAsia="ru-RU"/>
        </w:rPr>
        <w:t>120</w:t>
      </w:r>
      <w:r w:rsidRPr="008B22C3">
        <w:rPr>
          <w:rFonts w:ascii="Times New Roman" w:hAnsi="Times New Roman"/>
          <w:sz w:val="28"/>
          <w:szCs w:val="28"/>
          <w:lang w:val="uk-UA" w:eastAsia="ru-RU"/>
        </w:rPr>
        <w:t xml:space="preserve"> осіб направлено на амбулаторне лікування та </w:t>
      </w:r>
      <w:r w:rsidRPr="008B22C3">
        <w:rPr>
          <w:rFonts w:ascii="Times New Roman" w:hAnsi="Times New Roman"/>
          <w:sz w:val="28"/>
          <w:szCs w:val="28"/>
          <w:lang w:eastAsia="ru-RU"/>
        </w:rPr>
        <w:t>21</w:t>
      </w:r>
      <w:r w:rsidRPr="008B22C3">
        <w:rPr>
          <w:rFonts w:ascii="Times New Roman" w:hAnsi="Times New Roman"/>
          <w:sz w:val="28"/>
          <w:szCs w:val="28"/>
          <w:lang w:val="uk-UA" w:eastAsia="ru-RU"/>
        </w:rPr>
        <w:t xml:space="preserve"> - на стаціонарне лікування. </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Відділенням обліку бездомних осіб Центру відновлено 186 документів, завдяки чому особи без визначеного місця проживання отримали 34 паспорти, 29 реєстраційних номерів облікової картки платника податків, виготовлено 73 посвідчення про взяття на облік.</w:t>
      </w:r>
    </w:p>
    <w:p w:rsidR="009B446A"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У 2018 році укладено меморандум про співпрацю з Сумським міським центром з надання безоплатної вторинної правової допомоги, спільно з яким  проведено збір необхідних документів для подання до суду  заяви про встановлення юридичного факту постійного проживання на території України.</w:t>
      </w:r>
      <w:r w:rsidR="008F3022">
        <w:rPr>
          <w:rFonts w:ascii="Times New Roman" w:hAnsi="Times New Roman"/>
          <w:sz w:val="28"/>
          <w:szCs w:val="28"/>
          <w:lang w:val="uk-UA" w:eastAsia="ru-RU"/>
        </w:rPr>
        <w:t xml:space="preserve"> </w:t>
      </w:r>
    </w:p>
    <w:p w:rsidR="009B446A" w:rsidRDefault="009B446A" w:rsidP="009B446A">
      <w:pPr>
        <w:spacing w:after="0" w:line="240" w:lineRule="auto"/>
        <w:ind w:right="140" w:firstLine="708"/>
        <w:jc w:val="both"/>
        <w:rPr>
          <w:rFonts w:ascii="Times New Roman" w:hAnsi="Times New Roman"/>
          <w:sz w:val="28"/>
          <w:szCs w:val="28"/>
          <w:lang w:val="uk-UA" w:eastAsia="ru-RU"/>
        </w:rPr>
      </w:pPr>
    </w:p>
    <w:p w:rsidR="009B446A"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9B446A" w:rsidRDefault="009B446A" w:rsidP="009B446A">
      <w:pPr>
        <w:spacing w:after="0" w:line="240" w:lineRule="auto"/>
        <w:ind w:right="140"/>
        <w:jc w:val="both"/>
        <w:rPr>
          <w:rFonts w:ascii="Times New Roman" w:hAnsi="Times New Roman"/>
          <w:sz w:val="28"/>
          <w:szCs w:val="28"/>
          <w:lang w:val="uk-UA" w:eastAsia="ru-RU"/>
        </w:rPr>
      </w:pPr>
    </w:p>
    <w:p w:rsidR="00781241" w:rsidRPr="008B22C3" w:rsidRDefault="008F3022" w:rsidP="009B446A">
      <w:pPr>
        <w:spacing w:after="0" w:line="240" w:lineRule="auto"/>
        <w:ind w:right="140"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Протягом року підготовлено два пакети документів для </w:t>
      </w:r>
      <w:r w:rsidRPr="008B22C3">
        <w:rPr>
          <w:rFonts w:ascii="Times New Roman" w:hAnsi="Times New Roman"/>
          <w:sz w:val="28"/>
          <w:szCs w:val="28"/>
          <w:lang w:val="uk-UA" w:eastAsia="ru-RU"/>
        </w:rPr>
        <w:t>встановлення юридичного факту постійного проживання</w:t>
      </w:r>
      <w:r>
        <w:rPr>
          <w:rFonts w:ascii="Times New Roman" w:hAnsi="Times New Roman"/>
          <w:sz w:val="28"/>
          <w:szCs w:val="28"/>
          <w:lang w:val="uk-UA" w:eastAsia="ru-RU"/>
        </w:rPr>
        <w:t xml:space="preserve"> осіб</w:t>
      </w:r>
      <w:r w:rsidRPr="008B22C3">
        <w:rPr>
          <w:rFonts w:ascii="Times New Roman" w:hAnsi="Times New Roman"/>
          <w:sz w:val="28"/>
          <w:szCs w:val="28"/>
          <w:lang w:val="uk-UA" w:eastAsia="ru-RU"/>
        </w:rPr>
        <w:t xml:space="preserve"> на території України</w:t>
      </w:r>
      <w:r>
        <w:rPr>
          <w:rFonts w:ascii="Times New Roman" w:hAnsi="Times New Roman"/>
          <w:sz w:val="28"/>
          <w:szCs w:val="28"/>
          <w:lang w:val="uk-UA" w:eastAsia="ru-RU"/>
        </w:rPr>
        <w:t>.</w:t>
      </w:r>
    </w:p>
    <w:p w:rsidR="00781241" w:rsidRPr="008B22C3" w:rsidRDefault="00781241" w:rsidP="00CA4282">
      <w:pPr>
        <w:tabs>
          <w:tab w:val="left" w:pos="709"/>
        </w:tabs>
        <w:spacing w:after="0" w:line="240" w:lineRule="atLeast"/>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Для покращання роботи з питань працевлаштування бездомних осіб </w:t>
      </w:r>
      <w:r w:rsidR="009B446A">
        <w:rPr>
          <w:rFonts w:ascii="Times New Roman" w:hAnsi="Times New Roman"/>
          <w:sz w:val="28"/>
          <w:szCs w:val="28"/>
          <w:lang w:val="uk-UA" w:eastAsia="ru-RU"/>
        </w:rPr>
        <w:br/>
      </w:r>
      <w:r w:rsidRPr="008B22C3">
        <w:rPr>
          <w:rFonts w:ascii="Times New Roman" w:hAnsi="Times New Roman"/>
          <w:sz w:val="28"/>
          <w:szCs w:val="28"/>
          <w:lang w:val="uk-UA" w:eastAsia="ru-RU"/>
        </w:rPr>
        <w:t>22 лютого 2018 року укладено Угоду про співпрацю між Центром та Сумським міським центром зайнятості, відповідно до якої, за направленням Центру, бездомним особам передбачено надання послуг з пошуку роботи та сприяння у працевлаштуванні та підтримки на робочому місці шляхом проведення соціального супроводу пі</w:t>
      </w:r>
      <w:r w:rsidR="008F3022">
        <w:rPr>
          <w:rFonts w:ascii="Times New Roman" w:hAnsi="Times New Roman"/>
          <w:sz w:val="28"/>
          <w:szCs w:val="28"/>
          <w:lang w:val="uk-UA" w:eastAsia="ru-RU"/>
        </w:rPr>
        <w:t>д час та після працевлаштування. Як результат,</w:t>
      </w:r>
      <w:r w:rsidRPr="008B22C3">
        <w:rPr>
          <w:rFonts w:ascii="Times New Roman" w:hAnsi="Times New Roman"/>
          <w:sz w:val="28"/>
          <w:szCs w:val="28"/>
          <w:lang w:val="uk-UA" w:eastAsia="ru-RU"/>
        </w:rPr>
        <w:t xml:space="preserve"> 1 особу працевлаштовано.  </w:t>
      </w:r>
    </w:p>
    <w:p w:rsidR="00781241" w:rsidRPr="008B22C3" w:rsidRDefault="00781241" w:rsidP="009B446A">
      <w:pPr>
        <w:tabs>
          <w:tab w:val="left" w:pos="709"/>
        </w:tabs>
        <w:spacing w:after="0" w:line="240" w:lineRule="atLeast"/>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Щодня, з метою навчання та розвитку трудових і соціальних навичок</w:t>
      </w:r>
      <w:r w:rsidR="008F3022">
        <w:rPr>
          <w:rFonts w:ascii="Times New Roman" w:hAnsi="Times New Roman"/>
          <w:sz w:val="28"/>
          <w:szCs w:val="28"/>
          <w:lang w:val="uk-UA" w:eastAsia="ru-RU"/>
        </w:rPr>
        <w:t>,</w:t>
      </w:r>
      <w:r w:rsidRPr="008B22C3">
        <w:rPr>
          <w:rFonts w:ascii="Times New Roman" w:hAnsi="Times New Roman"/>
          <w:sz w:val="28"/>
          <w:szCs w:val="28"/>
          <w:lang w:val="uk-UA" w:eastAsia="ru-RU"/>
        </w:rPr>
        <w:t xml:space="preserve"> </w:t>
      </w:r>
      <w:r w:rsidR="009B446A">
        <w:rPr>
          <w:rFonts w:ascii="Times New Roman" w:hAnsi="Times New Roman"/>
          <w:sz w:val="28"/>
          <w:szCs w:val="28"/>
          <w:lang w:val="uk-UA" w:eastAsia="ru-RU"/>
        </w:rPr>
        <w:br/>
      </w:r>
      <w:r w:rsidRPr="008B22C3">
        <w:rPr>
          <w:rFonts w:ascii="Times New Roman" w:hAnsi="Times New Roman"/>
          <w:sz w:val="28"/>
          <w:szCs w:val="28"/>
          <w:lang w:val="uk-UA" w:eastAsia="ru-RU"/>
        </w:rPr>
        <w:t xml:space="preserve">4-5 мешканців Центру залучаються до робіт </w:t>
      </w:r>
      <w:r w:rsidR="008F3022">
        <w:rPr>
          <w:rFonts w:ascii="Times New Roman" w:hAnsi="Times New Roman"/>
          <w:sz w:val="28"/>
          <w:szCs w:val="28"/>
          <w:lang w:val="uk-UA" w:eastAsia="ru-RU"/>
        </w:rPr>
        <w:t>і</w:t>
      </w:r>
      <w:r w:rsidRPr="008B22C3">
        <w:rPr>
          <w:rFonts w:ascii="Times New Roman" w:hAnsi="Times New Roman"/>
          <w:sz w:val="28"/>
          <w:szCs w:val="28"/>
          <w:lang w:val="uk-UA" w:eastAsia="ru-RU"/>
        </w:rPr>
        <w:t>з благоустрою території та прибирання приміщень відділення нічного  перебування, облаштування та обслуговування теплиць для вирощування овочів.</w:t>
      </w:r>
    </w:p>
    <w:p w:rsidR="00781241" w:rsidRPr="008B22C3" w:rsidRDefault="00781241" w:rsidP="009B446A">
      <w:pPr>
        <w:spacing w:after="0" w:line="240" w:lineRule="atLeast"/>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Протягом 2018 року на обліку у Сумському міському центрі соціальних служб для сім’ї, дітей та молоді перебувало 535 сімей, у яких виховується </w:t>
      </w:r>
      <w:r w:rsidR="009B446A">
        <w:rPr>
          <w:rFonts w:ascii="Times New Roman" w:hAnsi="Times New Roman"/>
          <w:sz w:val="28"/>
          <w:szCs w:val="28"/>
          <w:lang w:val="uk-UA" w:eastAsia="ru-RU"/>
        </w:rPr>
        <w:br/>
      </w:r>
      <w:r w:rsidRPr="008B22C3">
        <w:rPr>
          <w:rFonts w:ascii="Times New Roman" w:hAnsi="Times New Roman"/>
          <w:sz w:val="28"/>
          <w:szCs w:val="28"/>
          <w:lang w:val="uk-UA" w:eastAsia="ru-RU"/>
        </w:rPr>
        <w:t xml:space="preserve">800 дітей, як такі, що опинилися у складних життєвих обставинах. Отримали соціальні послуги 596 сімей, у яких виховується 713 дітей, у тому числі під </w:t>
      </w:r>
      <w:r w:rsidR="008F3022">
        <w:rPr>
          <w:rFonts w:ascii="Times New Roman" w:hAnsi="Times New Roman"/>
          <w:sz w:val="28"/>
          <w:szCs w:val="28"/>
          <w:lang w:val="uk-UA" w:eastAsia="ru-RU"/>
        </w:rPr>
        <w:t>соціальним супроводом перебували</w:t>
      </w:r>
      <w:r w:rsidRPr="008B22C3">
        <w:rPr>
          <w:rFonts w:ascii="Times New Roman" w:hAnsi="Times New Roman"/>
          <w:sz w:val="28"/>
          <w:szCs w:val="28"/>
          <w:lang w:val="uk-UA" w:eastAsia="ru-RU"/>
        </w:rPr>
        <w:t xml:space="preserve"> 95 сімей, як такі, що опинилась у складних життєвих обставинах, 46 сімей було знято з соціального супроводу з досягненням позитивного результату. </w:t>
      </w:r>
    </w:p>
    <w:p w:rsidR="00781241" w:rsidRPr="008B22C3" w:rsidRDefault="00781241" w:rsidP="009B446A">
      <w:pPr>
        <w:spacing w:after="0" w:line="240" w:lineRule="auto"/>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Працівниками Сумського міського центру соціальних служб для сім’ї, дітей та молоді було здійснено 450 обстежень сімей, яким була призначена допомога при народженні дитини, з метою контролю за цільовим використанням бюджетних коштів, з них охоплена соціальною роботою </w:t>
      </w:r>
      <w:r w:rsidR="009B446A">
        <w:rPr>
          <w:rFonts w:ascii="Times New Roman" w:hAnsi="Times New Roman"/>
          <w:sz w:val="28"/>
          <w:szCs w:val="28"/>
          <w:lang w:val="uk-UA" w:eastAsia="ru-RU"/>
        </w:rPr>
        <w:br/>
      </w:r>
      <w:r w:rsidRPr="008B22C3">
        <w:rPr>
          <w:rFonts w:ascii="Times New Roman" w:hAnsi="Times New Roman"/>
          <w:sz w:val="28"/>
          <w:szCs w:val="28"/>
          <w:lang w:val="uk-UA" w:eastAsia="ru-RU"/>
        </w:rPr>
        <w:t xml:space="preserve">91 сім’я, як така, що перебуває у складних життєвих обставинах. </w:t>
      </w:r>
    </w:p>
    <w:p w:rsidR="00781241" w:rsidRPr="008B22C3" w:rsidRDefault="00781241" w:rsidP="009B446A">
      <w:pPr>
        <w:shd w:val="clear" w:color="auto" w:fill="FFFFFF"/>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Службою у справах дітей (далі - Служба) забезпечується своєчасне виявлення дітей, які залишилися без батьківського піклування, постановка на первинний облік та вжиття заходів соціально-правового захисту.</w:t>
      </w:r>
    </w:p>
    <w:p w:rsidR="00781241" w:rsidRPr="008B22C3" w:rsidRDefault="008F3022" w:rsidP="009B446A">
      <w:pPr>
        <w:spacing w:after="0" w:line="240" w:lineRule="auto"/>
        <w:ind w:right="140" w:firstLine="709"/>
        <w:jc w:val="both"/>
        <w:rPr>
          <w:rFonts w:ascii="Times New Roman" w:hAnsi="Times New Roman"/>
          <w:sz w:val="28"/>
          <w:szCs w:val="28"/>
          <w:lang w:val="uk-UA" w:eastAsia="ru-RU"/>
        </w:rPr>
      </w:pPr>
      <w:r>
        <w:rPr>
          <w:rFonts w:ascii="Times New Roman" w:hAnsi="Times New Roman"/>
          <w:sz w:val="28"/>
          <w:szCs w:val="28"/>
          <w:lang w:val="uk-UA" w:eastAsia="ru-RU"/>
        </w:rPr>
        <w:t>У 2018 році</w:t>
      </w:r>
      <w:r w:rsidR="00781241" w:rsidRPr="008B22C3">
        <w:rPr>
          <w:rFonts w:ascii="Times New Roman" w:hAnsi="Times New Roman"/>
          <w:sz w:val="28"/>
          <w:szCs w:val="28"/>
          <w:lang w:val="uk-UA" w:eastAsia="ru-RU"/>
        </w:rPr>
        <w:t xml:space="preserve"> поставлено на облік 123 дитини, із</w:t>
      </w:r>
      <w:r>
        <w:rPr>
          <w:rFonts w:ascii="Times New Roman" w:hAnsi="Times New Roman"/>
          <w:sz w:val="28"/>
          <w:szCs w:val="28"/>
          <w:lang w:val="uk-UA" w:eastAsia="ru-RU"/>
        </w:rPr>
        <w:t xml:space="preserve"> них: 46 дітей, які проживають у</w:t>
      </w:r>
      <w:r w:rsidR="00781241" w:rsidRPr="008B22C3">
        <w:rPr>
          <w:rFonts w:ascii="Times New Roman" w:hAnsi="Times New Roman"/>
          <w:sz w:val="28"/>
          <w:szCs w:val="28"/>
          <w:lang w:val="uk-UA" w:eastAsia="ru-RU"/>
        </w:rPr>
        <w:t xml:space="preserve"> сім’ях, де батьки ухиляються від виконання батьківських обов’язків, 6 дітей – зазнали фізичного насильства в сім’ї, 1 дитина - систематично самовільно залишає місце постійного проживання.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На обліку у Службі перебуває 53 дитини, які опинилися у складних життєвих обставинах, із них: 47 дітей – у яких батьки ухиляються від виконання своїх обов’язків </w:t>
      </w:r>
      <w:r w:rsidR="00BC2BCF">
        <w:rPr>
          <w:rFonts w:ascii="Times New Roman" w:hAnsi="Times New Roman"/>
          <w:sz w:val="28"/>
          <w:szCs w:val="28"/>
          <w:lang w:val="uk-UA" w:eastAsia="ru-RU"/>
        </w:rPr>
        <w:t>і</w:t>
      </w:r>
      <w:r w:rsidRPr="008B22C3">
        <w:rPr>
          <w:rFonts w:ascii="Times New Roman" w:hAnsi="Times New Roman"/>
          <w:sz w:val="28"/>
          <w:szCs w:val="28"/>
          <w:lang w:val="uk-UA" w:eastAsia="ru-RU"/>
        </w:rPr>
        <w:t>з виховання дітей,  4 – скоєння фізичного насильства над дитиною, жорстоке поводження з нею або загроза його вчинення, 1 - систематичне самовільне залишення дитиною місця постійного проживання, 1- дитина-сирота внутрішньо переміщена.</w:t>
      </w:r>
    </w:p>
    <w:p w:rsidR="00CA4282" w:rsidRPr="00CA4282" w:rsidRDefault="00781241" w:rsidP="00CA4282">
      <w:pPr>
        <w:spacing w:after="0" w:line="240" w:lineRule="auto"/>
        <w:ind w:right="140"/>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У зв’язку з неналежним виконанням батьківських обов’язків по відношенню до дітей, Службою було направлено до центру соціально-психологічної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реабілітації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дітей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області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26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дітей,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11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дітей </w:t>
      </w:r>
      <w:r w:rsidR="00BC2BCF">
        <w:rPr>
          <w:rFonts w:ascii="Times New Roman" w:hAnsi="Times New Roman"/>
          <w:sz w:val="28"/>
          <w:szCs w:val="28"/>
          <w:lang w:val="uk-UA" w:eastAsia="ru-RU"/>
        </w:rPr>
        <w:t>–</w:t>
      </w:r>
      <w:r w:rsidRPr="008B22C3">
        <w:rPr>
          <w:rFonts w:ascii="Times New Roman" w:hAnsi="Times New Roman"/>
          <w:sz w:val="28"/>
          <w:szCs w:val="28"/>
          <w:lang w:val="uk-UA" w:eastAsia="ru-RU"/>
        </w:rPr>
        <w:t xml:space="preserve"> до</w:t>
      </w:r>
      <w:r w:rsidR="00CA4282" w:rsidRPr="00CA4282">
        <w:rPr>
          <w:rFonts w:ascii="Times New Roman" w:hAnsi="Times New Roman"/>
          <w:sz w:val="28"/>
          <w:szCs w:val="28"/>
          <w:lang w:val="uk-UA" w:eastAsia="ru-RU"/>
        </w:rPr>
        <w:t xml:space="preserve"> </w:t>
      </w:r>
      <w:r w:rsidR="00CA4282" w:rsidRPr="008B22C3">
        <w:rPr>
          <w:rFonts w:ascii="Times New Roman" w:hAnsi="Times New Roman"/>
          <w:sz w:val="28"/>
          <w:szCs w:val="28"/>
          <w:lang w:val="uk-UA" w:eastAsia="ru-RU"/>
        </w:rPr>
        <w:t xml:space="preserve">Сумського обласного спеціалізованого будинку дитини та 5 дітей - до дитячого будинку </w:t>
      </w:r>
      <w:r w:rsidR="00CA4282">
        <w:rPr>
          <w:rFonts w:ascii="Times New Roman" w:hAnsi="Times New Roman"/>
          <w:sz w:val="28"/>
          <w:szCs w:val="28"/>
          <w:lang w:val="uk-UA" w:eastAsia="ru-RU"/>
        </w:rPr>
        <w:br/>
      </w:r>
      <w:r w:rsidR="00CA4282" w:rsidRPr="008B22C3">
        <w:rPr>
          <w:rFonts w:ascii="Times New Roman" w:hAnsi="Times New Roman"/>
          <w:sz w:val="28"/>
          <w:szCs w:val="28"/>
          <w:lang w:val="uk-UA" w:eastAsia="ru-RU"/>
        </w:rPr>
        <w:t>ім. С.П. Супруна.</w:t>
      </w:r>
    </w:p>
    <w:p w:rsidR="009B446A" w:rsidRPr="008B22C3"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9B446A" w:rsidRDefault="009B446A" w:rsidP="009B446A">
      <w:pPr>
        <w:spacing w:after="0" w:line="240" w:lineRule="auto"/>
        <w:ind w:right="140" w:firstLine="709"/>
        <w:jc w:val="both"/>
        <w:rPr>
          <w:rFonts w:ascii="Times New Roman" w:hAnsi="Times New Roman"/>
          <w:sz w:val="28"/>
          <w:szCs w:val="28"/>
          <w:lang w:val="uk-UA" w:eastAsia="ru-RU"/>
        </w:rPr>
      </w:pP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З метою контролю за умовами утримання і виховання дітей у сім’ях спеціалістами Служби перевірено умови проживання 1076 дітей. </w:t>
      </w:r>
    </w:p>
    <w:p w:rsidR="009B446A" w:rsidRDefault="00BC2BCF" w:rsidP="009B446A">
      <w:pPr>
        <w:spacing w:after="0" w:line="240" w:lineRule="auto"/>
        <w:ind w:right="140" w:firstLine="709"/>
        <w:jc w:val="both"/>
        <w:rPr>
          <w:rFonts w:ascii="Times New Roman" w:hAnsi="Times New Roman"/>
          <w:sz w:val="28"/>
          <w:szCs w:val="28"/>
          <w:lang w:val="uk-UA" w:eastAsia="ru-RU"/>
        </w:rPr>
      </w:pPr>
      <w:r>
        <w:rPr>
          <w:rFonts w:ascii="Times New Roman" w:hAnsi="Times New Roman"/>
          <w:sz w:val="28"/>
          <w:szCs w:val="28"/>
          <w:lang w:val="uk-UA" w:eastAsia="ru-RU"/>
        </w:rPr>
        <w:t>Для</w:t>
      </w:r>
      <w:r w:rsidR="00781241" w:rsidRPr="008B22C3">
        <w:rPr>
          <w:rFonts w:ascii="Times New Roman" w:hAnsi="Times New Roman"/>
          <w:sz w:val="28"/>
          <w:szCs w:val="28"/>
          <w:lang w:val="uk-UA" w:eastAsia="ru-RU"/>
        </w:rPr>
        <w:t xml:space="preserve"> запобігання дитячій бездоглядності, безпритульності, бродяжництву та жебрацтву, Службою, спільно з Сумським міським центром соціальних служб для сім’ї, дітей та молоді, ювенальною превенцією сектору превенції </w:t>
      </w:r>
    </w:p>
    <w:p w:rsidR="00781241" w:rsidRPr="008B22C3" w:rsidRDefault="00781241" w:rsidP="009B446A">
      <w:pPr>
        <w:spacing w:after="0" w:line="240" w:lineRule="auto"/>
        <w:ind w:right="140"/>
        <w:jc w:val="both"/>
        <w:rPr>
          <w:rFonts w:ascii="Times New Roman" w:hAnsi="Times New Roman"/>
          <w:sz w:val="28"/>
          <w:szCs w:val="28"/>
          <w:lang w:val="uk-UA" w:eastAsia="ru-RU"/>
        </w:rPr>
      </w:pPr>
      <w:r w:rsidRPr="008B22C3">
        <w:rPr>
          <w:rFonts w:ascii="Times New Roman" w:hAnsi="Times New Roman"/>
          <w:sz w:val="28"/>
          <w:szCs w:val="28"/>
          <w:lang w:val="uk-UA" w:eastAsia="ru-RU"/>
        </w:rPr>
        <w:t>Сумського відділу поліції ГУНП в Сумській області, було проведено 4</w:t>
      </w:r>
      <w:r w:rsidRPr="008B22C3">
        <w:rPr>
          <w:rFonts w:ascii="Times New Roman" w:hAnsi="Times New Roman"/>
          <w:b/>
          <w:bCs/>
          <w:sz w:val="28"/>
          <w:szCs w:val="28"/>
          <w:lang w:val="uk-UA" w:eastAsia="ru-RU"/>
        </w:rPr>
        <w:t xml:space="preserve"> </w:t>
      </w:r>
      <w:r w:rsidRPr="008B22C3">
        <w:rPr>
          <w:rFonts w:ascii="Times New Roman" w:hAnsi="Times New Roman"/>
          <w:sz w:val="28"/>
          <w:szCs w:val="28"/>
          <w:lang w:val="uk-UA" w:eastAsia="ru-RU"/>
        </w:rPr>
        <w:t>спільні профілактичні рейди у нічний час.</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Під час рейдів був виявлений один неповнолітній, який перебував у нічн</w:t>
      </w:r>
      <w:r w:rsidR="00BC2BCF">
        <w:rPr>
          <w:rFonts w:ascii="Times New Roman" w:hAnsi="Times New Roman"/>
          <w:sz w:val="28"/>
          <w:szCs w:val="28"/>
          <w:lang w:val="uk-UA" w:eastAsia="ru-RU"/>
        </w:rPr>
        <w:t>ий час без супроводу дорослих. Із</w:t>
      </w:r>
      <w:r w:rsidRPr="008B22C3">
        <w:rPr>
          <w:rFonts w:ascii="Times New Roman" w:hAnsi="Times New Roman"/>
          <w:sz w:val="28"/>
          <w:szCs w:val="28"/>
          <w:lang w:val="uk-UA" w:eastAsia="ru-RU"/>
        </w:rPr>
        <w:t xml:space="preserve"> неповнолітнім та його законним представником була проведена профілактично-роз’яснювальна робота.</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Також, було проведено 12 рейдів «Сім’я», під час яких було виявлено            9 дітей, які були н</w:t>
      </w:r>
      <w:r w:rsidR="00BC2BCF">
        <w:rPr>
          <w:rFonts w:ascii="Times New Roman" w:hAnsi="Times New Roman"/>
          <w:sz w:val="28"/>
          <w:szCs w:val="28"/>
          <w:lang w:val="uk-UA" w:eastAsia="ru-RU"/>
        </w:rPr>
        <w:t>аправлені до центру соціально-</w:t>
      </w:r>
      <w:r w:rsidRPr="008B22C3">
        <w:rPr>
          <w:rFonts w:ascii="Times New Roman" w:hAnsi="Times New Roman"/>
          <w:sz w:val="28"/>
          <w:szCs w:val="28"/>
          <w:lang w:val="uk-UA" w:eastAsia="ru-RU"/>
        </w:rPr>
        <w:t>психологічної реабілітації дітей області та Сумського обласного спеціалізованого будинку дитини.</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Працівниками Служби протягом звітного періоду проведено низку заходів, спрямованих на соціально-правову підтримку дітей, дітей-сиріт, дітей, позбавлених батьківського піклування та дітей, які опинились в складних життєвих обставинах, попередження бездоглядності, безпритульності серед дітей.</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З метою забезпечення права на освіту дітей з особливими освітніми потребами, впровадження інклюзивної освіти управління освіти і науки Сумської міської ради щорічно оновлює банк даних дітей з особливими освітніми потребами, проводить по закладах освіти моніторинг стану здоров’я дітей, вивчає кількість та умови утримання дітей з особливими освітніми потребами.                                                                                                               </w:t>
      </w:r>
    </w:p>
    <w:p w:rsidR="009B446A"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У місті Суми функціонує 4 спеціальні заклади освіти </w:t>
      </w:r>
      <w:r>
        <w:rPr>
          <w:rFonts w:ascii="Times New Roman" w:hAnsi="Times New Roman"/>
          <w:sz w:val="28"/>
          <w:szCs w:val="28"/>
          <w:lang w:val="uk-UA" w:eastAsia="ru-RU"/>
        </w:rPr>
        <w:t xml:space="preserve">та 1 </w:t>
      </w:r>
      <w:r w:rsidRPr="008B22C3">
        <w:rPr>
          <w:rFonts w:ascii="Times New Roman" w:hAnsi="Times New Roman"/>
          <w:sz w:val="28"/>
          <w:szCs w:val="28"/>
          <w:lang w:val="uk-UA" w:eastAsia="ru-RU"/>
        </w:rPr>
        <w:t xml:space="preserve">заклад комбінованого типу: комунальна установа Сумська спеціальна загальноосвітня школи м. Суми, Сумської області для дітей з інтелектуальними порушеннями; комунальна установа Сумський спеціальний реабілітаційний </w:t>
      </w:r>
      <w:r w:rsidR="009B446A">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навчально-виховний </w:t>
      </w:r>
      <w:r w:rsidR="009B446A">
        <w:rPr>
          <w:rFonts w:ascii="Times New Roman" w:hAnsi="Times New Roman"/>
          <w:sz w:val="28"/>
          <w:szCs w:val="28"/>
          <w:lang w:val="uk-UA" w:eastAsia="ru-RU"/>
        </w:rPr>
        <w:t xml:space="preserve">   </w:t>
      </w:r>
      <w:r w:rsidRPr="008B22C3">
        <w:rPr>
          <w:rFonts w:ascii="Times New Roman" w:hAnsi="Times New Roman"/>
          <w:sz w:val="28"/>
          <w:szCs w:val="28"/>
          <w:lang w:val="uk-UA" w:eastAsia="ru-RU"/>
        </w:rPr>
        <w:t>комплекс:</w:t>
      </w:r>
      <w:r w:rsidR="009B446A">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w:t>
      </w:r>
      <w:r w:rsidR="009B446A">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«Загальноосвітня </w:t>
      </w:r>
      <w:r w:rsidR="009B446A">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школа </w:t>
      </w:r>
    </w:p>
    <w:p w:rsidR="00781241" w:rsidRPr="008B22C3" w:rsidRDefault="00781241" w:rsidP="009B446A">
      <w:pPr>
        <w:spacing w:after="0" w:line="240" w:lineRule="auto"/>
        <w:ind w:right="140"/>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І ступеня – дошкільний навчальний заклад № 34» Сумської міської ради для дітей з порушеннями опорно-рухового апарату та інтелекту; комунальна установа Сумський спеціальний навчально-виховний комплекс «Загальноосвітня школа І ступеня - дошкільний навчальний заклад  № 37 «Зірочка» Сумської міської ради для дітей з порушеннями зору; Сумський спеціальний дошкільний навчальний заклад (ясла-садок) № 20 «Посмішка» </w:t>
      </w:r>
      <w:r w:rsidR="00161E6E">
        <w:rPr>
          <w:rFonts w:ascii="Times New Roman" w:hAnsi="Times New Roman"/>
          <w:sz w:val="28"/>
          <w:szCs w:val="28"/>
          <w:lang w:val="uk-UA" w:eastAsia="ru-RU"/>
        </w:rPr>
        <w:br/>
      </w:r>
      <w:r w:rsidRPr="008B22C3">
        <w:rPr>
          <w:rFonts w:ascii="Times New Roman" w:hAnsi="Times New Roman"/>
          <w:sz w:val="28"/>
          <w:szCs w:val="28"/>
          <w:lang w:val="uk-UA" w:eastAsia="ru-RU"/>
        </w:rPr>
        <w:t>м. Суми, Сумської області для дітей з порушеннями опорно-рухового апарату;</w:t>
      </w:r>
      <w:r w:rsidRPr="008B22C3">
        <w:rPr>
          <w:rFonts w:ascii="Times New Roman" w:hAnsi="Times New Roman"/>
          <w:bCs/>
          <w:sz w:val="20"/>
          <w:szCs w:val="20"/>
          <w:lang w:val="uk-UA" w:eastAsia="ru-RU"/>
        </w:rPr>
        <w:t xml:space="preserve"> </w:t>
      </w:r>
      <w:r w:rsidRPr="008B22C3">
        <w:rPr>
          <w:rFonts w:ascii="Times New Roman" w:hAnsi="Times New Roman"/>
          <w:bCs/>
          <w:sz w:val="28"/>
          <w:szCs w:val="28"/>
          <w:lang w:val="uk-UA" w:eastAsia="ru-RU"/>
        </w:rPr>
        <w:t>Сумський дошкільний навчальний заклад (ясла-садо</w:t>
      </w:r>
      <w:r>
        <w:rPr>
          <w:rFonts w:ascii="Times New Roman" w:hAnsi="Times New Roman"/>
          <w:bCs/>
          <w:sz w:val="28"/>
          <w:szCs w:val="28"/>
          <w:lang w:val="uk-UA" w:eastAsia="ru-RU"/>
        </w:rPr>
        <w:t xml:space="preserve">к) </w:t>
      </w:r>
      <w:r w:rsidRPr="008B22C3">
        <w:rPr>
          <w:rFonts w:ascii="Times New Roman" w:hAnsi="Times New Roman"/>
          <w:bCs/>
          <w:sz w:val="28"/>
          <w:szCs w:val="28"/>
          <w:lang w:val="uk-UA" w:eastAsia="ru-RU"/>
        </w:rPr>
        <w:t xml:space="preserve">№ 21 «Волошка» </w:t>
      </w:r>
      <w:r w:rsidR="00161E6E">
        <w:rPr>
          <w:rFonts w:ascii="Times New Roman" w:hAnsi="Times New Roman"/>
          <w:bCs/>
          <w:sz w:val="28"/>
          <w:szCs w:val="28"/>
          <w:lang w:val="uk-UA" w:eastAsia="ru-RU"/>
        </w:rPr>
        <w:br/>
      </w:r>
      <w:r w:rsidRPr="008B22C3">
        <w:rPr>
          <w:rFonts w:ascii="Times New Roman" w:hAnsi="Times New Roman"/>
          <w:bCs/>
          <w:sz w:val="28"/>
          <w:szCs w:val="28"/>
          <w:lang w:val="uk-UA" w:eastAsia="ru-RU"/>
        </w:rPr>
        <w:t>м. Суми, Сумської області (</w:t>
      </w:r>
      <w:r w:rsidRPr="008B22C3">
        <w:rPr>
          <w:rFonts w:ascii="Times New Roman" w:hAnsi="Times New Roman"/>
          <w:sz w:val="28"/>
          <w:szCs w:val="28"/>
          <w:lang w:val="uk-UA" w:eastAsia="ru-RU"/>
        </w:rPr>
        <w:t>комбінованого типу) д</w:t>
      </w:r>
      <w:r w:rsidR="009B446A">
        <w:rPr>
          <w:rFonts w:ascii="Times New Roman" w:hAnsi="Times New Roman"/>
          <w:sz w:val="28"/>
          <w:szCs w:val="28"/>
          <w:lang w:val="uk-UA" w:eastAsia="ru-RU"/>
        </w:rPr>
        <w:t xml:space="preserve">ля дітей з порушеннями слуху. </w:t>
      </w:r>
    </w:p>
    <w:p w:rsidR="00781241" w:rsidRPr="008B22C3" w:rsidRDefault="00781241" w:rsidP="009B446A">
      <w:pPr>
        <w:shd w:val="clear" w:color="auto" w:fill="FFFFFF"/>
        <w:spacing w:after="0" w:line="240" w:lineRule="auto"/>
        <w:ind w:right="140" w:firstLine="709"/>
        <w:jc w:val="both"/>
        <w:rPr>
          <w:rFonts w:ascii="Times New Roman" w:hAnsi="Times New Roman"/>
          <w:color w:val="000000"/>
          <w:sz w:val="28"/>
          <w:szCs w:val="28"/>
          <w:lang w:val="uk-UA" w:eastAsia="ru-RU"/>
        </w:rPr>
      </w:pPr>
      <w:r w:rsidRPr="008B22C3">
        <w:rPr>
          <w:rFonts w:ascii="Times New Roman" w:hAnsi="Times New Roman"/>
          <w:color w:val="000000"/>
          <w:sz w:val="28"/>
          <w:szCs w:val="28"/>
          <w:lang w:val="uk-UA" w:eastAsia="ru-RU"/>
        </w:rPr>
        <w:t xml:space="preserve">Ці заклади функціонують для задоволення освітніх потреб дітей з порушеннями психофізичного розвитку, у тому числі дітей з інвалідністю. </w:t>
      </w:r>
    </w:p>
    <w:p w:rsidR="009B446A" w:rsidRDefault="009B446A" w:rsidP="009B446A">
      <w:pPr>
        <w:spacing w:after="0" w:line="240" w:lineRule="auto"/>
        <w:ind w:right="140" w:firstLine="709"/>
        <w:jc w:val="both"/>
        <w:rPr>
          <w:rFonts w:ascii="Times New Roman" w:hAnsi="Times New Roman"/>
          <w:sz w:val="28"/>
          <w:szCs w:val="28"/>
          <w:lang w:val="uk-UA" w:eastAsia="ru-RU"/>
        </w:rPr>
      </w:pPr>
    </w:p>
    <w:p w:rsidR="00161E6E" w:rsidRDefault="00161E6E" w:rsidP="009B446A">
      <w:pPr>
        <w:autoSpaceDE w:val="0"/>
        <w:autoSpaceDN w:val="0"/>
        <w:adjustRightInd w:val="0"/>
        <w:spacing w:after="0" w:line="240" w:lineRule="atLeast"/>
        <w:ind w:right="140" w:firstLine="708"/>
        <w:jc w:val="right"/>
        <w:rPr>
          <w:rFonts w:ascii="Times New Roman" w:hAnsi="Times New Roman"/>
          <w:sz w:val="24"/>
          <w:szCs w:val="24"/>
          <w:lang w:val="uk-UA"/>
        </w:rPr>
      </w:pPr>
    </w:p>
    <w:p w:rsidR="00161E6E" w:rsidRDefault="00161E6E" w:rsidP="009B446A">
      <w:pPr>
        <w:autoSpaceDE w:val="0"/>
        <w:autoSpaceDN w:val="0"/>
        <w:adjustRightInd w:val="0"/>
        <w:spacing w:after="0" w:line="240" w:lineRule="atLeast"/>
        <w:ind w:right="140" w:firstLine="708"/>
        <w:jc w:val="right"/>
        <w:rPr>
          <w:rFonts w:ascii="Times New Roman" w:hAnsi="Times New Roman"/>
          <w:sz w:val="24"/>
          <w:szCs w:val="24"/>
          <w:lang w:val="uk-UA"/>
        </w:rPr>
      </w:pPr>
    </w:p>
    <w:p w:rsidR="009B446A" w:rsidRPr="008B22C3"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9B446A" w:rsidRDefault="009B446A" w:rsidP="009B446A">
      <w:pPr>
        <w:spacing w:after="0" w:line="240" w:lineRule="auto"/>
        <w:ind w:right="140"/>
        <w:jc w:val="both"/>
        <w:rPr>
          <w:rFonts w:ascii="Times New Roman" w:hAnsi="Times New Roman"/>
          <w:sz w:val="28"/>
          <w:szCs w:val="28"/>
          <w:lang w:val="uk-UA" w:eastAsia="ru-RU"/>
        </w:rPr>
      </w:pP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Станом на 01.01.2019 у закладах дошкільної освіти виховується 1216 дітей з особливими освітніми потребами, із них 124 особи - це діти з інвалідністю; у закладах загальної середньої освіти навчається 359 учнів з особливими освітніми потребами, із них 170  дітей з інвалідністю.</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У спеціальних закладах дошкільної освіти  виховується  427 дітей</w:t>
      </w:r>
      <w:r>
        <w:rPr>
          <w:rFonts w:ascii="Times New Roman" w:hAnsi="Times New Roman"/>
          <w:sz w:val="28"/>
          <w:szCs w:val="28"/>
          <w:lang w:val="uk-UA" w:eastAsia="ru-RU"/>
        </w:rPr>
        <w:t xml:space="preserve"> </w:t>
      </w:r>
      <w:r w:rsidR="00161E6E">
        <w:rPr>
          <w:rFonts w:ascii="Times New Roman" w:hAnsi="Times New Roman"/>
          <w:sz w:val="28"/>
          <w:szCs w:val="28"/>
          <w:lang w:val="uk-UA" w:eastAsia="ru-RU"/>
        </w:rPr>
        <w:br/>
      </w:r>
      <w:r>
        <w:rPr>
          <w:rFonts w:ascii="Times New Roman" w:hAnsi="Times New Roman"/>
          <w:sz w:val="28"/>
          <w:szCs w:val="28"/>
          <w:lang w:val="uk-UA" w:eastAsia="ru-RU"/>
        </w:rPr>
        <w:t xml:space="preserve">(89 </w:t>
      </w:r>
      <w:r w:rsidRPr="008B22C3">
        <w:rPr>
          <w:rFonts w:ascii="Times New Roman" w:hAnsi="Times New Roman"/>
          <w:sz w:val="28"/>
          <w:szCs w:val="28"/>
          <w:lang w:val="uk-UA" w:eastAsia="ru-RU"/>
        </w:rPr>
        <w:t>дітей з інвалідністю).</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У 32 дошкільних навчальних закладах створені 59 спеціальних груп для дітей з порушеннями мовлення, де виховується 761 дитина (7 вихованців з інвалідністю). </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Відкрито дві спеціальні групи для 24 дітей і</w:t>
      </w:r>
      <w:r w:rsidRPr="008B22C3">
        <w:rPr>
          <w:rFonts w:ascii="Times New Roman" w:hAnsi="Times New Roman"/>
          <w:sz w:val="28"/>
          <w:szCs w:val="28"/>
          <w:lang w:val="uk-UA"/>
        </w:rPr>
        <w:t>з затримкою психічного розвитку (ДНЗ № 12) та дві інклюзивні груп</w:t>
      </w:r>
      <w:r>
        <w:rPr>
          <w:rFonts w:ascii="Times New Roman" w:hAnsi="Times New Roman"/>
          <w:sz w:val="28"/>
          <w:szCs w:val="28"/>
          <w:lang w:val="uk-UA"/>
        </w:rPr>
        <w:t xml:space="preserve">и для 4 дітей (ДНЗ № 36, </w:t>
      </w:r>
      <w:r>
        <w:rPr>
          <w:rFonts w:ascii="Times New Roman" w:hAnsi="Times New Roman"/>
          <w:sz w:val="28"/>
          <w:szCs w:val="28"/>
          <w:lang w:val="uk-UA"/>
        </w:rPr>
        <w:br/>
        <w:t xml:space="preserve">НВК </w:t>
      </w:r>
      <w:r w:rsidRPr="008B22C3">
        <w:rPr>
          <w:rFonts w:ascii="Times New Roman" w:hAnsi="Times New Roman"/>
          <w:sz w:val="28"/>
          <w:szCs w:val="28"/>
          <w:lang w:val="uk-UA"/>
        </w:rPr>
        <w:t>№ 16).</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У спеціальних закладах загальної середньої освіти навчається 262 учні, із них 118 осіб - це діти з інвалідністю (</w:t>
      </w:r>
      <w:r>
        <w:rPr>
          <w:rFonts w:ascii="Times New Roman" w:hAnsi="Times New Roman"/>
          <w:sz w:val="28"/>
          <w:szCs w:val="28"/>
          <w:lang w:val="uk-UA" w:eastAsia="ru-RU"/>
        </w:rPr>
        <w:t xml:space="preserve">Спеціальна ЗОШ, НВК № 34, НВК </w:t>
      </w:r>
      <w:r w:rsidR="009B446A">
        <w:rPr>
          <w:rFonts w:ascii="Times New Roman" w:hAnsi="Times New Roman"/>
          <w:sz w:val="28"/>
          <w:szCs w:val="28"/>
          <w:lang w:val="uk-UA" w:eastAsia="ru-RU"/>
        </w:rPr>
        <w:br/>
      </w:r>
      <w:r w:rsidRPr="008B22C3">
        <w:rPr>
          <w:rFonts w:ascii="Times New Roman" w:hAnsi="Times New Roman"/>
          <w:sz w:val="28"/>
          <w:szCs w:val="28"/>
          <w:lang w:val="uk-UA" w:eastAsia="ru-RU"/>
        </w:rPr>
        <w:t>№ 37).</w:t>
      </w:r>
    </w:p>
    <w:p w:rsidR="00781241" w:rsidRPr="008B22C3" w:rsidRDefault="00BC2BCF" w:rsidP="009B446A">
      <w:pPr>
        <w:spacing w:after="0" w:line="240" w:lineRule="auto"/>
        <w:ind w:right="140"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У </w:t>
      </w:r>
      <w:r w:rsidR="00781241" w:rsidRPr="008B22C3">
        <w:rPr>
          <w:rFonts w:ascii="Times New Roman" w:hAnsi="Times New Roman"/>
          <w:sz w:val="28"/>
          <w:szCs w:val="28"/>
          <w:lang w:val="uk-UA" w:eastAsia="ru-RU"/>
        </w:rPr>
        <w:t xml:space="preserve">2018 році індивідуальною формою навчання було охоплено </w:t>
      </w:r>
      <w:r w:rsidR="00781241" w:rsidRPr="008B22C3">
        <w:rPr>
          <w:rFonts w:ascii="Times New Roman" w:hAnsi="Times New Roman"/>
          <w:sz w:val="28"/>
          <w:szCs w:val="28"/>
          <w:lang w:val="uk-UA" w:eastAsia="ru-RU"/>
        </w:rPr>
        <w:br/>
        <w:t xml:space="preserve">117 учнів, із них 78 дітей з інвалідністю. </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Реалізовуючи права на освіту дітей з особливими освітніми потребами у</w:t>
      </w:r>
      <w:r w:rsidRPr="008B22C3">
        <w:rPr>
          <w:rFonts w:ascii="Times New Roman" w:hAnsi="Times New Roman"/>
          <w:bCs/>
          <w:color w:val="000000"/>
          <w:sz w:val="28"/>
          <w:szCs w:val="28"/>
          <w:bdr w:val="none" w:sz="0" w:space="0" w:color="auto" w:frame="1"/>
          <w:lang w:val="uk-UA" w:eastAsia="ru-RU"/>
        </w:rPr>
        <w:t xml:space="preserve"> </w:t>
      </w:r>
      <w:r w:rsidRPr="008B22C3">
        <w:rPr>
          <w:rFonts w:ascii="Times New Roman" w:hAnsi="Times New Roman"/>
          <w:sz w:val="28"/>
          <w:szCs w:val="28"/>
          <w:lang w:val="uk-UA" w:eastAsia="ru-RU"/>
        </w:rPr>
        <w:t xml:space="preserve">2018 році 49 учнів навчалися в 26 інклюзивних класах у ЗОШ №№ 8, 18, 19, ССШ №№ 3, 17, гімназії №1, НВК №16, Піщанській ЗОШ.  </w:t>
      </w:r>
    </w:p>
    <w:p w:rsidR="00781241" w:rsidRPr="008B22C3" w:rsidRDefault="00781241" w:rsidP="009B446A">
      <w:pPr>
        <w:shd w:val="clear" w:color="auto" w:fill="FFFFFF"/>
        <w:spacing w:after="0" w:line="240" w:lineRule="auto"/>
        <w:ind w:right="140" w:firstLine="709"/>
        <w:jc w:val="both"/>
        <w:textAlignment w:val="baseline"/>
        <w:rPr>
          <w:rFonts w:ascii="Times New Roman" w:hAnsi="Times New Roman"/>
          <w:sz w:val="28"/>
          <w:szCs w:val="28"/>
          <w:lang w:val="uk-UA" w:eastAsia="ru-RU"/>
        </w:rPr>
      </w:pPr>
      <w:r w:rsidRPr="008B22C3">
        <w:rPr>
          <w:rFonts w:ascii="Times New Roman" w:hAnsi="Times New Roman"/>
          <w:sz w:val="28"/>
          <w:szCs w:val="28"/>
          <w:lang w:val="uk-UA" w:eastAsia="ru-RU"/>
        </w:rPr>
        <w:t>До проведення корекційно-розвиткових занять з учнями інклюзивних класів залучені фахівці з відповідною вищою фах</w:t>
      </w:r>
      <w:r>
        <w:rPr>
          <w:rFonts w:ascii="Times New Roman" w:hAnsi="Times New Roman"/>
          <w:sz w:val="28"/>
          <w:szCs w:val="28"/>
          <w:lang w:val="uk-UA" w:eastAsia="ru-RU"/>
        </w:rPr>
        <w:t xml:space="preserve">овою освітою: логопеди </w:t>
      </w:r>
      <w:r>
        <w:rPr>
          <w:rFonts w:ascii="Times New Roman" w:hAnsi="Times New Roman"/>
          <w:sz w:val="28"/>
          <w:szCs w:val="28"/>
          <w:lang w:val="uk-UA" w:eastAsia="ru-RU"/>
        </w:rPr>
        <w:br/>
      </w:r>
      <w:r w:rsidRPr="008B22C3">
        <w:rPr>
          <w:rFonts w:ascii="Times New Roman" w:hAnsi="Times New Roman"/>
          <w:sz w:val="28"/>
          <w:szCs w:val="28"/>
          <w:lang w:val="uk-UA" w:eastAsia="ru-RU"/>
        </w:rPr>
        <w:t>(6 осіб), дефектологи (9 осіб), реабілітологи (2 особи), практичні психологи (14 осіб), які надають послуги з корекції мовлення, розвитку, соціально-побутового орієнтування, ритміки, лікувальної фізкультури.</w:t>
      </w:r>
    </w:p>
    <w:p w:rsidR="00781241" w:rsidRPr="008B22C3" w:rsidRDefault="00781241" w:rsidP="009B446A">
      <w:pPr>
        <w:spacing w:after="0" w:line="240" w:lineRule="auto"/>
        <w:ind w:right="140" w:firstLine="709"/>
        <w:jc w:val="both"/>
        <w:rPr>
          <w:rFonts w:ascii="Times New Roman" w:hAnsi="Times New Roman"/>
          <w:sz w:val="28"/>
          <w:szCs w:val="28"/>
          <w:lang w:val="uk-UA"/>
        </w:rPr>
      </w:pPr>
      <w:r w:rsidRPr="008B22C3">
        <w:rPr>
          <w:rFonts w:ascii="Times New Roman" w:hAnsi="Times New Roman"/>
          <w:sz w:val="28"/>
          <w:szCs w:val="28"/>
          <w:lang w:val="uk-UA" w:eastAsia="ru-RU"/>
        </w:rPr>
        <w:t xml:space="preserve">Для 17 дітей з затримкою психічного розвитку (із них 5 з інвалідністю) відкрито 2 спеціальних перших класи у </w:t>
      </w:r>
      <w:r w:rsidRPr="008B22C3">
        <w:rPr>
          <w:rFonts w:ascii="Times New Roman" w:hAnsi="Times New Roman"/>
          <w:sz w:val="28"/>
          <w:szCs w:val="28"/>
          <w:lang w:val="uk-UA"/>
        </w:rPr>
        <w:t>ЗОШ № 8, НВК № 16.</w:t>
      </w:r>
    </w:p>
    <w:p w:rsidR="00781241" w:rsidRPr="008B22C3" w:rsidRDefault="00781241" w:rsidP="009B446A">
      <w:pPr>
        <w:tabs>
          <w:tab w:val="left" w:pos="6435"/>
        </w:tabs>
        <w:spacing w:after="0" w:line="240" w:lineRule="auto"/>
        <w:ind w:right="140" w:firstLine="709"/>
        <w:jc w:val="both"/>
        <w:rPr>
          <w:rFonts w:ascii="Times New Roman" w:hAnsi="Times New Roman"/>
          <w:b/>
          <w:sz w:val="28"/>
          <w:szCs w:val="28"/>
          <w:highlight w:val="magenta"/>
          <w:lang w:val="uk-UA" w:eastAsia="ru-RU"/>
        </w:rPr>
      </w:pPr>
    </w:p>
    <w:p w:rsidR="00781241" w:rsidRPr="008B22C3" w:rsidRDefault="00781241" w:rsidP="009B446A">
      <w:pPr>
        <w:tabs>
          <w:tab w:val="left" w:pos="6435"/>
        </w:tabs>
        <w:spacing w:after="0" w:line="240" w:lineRule="auto"/>
        <w:ind w:right="140"/>
        <w:jc w:val="both"/>
        <w:rPr>
          <w:rFonts w:ascii="Times New Roman" w:hAnsi="Times New Roman"/>
          <w:b/>
          <w:sz w:val="28"/>
          <w:szCs w:val="28"/>
          <w:lang w:val="uk-UA" w:eastAsia="ru-RU"/>
        </w:rPr>
      </w:pPr>
      <w:r w:rsidRPr="008B22C3">
        <w:rPr>
          <w:rFonts w:ascii="Times New Roman" w:hAnsi="Times New Roman"/>
          <w:b/>
          <w:sz w:val="28"/>
          <w:szCs w:val="28"/>
          <w:lang w:val="uk-UA" w:eastAsia="ru-RU"/>
        </w:rPr>
        <w:t>Пункт 2. Виконується.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Постійно проводиться робота по зміцненню матеріально-технічної бази територіального центру «Берегиня». Відділення соціальної допомоги вдома регулярно забезпечується </w:t>
      </w:r>
      <w:r w:rsidR="00BC2BCF">
        <w:rPr>
          <w:rFonts w:ascii="Times New Roman" w:hAnsi="Times New Roman"/>
          <w:sz w:val="28"/>
          <w:szCs w:val="28"/>
          <w:lang w:val="uk-UA" w:eastAsia="ru-RU"/>
        </w:rPr>
        <w:t>м’яким інвентарем (халати, капці</w:t>
      </w:r>
      <w:r w:rsidRPr="008B22C3">
        <w:rPr>
          <w:rFonts w:ascii="Times New Roman" w:hAnsi="Times New Roman"/>
          <w:sz w:val="28"/>
          <w:szCs w:val="28"/>
          <w:lang w:val="uk-UA" w:eastAsia="ru-RU"/>
        </w:rPr>
        <w:t xml:space="preserve">, гумові рукавички). Відділення денного перебування забезпечені технічними засобами (відеоплейєр, телевізор, цифровий фотоапарат,  комп’ютер, </w:t>
      </w:r>
      <w:r w:rsidRPr="008B22C3">
        <w:rPr>
          <w:rFonts w:ascii="Times New Roman" w:hAnsi="Times New Roman"/>
          <w:sz w:val="28"/>
          <w:szCs w:val="28"/>
          <w:lang w:val="en-US" w:eastAsia="ru-RU"/>
        </w:rPr>
        <w:t>DVD</w:t>
      </w:r>
      <w:r w:rsidRPr="008B22C3">
        <w:rPr>
          <w:rFonts w:ascii="Times New Roman" w:hAnsi="Times New Roman"/>
          <w:sz w:val="28"/>
          <w:szCs w:val="28"/>
          <w:lang w:val="uk-UA" w:eastAsia="ru-RU"/>
        </w:rPr>
        <w:t>-програвач, мультимедійний проектор тощо), знаряддями для фізадаптації, велотренажерами, засобами для кімнат емоційного розвантаження, сенсорною кімнатою. Крім того, за рахунок коштів благодійного фонду «Технологія» на базі відділення денного перебування інвалідів з розумовою відсталістю «Спільнота» оснащено спортивну кімнату з відповідним інвентарем.</w:t>
      </w:r>
    </w:p>
    <w:p w:rsidR="00530298" w:rsidRDefault="00781241" w:rsidP="00530298">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За звітний період залучено та використано позабюджетні кошти, гуманітарна, спонсорська допомога на загальну суму 34,8 тис. грн. (комп'ютерна техніка, </w:t>
      </w:r>
      <w:bookmarkStart w:id="0" w:name="_GoBack"/>
      <w:bookmarkEnd w:id="0"/>
      <w:r w:rsidRPr="008B22C3">
        <w:rPr>
          <w:rFonts w:ascii="Times New Roman" w:hAnsi="Times New Roman"/>
          <w:sz w:val="28"/>
          <w:szCs w:val="28"/>
          <w:lang w:val="uk-UA" w:eastAsia="ru-RU"/>
        </w:rPr>
        <w:t xml:space="preserve">запчастини </w:t>
      </w:r>
      <w:r w:rsidR="00530298">
        <w:rPr>
          <w:rFonts w:ascii="Times New Roman" w:hAnsi="Times New Roman"/>
          <w:sz w:val="28"/>
          <w:szCs w:val="28"/>
          <w:lang w:val="en-US" w:eastAsia="ru-RU"/>
        </w:rPr>
        <w:t xml:space="preserve">  </w:t>
      </w:r>
      <w:r w:rsidRPr="008B22C3">
        <w:rPr>
          <w:rFonts w:ascii="Times New Roman" w:hAnsi="Times New Roman"/>
          <w:sz w:val="28"/>
          <w:szCs w:val="28"/>
          <w:lang w:val="uk-UA" w:eastAsia="ru-RU"/>
        </w:rPr>
        <w:t xml:space="preserve">для </w:t>
      </w:r>
      <w:r w:rsidR="00530298">
        <w:rPr>
          <w:rFonts w:ascii="Times New Roman" w:hAnsi="Times New Roman"/>
          <w:sz w:val="28"/>
          <w:szCs w:val="28"/>
          <w:lang w:val="en-US" w:eastAsia="ru-RU"/>
        </w:rPr>
        <w:t xml:space="preserve"> </w:t>
      </w:r>
      <w:r w:rsidRPr="008B22C3">
        <w:rPr>
          <w:rFonts w:ascii="Times New Roman" w:hAnsi="Times New Roman"/>
          <w:sz w:val="28"/>
          <w:szCs w:val="28"/>
          <w:lang w:val="uk-UA" w:eastAsia="ru-RU"/>
        </w:rPr>
        <w:t xml:space="preserve">автомобіля, </w:t>
      </w:r>
      <w:r w:rsidR="00530298">
        <w:rPr>
          <w:rFonts w:ascii="Times New Roman" w:hAnsi="Times New Roman"/>
          <w:sz w:val="28"/>
          <w:szCs w:val="28"/>
          <w:lang w:val="en-US" w:eastAsia="ru-RU"/>
        </w:rPr>
        <w:t xml:space="preserve">  </w:t>
      </w:r>
      <w:r w:rsidRPr="008B22C3">
        <w:rPr>
          <w:rFonts w:ascii="Times New Roman" w:hAnsi="Times New Roman"/>
          <w:sz w:val="28"/>
          <w:szCs w:val="28"/>
          <w:lang w:val="uk-UA" w:eastAsia="ru-RU"/>
        </w:rPr>
        <w:t>засоби</w:t>
      </w:r>
      <w:r w:rsidR="00530298">
        <w:rPr>
          <w:rFonts w:ascii="Times New Roman" w:hAnsi="Times New Roman"/>
          <w:sz w:val="28"/>
          <w:szCs w:val="28"/>
          <w:lang w:val="en-US" w:eastAsia="ru-RU"/>
        </w:rPr>
        <w:t xml:space="preserve">  </w:t>
      </w:r>
      <w:r w:rsidRPr="008B22C3">
        <w:rPr>
          <w:rFonts w:ascii="Times New Roman" w:hAnsi="Times New Roman"/>
          <w:sz w:val="28"/>
          <w:szCs w:val="28"/>
          <w:lang w:val="uk-UA" w:eastAsia="ru-RU"/>
        </w:rPr>
        <w:t xml:space="preserve"> для </w:t>
      </w:r>
      <w:r w:rsidR="00530298">
        <w:rPr>
          <w:rFonts w:ascii="Times New Roman" w:hAnsi="Times New Roman"/>
          <w:sz w:val="28"/>
          <w:szCs w:val="28"/>
          <w:lang w:val="en-US" w:eastAsia="ru-RU"/>
        </w:rPr>
        <w:t xml:space="preserve">  </w:t>
      </w:r>
      <w:r w:rsidRPr="008B22C3">
        <w:rPr>
          <w:rFonts w:ascii="Times New Roman" w:hAnsi="Times New Roman"/>
          <w:sz w:val="28"/>
          <w:szCs w:val="28"/>
          <w:lang w:val="uk-UA" w:eastAsia="ru-RU"/>
        </w:rPr>
        <w:t xml:space="preserve">тренування, </w:t>
      </w:r>
    </w:p>
    <w:p w:rsidR="00530298" w:rsidRDefault="00530298" w:rsidP="00530298">
      <w:pPr>
        <w:spacing w:after="0" w:line="240" w:lineRule="auto"/>
        <w:ind w:right="140" w:firstLine="709"/>
        <w:jc w:val="both"/>
        <w:rPr>
          <w:rFonts w:ascii="Times New Roman" w:hAnsi="Times New Roman"/>
          <w:sz w:val="28"/>
          <w:szCs w:val="28"/>
          <w:lang w:val="uk-UA" w:eastAsia="ru-RU"/>
        </w:rPr>
      </w:pPr>
    </w:p>
    <w:p w:rsidR="00530298" w:rsidRDefault="00530298" w:rsidP="00530298">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530298" w:rsidRDefault="00530298" w:rsidP="00530298">
      <w:pPr>
        <w:spacing w:after="0" w:line="240" w:lineRule="auto"/>
        <w:ind w:right="140" w:firstLine="709"/>
        <w:jc w:val="both"/>
        <w:rPr>
          <w:rFonts w:ascii="Times New Roman" w:hAnsi="Times New Roman"/>
          <w:sz w:val="28"/>
          <w:szCs w:val="28"/>
          <w:lang w:val="uk-UA" w:eastAsia="ru-RU"/>
        </w:rPr>
      </w:pPr>
    </w:p>
    <w:p w:rsidR="00781241" w:rsidRPr="008B22C3" w:rsidRDefault="00781241" w:rsidP="00530298">
      <w:pPr>
        <w:spacing w:after="0" w:line="240" w:lineRule="auto"/>
        <w:ind w:right="140"/>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вікно, </w:t>
      </w:r>
      <w:r w:rsidR="00530298" w:rsidRPr="008B22C3">
        <w:rPr>
          <w:rFonts w:ascii="Times New Roman" w:hAnsi="Times New Roman"/>
          <w:sz w:val="28"/>
          <w:szCs w:val="28"/>
          <w:lang w:val="uk-UA" w:eastAsia="ru-RU"/>
        </w:rPr>
        <w:t>підгузники, ліжко багатофункціональне, ходунки, ролатори, крісла колісні,</w:t>
      </w:r>
      <w:r w:rsidRPr="008B22C3">
        <w:rPr>
          <w:rFonts w:ascii="Times New Roman" w:hAnsi="Times New Roman"/>
          <w:sz w:val="28"/>
          <w:szCs w:val="28"/>
          <w:lang w:val="uk-UA" w:eastAsia="ru-RU"/>
        </w:rPr>
        <w:t>палиці, матраци).</w:t>
      </w:r>
    </w:p>
    <w:p w:rsidR="00781241" w:rsidRPr="008B22C3" w:rsidRDefault="00781241" w:rsidP="009B446A">
      <w:pPr>
        <w:spacing w:after="0" w:line="240" w:lineRule="auto"/>
        <w:ind w:left="75"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Центром реінтеграції бездомних осіб отримано гуманітарної допомоги  речами, продуктами харчування та засобами особистої гігієни на суму </w:t>
      </w:r>
      <w:r w:rsidRPr="008B22C3">
        <w:rPr>
          <w:rFonts w:ascii="Times New Roman" w:hAnsi="Times New Roman"/>
          <w:sz w:val="28"/>
          <w:szCs w:val="28"/>
          <w:lang w:val="uk-UA" w:eastAsia="ru-RU"/>
        </w:rPr>
        <w:br/>
        <w:t xml:space="preserve">21,5 тис. грн. Бездомним особам за потребою видається одяг, взуття та продукти для приготування їжі. У </w:t>
      </w:r>
      <w:r w:rsidR="00BC2BCF">
        <w:rPr>
          <w:rFonts w:ascii="Times New Roman" w:hAnsi="Times New Roman"/>
          <w:sz w:val="28"/>
          <w:szCs w:val="28"/>
          <w:lang w:val="uk-UA" w:eastAsia="ru-RU"/>
        </w:rPr>
        <w:t xml:space="preserve">2018 </w:t>
      </w:r>
      <w:r w:rsidRPr="008B22C3">
        <w:rPr>
          <w:rFonts w:ascii="Times New Roman" w:hAnsi="Times New Roman"/>
          <w:sz w:val="28"/>
          <w:szCs w:val="28"/>
          <w:lang w:val="uk-UA" w:eastAsia="ru-RU"/>
        </w:rPr>
        <w:t xml:space="preserve">році гуманітарною допомогою неодноразово користались 140 осіб. </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З 01 листопада 2018 року Сумський міський центр соціальних служб для сім’ї, дітей та молоді розміщений у приміщенні за адресою: </w:t>
      </w:r>
      <w:r w:rsidRPr="008B22C3">
        <w:rPr>
          <w:rFonts w:ascii="Times New Roman" w:hAnsi="Times New Roman"/>
          <w:sz w:val="28"/>
          <w:szCs w:val="28"/>
          <w:lang w:val="uk-UA" w:eastAsia="ru-RU"/>
        </w:rPr>
        <w:br/>
        <w:t xml:space="preserve">м. Суми, вул. Харківська, 42. Спеціалісти Сумського міського центру соціальних служб для сім’ї, дітей та молоді забезпечені необхідною комп’ютерною технікою та меблями. </w:t>
      </w:r>
    </w:p>
    <w:p w:rsidR="00781241" w:rsidRPr="008B22C3" w:rsidRDefault="00781241" w:rsidP="009B446A">
      <w:pPr>
        <w:spacing w:after="0" w:line="240" w:lineRule="auto"/>
        <w:ind w:right="140" w:firstLine="709"/>
        <w:jc w:val="both"/>
        <w:rPr>
          <w:rFonts w:ascii="Times New Roman" w:hAnsi="Times New Roman"/>
          <w:sz w:val="28"/>
          <w:szCs w:val="28"/>
          <w:highlight w:val="red"/>
          <w:lang w:val="uk-UA" w:eastAsia="ru-RU"/>
        </w:rPr>
      </w:pPr>
      <w:r w:rsidRPr="008B22C3">
        <w:rPr>
          <w:rFonts w:ascii="Times New Roman" w:hAnsi="Times New Roman"/>
          <w:sz w:val="28"/>
          <w:szCs w:val="28"/>
          <w:lang w:val="uk-UA" w:eastAsia="ru-RU"/>
        </w:rPr>
        <w:t>У всіх закладах освіти міста Суми, де навчаються діти з особливими освітніми потребами, створені належні умови для організації освітнього процесу та корекційно-розвиткової складової. Учні забезпечені навчальним обладнанням, методичними посібниками, матеріалом для корекційно-розвиваючих занять, соціально-трудової реабілітації, технічними засобами навчання, обладнано зали лікувальної фізкультури, кімнати для проведення занять по корекції вад мовлення, передбачені та діють музичні зали, логопедичні кабінети, кабінети практичного психолога, фізіотерапевтичні та ортопедичні кабінети.</w:t>
      </w:r>
    </w:p>
    <w:p w:rsidR="00781241" w:rsidRPr="008B22C3" w:rsidRDefault="00781241" w:rsidP="009B446A">
      <w:pPr>
        <w:spacing w:after="0" w:line="240" w:lineRule="auto"/>
        <w:ind w:right="140" w:firstLine="709"/>
        <w:jc w:val="both"/>
        <w:rPr>
          <w:rFonts w:ascii="Times New Roman" w:hAnsi="Times New Roman"/>
          <w:b/>
          <w:sz w:val="28"/>
          <w:szCs w:val="28"/>
          <w:highlight w:val="magenta"/>
          <w:lang w:val="uk-UA" w:eastAsia="ru-RU"/>
        </w:rPr>
      </w:pPr>
    </w:p>
    <w:p w:rsidR="00781241" w:rsidRPr="008B22C3" w:rsidRDefault="00781241" w:rsidP="009B446A">
      <w:pPr>
        <w:spacing w:after="0" w:line="240" w:lineRule="auto"/>
        <w:ind w:right="140"/>
        <w:jc w:val="both"/>
        <w:rPr>
          <w:rFonts w:ascii="Times New Roman" w:hAnsi="Times New Roman"/>
          <w:b/>
          <w:sz w:val="28"/>
          <w:szCs w:val="28"/>
          <w:lang w:val="uk-UA" w:eastAsia="ru-RU"/>
        </w:rPr>
      </w:pPr>
      <w:r w:rsidRPr="008B22C3">
        <w:rPr>
          <w:rFonts w:ascii="Times New Roman" w:hAnsi="Times New Roman"/>
          <w:b/>
          <w:sz w:val="28"/>
          <w:szCs w:val="28"/>
          <w:lang w:val="uk-UA" w:eastAsia="ru-RU"/>
        </w:rPr>
        <w:t>Пункт 3. Виконується.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З метою опрацювання питання щодо необхідності надання побутових послуг шляхом створення мультидисциплінарних команд працівниками </w:t>
      </w:r>
      <w:r w:rsidRPr="008B22C3">
        <w:rPr>
          <w:rFonts w:ascii="Times New Roman" w:hAnsi="Times New Roman"/>
          <w:sz w:val="28"/>
          <w:szCs w:val="28"/>
          <w:lang w:val="uk-UA" w:eastAsia="ru-RU"/>
        </w:rPr>
        <w:br/>
        <w:t xml:space="preserve">територіального центру «Берегиня» проводиться опитування одиноких та </w:t>
      </w:r>
      <w:r w:rsidRPr="008B22C3">
        <w:rPr>
          <w:rFonts w:ascii="Times New Roman" w:hAnsi="Times New Roman"/>
          <w:sz w:val="28"/>
          <w:szCs w:val="28"/>
          <w:lang w:val="uk-UA" w:eastAsia="ru-RU"/>
        </w:rPr>
        <w:br/>
        <w:t xml:space="preserve">одинокопроживаючих пенсіонерів, у тому числі тих, які обслуговуються. Встановлено, що частина пенсіонерів потребують послуг перукаря, </w:t>
      </w:r>
      <w:r w:rsidRPr="008B22C3">
        <w:rPr>
          <w:rFonts w:ascii="Times New Roman" w:hAnsi="Times New Roman"/>
          <w:sz w:val="28"/>
          <w:szCs w:val="28"/>
          <w:lang w:val="uk-UA" w:eastAsia="ru-RU"/>
        </w:rPr>
        <w:br/>
        <w:t>взуттєвика та дрібного ремонту житла, але від обслуговування зазначеними командами відмовляються.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Для вирішення зазначених питань територіальним центром «Берегиня» вжито низку заходів. Зокрема, техніком та електриком проводиться безкоштовний дрібний ремонт житла, меблів та побутової техніки. </w:t>
      </w:r>
      <w:r w:rsidR="00BC2BCF">
        <w:rPr>
          <w:rFonts w:ascii="Times New Roman" w:hAnsi="Times New Roman"/>
          <w:sz w:val="28"/>
          <w:szCs w:val="28"/>
          <w:lang w:val="uk-UA" w:eastAsia="ru-RU"/>
        </w:rPr>
        <w:t xml:space="preserve">У 2018 році </w:t>
      </w:r>
      <w:r w:rsidRPr="008B22C3">
        <w:rPr>
          <w:rFonts w:ascii="Times New Roman" w:hAnsi="Times New Roman"/>
          <w:sz w:val="28"/>
          <w:szCs w:val="28"/>
          <w:lang w:val="uk-UA" w:eastAsia="ru-RU"/>
        </w:rPr>
        <w:t>надано допомогу 210 одиноким пенсіонерам та особам з інвалідністю.</w:t>
      </w:r>
    </w:p>
    <w:p w:rsidR="00781241" w:rsidRPr="008B22C3" w:rsidRDefault="00BC2BCF" w:rsidP="009B446A">
      <w:pPr>
        <w:spacing w:after="0" w:line="240" w:lineRule="auto"/>
        <w:ind w:right="140" w:firstLine="709"/>
        <w:jc w:val="both"/>
        <w:rPr>
          <w:rFonts w:ascii="Times New Roman" w:hAnsi="Times New Roman"/>
          <w:sz w:val="28"/>
          <w:szCs w:val="28"/>
          <w:lang w:val="uk-UA" w:eastAsia="ru-RU"/>
        </w:rPr>
      </w:pPr>
      <w:r>
        <w:rPr>
          <w:rFonts w:ascii="Times New Roman" w:hAnsi="Times New Roman"/>
          <w:sz w:val="28"/>
          <w:szCs w:val="28"/>
          <w:lang w:val="uk-UA" w:eastAsia="ru-RU"/>
        </w:rPr>
        <w:t>У</w:t>
      </w:r>
      <w:r w:rsidR="00781241" w:rsidRPr="008B22C3">
        <w:rPr>
          <w:rFonts w:ascii="Times New Roman" w:hAnsi="Times New Roman"/>
          <w:sz w:val="28"/>
          <w:szCs w:val="28"/>
          <w:lang w:val="uk-UA" w:eastAsia="ru-RU"/>
        </w:rPr>
        <w:t xml:space="preserve">кладено угоди з державним навчальним закладом «Сумський центр професійно-технічної освіти державної служби зайнятості» - про надання безкоштовних послуг перукаря,  приватним підприємцем Касян О.М. - про надання послуг з ремонту взуття, які надаються з 50% знижкою. </w:t>
      </w:r>
      <w:r>
        <w:rPr>
          <w:rFonts w:ascii="Times New Roman" w:hAnsi="Times New Roman"/>
          <w:sz w:val="28"/>
          <w:szCs w:val="28"/>
          <w:lang w:val="uk-UA" w:eastAsia="ru-RU"/>
        </w:rPr>
        <w:t xml:space="preserve">Надано послуг перукаря - </w:t>
      </w:r>
      <w:r w:rsidR="00781241" w:rsidRPr="008B22C3">
        <w:rPr>
          <w:rFonts w:ascii="Times New Roman" w:hAnsi="Times New Roman"/>
          <w:sz w:val="28"/>
          <w:szCs w:val="28"/>
          <w:lang w:val="uk-UA" w:eastAsia="ru-RU"/>
        </w:rPr>
        <w:t>28 чол., ремонту одягу - 139 чол.</w:t>
      </w:r>
    </w:p>
    <w:p w:rsidR="009B446A" w:rsidRDefault="00781241" w:rsidP="009B446A">
      <w:pPr>
        <w:autoSpaceDE w:val="0"/>
        <w:autoSpaceDN w:val="0"/>
        <w:adjustRightInd w:val="0"/>
        <w:spacing w:after="0" w:line="240" w:lineRule="atLeast"/>
        <w:ind w:right="140" w:firstLine="708"/>
        <w:jc w:val="both"/>
        <w:rPr>
          <w:rFonts w:ascii="Times New Roman" w:hAnsi="Times New Roman"/>
          <w:sz w:val="28"/>
          <w:szCs w:val="28"/>
          <w:lang w:val="uk-UA" w:eastAsia="ru-RU"/>
        </w:rPr>
      </w:pPr>
      <w:r w:rsidRPr="008B22C3">
        <w:rPr>
          <w:rFonts w:ascii="Times New Roman" w:hAnsi="Times New Roman"/>
          <w:sz w:val="28"/>
          <w:szCs w:val="28"/>
          <w:lang w:val="uk-UA" w:eastAsia="ru-RU"/>
        </w:rPr>
        <w:t>Зважаючи на те, що</w:t>
      </w:r>
      <w:r w:rsidR="00BC2BCF">
        <w:rPr>
          <w:rFonts w:ascii="Times New Roman" w:hAnsi="Times New Roman"/>
          <w:sz w:val="28"/>
          <w:szCs w:val="28"/>
          <w:lang w:val="uk-UA" w:eastAsia="ru-RU"/>
        </w:rPr>
        <w:t xml:space="preserve"> територіальний центр</w:t>
      </w:r>
      <w:r w:rsidRPr="008B22C3">
        <w:rPr>
          <w:rFonts w:ascii="Times New Roman" w:hAnsi="Times New Roman"/>
          <w:sz w:val="28"/>
          <w:szCs w:val="28"/>
          <w:lang w:val="uk-UA" w:eastAsia="ru-RU"/>
        </w:rPr>
        <w:t xml:space="preserve"> обслуговує громадян, які проживають в обласному центрі із розгалуженою системою громадського транспорту, значною кількістю торгівельних закладів, аптек, медичних установ </w:t>
      </w:r>
      <w:r w:rsidR="00161E6E" w:rsidRPr="00161E6E">
        <w:rPr>
          <w:rFonts w:ascii="Times New Roman" w:hAnsi="Times New Roman"/>
          <w:sz w:val="28"/>
          <w:szCs w:val="28"/>
          <w:lang w:val="uk-UA" w:eastAsia="ru-RU"/>
        </w:rPr>
        <w:t xml:space="preserve">   </w:t>
      </w:r>
      <w:r w:rsidRPr="008B22C3">
        <w:rPr>
          <w:rFonts w:ascii="Times New Roman" w:hAnsi="Times New Roman"/>
          <w:sz w:val="28"/>
          <w:szCs w:val="28"/>
          <w:lang w:val="uk-UA" w:eastAsia="ru-RU"/>
        </w:rPr>
        <w:t>та</w:t>
      </w:r>
      <w:r w:rsidR="00161E6E" w:rsidRPr="00161E6E">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w:t>
      </w:r>
      <w:r w:rsidR="00161E6E" w:rsidRPr="00161E6E">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закладів, </w:t>
      </w:r>
      <w:r w:rsidR="00161E6E" w:rsidRPr="00161E6E">
        <w:rPr>
          <w:rFonts w:ascii="Times New Roman" w:hAnsi="Times New Roman"/>
          <w:sz w:val="28"/>
          <w:szCs w:val="28"/>
          <w:lang w:val="uk-UA" w:eastAsia="ru-RU"/>
        </w:rPr>
        <w:t xml:space="preserve">   </w:t>
      </w:r>
      <w:r w:rsidRPr="008B22C3">
        <w:rPr>
          <w:rFonts w:ascii="Times New Roman" w:hAnsi="Times New Roman"/>
          <w:sz w:val="28"/>
          <w:szCs w:val="28"/>
          <w:lang w:val="uk-UA" w:eastAsia="ru-RU"/>
        </w:rPr>
        <w:t>які</w:t>
      </w:r>
      <w:r w:rsidR="00161E6E" w:rsidRPr="00161E6E">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надають </w:t>
      </w:r>
      <w:r w:rsidR="00161E6E" w:rsidRPr="00161E6E">
        <w:rPr>
          <w:rFonts w:ascii="Times New Roman" w:hAnsi="Times New Roman"/>
          <w:sz w:val="28"/>
          <w:szCs w:val="28"/>
          <w:lang w:val="uk-UA" w:eastAsia="ru-RU"/>
        </w:rPr>
        <w:t xml:space="preserve">   </w:t>
      </w:r>
      <w:r w:rsidRPr="008B22C3">
        <w:rPr>
          <w:rFonts w:ascii="Times New Roman" w:hAnsi="Times New Roman"/>
          <w:sz w:val="28"/>
          <w:szCs w:val="28"/>
          <w:lang w:val="uk-UA" w:eastAsia="ru-RU"/>
        </w:rPr>
        <w:t>по</w:t>
      </w:r>
      <w:r w:rsidR="00BC2BCF">
        <w:rPr>
          <w:rFonts w:ascii="Times New Roman" w:hAnsi="Times New Roman"/>
          <w:sz w:val="28"/>
          <w:szCs w:val="28"/>
          <w:lang w:val="uk-UA" w:eastAsia="ru-RU"/>
        </w:rPr>
        <w:t xml:space="preserve">бутові </w:t>
      </w:r>
      <w:r w:rsidR="00161E6E" w:rsidRPr="00161E6E">
        <w:rPr>
          <w:rFonts w:ascii="Times New Roman" w:hAnsi="Times New Roman"/>
          <w:sz w:val="28"/>
          <w:szCs w:val="28"/>
          <w:lang w:val="uk-UA" w:eastAsia="ru-RU"/>
        </w:rPr>
        <w:t xml:space="preserve">  </w:t>
      </w:r>
      <w:r w:rsidR="00BC2BCF">
        <w:rPr>
          <w:rFonts w:ascii="Times New Roman" w:hAnsi="Times New Roman"/>
          <w:sz w:val="28"/>
          <w:szCs w:val="28"/>
          <w:lang w:val="uk-UA" w:eastAsia="ru-RU"/>
        </w:rPr>
        <w:t xml:space="preserve">послуги, </w:t>
      </w:r>
      <w:r w:rsidR="00161E6E" w:rsidRPr="00161E6E">
        <w:rPr>
          <w:rFonts w:ascii="Times New Roman" w:hAnsi="Times New Roman"/>
          <w:sz w:val="28"/>
          <w:szCs w:val="28"/>
          <w:lang w:val="uk-UA" w:eastAsia="ru-RU"/>
        </w:rPr>
        <w:t xml:space="preserve">  </w:t>
      </w:r>
      <w:r w:rsidR="00BC2BCF">
        <w:rPr>
          <w:rFonts w:ascii="Times New Roman" w:hAnsi="Times New Roman"/>
          <w:sz w:val="28"/>
          <w:szCs w:val="28"/>
          <w:lang w:val="uk-UA" w:eastAsia="ru-RU"/>
        </w:rPr>
        <w:t xml:space="preserve">та, </w:t>
      </w:r>
      <w:r w:rsidR="00161E6E" w:rsidRPr="00161E6E">
        <w:rPr>
          <w:rFonts w:ascii="Times New Roman" w:hAnsi="Times New Roman"/>
          <w:sz w:val="28"/>
          <w:szCs w:val="28"/>
          <w:lang w:val="uk-UA" w:eastAsia="ru-RU"/>
        </w:rPr>
        <w:t xml:space="preserve">  </w:t>
      </w:r>
      <w:r w:rsidR="00BC2BCF">
        <w:rPr>
          <w:rFonts w:ascii="Times New Roman" w:hAnsi="Times New Roman"/>
          <w:sz w:val="28"/>
          <w:szCs w:val="28"/>
          <w:lang w:val="uk-UA" w:eastAsia="ru-RU"/>
        </w:rPr>
        <w:t xml:space="preserve">враховуючи </w:t>
      </w:r>
    </w:p>
    <w:p w:rsidR="009B446A" w:rsidRPr="008B22C3" w:rsidRDefault="009B446A" w:rsidP="009B446A">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9B446A" w:rsidRDefault="009B446A" w:rsidP="009B446A">
      <w:pPr>
        <w:autoSpaceDE w:val="0"/>
        <w:autoSpaceDN w:val="0"/>
        <w:adjustRightInd w:val="0"/>
        <w:spacing w:after="0" w:line="240" w:lineRule="atLeast"/>
        <w:ind w:right="140"/>
        <w:jc w:val="both"/>
        <w:rPr>
          <w:rFonts w:ascii="Times New Roman" w:hAnsi="Times New Roman"/>
          <w:sz w:val="28"/>
          <w:szCs w:val="28"/>
          <w:lang w:val="uk-UA" w:eastAsia="ru-RU"/>
        </w:rPr>
      </w:pPr>
    </w:p>
    <w:p w:rsidR="00781241" w:rsidRPr="008B22C3" w:rsidRDefault="00781241" w:rsidP="009B446A">
      <w:pPr>
        <w:autoSpaceDE w:val="0"/>
        <w:autoSpaceDN w:val="0"/>
        <w:adjustRightInd w:val="0"/>
        <w:spacing w:after="0" w:line="240" w:lineRule="atLeast"/>
        <w:ind w:right="140"/>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необхідність ефективного використання бюджетних коштів, потреби у </w:t>
      </w:r>
      <w:r w:rsidRPr="008B22C3">
        <w:rPr>
          <w:rFonts w:ascii="Times New Roman" w:hAnsi="Times New Roman"/>
          <w:sz w:val="28"/>
          <w:szCs w:val="28"/>
          <w:lang w:val="uk-UA" w:eastAsia="ru-RU"/>
        </w:rPr>
        <w:br/>
        <w:t xml:space="preserve">створенні </w:t>
      </w:r>
      <w:r w:rsidR="00BC2BCF">
        <w:rPr>
          <w:rFonts w:ascii="Times New Roman" w:hAnsi="Times New Roman"/>
          <w:sz w:val="28"/>
          <w:szCs w:val="28"/>
          <w:lang w:val="uk-UA" w:eastAsia="ru-RU"/>
        </w:rPr>
        <w:t>мультидисциплінарних команд в місті</w:t>
      </w:r>
      <w:r w:rsidRPr="008B22C3">
        <w:rPr>
          <w:rFonts w:ascii="Times New Roman" w:hAnsi="Times New Roman"/>
          <w:sz w:val="28"/>
          <w:szCs w:val="28"/>
          <w:lang w:val="uk-UA" w:eastAsia="ru-RU"/>
        </w:rPr>
        <w:t xml:space="preserve"> Суми немає.</w:t>
      </w:r>
    </w:p>
    <w:p w:rsidR="00781241" w:rsidRPr="008B22C3" w:rsidRDefault="00781241" w:rsidP="009B446A">
      <w:pPr>
        <w:spacing w:after="0" w:line="240" w:lineRule="auto"/>
        <w:ind w:right="140" w:firstLine="709"/>
        <w:jc w:val="both"/>
        <w:rPr>
          <w:rFonts w:ascii="Times New Roman" w:hAnsi="Times New Roman"/>
          <w:sz w:val="28"/>
          <w:szCs w:val="28"/>
          <w:highlight w:val="magenta"/>
          <w:lang w:val="uk-UA" w:eastAsia="ru-RU"/>
        </w:rPr>
      </w:pPr>
    </w:p>
    <w:p w:rsidR="00781241" w:rsidRPr="008B22C3" w:rsidRDefault="00781241" w:rsidP="009B446A">
      <w:pPr>
        <w:tabs>
          <w:tab w:val="left" w:pos="6435"/>
        </w:tabs>
        <w:spacing w:after="0" w:line="240" w:lineRule="auto"/>
        <w:ind w:right="140"/>
        <w:jc w:val="both"/>
        <w:rPr>
          <w:rFonts w:ascii="Times New Roman" w:hAnsi="Times New Roman"/>
          <w:b/>
          <w:sz w:val="28"/>
          <w:szCs w:val="28"/>
          <w:lang w:val="uk-UA" w:eastAsia="ru-RU"/>
        </w:rPr>
      </w:pPr>
      <w:r w:rsidRPr="008B22C3">
        <w:rPr>
          <w:rFonts w:ascii="Times New Roman" w:hAnsi="Times New Roman"/>
          <w:b/>
          <w:sz w:val="28"/>
          <w:szCs w:val="28"/>
          <w:lang w:val="uk-UA" w:eastAsia="ru-RU"/>
        </w:rPr>
        <w:t>Пункт 4. Виконується.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На виконання вимог наказу Міністерства соціальної політики України від 25.08.2011 № 326 «Про впровадження соціально-педагогічної послуги «Університет третього віку» з 01.10.2011 при територіальному центрі </w:t>
      </w:r>
      <w:r w:rsidRPr="008B22C3">
        <w:rPr>
          <w:rFonts w:ascii="Times New Roman" w:hAnsi="Times New Roman"/>
          <w:sz w:val="28"/>
          <w:szCs w:val="28"/>
          <w:lang w:val="uk-UA" w:eastAsia="ru-RU"/>
        </w:rPr>
        <w:br/>
        <w:t>«Берегиня» функціонує «Університет третього віку». Зважаючи на потреби слухачів, створено 9 факультетів: мистецький; правовий; основ медицини, здорового</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способу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життя;</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сучасних</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технологій;</w:t>
      </w:r>
      <w:r w:rsidR="00BC2BCF">
        <w:rPr>
          <w:rFonts w:ascii="Times New Roman" w:hAnsi="Times New Roman"/>
          <w:sz w:val="28"/>
          <w:szCs w:val="28"/>
          <w:lang w:val="uk-UA" w:eastAsia="ru-RU"/>
        </w:rPr>
        <w:t xml:space="preserve">    </w:t>
      </w:r>
      <w:r w:rsidRPr="008B22C3">
        <w:rPr>
          <w:rFonts w:ascii="Times New Roman" w:hAnsi="Times New Roman"/>
          <w:sz w:val="28"/>
          <w:szCs w:val="28"/>
          <w:lang w:val="uk-UA" w:eastAsia="ru-RU"/>
        </w:rPr>
        <w:t>геронтопсихології; народознавства і фольклору; садівництва та огородництва; національної та сучасної вишивки; група здоров’я.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 xml:space="preserve">Навчання проводиться безоплатно, до викладання залучаються </w:t>
      </w:r>
      <w:r w:rsidRPr="008B22C3">
        <w:rPr>
          <w:rFonts w:ascii="Times New Roman" w:hAnsi="Times New Roman"/>
          <w:sz w:val="28"/>
          <w:szCs w:val="28"/>
          <w:lang w:val="uk-UA" w:eastAsia="ru-RU"/>
        </w:rPr>
        <w:br/>
        <w:t>найбільш досвідчені спеціалісти галузей охорони здоров’я, с</w:t>
      </w:r>
      <w:r w:rsidR="00BC2BCF">
        <w:rPr>
          <w:rFonts w:ascii="Times New Roman" w:hAnsi="Times New Roman"/>
          <w:sz w:val="28"/>
          <w:szCs w:val="28"/>
          <w:lang w:val="uk-UA" w:eastAsia="ru-RU"/>
        </w:rPr>
        <w:t xml:space="preserve">оціального </w:t>
      </w:r>
      <w:r w:rsidR="00BC2BCF">
        <w:rPr>
          <w:rFonts w:ascii="Times New Roman" w:hAnsi="Times New Roman"/>
          <w:sz w:val="28"/>
          <w:szCs w:val="28"/>
          <w:lang w:val="uk-UA" w:eastAsia="ru-RU"/>
        </w:rPr>
        <w:br/>
        <w:t>захисту населення, П</w:t>
      </w:r>
      <w:r w:rsidRPr="008B22C3">
        <w:rPr>
          <w:rFonts w:ascii="Times New Roman" w:hAnsi="Times New Roman"/>
          <w:sz w:val="28"/>
          <w:szCs w:val="28"/>
          <w:lang w:val="uk-UA" w:eastAsia="ru-RU"/>
        </w:rPr>
        <w:t xml:space="preserve">енсійного фонду України, правоохоронних органів, юстиції та нотаріату. </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Слухачі</w:t>
      </w:r>
      <w:r w:rsidR="00BC2BCF">
        <w:rPr>
          <w:rFonts w:ascii="Times New Roman" w:hAnsi="Times New Roman"/>
          <w:sz w:val="28"/>
          <w:szCs w:val="28"/>
          <w:lang w:val="uk-UA" w:eastAsia="ru-RU"/>
        </w:rPr>
        <w:t xml:space="preserve"> Університету - 415 мешканців міста</w:t>
      </w:r>
      <w:r w:rsidRPr="008B22C3">
        <w:rPr>
          <w:rFonts w:ascii="Times New Roman" w:hAnsi="Times New Roman"/>
          <w:sz w:val="28"/>
          <w:szCs w:val="28"/>
          <w:lang w:val="uk-UA" w:eastAsia="ru-RU"/>
        </w:rPr>
        <w:t xml:space="preserve"> Суми віком 55 років і старше. </w:t>
      </w:r>
    </w:p>
    <w:p w:rsidR="00781241" w:rsidRPr="008B22C3" w:rsidRDefault="00781241" w:rsidP="009B446A">
      <w:pPr>
        <w:spacing w:after="0" w:line="240" w:lineRule="auto"/>
        <w:ind w:right="140" w:firstLine="709"/>
        <w:jc w:val="both"/>
        <w:rPr>
          <w:rFonts w:ascii="Times New Roman" w:hAnsi="Times New Roman"/>
          <w:sz w:val="28"/>
          <w:szCs w:val="28"/>
          <w:highlight w:val="magenta"/>
          <w:lang w:val="uk-UA" w:eastAsia="ru-RU"/>
        </w:rPr>
      </w:pPr>
    </w:p>
    <w:p w:rsidR="00781241" w:rsidRPr="008B22C3" w:rsidRDefault="00781241" w:rsidP="009B446A">
      <w:pPr>
        <w:spacing w:after="0" w:line="240" w:lineRule="auto"/>
        <w:ind w:right="140"/>
        <w:jc w:val="both"/>
        <w:rPr>
          <w:rFonts w:ascii="Times New Roman" w:hAnsi="Times New Roman"/>
          <w:b/>
          <w:sz w:val="28"/>
          <w:szCs w:val="28"/>
          <w:lang w:val="uk-UA" w:eastAsia="ru-RU"/>
        </w:rPr>
      </w:pPr>
      <w:r w:rsidRPr="008B22C3">
        <w:rPr>
          <w:rFonts w:ascii="Times New Roman" w:hAnsi="Times New Roman"/>
          <w:b/>
          <w:sz w:val="28"/>
          <w:szCs w:val="28"/>
          <w:lang w:val="uk-UA" w:eastAsia="ru-RU"/>
        </w:rPr>
        <w:t>Пункт 5. Виконується.</w:t>
      </w:r>
    </w:p>
    <w:p w:rsidR="00781241" w:rsidRPr="008B22C3" w:rsidRDefault="00781241" w:rsidP="009B446A">
      <w:pPr>
        <w:tabs>
          <w:tab w:val="left" w:pos="1500"/>
        </w:tabs>
        <w:spacing w:after="0" w:line="240" w:lineRule="auto"/>
        <w:ind w:right="140" w:firstLine="709"/>
        <w:jc w:val="both"/>
        <w:rPr>
          <w:rFonts w:ascii="Times New Roman" w:hAnsi="Times New Roman"/>
          <w:sz w:val="28"/>
          <w:szCs w:val="28"/>
          <w:lang w:val="uk-UA" w:eastAsia="uk-UA"/>
        </w:rPr>
      </w:pPr>
      <w:r w:rsidRPr="008B22C3">
        <w:rPr>
          <w:rFonts w:ascii="Times New Roman" w:hAnsi="Times New Roman"/>
          <w:sz w:val="28"/>
          <w:szCs w:val="24"/>
          <w:lang w:val="uk-UA" w:eastAsia="ru-RU"/>
        </w:rPr>
        <w:t>Т</w:t>
      </w:r>
      <w:r w:rsidRPr="008B22C3">
        <w:rPr>
          <w:rFonts w:ascii="Times New Roman" w:hAnsi="Times New Roman"/>
          <w:sz w:val="28"/>
          <w:szCs w:val="24"/>
          <w:lang w:val="uk-UA" w:eastAsia="uk-UA"/>
        </w:rPr>
        <w:t>ериторіальний центр «Берегиня» надає транспортну послугу «Соціальне таксі» з перевезення осіб, які самостійно не пересуваються або пересуваються за допомогою милиць, палиць, візків та інших технічних засобів реабілітації, а саме: дітей з інвалідністю з захворюванням на ДЦП</w:t>
      </w:r>
      <w:r w:rsidRPr="008B22C3">
        <w:rPr>
          <w:rFonts w:ascii="Times New Roman" w:hAnsi="Times New Roman"/>
          <w:sz w:val="28"/>
          <w:szCs w:val="28"/>
          <w:shd w:val="clear" w:color="auto" w:fill="FFFFFF"/>
          <w:lang w:val="uk-UA" w:eastAsia="uk-UA"/>
        </w:rPr>
        <w:t>, онкозахворюванням</w:t>
      </w:r>
      <w:r w:rsidRPr="008B22C3">
        <w:rPr>
          <w:rFonts w:ascii="Times New Roman" w:hAnsi="Times New Roman"/>
          <w:sz w:val="28"/>
          <w:szCs w:val="24"/>
          <w:lang w:val="uk-UA" w:eastAsia="uk-UA"/>
        </w:rPr>
        <w:t>,</w:t>
      </w:r>
      <w:r w:rsidRPr="008B22C3">
        <w:rPr>
          <w:rFonts w:ascii="Times New Roman" w:hAnsi="Times New Roman"/>
          <w:sz w:val="28"/>
          <w:szCs w:val="28"/>
          <w:shd w:val="clear" w:color="auto" w:fill="FFFFFF"/>
          <w:lang w:val="uk-UA" w:eastAsia="uk-UA"/>
        </w:rPr>
        <w:t xml:space="preserve"> учасників війни та одиноких непрацездатних громадян без урахування групи інвалідності,</w:t>
      </w:r>
      <w:r w:rsidRPr="008B22C3">
        <w:rPr>
          <w:rFonts w:ascii="Times New Roman" w:hAnsi="Times New Roman"/>
          <w:sz w:val="28"/>
          <w:szCs w:val="24"/>
          <w:lang w:val="uk-UA" w:eastAsia="uk-UA"/>
        </w:rPr>
        <w:t xml:space="preserve"> осіб з інвалідністю ІІ групи, які мають  захворювання  на  ДЦП</w:t>
      </w:r>
      <w:r w:rsidRPr="008B22C3">
        <w:rPr>
          <w:rFonts w:ascii="Times New Roman" w:hAnsi="Times New Roman"/>
          <w:sz w:val="28"/>
          <w:szCs w:val="28"/>
          <w:lang w:val="uk-UA" w:eastAsia="uk-UA"/>
        </w:rPr>
        <w:t>. За звітний період транспортною послугою «Соціальне таксі» скористалося 133 особи. На постійній основі здійснюється підвезення</w:t>
      </w:r>
      <w:r w:rsidRPr="008B22C3">
        <w:rPr>
          <w:rFonts w:ascii="Times New Roman" w:hAnsi="Times New Roman"/>
          <w:color w:val="FF0000"/>
          <w:sz w:val="28"/>
          <w:szCs w:val="28"/>
          <w:lang w:val="uk-UA" w:eastAsia="uk-UA"/>
        </w:rPr>
        <w:t xml:space="preserve"> </w:t>
      </w:r>
      <w:r w:rsidRPr="008B22C3">
        <w:rPr>
          <w:rFonts w:ascii="Times New Roman" w:hAnsi="Times New Roman"/>
          <w:sz w:val="28"/>
          <w:szCs w:val="28"/>
          <w:lang w:val="uk-UA" w:eastAsia="uk-UA"/>
        </w:rPr>
        <w:t xml:space="preserve">16 осіб з інвалідністю до лікувального закладу для проходження гемодіалізу. </w:t>
      </w:r>
    </w:p>
    <w:p w:rsidR="00781241" w:rsidRPr="008B22C3" w:rsidRDefault="00781241" w:rsidP="009B446A">
      <w:pPr>
        <w:spacing w:after="0" w:line="240" w:lineRule="auto"/>
        <w:ind w:right="140" w:firstLine="709"/>
        <w:jc w:val="both"/>
        <w:rPr>
          <w:rFonts w:ascii="Times New Roman" w:hAnsi="Times New Roman"/>
          <w:bCs/>
          <w:sz w:val="28"/>
          <w:szCs w:val="28"/>
          <w:lang w:val="uk-UA" w:eastAsia="ru-RU"/>
        </w:rPr>
      </w:pPr>
      <w:r w:rsidRPr="008B22C3">
        <w:rPr>
          <w:rFonts w:ascii="Times New Roman" w:hAnsi="Times New Roman"/>
          <w:bCs/>
          <w:sz w:val="28"/>
          <w:szCs w:val="28"/>
          <w:lang w:val="uk-UA" w:eastAsia="ru-RU"/>
        </w:rPr>
        <w:t xml:space="preserve">На сьогодні Сумський спеціальний реабілітаційний навчально-виховний комплекс «Загальноосвітня школа І ступеня - дошкільний навчальний заклад для дітей, які потребують корекції фізичного та розумового розвитку № 34», </w:t>
      </w:r>
      <w:r w:rsidRPr="008B22C3">
        <w:rPr>
          <w:rFonts w:ascii="Times New Roman" w:hAnsi="Times New Roman"/>
          <w:sz w:val="28"/>
          <w:szCs w:val="28"/>
          <w:lang w:val="uk-UA" w:eastAsia="ru-RU"/>
        </w:rPr>
        <w:t>Сумська загальноосвітня школа № 11</w:t>
      </w:r>
      <w:r w:rsidRPr="008B22C3">
        <w:rPr>
          <w:rFonts w:ascii="Times New Roman" w:hAnsi="Times New Roman"/>
          <w:bCs/>
          <w:i/>
          <w:iCs/>
          <w:w w:val="66"/>
          <w:sz w:val="32"/>
          <w:szCs w:val="28"/>
          <w:lang w:val="uk-UA" w:eastAsia="ru-RU"/>
        </w:rPr>
        <w:t xml:space="preserve"> </w:t>
      </w:r>
      <w:r w:rsidRPr="008B22C3">
        <w:rPr>
          <w:rFonts w:ascii="Times New Roman" w:hAnsi="Times New Roman"/>
          <w:bCs/>
          <w:sz w:val="28"/>
          <w:szCs w:val="28"/>
          <w:lang w:val="uk-UA" w:eastAsia="ru-RU"/>
        </w:rPr>
        <w:t>та  відділення денного перебування територіального центру «Берегиня» забезпечені спеціалізованими автомобілями для підвезення осіб з інвалідністю.</w:t>
      </w:r>
    </w:p>
    <w:p w:rsidR="00781241" w:rsidRPr="008B22C3" w:rsidRDefault="00781241" w:rsidP="009B446A">
      <w:pPr>
        <w:spacing w:after="0" w:line="240" w:lineRule="auto"/>
        <w:ind w:right="140" w:firstLine="709"/>
        <w:jc w:val="both"/>
        <w:rPr>
          <w:rFonts w:ascii="Times New Roman" w:hAnsi="Times New Roman"/>
          <w:sz w:val="28"/>
          <w:szCs w:val="28"/>
          <w:lang w:val="uk-UA" w:eastAsia="uk-UA"/>
        </w:rPr>
      </w:pPr>
      <w:r w:rsidRPr="008B22C3">
        <w:rPr>
          <w:rFonts w:ascii="Times New Roman" w:hAnsi="Times New Roman"/>
          <w:sz w:val="28"/>
          <w:szCs w:val="28"/>
          <w:lang w:val="uk-UA" w:eastAsia="uk-UA"/>
        </w:rPr>
        <w:t xml:space="preserve">Умовою проведення конкурсу з перевезення пасажирів на міських автобусних маршрутах загального користування обов’язковою є вимога щодо надання переваг тим суб’єктам господарювання (перевізникам), у яких буде не менш як один транспортний засіб, пристосований для перевезення осіб з інвалідністю.              </w:t>
      </w:r>
    </w:p>
    <w:p w:rsidR="00F22478" w:rsidRDefault="00781241" w:rsidP="009B446A">
      <w:pPr>
        <w:spacing w:after="0" w:line="240" w:lineRule="auto"/>
        <w:ind w:right="140" w:firstLine="709"/>
        <w:jc w:val="both"/>
        <w:rPr>
          <w:rFonts w:ascii="Times New Roman" w:hAnsi="Times New Roman"/>
          <w:sz w:val="28"/>
          <w:szCs w:val="28"/>
          <w:lang w:val="uk-UA" w:eastAsia="uk-UA"/>
        </w:rPr>
      </w:pPr>
      <w:r w:rsidRPr="008B22C3">
        <w:rPr>
          <w:rFonts w:ascii="Times New Roman" w:hAnsi="Times New Roman"/>
          <w:sz w:val="28"/>
          <w:szCs w:val="28"/>
          <w:lang w:val="uk-UA" w:eastAsia="uk-UA"/>
        </w:rPr>
        <w:t xml:space="preserve"> На базі комунального підприємства Сумської міської ради «Електроавтотранс»   надають   посл</w:t>
      </w:r>
      <w:r w:rsidR="00161E6E">
        <w:rPr>
          <w:rFonts w:ascii="Times New Roman" w:hAnsi="Times New Roman"/>
          <w:sz w:val="28"/>
          <w:szCs w:val="28"/>
          <w:lang w:val="uk-UA" w:eastAsia="uk-UA"/>
        </w:rPr>
        <w:t xml:space="preserve">уги  з  перевезення  </w:t>
      </w:r>
      <w:r w:rsidR="00161E6E" w:rsidRPr="00161E6E">
        <w:rPr>
          <w:rFonts w:ascii="Times New Roman" w:hAnsi="Times New Roman"/>
          <w:sz w:val="28"/>
          <w:szCs w:val="28"/>
          <w:lang w:eastAsia="uk-UA"/>
        </w:rPr>
        <w:t xml:space="preserve"> </w:t>
      </w:r>
      <w:r w:rsidR="00161E6E">
        <w:rPr>
          <w:rFonts w:ascii="Times New Roman" w:hAnsi="Times New Roman"/>
          <w:sz w:val="28"/>
          <w:szCs w:val="28"/>
          <w:lang w:val="uk-UA" w:eastAsia="uk-UA"/>
        </w:rPr>
        <w:t xml:space="preserve">пасажирів 43 </w:t>
      </w:r>
      <w:r w:rsidR="00161E6E" w:rsidRPr="008B22C3">
        <w:rPr>
          <w:rFonts w:ascii="Times New Roman" w:hAnsi="Times New Roman"/>
          <w:sz w:val="28"/>
          <w:szCs w:val="28"/>
          <w:lang w:val="uk-UA" w:eastAsia="uk-UA"/>
        </w:rPr>
        <w:t>одиниці</w:t>
      </w:r>
    </w:p>
    <w:p w:rsidR="00F22478" w:rsidRDefault="00F22478" w:rsidP="009B446A">
      <w:pPr>
        <w:spacing w:after="0" w:line="240" w:lineRule="auto"/>
        <w:ind w:right="140" w:firstLine="709"/>
        <w:jc w:val="both"/>
        <w:rPr>
          <w:rFonts w:ascii="Times New Roman" w:hAnsi="Times New Roman"/>
          <w:sz w:val="28"/>
          <w:szCs w:val="28"/>
          <w:lang w:val="uk-UA" w:eastAsia="uk-UA"/>
        </w:rPr>
      </w:pPr>
    </w:p>
    <w:p w:rsidR="00F22478" w:rsidRPr="008B22C3" w:rsidRDefault="00F22478" w:rsidP="00F22478">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F22478" w:rsidRDefault="00F22478" w:rsidP="00F22478">
      <w:pPr>
        <w:spacing w:after="0" w:line="240" w:lineRule="auto"/>
        <w:ind w:right="140"/>
        <w:jc w:val="both"/>
        <w:rPr>
          <w:rFonts w:ascii="Times New Roman" w:hAnsi="Times New Roman"/>
          <w:sz w:val="28"/>
          <w:szCs w:val="28"/>
          <w:lang w:val="uk-UA" w:eastAsia="uk-UA"/>
        </w:rPr>
      </w:pPr>
    </w:p>
    <w:p w:rsidR="00781241" w:rsidRPr="008B22C3" w:rsidRDefault="00781241" w:rsidP="009B446A">
      <w:pPr>
        <w:spacing w:after="0" w:line="240" w:lineRule="auto"/>
        <w:ind w:right="140"/>
        <w:jc w:val="both"/>
        <w:rPr>
          <w:rFonts w:ascii="Times New Roman" w:hAnsi="Times New Roman"/>
          <w:sz w:val="28"/>
          <w:szCs w:val="28"/>
          <w:lang w:val="uk-UA" w:eastAsia="uk-UA"/>
        </w:rPr>
      </w:pPr>
      <w:r w:rsidRPr="008B22C3">
        <w:rPr>
          <w:rFonts w:ascii="Times New Roman" w:hAnsi="Times New Roman"/>
          <w:sz w:val="28"/>
          <w:szCs w:val="28"/>
          <w:lang w:val="uk-UA" w:eastAsia="uk-UA"/>
        </w:rPr>
        <w:t xml:space="preserve">транспортних засобів, обладнаних механічними пандусами, </w:t>
      </w:r>
      <w:r w:rsidR="009B446A">
        <w:rPr>
          <w:rFonts w:ascii="Times New Roman" w:hAnsi="Times New Roman"/>
          <w:sz w:val="28"/>
          <w:szCs w:val="28"/>
          <w:lang w:val="uk-UA" w:eastAsia="uk-UA"/>
        </w:rPr>
        <w:t xml:space="preserve"> </w:t>
      </w:r>
      <w:r w:rsidRPr="008B22C3">
        <w:rPr>
          <w:rFonts w:ascii="Times New Roman" w:hAnsi="Times New Roman"/>
          <w:sz w:val="28"/>
          <w:szCs w:val="28"/>
          <w:lang w:val="uk-UA" w:eastAsia="uk-UA"/>
        </w:rPr>
        <w:t xml:space="preserve">а саме: </w:t>
      </w:r>
      <w:r w:rsidR="009B446A">
        <w:rPr>
          <w:rFonts w:ascii="Times New Roman" w:hAnsi="Times New Roman"/>
          <w:sz w:val="28"/>
          <w:szCs w:val="28"/>
          <w:lang w:val="uk-UA" w:eastAsia="uk-UA"/>
        </w:rPr>
        <w:t xml:space="preserve"> </w:t>
      </w:r>
      <w:r w:rsidRPr="008B22C3">
        <w:rPr>
          <w:rFonts w:ascii="Times New Roman" w:hAnsi="Times New Roman"/>
          <w:sz w:val="28"/>
          <w:szCs w:val="28"/>
          <w:lang w:val="uk-UA" w:eastAsia="uk-UA"/>
        </w:rPr>
        <w:t xml:space="preserve">21 </w:t>
      </w:r>
      <w:r w:rsidR="009B446A">
        <w:rPr>
          <w:rFonts w:ascii="Times New Roman" w:hAnsi="Times New Roman"/>
          <w:sz w:val="28"/>
          <w:szCs w:val="28"/>
          <w:lang w:val="uk-UA" w:eastAsia="uk-UA"/>
        </w:rPr>
        <w:t xml:space="preserve"> </w:t>
      </w:r>
      <w:r w:rsidRPr="008B22C3">
        <w:rPr>
          <w:rFonts w:ascii="Times New Roman" w:hAnsi="Times New Roman"/>
          <w:sz w:val="28"/>
          <w:szCs w:val="28"/>
          <w:lang w:val="uk-UA" w:eastAsia="uk-UA"/>
        </w:rPr>
        <w:t>автобус середнього класу</w:t>
      </w:r>
      <w:r w:rsidRPr="008B22C3">
        <w:rPr>
          <w:rFonts w:ascii="Times New Roman" w:hAnsi="Times New Roman"/>
          <w:sz w:val="24"/>
          <w:szCs w:val="24"/>
          <w:lang w:val="uk-UA" w:eastAsia="uk-UA"/>
        </w:rPr>
        <w:t xml:space="preserve"> </w:t>
      </w:r>
      <w:r w:rsidRPr="008B22C3">
        <w:rPr>
          <w:rFonts w:ascii="Times New Roman" w:hAnsi="Times New Roman"/>
          <w:sz w:val="28"/>
          <w:szCs w:val="28"/>
          <w:lang w:val="uk-UA" w:eastAsia="uk-UA"/>
        </w:rPr>
        <w:t xml:space="preserve">здійснюють перевезення пасажирів за наступними маршрутами: № 57-А «Баранівка - Центр», № 59 «Веретенівка - Баси», № 59-А «Баси - Центр», № 62 «Баранівка - Аеропорт», № 63 «Баси - Ганнівка»; </w:t>
      </w:r>
      <w:r w:rsidR="00161E6E">
        <w:rPr>
          <w:rFonts w:ascii="Times New Roman" w:hAnsi="Times New Roman"/>
          <w:sz w:val="28"/>
          <w:szCs w:val="28"/>
          <w:lang w:val="uk-UA" w:eastAsia="uk-UA"/>
        </w:rPr>
        <w:br/>
      </w:r>
      <w:r w:rsidRPr="008B22C3">
        <w:rPr>
          <w:rFonts w:ascii="Times New Roman" w:hAnsi="Times New Roman"/>
          <w:sz w:val="28"/>
          <w:szCs w:val="28"/>
          <w:lang w:val="uk-UA" w:eastAsia="uk-UA"/>
        </w:rPr>
        <w:t xml:space="preserve">22 низькопольні тролейбуси, які працюють на різних маршрутних лініях міста.                                                                        </w:t>
      </w:r>
    </w:p>
    <w:p w:rsidR="00781241" w:rsidRPr="008B22C3" w:rsidRDefault="00781241" w:rsidP="009B446A">
      <w:pPr>
        <w:spacing w:after="0" w:line="240" w:lineRule="auto"/>
        <w:ind w:right="140" w:firstLine="709"/>
        <w:jc w:val="both"/>
        <w:rPr>
          <w:rFonts w:ascii="Times New Roman" w:hAnsi="Times New Roman"/>
          <w:sz w:val="28"/>
          <w:szCs w:val="28"/>
          <w:lang w:val="uk-UA" w:eastAsia="uk-UA"/>
        </w:rPr>
      </w:pPr>
      <w:r w:rsidRPr="008B22C3">
        <w:rPr>
          <w:rFonts w:ascii="Times New Roman" w:hAnsi="Times New Roman"/>
          <w:sz w:val="28"/>
          <w:szCs w:val="28"/>
          <w:lang w:val="uk-UA" w:eastAsia="uk-UA"/>
        </w:rPr>
        <w:t xml:space="preserve">Оголошення назв зупинок водіями тролейбусів комунального   підприємства   «Електроавтотранс»   Сумської  міської  ради проводиться не завжди. Дане питання неодноразово порушувалося на засіданнях координаційної ради у справах ветеранів війни та праці, </w:t>
      </w:r>
      <w:r w:rsidR="009B446A">
        <w:rPr>
          <w:rFonts w:ascii="Times New Roman" w:hAnsi="Times New Roman"/>
          <w:sz w:val="28"/>
          <w:szCs w:val="28"/>
          <w:lang w:val="uk-UA" w:eastAsia="uk-UA"/>
        </w:rPr>
        <w:t>осіб з інвалідністю</w:t>
      </w:r>
      <w:r w:rsidRPr="008B22C3">
        <w:rPr>
          <w:rFonts w:ascii="Times New Roman" w:hAnsi="Times New Roman"/>
          <w:sz w:val="28"/>
          <w:szCs w:val="28"/>
          <w:lang w:val="uk-UA" w:eastAsia="uk-UA"/>
        </w:rPr>
        <w:t xml:space="preserve">, але на сьогодні залишається не вирішеним. </w:t>
      </w:r>
    </w:p>
    <w:p w:rsidR="00781241" w:rsidRPr="008B22C3" w:rsidRDefault="00781241" w:rsidP="00F22478">
      <w:pPr>
        <w:spacing w:after="0" w:line="240" w:lineRule="auto"/>
        <w:ind w:right="140" w:firstLine="708"/>
        <w:jc w:val="both"/>
        <w:rPr>
          <w:rFonts w:ascii="Times New Roman" w:hAnsi="Times New Roman"/>
          <w:sz w:val="28"/>
          <w:szCs w:val="28"/>
          <w:lang w:val="uk-UA" w:eastAsia="uk-UA"/>
        </w:rPr>
      </w:pPr>
      <w:r w:rsidRPr="008B22C3">
        <w:rPr>
          <w:rFonts w:ascii="Times New Roman" w:hAnsi="Times New Roman"/>
          <w:sz w:val="28"/>
          <w:szCs w:val="28"/>
          <w:lang w:val="uk-UA" w:eastAsia="uk-UA"/>
        </w:rPr>
        <w:t>З метою забезпечення безперешкодного доступу для осіб з вадами слуху у низькопольних тролейбусах назви зупинок висвічуються на інформаційних табло.</w:t>
      </w:r>
    </w:p>
    <w:p w:rsidR="00781241" w:rsidRPr="008B22C3" w:rsidRDefault="00781241" w:rsidP="009B446A">
      <w:pPr>
        <w:spacing w:after="0" w:line="240" w:lineRule="auto"/>
        <w:ind w:right="140" w:firstLine="709"/>
        <w:jc w:val="both"/>
        <w:rPr>
          <w:rFonts w:ascii="Times New Roman" w:hAnsi="Times New Roman"/>
          <w:sz w:val="28"/>
          <w:szCs w:val="28"/>
          <w:highlight w:val="magenta"/>
          <w:lang w:val="uk-UA" w:eastAsia="ru-RU"/>
        </w:rPr>
      </w:pPr>
    </w:p>
    <w:p w:rsidR="00781241" w:rsidRPr="008B22C3" w:rsidRDefault="00781241" w:rsidP="009B446A">
      <w:pPr>
        <w:spacing w:after="0" w:line="240" w:lineRule="auto"/>
        <w:ind w:right="140"/>
        <w:jc w:val="both"/>
        <w:rPr>
          <w:rFonts w:ascii="Times New Roman" w:hAnsi="Times New Roman"/>
          <w:b/>
          <w:sz w:val="28"/>
          <w:szCs w:val="28"/>
          <w:lang w:val="uk-UA" w:eastAsia="ru-RU"/>
        </w:rPr>
      </w:pPr>
      <w:r w:rsidRPr="008B22C3">
        <w:rPr>
          <w:rFonts w:ascii="Times New Roman" w:hAnsi="Times New Roman"/>
          <w:b/>
          <w:sz w:val="28"/>
          <w:szCs w:val="28"/>
          <w:lang w:val="uk-UA" w:eastAsia="ru-RU"/>
        </w:rPr>
        <w:t>Пункт 7. Виконується.</w:t>
      </w:r>
    </w:p>
    <w:p w:rsidR="00781241" w:rsidRPr="008B22C3" w:rsidRDefault="00781241" w:rsidP="009B446A">
      <w:pPr>
        <w:spacing w:after="0" w:line="240" w:lineRule="auto"/>
        <w:ind w:right="140" w:firstLine="709"/>
        <w:jc w:val="both"/>
        <w:rPr>
          <w:rFonts w:ascii="Times New Roman" w:hAnsi="Times New Roman"/>
          <w:color w:val="000000"/>
          <w:sz w:val="28"/>
          <w:szCs w:val="28"/>
          <w:lang w:val="uk-UA" w:eastAsia="ru-RU"/>
        </w:rPr>
      </w:pPr>
      <w:r w:rsidRPr="008B22C3">
        <w:rPr>
          <w:rFonts w:ascii="Times New Roman" w:hAnsi="Times New Roman"/>
          <w:color w:val="000000"/>
          <w:sz w:val="28"/>
          <w:szCs w:val="28"/>
          <w:lang w:val="uk-UA" w:eastAsia="ru-RU"/>
        </w:rPr>
        <w:t>Лікувально-профілактичними закладами міста забезпечений медичний нагляд за хворими, що потребують паліативної допомоги (в тому числі онкологічні хворі), шляхом активного відвідування та виконання призначень лікарів-фахівців. Станом 01.01.2019 у лікувально-профілактичних закладах міста зареєстровано 455 осіб даної категорії. Цій категорії хворих забезпечується проведення динамічного медичного нагляду, організація лікування (амбулаторного, стаціонарного, в умовах стаціонару вдома).</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color w:val="000000"/>
          <w:sz w:val="28"/>
          <w:szCs w:val="28"/>
          <w:lang w:val="uk-UA" w:eastAsia="ru-RU"/>
        </w:rPr>
        <w:t>Х</w:t>
      </w:r>
      <w:r w:rsidRPr="008B22C3">
        <w:rPr>
          <w:rFonts w:ascii="Times New Roman" w:hAnsi="Times New Roman"/>
          <w:sz w:val="28"/>
          <w:szCs w:val="28"/>
          <w:lang w:val="uk-UA" w:eastAsia="ru-RU"/>
        </w:rPr>
        <w:t>ворим, які потребують паліативної допомоги надається психологічна допомога, соціально-медична допомога, організація стаціонарів вдома,  забезпечення засобами по догляду за тяжкохворими.</w:t>
      </w:r>
      <w:r w:rsidRPr="008B22C3">
        <w:rPr>
          <w:rFonts w:ascii="Times New Roman" w:hAnsi="Times New Roman"/>
          <w:color w:val="000000"/>
          <w:sz w:val="28"/>
          <w:szCs w:val="28"/>
          <w:lang w:val="uk-UA" w:eastAsia="ru-RU"/>
        </w:rPr>
        <w:t xml:space="preserve"> </w:t>
      </w:r>
    </w:p>
    <w:p w:rsidR="00781241" w:rsidRPr="008B22C3" w:rsidRDefault="00781241" w:rsidP="009B446A">
      <w:pPr>
        <w:shd w:val="clear" w:color="auto" w:fill="FFFFFF"/>
        <w:tabs>
          <w:tab w:val="left" w:pos="284"/>
          <w:tab w:val="left" w:pos="567"/>
        </w:tabs>
        <w:spacing w:after="0" w:line="240" w:lineRule="auto"/>
        <w:ind w:right="140" w:firstLine="709"/>
        <w:jc w:val="both"/>
        <w:rPr>
          <w:rFonts w:ascii="Times New Roman" w:hAnsi="Times New Roman"/>
          <w:sz w:val="28"/>
          <w:szCs w:val="28"/>
          <w:lang w:val="uk-UA" w:eastAsia="uk-UA"/>
        </w:rPr>
      </w:pPr>
      <w:r w:rsidRPr="008B22C3">
        <w:rPr>
          <w:rFonts w:ascii="Times New Roman" w:hAnsi="Times New Roman"/>
          <w:sz w:val="28"/>
          <w:szCs w:val="28"/>
          <w:lang w:val="uk-UA" w:eastAsia="ru-RU"/>
        </w:rPr>
        <w:t xml:space="preserve">Наказом відділу охорони здоров’я Сумської міської ради від 29.11.2018 № 356 «Про внесення змін до наказу відділу охорони здоров’я Сумської міської ради від 15.05.2017 № 118» у неврологічному відділенні № 2 для хворих з порушенням кровообігу мозку палати інтенсивної терапії комунальної установи «Сумська міська клінічна лікарня № 4» перепрофільовано 10 ліжок для надання хоспісної допомоги. Показом для госпіталізації є </w:t>
      </w:r>
      <w:r w:rsidRPr="008B22C3">
        <w:rPr>
          <w:rFonts w:ascii="Times New Roman" w:hAnsi="Times New Roman"/>
          <w:color w:val="000000"/>
          <w:sz w:val="28"/>
          <w:szCs w:val="28"/>
          <w:lang w:val="uk-UA" w:eastAsia="uk-UA"/>
        </w:rPr>
        <w:t>прогресуючі захворювання на останніх стадіях перебігу, що не піддаються лікуванню, спрямованому на одужання, та супроводжуються хронічним больовим синдромом і значними обмеженнями життєдіяльності.</w:t>
      </w:r>
    </w:p>
    <w:p w:rsidR="00781241" w:rsidRDefault="00781241" w:rsidP="009B446A">
      <w:pPr>
        <w:spacing w:after="0" w:line="240" w:lineRule="auto"/>
        <w:ind w:right="140"/>
        <w:jc w:val="both"/>
        <w:rPr>
          <w:rFonts w:ascii="Times New Roman" w:hAnsi="Times New Roman"/>
          <w:b/>
          <w:sz w:val="28"/>
          <w:szCs w:val="28"/>
          <w:lang w:val="uk-UA" w:eastAsia="ru-RU"/>
        </w:rPr>
      </w:pPr>
    </w:p>
    <w:p w:rsidR="00781241" w:rsidRPr="008B22C3" w:rsidRDefault="00781241" w:rsidP="009B446A">
      <w:pPr>
        <w:spacing w:after="0" w:line="240" w:lineRule="auto"/>
        <w:ind w:right="140"/>
        <w:jc w:val="both"/>
        <w:rPr>
          <w:rFonts w:ascii="Times New Roman" w:hAnsi="Times New Roman"/>
          <w:b/>
          <w:sz w:val="28"/>
          <w:szCs w:val="28"/>
          <w:lang w:val="uk-UA" w:eastAsia="ru-RU"/>
        </w:rPr>
      </w:pPr>
      <w:r w:rsidRPr="008B22C3">
        <w:rPr>
          <w:rFonts w:ascii="Times New Roman" w:hAnsi="Times New Roman"/>
          <w:b/>
          <w:sz w:val="28"/>
          <w:szCs w:val="28"/>
          <w:lang w:val="uk-UA" w:eastAsia="ru-RU"/>
        </w:rPr>
        <w:t>Пункт 8. Виконується.</w:t>
      </w:r>
    </w:p>
    <w:p w:rsidR="00781241" w:rsidRPr="008B22C3"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У травні 2018 року проведено конкурс з визначення програм (проектів, заходів), розроблених громадськими організаціями, для виконання (реалізації) яких надається фінансова підтримка за рахунок коштів міського</w:t>
      </w:r>
      <w:r w:rsidR="009B446A">
        <w:rPr>
          <w:rFonts w:ascii="Times New Roman" w:hAnsi="Times New Roman"/>
          <w:sz w:val="28"/>
          <w:szCs w:val="28"/>
          <w:lang w:val="uk-UA" w:eastAsia="ru-RU"/>
        </w:rPr>
        <w:t xml:space="preserve"> бюджету у 2019 році</w:t>
      </w:r>
      <w:r w:rsidRPr="008B22C3">
        <w:rPr>
          <w:rFonts w:ascii="Times New Roman" w:hAnsi="Times New Roman"/>
          <w:sz w:val="28"/>
          <w:szCs w:val="28"/>
          <w:lang w:val="uk-UA" w:eastAsia="ru-RU"/>
        </w:rPr>
        <w:t xml:space="preserve">. </w:t>
      </w:r>
    </w:p>
    <w:p w:rsidR="00F22478" w:rsidRDefault="00781241" w:rsidP="009B446A">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4"/>
          <w:lang w:val="uk-UA" w:eastAsia="ru-RU"/>
        </w:rPr>
        <w:t xml:space="preserve">Відповідно до </w:t>
      </w:r>
      <w:r w:rsidRPr="008B22C3">
        <w:rPr>
          <w:rFonts w:ascii="Times New Roman" w:hAnsi="Times New Roman"/>
          <w:sz w:val="28"/>
          <w:szCs w:val="28"/>
          <w:lang w:val="uk-UA" w:eastAsia="ru-RU"/>
        </w:rPr>
        <w:t>Порядку проведення міського конкурсу з визначення програм</w:t>
      </w:r>
      <w:r w:rsidR="00F22478">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(проектів,</w:t>
      </w:r>
      <w:r w:rsidR="00F22478">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заходів), </w:t>
      </w:r>
      <w:r w:rsidR="00F22478">
        <w:rPr>
          <w:rFonts w:ascii="Times New Roman" w:hAnsi="Times New Roman"/>
          <w:sz w:val="28"/>
          <w:szCs w:val="28"/>
          <w:lang w:val="uk-UA" w:eastAsia="ru-RU"/>
        </w:rPr>
        <w:t xml:space="preserve">   </w:t>
      </w:r>
      <w:r w:rsidRPr="008B22C3">
        <w:rPr>
          <w:rFonts w:ascii="Times New Roman" w:hAnsi="Times New Roman"/>
          <w:sz w:val="28"/>
          <w:szCs w:val="28"/>
          <w:lang w:val="uk-UA" w:eastAsia="ru-RU"/>
        </w:rPr>
        <w:t>розроблених</w:t>
      </w:r>
      <w:r w:rsidR="00F22478">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 </w:t>
      </w:r>
      <w:r w:rsidR="00F22478">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інститутами </w:t>
      </w:r>
      <w:r w:rsidR="00F22478">
        <w:rPr>
          <w:rFonts w:ascii="Times New Roman" w:hAnsi="Times New Roman"/>
          <w:sz w:val="28"/>
          <w:szCs w:val="28"/>
          <w:lang w:val="uk-UA" w:eastAsia="ru-RU"/>
        </w:rPr>
        <w:t xml:space="preserve">    </w:t>
      </w:r>
      <w:r w:rsidRPr="008B22C3">
        <w:rPr>
          <w:rFonts w:ascii="Times New Roman" w:hAnsi="Times New Roman"/>
          <w:sz w:val="28"/>
          <w:szCs w:val="28"/>
          <w:lang w:val="uk-UA" w:eastAsia="ru-RU"/>
        </w:rPr>
        <w:t xml:space="preserve">громадянського </w:t>
      </w:r>
    </w:p>
    <w:p w:rsidR="00161E6E" w:rsidRDefault="00161E6E" w:rsidP="00F22478">
      <w:pPr>
        <w:autoSpaceDE w:val="0"/>
        <w:autoSpaceDN w:val="0"/>
        <w:adjustRightInd w:val="0"/>
        <w:spacing w:after="0" w:line="240" w:lineRule="atLeast"/>
        <w:ind w:right="140" w:firstLine="708"/>
        <w:jc w:val="right"/>
        <w:rPr>
          <w:rFonts w:ascii="Times New Roman" w:hAnsi="Times New Roman"/>
          <w:sz w:val="24"/>
          <w:szCs w:val="24"/>
          <w:lang w:val="uk-UA"/>
        </w:rPr>
      </w:pPr>
    </w:p>
    <w:p w:rsidR="00161E6E" w:rsidRDefault="00161E6E" w:rsidP="00F22478">
      <w:pPr>
        <w:autoSpaceDE w:val="0"/>
        <w:autoSpaceDN w:val="0"/>
        <w:adjustRightInd w:val="0"/>
        <w:spacing w:after="0" w:line="240" w:lineRule="atLeast"/>
        <w:ind w:right="140" w:firstLine="708"/>
        <w:jc w:val="right"/>
        <w:rPr>
          <w:rFonts w:ascii="Times New Roman" w:hAnsi="Times New Roman"/>
          <w:sz w:val="24"/>
          <w:szCs w:val="24"/>
          <w:lang w:val="uk-UA"/>
        </w:rPr>
      </w:pPr>
    </w:p>
    <w:p w:rsidR="00F22478" w:rsidRPr="008B22C3" w:rsidRDefault="00F22478" w:rsidP="00F22478">
      <w:pPr>
        <w:autoSpaceDE w:val="0"/>
        <w:autoSpaceDN w:val="0"/>
        <w:adjustRightInd w:val="0"/>
        <w:spacing w:after="0" w:line="240" w:lineRule="atLeast"/>
        <w:ind w:right="140" w:firstLine="708"/>
        <w:jc w:val="right"/>
        <w:rPr>
          <w:rFonts w:ascii="Times New Roman" w:hAnsi="Times New Roman"/>
          <w:sz w:val="24"/>
          <w:szCs w:val="24"/>
          <w:lang w:val="uk-UA"/>
        </w:rPr>
      </w:pPr>
      <w:r w:rsidRPr="008B22C3">
        <w:rPr>
          <w:rFonts w:ascii="Times New Roman" w:hAnsi="Times New Roman"/>
          <w:sz w:val="24"/>
          <w:szCs w:val="24"/>
          <w:lang w:val="uk-UA"/>
        </w:rPr>
        <w:lastRenderedPageBreak/>
        <w:t>Продовження додатка</w:t>
      </w:r>
    </w:p>
    <w:p w:rsidR="00F22478" w:rsidRDefault="00F22478" w:rsidP="00F22478">
      <w:pPr>
        <w:spacing w:after="0" w:line="240" w:lineRule="auto"/>
        <w:ind w:right="140"/>
        <w:jc w:val="both"/>
        <w:rPr>
          <w:rFonts w:ascii="Times New Roman" w:hAnsi="Times New Roman"/>
          <w:sz w:val="28"/>
          <w:szCs w:val="28"/>
          <w:lang w:val="uk-UA" w:eastAsia="ru-RU"/>
        </w:rPr>
      </w:pPr>
    </w:p>
    <w:p w:rsidR="00781241" w:rsidRPr="009B446A" w:rsidRDefault="00F22478" w:rsidP="00F22478">
      <w:pPr>
        <w:spacing w:after="0" w:line="240" w:lineRule="auto"/>
        <w:ind w:right="140"/>
        <w:jc w:val="both"/>
        <w:rPr>
          <w:rFonts w:ascii="Times New Roman" w:hAnsi="Times New Roman"/>
          <w:sz w:val="28"/>
          <w:szCs w:val="28"/>
          <w:lang w:val="uk-UA" w:eastAsia="ru-RU"/>
        </w:rPr>
      </w:pPr>
      <w:r>
        <w:rPr>
          <w:rFonts w:ascii="Times New Roman" w:hAnsi="Times New Roman"/>
          <w:sz w:val="28"/>
          <w:szCs w:val="28"/>
          <w:lang w:val="uk-UA" w:eastAsia="ru-RU"/>
        </w:rPr>
        <w:t>с</w:t>
      </w:r>
      <w:r w:rsidR="00781241" w:rsidRPr="008B22C3">
        <w:rPr>
          <w:rFonts w:ascii="Times New Roman" w:hAnsi="Times New Roman"/>
          <w:sz w:val="28"/>
          <w:szCs w:val="28"/>
          <w:lang w:val="uk-UA" w:eastAsia="ru-RU"/>
        </w:rPr>
        <w:t>успільства, для виконання (реалізації) яких надається фінансова підтримка з міського бюджету, затвердженого рішенням виконавчого комітету Сумської міської ради від 16.08.2016 № 431 (зі змінами), конкурсну пропозицію громадської організації «Товариство допомоги особам з інвалідністю внаслідок інтелектуальних порушень, «Феліцитас» визнано переможцем конкурсу.</w:t>
      </w:r>
    </w:p>
    <w:p w:rsidR="009B446A" w:rsidRDefault="00781241" w:rsidP="00F22478">
      <w:pPr>
        <w:spacing w:after="0" w:line="240" w:lineRule="auto"/>
        <w:ind w:right="140" w:firstLine="709"/>
        <w:jc w:val="both"/>
        <w:rPr>
          <w:rFonts w:ascii="Times New Roman" w:hAnsi="Times New Roman"/>
          <w:sz w:val="28"/>
          <w:szCs w:val="28"/>
          <w:lang w:val="uk-UA" w:eastAsia="ru-RU"/>
        </w:rPr>
      </w:pPr>
      <w:r w:rsidRPr="008B22C3">
        <w:rPr>
          <w:rFonts w:ascii="Times New Roman" w:hAnsi="Times New Roman"/>
          <w:sz w:val="28"/>
          <w:szCs w:val="28"/>
          <w:lang w:val="uk-UA" w:eastAsia="ru-RU"/>
        </w:rPr>
        <w:t>Метою запропонованої програми є надання денного догляду особам з інтелектуальною недостатністю на базі реабілітаційної установи, а також проведення соціальної реабілітації як на базі реабілітаційної установи, так і в домашніх умовах, абілітації та транспортування, іншого можливого надання соціальних послуг.</w:t>
      </w:r>
    </w:p>
    <w:p w:rsidR="00781241" w:rsidRPr="008B22C3" w:rsidRDefault="00781241" w:rsidP="009B446A">
      <w:pPr>
        <w:spacing w:after="0" w:line="240" w:lineRule="auto"/>
        <w:ind w:right="140" w:firstLine="709"/>
        <w:jc w:val="both"/>
        <w:rPr>
          <w:rFonts w:ascii="Times New Roman" w:hAnsi="Times New Roman"/>
          <w:color w:val="000000"/>
          <w:sz w:val="28"/>
          <w:szCs w:val="28"/>
          <w:lang w:val="uk-UA" w:eastAsia="ru-RU"/>
        </w:rPr>
      </w:pPr>
      <w:r w:rsidRPr="008B22C3">
        <w:rPr>
          <w:rFonts w:ascii="Times New Roman" w:hAnsi="Times New Roman"/>
          <w:sz w:val="28"/>
          <w:szCs w:val="28"/>
          <w:lang w:val="uk-UA" w:eastAsia="ru-RU"/>
        </w:rPr>
        <w:t xml:space="preserve">У 2018 році дана програма реалізовувалась громадською організацією «Товариство допомоги особам з інвалідністю внаслідок інтелектуальних порушень, «Феліцитас», та охоплювала соціальними послугами 33 особи з інвалідністю. Для реалізації зазначеної програми з міського бюджету профінансовано </w:t>
      </w:r>
      <w:r w:rsidRPr="008B22C3">
        <w:rPr>
          <w:rFonts w:ascii="Times New Roman" w:hAnsi="Times New Roman"/>
          <w:sz w:val="28"/>
          <w:szCs w:val="28"/>
          <w:lang w:val="uk-UA" w:eastAsia="uk-UA"/>
        </w:rPr>
        <w:t xml:space="preserve">816,0 </w:t>
      </w:r>
      <w:r w:rsidRPr="008B22C3">
        <w:rPr>
          <w:rFonts w:ascii="Times New Roman" w:hAnsi="Times New Roman"/>
          <w:color w:val="000000"/>
          <w:sz w:val="28"/>
          <w:szCs w:val="28"/>
          <w:lang w:val="uk-UA" w:eastAsia="ru-RU"/>
        </w:rPr>
        <w:t>тис. грн.</w:t>
      </w:r>
    </w:p>
    <w:p w:rsidR="009B446A" w:rsidRDefault="009B446A" w:rsidP="009B446A">
      <w:pPr>
        <w:spacing w:after="0" w:line="240" w:lineRule="atLeast"/>
        <w:ind w:right="140" w:firstLine="708"/>
        <w:jc w:val="both"/>
        <w:rPr>
          <w:rFonts w:ascii="Times New Roman" w:hAnsi="Times New Roman"/>
          <w:sz w:val="28"/>
          <w:szCs w:val="28"/>
          <w:lang w:val="uk-UA"/>
        </w:rPr>
      </w:pPr>
    </w:p>
    <w:p w:rsidR="00781241" w:rsidRPr="008B22C3" w:rsidRDefault="00781241" w:rsidP="009B446A">
      <w:pPr>
        <w:spacing w:after="0" w:line="240" w:lineRule="atLeast"/>
        <w:ind w:right="140" w:firstLine="708"/>
        <w:jc w:val="both"/>
        <w:rPr>
          <w:rFonts w:ascii="Times New Roman" w:hAnsi="Times New Roman"/>
          <w:sz w:val="28"/>
          <w:szCs w:val="28"/>
          <w:lang w:val="uk-UA"/>
        </w:rPr>
      </w:pPr>
      <w:r w:rsidRPr="008B22C3">
        <w:rPr>
          <w:rFonts w:ascii="Times New Roman" w:hAnsi="Times New Roman"/>
          <w:sz w:val="28"/>
          <w:szCs w:val="28"/>
          <w:lang w:val="uk-UA"/>
        </w:rPr>
        <w:t xml:space="preserve">Виконання рішення виконавчого комітету Сумської міської ради </w:t>
      </w:r>
      <w:r w:rsidR="00161E6E">
        <w:rPr>
          <w:rFonts w:ascii="Times New Roman" w:hAnsi="Times New Roman"/>
          <w:sz w:val="28"/>
          <w:szCs w:val="28"/>
          <w:lang w:val="uk-UA"/>
        </w:rPr>
        <w:br/>
      </w:r>
      <w:r w:rsidRPr="008B22C3">
        <w:rPr>
          <w:rFonts w:ascii="Times New Roman" w:hAnsi="Times New Roman"/>
          <w:sz w:val="28"/>
          <w:szCs w:val="28"/>
          <w:lang w:val="uk-UA"/>
        </w:rPr>
        <w:t>від 17.07.2012 № 390 «Про розвиток системи надання соціальних послуг у місті Суми» продовжується.</w:t>
      </w:r>
    </w:p>
    <w:p w:rsidR="00781241" w:rsidRPr="008B22C3" w:rsidRDefault="00781241" w:rsidP="009B446A">
      <w:pPr>
        <w:spacing w:after="0" w:line="240" w:lineRule="atLeast"/>
        <w:ind w:right="140"/>
        <w:rPr>
          <w:rFonts w:ascii="Times New Roman" w:hAnsi="Times New Roman"/>
          <w:sz w:val="28"/>
          <w:szCs w:val="28"/>
          <w:lang w:val="uk-UA"/>
        </w:rPr>
      </w:pPr>
    </w:p>
    <w:p w:rsidR="00781241" w:rsidRPr="008B22C3" w:rsidRDefault="00781241" w:rsidP="009B446A">
      <w:pPr>
        <w:spacing w:after="0" w:line="240" w:lineRule="atLeast"/>
        <w:ind w:right="140"/>
        <w:jc w:val="both"/>
        <w:rPr>
          <w:rFonts w:ascii="Times New Roman" w:hAnsi="Times New Roman"/>
          <w:color w:val="FF0000"/>
          <w:sz w:val="28"/>
          <w:szCs w:val="28"/>
          <w:lang w:val="uk-UA" w:eastAsia="uk-UA"/>
        </w:rPr>
      </w:pPr>
    </w:p>
    <w:p w:rsidR="00781241" w:rsidRPr="008B22C3" w:rsidRDefault="00576A27" w:rsidP="009B446A">
      <w:pPr>
        <w:spacing w:after="0" w:line="240" w:lineRule="auto"/>
        <w:ind w:right="140"/>
        <w:jc w:val="both"/>
        <w:outlineLvl w:val="0"/>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В.о. д</w:t>
      </w:r>
      <w:r w:rsidR="00781241" w:rsidRPr="008B22C3">
        <w:rPr>
          <w:rFonts w:ascii="Times New Roman" w:hAnsi="Times New Roman"/>
          <w:bCs/>
          <w:color w:val="000000"/>
          <w:sz w:val="28"/>
          <w:szCs w:val="28"/>
          <w:lang w:val="uk-UA" w:eastAsia="uk-UA"/>
        </w:rPr>
        <w:t>иректор</w:t>
      </w:r>
      <w:r>
        <w:rPr>
          <w:rFonts w:ascii="Times New Roman" w:hAnsi="Times New Roman"/>
          <w:bCs/>
          <w:color w:val="000000"/>
          <w:sz w:val="28"/>
          <w:szCs w:val="28"/>
          <w:lang w:val="uk-UA" w:eastAsia="uk-UA"/>
        </w:rPr>
        <w:t>а</w:t>
      </w:r>
      <w:r w:rsidR="00781241" w:rsidRPr="008B22C3">
        <w:rPr>
          <w:rFonts w:ascii="Times New Roman" w:hAnsi="Times New Roman"/>
          <w:bCs/>
          <w:color w:val="000000"/>
          <w:sz w:val="28"/>
          <w:szCs w:val="28"/>
          <w:lang w:val="uk-UA" w:eastAsia="uk-UA"/>
        </w:rPr>
        <w:t xml:space="preserve"> департаменту </w:t>
      </w:r>
    </w:p>
    <w:p w:rsidR="00781241" w:rsidRPr="008B22C3" w:rsidRDefault="00781241" w:rsidP="009B446A">
      <w:pPr>
        <w:spacing w:after="0" w:line="240" w:lineRule="auto"/>
        <w:ind w:right="140"/>
        <w:jc w:val="both"/>
        <w:outlineLvl w:val="0"/>
        <w:rPr>
          <w:rFonts w:ascii="Times New Roman" w:hAnsi="Times New Roman"/>
          <w:bCs/>
          <w:color w:val="000000"/>
          <w:sz w:val="28"/>
          <w:szCs w:val="28"/>
          <w:lang w:val="uk-UA" w:eastAsia="uk-UA"/>
        </w:rPr>
      </w:pPr>
      <w:r w:rsidRPr="008B22C3">
        <w:rPr>
          <w:rFonts w:ascii="Times New Roman" w:hAnsi="Times New Roman"/>
          <w:bCs/>
          <w:color w:val="000000"/>
          <w:sz w:val="28"/>
          <w:szCs w:val="28"/>
          <w:lang w:val="uk-UA" w:eastAsia="uk-UA"/>
        </w:rPr>
        <w:t>соціального захисту населення</w:t>
      </w:r>
    </w:p>
    <w:p w:rsidR="00781241" w:rsidRPr="008B22C3" w:rsidRDefault="00781241" w:rsidP="009B446A">
      <w:pPr>
        <w:spacing w:after="0" w:line="240" w:lineRule="auto"/>
        <w:ind w:right="140"/>
        <w:jc w:val="both"/>
        <w:outlineLvl w:val="0"/>
        <w:rPr>
          <w:rFonts w:ascii="Times New Roman" w:hAnsi="Times New Roman"/>
          <w:bCs/>
          <w:color w:val="000000"/>
          <w:sz w:val="28"/>
          <w:szCs w:val="28"/>
          <w:lang w:val="uk-UA" w:eastAsia="uk-UA"/>
        </w:rPr>
      </w:pPr>
      <w:r w:rsidRPr="008B22C3">
        <w:rPr>
          <w:rFonts w:ascii="Times New Roman" w:hAnsi="Times New Roman"/>
          <w:bCs/>
          <w:color w:val="000000"/>
          <w:sz w:val="28"/>
          <w:szCs w:val="28"/>
          <w:lang w:val="uk-UA" w:eastAsia="uk-UA"/>
        </w:rPr>
        <w:t xml:space="preserve">Сумської міської ради                                                </w:t>
      </w:r>
      <w:r w:rsidR="00576A27">
        <w:rPr>
          <w:rFonts w:ascii="Times New Roman" w:hAnsi="Times New Roman"/>
          <w:bCs/>
          <w:color w:val="000000"/>
          <w:sz w:val="28"/>
          <w:szCs w:val="28"/>
          <w:lang w:val="uk-UA" w:eastAsia="uk-UA"/>
        </w:rPr>
        <w:t xml:space="preserve">                 С.Б. Маринченко</w:t>
      </w:r>
    </w:p>
    <w:p w:rsidR="00781241" w:rsidRPr="008B22C3" w:rsidRDefault="00781241" w:rsidP="009B446A">
      <w:pPr>
        <w:ind w:right="140"/>
        <w:rPr>
          <w:lang w:val="uk-UA"/>
        </w:rPr>
      </w:pPr>
    </w:p>
    <w:p w:rsidR="00781241" w:rsidRPr="008B22C3" w:rsidRDefault="00781241" w:rsidP="009B446A">
      <w:pPr>
        <w:spacing w:after="0" w:line="240" w:lineRule="auto"/>
        <w:ind w:right="140"/>
        <w:jc w:val="both"/>
        <w:rPr>
          <w:rFonts w:ascii="Times New Roman" w:hAnsi="Times New Roman"/>
          <w:b/>
          <w:sz w:val="28"/>
          <w:szCs w:val="28"/>
          <w:lang w:val="uk-UA" w:eastAsia="ru-RU"/>
        </w:rPr>
      </w:pPr>
    </w:p>
    <w:p w:rsidR="00781241" w:rsidRPr="008B22C3" w:rsidRDefault="00781241" w:rsidP="009B446A">
      <w:pPr>
        <w:spacing w:after="0" w:line="240" w:lineRule="auto"/>
        <w:ind w:right="140"/>
        <w:jc w:val="both"/>
        <w:rPr>
          <w:rFonts w:ascii="Times New Roman" w:hAnsi="Times New Roman"/>
          <w:sz w:val="28"/>
          <w:szCs w:val="28"/>
          <w:highlight w:val="red"/>
          <w:lang w:val="uk-UA" w:eastAsia="ru-RU"/>
        </w:rPr>
      </w:pPr>
    </w:p>
    <w:p w:rsidR="00781241" w:rsidRPr="008B22C3" w:rsidRDefault="00781241" w:rsidP="009B446A">
      <w:pPr>
        <w:ind w:right="140"/>
        <w:rPr>
          <w:lang w:val="uk-UA"/>
        </w:rPr>
      </w:pPr>
    </w:p>
    <w:p w:rsidR="00781241" w:rsidRDefault="00781241" w:rsidP="009B446A">
      <w:pPr>
        <w:ind w:right="140"/>
      </w:pPr>
    </w:p>
    <w:sectPr w:rsidR="00781241" w:rsidSect="00902E67">
      <w:headerReference w:type="even" r:id="rId8"/>
      <w:headerReference w:type="default" r:id="rId9"/>
      <w:pgSz w:w="11906" w:h="16838"/>
      <w:pgMar w:top="1276"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241" w:rsidRDefault="00781241" w:rsidP="001A213E">
      <w:pPr>
        <w:spacing w:after="0" w:line="240" w:lineRule="auto"/>
      </w:pPr>
      <w:r>
        <w:separator/>
      </w:r>
    </w:p>
  </w:endnote>
  <w:endnote w:type="continuationSeparator" w:id="0">
    <w:p w:rsidR="00781241" w:rsidRDefault="00781241" w:rsidP="001A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241" w:rsidRDefault="00781241" w:rsidP="001A213E">
      <w:pPr>
        <w:spacing w:after="0" w:line="240" w:lineRule="auto"/>
      </w:pPr>
      <w:r>
        <w:separator/>
      </w:r>
    </w:p>
  </w:footnote>
  <w:footnote w:type="continuationSeparator" w:id="0">
    <w:p w:rsidR="00781241" w:rsidRDefault="00781241" w:rsidP="001A2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41" w:rsidRDefault="00781241" w:rsidP="006954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1241" w:rsidRDefault="0078124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41" w:rsidRPr="0061610F" w:rsidRDefault="00781241" w:rsidP="00695410">
    <w:pPr>
      <w:pStyle w:val="a3"/>
      <w:framePr w:wrap="around" w:vAnchor="text" w:hAnchor="margin" w:xAlign="center" w:y="1"/>
      <w:rPr>
        <w:rStyle w:val="a5"/>
        <w:rFonts w:ascii="Times New Roman" w:hAnsi="Times New Roman"/>
      </w:rPr>
    </w:pPr>
    <w:r>
      <w:rPr>
        <w:rStyle w:val="a5"/>
      </w:rPr>
      <w:fldChar w:fldCharType="begin"/>
    </w:r>
    <w:r>
      <w:rPr>
        <w:rStyle w:val="a5"/>
      </w:rPr>
      <w:instrText xml:space="preserve">PAGE  </w:instrText>
    </w:r>
    <w:r>
      <w:rPr>
        <w:rStyle w:val="a5"/>
      </w:rPr>
      <w:fldChar w:fldCharType="separate"/>
    </w:r>
    <w:r w:rsidR="007B7B23">
      <w:rPr>
        <w:rStyle w:val="a5"/>
        <w:noProof/>
      </w:rPr>
      <w:t>11</w:t>
    </w:r>
    <w:r>
      <w:rPr>
        <w:rStyle w:val="a5"/>
      </w:rPr>
      <w:fldChar w:fldCharType="end"/>
    </w:r>
  </w:p>
  <w:p w:rsidR="00781241" w:rsidRDefault="007812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4AF"/>
    <w:rsid w:val="0006247D"/>
    <w:rsid w:val="00161E6E"/>
    <w:rsid w:val="001A213E"/>
    <w:rsid w:val="00230F27"/>
    <w:rsid w:val="00312219"/>
    <w:rsid w:val="003417FC"/>
    <w:rsid w:val="00395A71"/>
    <w:rsid w:val="00450402"/>
    <w:rsid w:val="00530298"/>
    <w:rsid w:val="005369DD"/>
    <w:rsid w:val="00576A27"/>
    <w:rsid w:val="005B63B9"/>
    <w:rsid w:val="0061610F"/>
    <w:rsid w:val="00695410"/>
    <w:rsid w:val="00781241"/>
    <w:rsid w:val="007B7B23"/>
    <w:rsid w:val="00820F98"/>
    <w:rsid w:val="008B22C3"/>
    <w:rsid w:val="008F3022"/>
    <w:rsid w:val="00902E67"/>
    <w:rsid w:val="00964EB8"/>
    <w:rsid w:val="009B446A"/>
    <w:rsid w:val="00BC2BCF"/>
    <w:rsid w:val="00BE6F8F"/>
    <w:rsid w:val="00C00AB9"/>
    <w:rsid w:val="00CA421B"/>
    <w:rsid w:val="00CA4282"/>
    <w:rsid w:val="00D87EBF"/>
    <w:rsid w:val="00DA5313"/>
    <w:rsid w:val="00F22478"/>
    <w:rsid w:val="00FB3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DC46DF"/>
  <w15:docId w15:val="{41D9E4F2-5173-407A-A8DB-B90C45D3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3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B22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8B22C3"/>
    <w:rPr>
      <w:rFonts w:cs="Times New Roman"/>
    </w:rPr>
  </w:style>
  <w:style w:type="character" w:styleId="a5">
    <w:name w:val="page number"/>
    <w:basedOn w:val="a0"/>
    <w:uiPriority w:val="99"/>
    <w:rsid w:val="008B22C3"/>
    <w:rPr>
      <w:rFonts w:cs="Times New Roman"/>
    </w:rPr>
  </w:style>
  <w:style w:type="paragraph" w:styleId="a6">
    <w:name w:val="Balloon Text"/>
    <w:basedOn w:val="a"/>
    <w:link w:val="a7"/>
    <w:uiPriority w:val="99"/>
    <w:semiHidden/>
    <w:unhideWhenUsed/>
    <w:rsid w:val="0061610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610F"/>
    <w:rPr>
      <w:rFonts w:ascii="Segoe UI" w:hAnsi="Segoe UI" w:cs="Segoe UI"/>
      <w:sz w:val="18"/>
      <w:szCs w:val="18"/>
      <w:lang w:eastAsia="en-US"/>
    </w:rPr>
  </w:style>
  <w:style w:type="paragraph" w:styleId="a8">
    <w:name w:val="footer"/>
    <w:basedOn w:val="a"/>
    <w:link w:val="a9"/>
    <w:uiPriority w:val="99"/>
    <w:unhideWhenUsed/>
    <w:rsid w:val="0061610F"/>
    <w:pPr>
      <w:tabs>
        <w:tab w:val="center" w:pos="4677"/>
        <w:tab w:val="right" w:pos="9355"/>
      </w:tabs>
    </w:pPr>
  </w:style>
  <w:style w:type="character" w:customStyle="1" w:styleId="a9">
    <w:name w:val="Нижний колонтитул Знак"/>
    <w:basedOn w:val="a0"/>
    <w:link w:val="a8"/>
    <w:uiPriority w:val="99"/>
    <w:rsid w:val="0061610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340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FCAD-4EC7-4F1D-B584-A00179F7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3922</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Анатоліївна Литвиненко</dc:creator>
  <cp:keywords/>
  <dc:description/>
  <cp:lastModifiedBy>Вікторія Анатоліївна Литвиненко</cp:lastModifiedBy>
  <cp:revision>8</cp:revision>
  <cp:lastPrinted>2019-02-08T08:29:00Z</cp:lastPrinted>
  <dcterms:created xsi:type="dcterms:W3CDTF">2019-02-06T15:47:00Z</dcterms:created>
  <dcterms:modified xsi:type="dcterms:W3CDTF">2019-02-08T08:53:00Z</dcterms:modified>
</cp:coreProperties>
</file>