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6494C" w:rsidTr="00234E89">
        <w:trPr>
          <w:jc w:val="center"/>
        </w:trPr>
        <w:tc>
          <w:tcPr>
            <w:tcW w:w="4252" w:type="dxa"/>
          </w:tcPr>
          <w:p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rsidR="0026494C" w:rsidRDefault="0026494C" w:rsidP="00234E89">
            <w:pPr>
              <w:tabs>
                <w:tab w:val="left" w:pos="8447"/>
              </w:tabs>
              <w:jc w:val="center"/>
              <w:rPr>
                <w:noProof/>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494C" w:rsidRPr="00A06DA2" w:rsidRDefault="0026494C" w:rsidP="00234E89">
            <w:pPr>
              <w:tabs>
                <w:tab w:val="left" w:pos="8447"/>
              </w:tabs>
              <w:jc w:val="center"/>
              <w:rPr>
                <w:szCs w:val="28"/>
                <w:lang w:val="uk-UA"/>
              </w:rPr>
            </w:pPr>
          </w:p>
        </w:tc>
        <w:tc>
          <w:tcPr>
            <w:tcW w:w="4253" w:type="dxa"/>
          </w:tcPr>
          <w:p w:rsidR="0026494C" w:rsidRPr="006D5462" w:rsidRDefault="00145D8A" w:rsidP="00234E89">
            <w:pPr>
              <w:tabs>
                <w:tab w:val="left" w:pos="8447"/>
              </w:tabs>
              <w:spacing w:before="56"/>
              <w:jc w:val="center"/>
              <w:rPr>
                <w:lang w:val="uk-UA"/>
              </w:rPr>
            </w:pPr>
            <w:r>
              <w:rPr>
                <w:lang w:val="uk-UA"/>
              </w:rPr>
              <w:t xml:space="preserve">                  </w:t>
            </w:r>
            <w:r w:rsidR="0026494C" w:rsidRPr="006D5462">
              <w:rPr>
                <w:lang w:val="uk-UA"/>
              </w:rPr>
              <w:t>Проект</w:t>
            </w:r>
          </w:p>
          <w:p w:rsidR="0026494C" w:rsidRPr="006D5462" w:rsidRDefault="00145D8A" w:rsidP="00234E89">
            <w:pPr>
              <w:tabs>
                <w:tab w:val="left" w:pos="8447"/>
              </w:tabs>
              <w:spacing w:before="56"/>
              <w:jc w:val="center"/>
              <w:rPr>
                <w:lang w:val="uk-UA"/>
              </w:rPr>
            </w:pPr>
            <w:r>
              <w:rPr>
                <w:lang w:val="uk-UA"/>
              </w:rPr>
              <w:t xml:space="preserve">                    </w:t>
            </w:r>
            <w:r w:rsidR="0026494C" w:rsidRPr="006D5462">
              <w:rPr>
                <w:lang w:val="uk-UA"/>
              </w:rPr>
              <w:t>оприлюднено</w:t>
            </w:r>
          </w:p>
          <w:p w:rsidR="0026494C" w:rsidRPr="006D5462" w:rsidRDefault="00145D8A" w:rsidP="00234E89">
            <w:pPr>
              <w:tabs>
                <w:tab w:val="left" w:pos="8447"/>
              </w:tabs>
              <w:spacing w:before="56"/>
              <w:jc w:val="center"/>
              <w:rPr>
                <w:b/>
                <w:szCs w:val="28"/>
              </w:rPr>
            </w:pPr>
            <w:r>
              <w:rPr>
                <w:lang w:val="uk-UA"/>
              </w:rPr>
              <w:t xml:space="preserve">                    </w:t>
            </w:r>
            <w:r w:rsidR="0026494C" w:rsidRPr="006D5462">
              <w:rPr>
                <w:lang w:val="uk-UA"/>
              </w:rPr>
              <w:t>«</w:t>
            </w:r>
            <w:r w:rsidR="0026494C" w:rsidRPr="006D5462">
              <w:rPr>
                <w:lang w:val="en-US"/>
              </w:rPr>
              <w:t>___</w:t>
            </w:r>
            <w:r w:rsidR="0026494C" w:rsidRPr="006D5462">
              <w:rPr>
                <w:lang w:val="uk-UA"/>
              </w:rPr>
              <w:t xml:space="preserve">» </w:t>
            </w:r>
            <w:r w:rsidR="0026494C" w:rsidRPr="006D5462">
              <w:rPr>
                <w:lang w:val="en-US"/>
              </w:rPr>
              <w:t>_____</w:t>
            </w:r>
            <w:r w:rsidR="0026494C" w:rsidRPr="006D5462">
              <w:rPr>
                <w:lang w:val="uk-UA"/>
              </w:rPr>
              <w:t xml:space="preserve"> 20</w:t>
            </w:r>
            <w:r w:rsidR="0026494C" w:rsidRPr="006D5462">
              <w:rPr>
                <w:lang w:val="en-US"/>
              </w:rPr>
              <w:t>__</w:t>
            </w:r>
            <w:r w:rsidR="0026494C" w:rsidRPr="006D5462">
              <w:t xml:space="preserve"> р</w:t>
            </w:r>
          </w:p>
        </w:tc>
      </w:tr>
    </w:tbl>
    <w:p w:rsidR="0026494C" w:rsidRPr="00C51463" w:rsidRDefault="0026494C" w:rsidP="0026494C">
      <w:pPr>
        <w:jc w:val="center"/>
        <w:rPr>
          <w:sz w:val="36"/>
          <w:szCs w:val="36"/>
          <w:lang w:val="uk-UA"/>
        </w:rPr>
      </w:pPr>
      <w:r w:rsidRPr="00C51463">
        <w:rPr>
          <w:sz w:val="36"/>
          <w:szCs w:val="36"/>
          <w:lang w:val="uk-UA"/>
        </w:rPr>
        <w:t>Сумська міська рада</w:t>
      </w:r>
    </w:p>
    <w:p w:rsidR="0026494C" w:rsidRPr="00C51463" w:rsidRDefault="0026494C" w:rsidP="0026494C">
      <w:pPr>
        <w:jc w:val="center"/>
        <w:rPr>
          <w:sz w:val="36"/>
          <w:szCs w:val="36"/>
          <w:lang w:val="uk-UA"/>
        </w:rPr>
      </w:pPr>
      <w:r w:rsidRPr="00C51463">
        <w:rPr>
          <w:sz w:val="36"/>
          <w:szCs w:val="36"/>
          <w:lang w:val="uk-UA"/>
        </w:rPr>
        <w:t>Виконавчий комітет</w:t>
      </w:r>
    </w:p>
    <w:p w:rsidR="0026494C" w:rsidRPr="006D5462" w:rsidRDefault="0026494C" w:rsidP="0026494C">
      <w:pPr>
        <w:pStyle w:val="1"/>
        <w:rPr>
          <w:lang w:val="ru-RU"/>
        </w:rPr>
      </w:pPr>
      <w:r w:rsidRPr="006D5462">
        <w:t>РІШЕННЯ</w:t>
      </w:r>
    </w:p>
    <w:p w:rsidR="0026494C" w:rsidRPr="003428B7" w:rsidRDefault="0026494C" w:rsidP="0026494C">
      <w:pPr>
        <w:rPr>
          <w:lang w:val="uk-UA"/>
        </w:rPr>
      </w:pPr>
    </w:p>
    <w:tbl>
      <w:tblPr>
        <w:tblpPr w:leftFromText="180" w:rightFromText="180" w:vertAnchor="text" w:tblpY="1"/>
        <w:tblOverlap w:val="never"/>
        <w:tblW w:w="0" w:type="auto"/>
        <w:tblLook w:val="01E0" w:firstRow="1" w:lastRow="1" w:firstColumn="1" w:lastColumn="1" w:noHBand="0" w:noVBand="0"/>
      </w:tblPr>
      <w:tblGrid>
        <w:gridCol w:w="4275"/>
        <w:gridCol w:w="828"/>
      </w:tblGrid>
      <w:tr w:rsidR="0026494C" w:rsidRPr="006D5462" w:rsidTr="00234E89">
        <w:trPr>
          <w:gridAfter w:val="1"/>
          <w:wAfter w:w="828" w:type="dxa"/>
          <w:trHeight w:val="330"/>
        </w:trPr>
        <w:tc>
          <w:tcPr>
            <w:tcW w:w="4275" w:type="dxa"/>
            <w:hideMark/>
          </w:tcPr>
          <w:p w:rsidR="0026494C" w:rsidRPr="006D5462" w:rsidRDefault="0026494C" w:rsidP="00234E89">
            <w:pPr>
              <w:rPr>
                <w:i/>
                <w:lang w:val="uk-UA"/>
              </w:rPr>
            </w:pPr>
            <w:r w:rsidRPr="006D5462">
              <w:rPr>
                <w:lang w:val="uk-UA"/>
              </w:rPr>
              <w:t xml:space="preserve">від </w:t>
            </w:r>
            <w:r>
              <w:rPr>
                <w:lang w:val="uk-UA"/>
              </w:rPr>
              <w:t xml:space="preserve">                          </w:t>
            </w:r>
            <w:r w:rsidRPr="006D5462">
              <w:rPr>
                <w:lang w:val="uk-UA"/>
              </w:rPr>
              <w:t xml:space="preserve"> № </w:t>
            </w:r>
            <w:r>
              <w:rPr>
                <w:lang w:val="uk-UA"/>
              </w:rPr>
              <w:t xml:space="preserve"> </w:t>
            </w:r>
          </w:p>
        </w:tc>
      </w:tr>
      <w:tr w:rsidR="0026494C" w:rsidRPr="000C7AC5" w:rsidTr="00234E89">
        <w:trPr>
          <w:gridAfter w:val="1"/>
          <w:wAfter w:w="828" w:type="dxa"/>
          <w:trHeight w:val="420"/>
        </w:trPr>
        <w:tc>
          <w:tcPr>
            <w:tcW w:w="4275" w:type="dxa"/>
          </w:tcPr>
          <w:p w:rsidR="0026494C" w:rsidRPr="000C7AC5" w:rsidRDefault="0026494C" w:rsidP="00234E89">
            <w:pPr>
              <w:rPr>
                <w:color w:val="333333"/>
                <w:lang w:val="uk-UA"/>
              </w:rPr>
            </w:pPr>
          </w:p>
        </w:tc>
      </w:tr>
      <w:tr w:rsidR="0026494C" w:rsidRPr="00A17163" w:rsidTr="009A18FA">
        <w:trPr>
          <w:trHeight w:val="1524"/>
        </w:trPr>
        <w:tc>
          <w:tcPr>
            <w:tcW w:w="5103" w:type="dxa"/>
            <w:gridSpan w:val="2"/>
          </w:tcPr>
          <w:p w:rsidR="0026494C" w:rsidRPr="00A17163" w:rsidRDefault="0026494C" w:rsidP="005F6AD2">
            <w:pPr>
              <w:ind w:right="38"/>
              <w:jc w:val="both"/>
              <w:rPr>
                <w:i/>
                <w:color w:val="333333"/>
                <w:szCs w:val="28"/>
                <w:lang w:val="uk-UA"/>
              </w:rPr>
            </w:pPr>
            <w:r w:rsidRPr="00C81B69">
              <w:rPr>
                <w:b/>
                <w:szCs w:val="28"/>
                <w:lang w:val="uk-UA"/>
              </w:rPr>
              <w:t xml:space="preserve">Про </w:t>
            </w:r>
            <w:r w:rsidR="00E03DF4" w:rsidRPr="00C81B69">
              <w:rPr>
                <w:b/>
                <w:bCs/>
                <w:color w:val="292B2C"/>
                <w:szCs w:val="28"/>
                <w:lang w:val="uk-UA"/>
              </w:rPr>
              <w:t xml:space="preserve">умови та порядок </w:t>
            </w:r>
            <w:r w:rsidR="00E03DF4" w:rsidRPr="00C81B69">
              <w:rPr>
                <w:b/>
                <w:szCs w:val="28"/>
                <w:lang w:val="uk-UA"/>
              </w:rPr>
              <w:t xml:space="preserve">надання </w:t>
            </w:r>
            <w:r w:rsidR="005B0292">
              <w:rPr>
                <w:b/>
                <w:szCs w:val="28"/>
                <w:lang w:val="uk-UA"/>
              </w:rPr>
              <w:t xml:space="preserve">цільової </w:t>
            </w:r>
            <w:r w:rsidR="00E03DF4" w:rsidRPr="00C81B69">
              <w:rPr>
                <w:b/>
                <w:szCs w:val="28"/>
                <w:lang w:val="uk-UA"/>
              </w:rPr>
              <w:t xml:space="preserve">матеріальної допомоги для </w:t>
            </w:r>
            <w:r w:rsidR="005B0292">
              <w:rPr>
                <w:b/>
                <w:szCs w:val="28"/>
                <w:lang w:val="uk-UA"/>
              </w:rPr>
              <w:t xml:space="preserve">вирішення питань, пов’язаних з </w:t>
            </w:r>
            <w:r w:rsidR="00E03DF4" w:rsidRPr="00C81B69">
              <w:rPr>
                <w:b/>
                <w:szCs w:val="28"/>
                <w:lang w:val="uk-UA"/>
              </w:rPr>
              <w:t>проведення</w:t>
            </w:r>
            <w:r w:rsidR="005B0292">
              <w:rPr>
                <w:b/>
                <w:szCs w:val="28"/>
                <w:lang w:val="uk-UA"/>
              </w:rPr>
              <w:t>м</w:t>
            </w:r>
            <w:r w:rsidR="00E03DF4" w:rsidRPr="00C81B69">
              <w:rPr>
                <w:b/>
                <w:szCs w:val="28"/>
                <w:lang w:val="uk-UA"/>
              </w:rPr>
              <w:t xml:space="preserve"> капітального ремонту власних житлових будинків (квартир) особам</w:t>
            </w:r>
            <w:r w:rsidR="005B0292">
              <w:rPr>
                <w:b/>
                <w:szCs w:val="28"/>
                <w:lang w:val="uk-UA"/>
              </w:rPr>
              <w:t>и</w:t>
            </w:r>
            <w:r w:rsidR="00E03DF4" w:rsidRPr="00C81B69">
              <w:rPr>
                <w:b/>
                <w:szCs w:val="28"/>
                <w:lang w:val="uk-UA"/>
              </w:rPr>
              <w:t xml:space="preserve">, які </w:t>
            </w:r>
            <w:r w:rsidR="00E03DF4">
              <w:rPr>
                <w:b/>
                <w:szCs w:val="28"/>
                <w:lang w:val="uk-UA"/>
              </w:rPr>
              <w:t xml:space="preserve">згідно із законодавством </w:t>
            </w:r>
            <w:r w:rsidR="00E03DF4" w:rsidRPr="00C81B69">
              <w:rPr>
                <w:b/>
                <w:szCs w:val="28"/>
                <w:lang w:val="uk-UA"/>
              </w:rPr>
              <w:t xml:space="preserve">мають право на </w:t>
            </w:r>
            <w:r w:rsidR="00E03DF4">
              <w:rPr>
                <w:b/>
                <w:szCs w:val="28"/>
                <w:lang w:val="uk-UA"/>
              </w:rPr>
              <w:t xml:space="preserve">таку </w:t>
            </w:r>
            <w:r w:rsidR="00E03DF4" w:rsidRPr="00C81B69">
              <w:rPr>
                <w:b/>
                <w:szCs w:val="28"/>
                <w:lang w:val="uk-UA"/>
              </w:rPr>
              <w:t>пільгу</w:t>
            </w:r>
            <w:r w:rsidR="00E03DF4">
              <w:rPr>
                <w:b/>
                <w:szCs w:val="28"/>
                <w:lang w:val="uk-UA"/>
              </w:rPr>
              <w:t xml:space="preserve"> </w:t>
            </w:r>
          </w:p>
        </w:tc>
      </w:tr>
    </w:tbl>
    <w:p w:rsidR="0026494C" w:rsidRPr="00C247FB" w:rsidRDefault="0026494C" w:rsidP="0026494C">
      <w:pPr>
        <w:widowControl w:val="0"/>
        <w:autoSpaceDE w:val="0"/>
        <w:autoSpaceDN w:val="0"/>
        <w:adjustRightInd w:val="0"/>
        <w:rPr>
          <w:szCs w:val="28"/>
          <w:lang w:val="uk-UA"/>
        </w:rPr>
      </w:pPr>
      <w:r w:rsidRPr="00A17163">
        <w:rPr>
          <w:color w:val="333333"/>
          <w:szCs w:val="28"/>
          <w:lang w:val="uk-UA"/>
        </w:rPr>
        <w:br w:type="textWrapping" w:clear="all"/>
      </w:r>
    </w:p>
    <w:p w:rsidR="0093541F" w:rsidRPr="00C247FB" w:rsidRDefault="007942E6" w:rsidP="009179E4">
      <w:pPr>
        <w:autoSpaceDE w:val="0"/>
        <w:autoSpaceDN w:val="0"/>
        <w:adjustRightInd w:val="0"/>
        <w:ind w:firstLine="709"/>
        <w:jc w:val="both"/>
        <w:rPr>
          <w:b/>
          <w:szCs w:val="28"/>
          <w:lang w:val="uk-UA"/>
        </w:rPr>
      </w:pPr>
      <w:r w:rsidRPr="00C247FB">
        <w:rPr>
          <w:szCs w:val="28"/>
          <w:lang w:val="uk-UA"/>
        </w:rPr>
        <w:t xml:space="preserve">З метою </w:t>
      </w:r>
      <w:r w:rsidR="00E03DF4" w:rsidRPr="00C247FB">
        <w:rPr>
          <w:szCs w:val="28"/>
          <w:lang w:val="uk-UA"/>
        </w:rPr>
        <w:t xml:space="preserve">забезпечення </w:t>
      </w:r>
      <w:r w:rsidR="00082091" w:rsidRPr="00C247FB">
        <w:rPr>
          <w:szCs w:val="28"/>
          <w:lang w:val="uk-UA"/>
        </w:rPr>
        <w:t xml:space="preserve">соціального захисту та </w:t>
      </w:r>
      <w:r w:rsidR="00E42F80" w:rsidRPr="00C247FB">
        <w:rPr>
          <w:color w:val="000000"/>
          <w:szCs w:val="28"/>
          <w:shd w:val="clear" w:color="auto" w:fill="FFFFFF"/>
          <w:lang w:val="uk-UA"/>
        </w:rPr>
        <w:t xml:space="preserve">створення належних умов для життєзабезпечення осіб з інвалідністю внаслідок війни, </w:t>
      </w:r>
      <w:r w:rsidR="0053275F" w:rsidRPr="00C247FB">
        <w:rPr>
          <w:color w:val="292B2C"/>
          <w:szCs w:val="28"/>
          <w:lang w:val="uk-UA"/>
        </w:rPr>
        <w:t>ос</w:t>
      </w:r>
      <w:r w:rsidR="009179E4" w:rsidRPr="00C247FB">
        <w:rPr>
          <w:color w:val="292B2C"/>
          <w:szCs w:val="28"/>
          <w:lang w:val="uk-UA"/>
        </w:rPr>
        <w:t>і</w:t>
      </w:r>
      <w:r w:rsidR="0053275F" w:rsidRPr="00C247FB">
        <w:rPr>
          <w:color w:val="292B2C"/>
          <w:szCs w:val="28"/>
          <w:lang w:val="uk-UA"/>
        </w:rPr>
        <w:t>б, які мають особливі заслуги перед Батьківщиною</w:t>
      </w:r>
      <w:r w:rsidR="009179E4" w:rsidRPr="00C247FB">
        <w:rPr>
          <w:color w:val="292B2C"/>
          <w:szCs w:val="28"/>
          <w:lang w:val="uk-UA"/>
        </w:rPr>
        <w:t xml:space="preserve"> та особливі трудові заслуги перед Батьківщиною, </w:t>
      </w:r>
      <w:r w:rsidR="0053275F" w:rsidRPr="00C247FB">
        <w:rPr>
          <w:color w:val="292B2C"/>
          <w:szCs w:val="28"/>
          <w:lang w:val="uk-UA"/>
        </w:rPr>
        <w:t>ос</w:t>
      </w:r>
      <w:r w:rsidR="009179E4" w:rsidRPr="00C247FB">
        <w:rPr>
          <w:color w:val="292B2C"/>
          <w:szCs w:val="28"/>
          <w:lang w:val="uk-UA"/>
        </w:rPr>
        <w:t>і</w:t>
      </w:r>
      <w:r w:rsidR="0053275F" w:rsidRPr="00C247FB">
        <w:rPr>
          <w:color w:val="292B2C"/>
          <w:szCs w:val="28"/>
          <w:lang w:val="uk-UA"/>
        </w:rPr>
        <w:t>б, на яких поширюється чинність Закону України «Про</w:t>
      </w:r>
      <w:r w:rsidR="009179E4" w:rsidRPr="00C247FB">
        <w:rPr>
          <w:color w:val="292B2C"/>
          <w:szCs w:val="28"/>
          <w:lang w:val="uk-UA"/>
        </w:rPr>
        <w:t xml:space="preserve"> статус ветеранів війни та гарантії їх соціального захисту», </w:t>
      </w:r>
      <w:r w:rsidR="0053275F" w:rsidRPr="00C247FB">
        <w:rPr>
          <w:color w:val="292B2C"/>
          <w:szCs w:val="28"/>
          <w:lang w:val="uk-UA"/>
        </w:rPr>
        <w:t>колишні</w:t>
      </w:r>
      <w:r w:rsidR="009179E4" w:rsidRPr="00C247FB">
        <w:rPr>
          <w:color w:val="292B2C"/>
          <w:szCs w:val="28"/>
          <w:lang w:val="uk-UA"/>
        </w:rPr>
        <w:t>х</w:t>
      </w:r>
      <w:r w:rsidR="0053275F" w:rsidRPr="00C247FB">
        <w:rPr>
          <w:color w:val="292B2C"/>
          <w:szCs w:val="28"/>
          <w:lang w:val="uk-UA"/>
        </w:rPr>
        <w:t xml:space="preserve"> малолітні</w:t>
      </w:r>
      <w:r w:rsidR="009179E4" w:rsidRPr="00C247FB">
        <w:rPr>
          <w:color w:val="292B2C"/>
          <w:szCs w:val="28"/>
          <w:lang w:val="uk-UA"/>
        </w:rPr>
        <w:t>х</w:t>
      </w:r>
      <w:r w:rsidR="0053275F" w:rsidRPr="00C247FB">
        <w:rPr>
          <w:color w:val="292B2C"/>
          <w:szCs w:val="28"/>
          <w:lang w:val="uk-UA"/>
        </w:rPr>
        <w:t xml:space="preserve"> в’язні</w:t>
      </w:r>
      <w:r w:rsidR="009179E4" w:rsidRPr="00C247FB">
        <w:rPr>
          <w:color w:val="292B2C"/>
          <w:szCs w:val="28"/>
          <w:lang w:val="uk-UA"/>
        </w:rPr>
        <w:t>в</w:t>
      </w:r>
      <w:r w:rsidR="0053275F" w:rsidRPr="00C247FB">
        <w:rPr>
          <w:color w:val="292B2C"/>
          <w:szCs w:val="28"/>
          <w:lang w:val="uk-UA"/>
        </w:rPr>
        <w:t xml:space="preserve"> концентраційних таборів, гетто та інших місць примусового тримання, визнаних особами з інвалідністю</w:t>
      </w:r>
      <w:r w:rsidR="009179E4" w:rsidRPr="00C247FB">
        <w:rPr>
          <w:color w:val="292B2C"/>
          <w:szCs w:val="28"/>
          <w:lang w:val="uk-UA"/>
        </w:rPr>
        <w:t xml:space="preserve"> та </w:t>
      </w:r>
      <w:r w:rsidR="0053275F" w:rsidRPr="00C247FB">
        <w:rPr>
          <w:color w:val="292B2C"/>
          <w:szCs w:val="28"/>
          <w:lang w:val="uk-UA"/>
        </w:rPr>
        <w:t>дружин (чоловік</w:t>
      </w:r>
      <w:r w:rsidR="009179E4" w:rsidRPr="00C247FB">
        <w:rPr>
          <w:color w:val="292B2C"/>
          <w:szCs w:val="28"/>
          <w:lang w:val="uk-UA"/>
        </w:rPr>
        <w:t>ів</w:t>
      </w:r>
      <w:r w:rsidR="0053275F" w:rsidRPr="00C247FB">
        <w:rPr>
          <w:color w:val="292B2C"/>
          <w:szCs w:val="28"/>
          <w:lang w:val="uk-UA"/>
        </w:rPr>
        <w:t>) померлих жертв нацистських переслідувань</w:t>
      </w:r>
      <w:r w:rsidR="009179E4" w:rsidRPr="00C247FB">
        <w:rPr>
          <w:color w:val="292B2C"/>
          <w:szCs w:val="28"/>
          <w:lang w:val="uk-UA"/>
        </w:rPr>
        <w:t xml:space="preserve">, </w:t>
      </w:r>
      <w:r w:rsidR="00C247FB" w:rsidRPr="00C247FB">
        <w:rPr>
          <w:color w:val="292B2C"/>
          <w:szCs w:val="28"/>
          <w:lang w:val="uk-UA"/>
        </w:rPr>
        <w:t xml:space="preserve">враховуючи </w:t>
      </w:r>
      <w:r w:rsidR="002E76BA">
        <w:rPr>
          <w:color w:val="292B2C"/>
          <w:szCs w:val="28"/>
          <w:lang w:val="uk-UA"/>
        </w:rPr>
        <w:t>відсутність фінансування потреб на зазначені цілі з боку держави, керуючись п</w:t>
      </w:r>
      <w:r w:rsidR="00063296">
        <w:rPr>
          <w:color w:val="292B2C"/>
          <w:szCs w:val="28"/>
          <w:lang w:val="uk-UA"/>
        </w:rPr>
        <w:t>ідпунктом 1 пункту «а» частини першої статті 34 та частиною першою статті 52 Закону України «Про місцеве самоврядування</w:t>
      </w:r>
      <w:r w:rsidR="00A73919">
        <w:rPr>
          <w:color w:val="292B2C"/>
          <w:szCs w:val="28"/>
          <w:lang w:val="uk-UA"/>
        </w:rPr>
        <w:t xml:space="preserve"> в Україні»</w:t>
      </w:r>
      <w:r w:rsidR="00063296">
        <w:rPr>
          <w:color w:val="292B2C"/>
          <w:szCs w:val="28"/>
          <w:lang w:val="uk-UA"/>
        </w:rPr>
        <w:t xml:space="preserve">, </w:t>
      </w:r>
      <w:r w:rsidR="0093541F" w:rsidRPr="00C247FB">
        <w:rPr>
          <w:b/>
          <w:szCs w:val="28"/>
          <w:lang w:val="uk-UA"/>
        </w:rPr>
        <w:t xml:space="preserve">виконавчий комітет Сумської міської ради </w:t>
      </w:r>
    </w:p>
    <w:p w:rsidR="0026494C" w:rsidRPr="00C247FB" w:rsidRDefault="0026494C" w:rsidP="00350D30">
      <w:pPr>
        <w:pStyle w:val="a4"/>
        <w:ind w:right="-143"/>
        <w:rPr>
          <w:b/>
          <w:color w:val="333333"/>
          <w:sz w:val="28"/>
          <w:szCs w:val="28"/>
        </w:rPr>
      </w:pPr>
    </w:p>
    <w:p w:rsidR="0026494C" w:rsidRPr="00C247FB" w:rsidRDefault="0026494C" w:rsidP="00350D30">
      <w:pPr>
        <w:pStyle w:val="a4"/>
        <w:ind w:right="-143"/>
        <w:jc w:val="center"/>
        <w:rPr>
          <w:b/>
          <w:color w:val="333333"/>
          <w:sz w:val="28"/>
          <w:szCs w:val="28"/>
        </w:rPr>
      </w:pPr>
      <w:r w:rsidRPr="00C247FB">
        <w:rPr>
          <w:b/>
          <w:color w:val="333333"/>
          <w:sz w:val="28"/>
          <w:szCs w:val="28"/>
        </w:rPr>
        <w:t>ВИРІШИВ:</w:t>
      </w:r>
    </w:p>
    <w:p w:rsidR="0026494C" w:rsidRPr="00C247FB" w:rsidRDefault="0026494C" w:rsidP="00350D30">
      <w:pPr>
        <w:widowControl w:val="0"/>
        <w:autoSpaceDE w:val="0"/>
        <w:autoSpaceDN w:val="0"/>
        <w:adjustRightInd w:val="0"/>
        <w:ind w:left="720" w:right="-143"/>
        <w:jc w:val="both"/>
        <w:rPr>
          <w:color w:val="333333"/>
          <w:szCs w:val="28"/>
          <w:lang w:val="uk-UA"/>
        </w:rPr>
      </w:pPr>
    </w:p>
    <w:p w:rsidR="00DC40D3" w:rsidRPr="000208DC" w:rsidRDefault="00DC40D3" w:rsidP="00DC40D3">
      <w:pPr>
        <w:ind w:firstLine="708"/>
        <w:jc w:val="both"/>
        <w:rPr>
          <w:szCs w:val="28"/>
          <w:lang w:val="uk-UA"/>
        </w:rPr>
      </w:pPr>
      <w:r w:rsidRPr="00C247FB">
        <w:rPr>
          <w:b/>
          <w:szCs w:val="28"/>
          <w:lang w:val="uk-UA"/>
        </w:rPr>
        <w:t>1</w:t>
      </w:r>
      <w:r w:rsidRPr="00C247FB">
        <w:rPr>
          <w:b/>
          <w:szCs w:val="28"/>
        </w:rPr>
        <w:t>.</w:t>
      </w:r>
      <w:r w:rsidRPr="00C247FB">
        <w:rPr>
          <w:bCs/>
          <w:szCs w:val="28"/>
        </w:rPr>
        <w:t> </w:t>
      </w:r>
      <w:r w:rsidRPr="00C247FB">
        <w:rPr>
          <w:bCs/>
          <w:szCs w:val="28"/>
          <w:lang w:val="uk-UA"/>
        </w:rPr>
        <w:t xml:space="preserve">Затвердити </w:t>
      </w:r>
      <w:r w:rsidRPr="00C247FB">
        <w:rPr>
          <w:bCs/>
          <w:color w:val="292B2C"/>
          <w:szCs w:val="28"/>
          <w:lang w:val="uk-UA"/>
        </w:rPr>
        <w:t xml:space="preserve">Положення про умови та порядок </w:t>
      </w:r>
      <w:r w:rsidRPr="00C247FB">
        <w:rPr>
          <w:szCs w:val="28"/>
          <w:lang w:val="uk-UA"/>
        </w:rPr>
        <w:t xml:space="preserve">надання </w:t>
      </w:r>
      <w:r w:rsidR="000208DC" w:rsidRPr="000208DC">
        <w:rPr>
          <w:szCs w:val="28"/>
          <w:lang w:val="uk-UA"/>
        </w:rPr>
        <w:t xml:space="preserve">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 </w:t>
      </w:r>
      <w:r w:rsidRPr="000208DC">
        <w:rPr>
          <w:szCs w:val="28"/>
          <w:lang w:val="uk-UA"/>
        </w:rPr>
        <w:t xml:space="preserve">(додаток </w:t>
      </w:r>
      <w:r w:rsidR="00E220B2" w:rsidRPr="000208DC">
        <w:rPr>
          <w:szCs w:val="28"/>
          <w:lang w:val="uk-UA"/>
        </w:rPr>
        <w:t>1</w:t>
      </w:r>
      <w:r w:rsidRPr="000208DC">
        <w:rPr>
          <w:szCs w:val="28"/>
          <w:lang w:val="uk-UA"/>
        </w:rPr>
        <w:t>).</w:t>
      </w:r>
    </w:p>
    <w:p w:rsidR="00E220B2" w:rsidRPr="00B97E42" w:rsidRDefault="00E220B2" w:rsidP="00DC40D3">
      <w:pPr>
        <w:ind w:firstLine="708"/>
        <w:jc w:val="both"/>
        <w:rPr>
          <w:szCs w:val="28"/>
          <w:lang w:val="uk-UA"/>
        </w:rPr>
      </w:pPr>
    </w:p>
    <w:p w:rsidR="002B79F9" w:rsidRPr="00082091" w:rsidRDefault="003047F5" w:rsidP="002B79F9">
      <w:pPr>
        <w:ind w:right="-143" w:firstLine="708"/>
        <w:jc w:val="both"/>
        <w:rPr>
          <w:szCs w:val="28"/>
          <w:lang w:val="uk-UA"/>
        </w:rPr>
      </w:pPr>
      <w:r>
        <w:rPr>
          <w:b/>
          <w:szCs w:val="28"/>
          <w:lang w:val="uk-UA"/>
        </w:rPr>
        <w:t>2</w:t>
      </w:r>
      <w:r w:rsidR="002B79F9" w:rsidRPr="005F6AD2">
        <w:rPr>
          <w:b/>
          <w:szCs w:val="28"/>
          <w:lang w:val="uk-UA"/>
        </w:rPr>
        <w:t>.</w:t>
      </w:r>
      <w:r w:rsidR="002B79F9" w:rsidRPr="00A17163">
        <w:rPr>
          <w:bCs/>
          <w:szCs w:val="28"/>
        </w:rPr>
        <w:t> </w:t>
      </w:r>
      <w:r w:rsidR="00C247FB">
        <w:rPr>
          <w:bCs/>
          <w:szCs w:val="28"/>
          <w:lang w:val="uk-UA"/>
        </w:rPr>
        <w:t>У</w:t>
      </w:r>
      <w:r w:rsidR="002B79F9" w:rsidRPr="00A17163">
        <w:rPr>
          <w:bCs/>
          <w:szCs w:val="28"/>
          <w:lang w:val="uk-UA"/>
        </w:rPr>
        <w:t xml:space="preserve">творити </w:t>
      </w:r>
      <w:r w:rsidR="002B79F9" w:rsidRPr="00082091">
        <w:rPr>
          <w:bCs/>
          <w:szCs w:val="28"/>
          <w:lang w:val="uk-UA"/>
        </w:rPr>
        <w:t xml:space="preserve">комісію </w:t>
      </w:r>
      <w:r w:rsidR="005F6AD2">
        <w:rPr>
          <w:bCs/>
          <w:szCs w:val="28"/>
          <w:lang w:val="uk-UA"/>
        </w:rPr>
        <w:t>п</w:t>
      </w:r>
      <w:r w:rsidR="00082091" w:rsidRPr="00082091">
        <w:rPr>
          <w:bCs/>
          <w:szCs w:val="28"/>
          <w:lang w:val="uk-UA"/>
        </w:rPr>
        <w:t xml:space="preserve">о </w:t>
      </w:r>
      <w:r w:rsidR="00082091" w:rsidRPr="00082091">
        <w:rPr>
          <w:lang w:val="uk-UA" w:eastAsia="uk-UA"/>
        </w:rPr>
        <w:t xml:space="preserve">розгляду заяв </w:t>
      </w:r>
      <w:r w:rsidR="00255588">
        <w:rPr>
          <w:lang w:val="uk-UA" w:eastAsia="uk-UA"/>
        </w:rPr>
        <w:t>щодо</w:t>
      </w:r>
      <w:r w:rsidR="005F6AD2">
        <w:rPr>
          <w:lang w:val="uk-UA" w:eastAsia="uk-UA"/>
        </w:rPr>
        <w:t xml:space="preserve"> </w:t>
      </w:r>
      <w:r w:rsidR="00082091" w:rsidRPr="00082091">
        <w:rPr>
          <w:bCs/>
          <w:szCs w:val="28"/>
          <w:lang w:val="uk-UA"/>
        </w:rPr>
        <w:t xml:space="preserve">надання </w:t>
      </w:r>
      <w:r w:rsidR="005F6AD2"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2B79F9" w:rsidRPr="00082091">
        <w:rPr>
          <w:bCs/>
          <w:szCs w:val="28"/>
          <w:lang w:val="uk-UA"/>
        </w:rPr>
        <w:t xml:space="preserve"> (додаток </w:t>
      </w:r>
      <w:r>
        <w:rPr>
          <w:bCs/>
          <w:szCs w:val="28"/>
          <w:lang w:val="uk-UA"/>
        </w:rPr>
        <w:t>2</w:t>
      </w:r>
      <w:r w:rsidR="002B79F9" w:rsidRPr="00082091">
        <w:rPr>
          <w:bCs/>
          <w:szCs w:val="28"/>
          <w:lang w:val="uk-UA"/>
        </w:rPr>
        <w:t>).</w:t>
      </w:r>
      <w:r w:rsidR="002B79F9" w:rsidRPr="00082091">
        <w:rPr>
          <w:szCs w:val="28"/>
          <w:lang w:val="uk-UA"/>
        </w:rPr>
        <w:t xml:space="preserve">   </w:t>
      </w:r>
    </w:p>
    <w:p w:rsidR="002B79F9" w:rsidRPr="00A17163" w:rsidRDefault="002B79F9" w:rsidP="002B79F9">
      <w:pPr>
        <w:ind w:right="-143"/>
        <w:jc w:val="both"/>
        <w:rPr>
          <w:szCs w:val="28"/>
          <w:lang w:val="uk-UA"/>
        </w:rPr>
      </w:pPr>
    </w:p>
    <w:p w:rsidR="002B79F9" w:rsidRPr="00A17163" w:rsidRDefault="002B79F9" w:rsidP="002B79F9">
      <w:pPr>
        <w:ind w:right="-143"/>
        <w:jc w:val="both"/>
        <w:rPr>
          <w:bCs/>
          <w:szCs w:val="28"/>
          <w:lang w:val="uk-UA"/>
        </w:rPr>
      </w:pPr>
      <w:r w:rsidRPr="00A17163">
        <w:rPr>
          <w:szCs w:val="28"/>
          <w:lang w:val="uk-UA"/>
        </w:rPr>
        <w:lastRenderedPageBreak/>
        <w:tab/>
      </w:r>
      <w:r w:rsidR="00267330" w:rsidRPr="00267330">
        <w:rPr>
          <w:b/>
          <w:szCs w:val="28"/>
          <w:lang w:val="uk-UA"/>
        </w:rPr>
        <w:t>3</w:t>
      </w:r>
      <w:r w:rsidRPr="005F6AD2">
        <w:rPr>
          <w:b/>
          <w:szCs w:val="28"/>
          <w:lang w:val="uk-UA"/>
        </w:rPr>
        <w:t>.</w:t>
      </w:r>
      <w:r w:rsidRPr="00A17163">
        <w:rPr>
          <w:bCs/>
          <w:szCs w:val="28"/>
        </w:rPr>
        <w:t> </w:t>
      </w:r>
      <w:r w:rsidRPr="00A17163">
        <w:rPr>
          <w:bCs/>
          <w:szCs w:val="28"/>
          <w:lang w:val="uk-UA"/>
        </w:rPr>
        <w:t xml:space="preserve">Затвердити Положення про комісію </w:t>
      </w:r>
      <w:r w:rsidR="005859AC">
        <w:rPr>
          <w:bCs/>
          <w:szCs w:val="28"/>
          <w:lang w:val="uk-UA"/>
        </w:rPr>
        <w:t>п</w:t>
      </w:r>
      <w:r w:rsidR="005859AC" w:rsidRPr="00082091">
        <w:rPr>
          <w:bCs/>
          <w:szCs w:val="28"/>
          <w:lang w:val="uk-UA"/>
        </w:rPr>
        <w:t xml:space="preserve">о </w:t>
      </w:r>
      <w:r w:rsidR="005859AC" w:rsidRPr="00082091">
        <w:rPr>
          <w:lang w:val="uk-UA" w:eastAsia="uk-UA"/>
        </w:rPr>
        <w:t xml:space="preserve">розгляду заяв </w:t>
      </w:r>
      <w:r w:rsidR="005859AC">
        <w:rPr>
          <w:lang w:val="uk-UA" w:eastAsia="uk-UA"/>
        </w:rPr>
        <w:t xml:space="preserve">щодо </w:t>
      </w:r>
      <w:r w:rsidR="005859AC" w:rsidRPr="00082091">
        <w:rPr>
          <w:bCs/>
          <w:szCs w:val="28"/>
          <w:lang w:val="uk-UA"/>
        </w:rPr>
        <w:t xml:space="preserve">надання </w:t>
      </w:r>
      <w:r w:rsidR="005859AC"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859AC" w:rsidRPr="00082091">
        <w:rPr>
          <w:bCs/>
          <w:szCs w:val="28"/>
          <w:lang w:val="uk-UA"/>
        </w:rPr>
        <w:t xml:space="preserve"> </w:t>
      </w:r>
      <w:r w:rsidR="00940F64" w:rsidRPr="00A17163">
        <w:rPr>
          <w:bCs/>
          <w:szCs w:val="28"/>
          <w:lang w:val="uk-UA"/>
        </w:rPr>
        <w:t xml:space="preserve">(додаток </w:t>
      </w:r>
      <w:r w:rsidR="003047F5">
        <w:rPr>
          <w:bCs/>
          <w:szCs w:val="28"/>
          <w:lang w:val="uk-UA"/>
        </w:rPr>
        <w:t>3</w:t>
      </w:r>
      <w:r w:rsidR="00940F64" w:rsidRPr="00A17163">
        <w:rPr>
          <w:bCs/>
          <w:szCs w:val="28"/>
          <w:lang w:val="uk-UA"/>
        </w:rPr>
        <w:t>).</w:t>
      </w:r>
    </w:p>
    <w:p w:rsidR="00A74DC0" w:rsidRPr="00463271" w:rsidRDefault="00A74DC0" w:rsidP="002B79F9">
      <w:pPr>
        <w:ind w:right="-143"/>
        <w:jc w:val="both"/>
        <w:rPr>
          <w:sz w:val="20"/>
          <w:szCs w:val="20"/>
          <w:lang w:val="uk-UA"/>
        </w:rPr>
      </w:pPr>
    </w:p>
    <w:p w:rsidR="00A74DC0" w:rsidRPr="006158EC" w:rsidRDefault="00A74DC0" w:rsidP="006158EC">
      <w:pPr>
        <w:ind w:firstLine="708"/>
        <w:jc w:val="both"/>
        <w:rPr>
          <w:szCs w:val="28"/>
          <w:lang w:val="uk-UA"/>
        </w:rPr>
      </w:pPr>
      <w:r w:rsidRPr="005F5FC7">
        <w:rPr>
          <w:b/>
          <w:szCs w:val="28"/>
          <w:lang w:val="uk-UA"/>
        </w:rPr>
        <w:t>4.</w:t>
      </w:r>
      <w:r w:rsidRPr="006158EC">
        <w:rPr>
          <w:bCs/>
          <w:szCs w:val="28"/>
        </w:rPr>
        <w:t> </w:t>
      </w:r>
      <w:r w:rsidRPr="006158EC">
        <w:rPr>
          <w:bCs/>
          <w:szCs w:val="28"/>
          <w:lang w:val="uk-UA"/>
        </w:rPr>
        <w:t>Затвердити П</w:t>
      </w:r>
      <w:r w:rsidR="004377C1" w:rsidRPr="006158EC">
        <w:rPr>
          <w:bCs/>
          <w:szCs w:val="28"/>
          <w:lang w:val="uk-UA"/>
        </w:rPr>
        <w:t>ерелік</w:t>
      </w:r>
      <w:r w:rsidR="004377C1" w:rsidRPr="006158EC">
        <w:rPr>
          <w:bCs/>
          <w:color w:val="292B2C"/>
          <w:szCs w:val="28"/>
          <w:lang w:val="uk-UA"/>
        </w:rPr>
        <w:t xml:space="preserve"> </w:t>
      </w:r>
      <w:r w:rsidR="006158EC" w:rsidRPr="006158EC">
        <w:rPr>
          <w:bCs/>
          <w:color w:val="292B2C"/>
          <w:szCs w:val="28"/>
          <w:lang w:val="uk-UA"/>
        </w:rPr>
        <w:t xml:space="preserve">основних ремонтних робіт, що враховуються при </w:t>
      </w:r>
      <w:r w:rsidR="006158EC" w:rsidRPr="006158EC">
        <w:rPr>
          <w:bCs/>
          <w:szCs w:val="28"/>
          <w:lang w:val="uk-UA"/>
        </w:rPr>
        <w:t>обстеженні житлових будинків (квартир)</w:t>
      </w:r>
      <w:r w:rsidR="006158EC" w:rsidRPr="006158EC">
        <w:rPr>
          <w:szCs w:val="28"/>
          <w:lang w:val="uk-UA"/>
        </w:rPr>
        <w:t xml:space="preserve"> для визначення розміру </w:t>
      </w:r>
      <w:r w:rsidR="00395026"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395026" w:rsidRPr="00082091">
        <w:rPr>
          <w:bCs/>
          <w:szCs w:val="28"/>
          <w:lang w:val="uk-UA"/>
        </w:rPr>
        <w:t xml:space="preserve"> </w:t>
      </w:r>
      <w:r w:rsidRPr="006158EC">
        <w:rPr>
          <w:szCs w:val="28"/>
          <w:lang w:val="uk-UA"/>
        </w:rPr>
        <w:t>(додаток 4).</w:t>
      </w:r>
    </w:p>
    <w:p w:rsidR="00A74DC0" w:rsidRPr="00463271" w:rsidRDefault="00A74DC0" w:rsidP="00A74DC0">
      <w:pPr>
        <w:ind w:right="-143"/>
        <w:jc w:val="both"/>
        <w:rPr>
          <w:sz w:val="20"/>
          <w:szCs w:val="20"/>
          <w:lang w:val="uk-UA"/>
        </w:rPr>
      </w:pPr>
    </w:p>
    <w:p w:rsidR="00B6798C" w:rsidRDefault="00A74DC0" w:rsidP="00B6798C">
      <w:pPr>
        <w:ind w:right="-143" w:firstLine="708"/>
        <w:jc w:val="both"/>
        <w:rPr>
          <w:bCs/>
          <w:szCs w:val="28"/>
          <w:lang w:val="uk-UA"/>
        </w:rPr>
      </w:pPr>
      <w:r w:rsidRPr="00A74DC0">
        <w:rPr>
          <w:b/>
          <w:szCs w:val="28"/>
          <w:lang w:val="uk-UA"/>
        </w:rPr>
        <w:t>5</w:t>
      </w:r>
      <w:r w:rsidR="00B6798C" w:rsidRPr="00B6798C">
        <w:rPr>
          <w:b/>
          <w:szCs w:val="28"/>
          <w:lang w:val="uk-UA"/>
        </w:rPr>
        <w:t>.</w:t>
      </w:r>
      <w:r w:rsidR="00B6798C" w:rsidRPr="00A17163">
        <w:rPr>
          <w:bCs/>
          <w:szCs w:val="28"/>
        </w:rPr>
        <w:t> </w:t>
      </w:r>
      <w:r w:rsidR="00B6798C">
        <w:rPr>
          <w:bCs/>
          <w:szCs w:val="28"/>
          <w:lang w:val="uk-UA"/>
        </w:rPr>
        <w:t>Установити, що у разі персональних змін осіб, які входять до складу комісії або їх відсутності у зв’язку з відпусткою, хворобою чи з інших причин, особи, які виконують їх обов’язки, входять до складу комісії за посадами.</w:t>
      </w:r>
    </w:p>
    <w:p w:rsidR="008D62C5" w:rsidRPr="00463271" w:rsidRDefault="008D62C5" w:rsidP="00B6798C">
      <w:pPr>
        <w:ind w:right="-143" w:firstLine="708"/>
        <w:jc w:val="both"/>
        <w:rPr>
          <w:sz w:val="20"/>
          <w:szCs w:val="20"/>
          <w:lang w:val="uk-UA"/>
        </w:rPr>
      </w:pPr>
    </w:p>
    <w:p w:rsidR="00463271" w:rsidRDefault="00463271" w:rsidP="0046327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b/>
          <w:szCs w:val="28"/>
          <w:lang w:val="uk-UA"/>
        </w:rPr>
        <w:tab/>
      </w:r>
      <w:r w:rsidRPr="00463271">
        <w:rPr>
          <w:b/>
          <w:szCs w:val="28"/>
          <w:lang w:val="uk-UA"/>
        </w:rPr>
        <w:t>6.</w:t>
      </w:r>
      <w:r w:rsidRPr="00463271">
        <w:rPr>
          <w:bCs/>
          <w:szCs w:val="28"/>
        </w:rPr>
        <w:t> </w:t>
      </w:r>
      <w:r w:rsidRPr="00463271">
        <w:rPr>
          <w:szCs w:val="28"/>
          <w:lang w:val="uk-UA"/>
        </w:rPr>
        <w:t xml:space="preserve">Установити, що за умови, якщо особи, які згідно із законами, що визначені у даному рішенні мають право на пільги з проведення капітального ремонту власних житлових будинків (квартир) і ними раніше були подані заяви та документи, необхідні для реалізації їх права згідно з постановою Кабінету Міністрів України </w:t>
      </w:r>
      <w:r w:rsidRPr="00463271">
        <w:rPr>
          <w:bCs/>
          <w:color w:val="292B2C"/>
          <w:szCs w:val="28"/>
          <w:lang w:val="uk-UA"/>
        </w:rPr>
        <w:t xml:space="preserve">від 20.05.2009 № 565 </w:t>
      </w:r>
      <w:r w:rsidRPr="00463271">
        <w:rPr>
          <w:szCs w:val="28"/>
          <w:lang w:val="uk-UA"/>
        </w:rPr>
        <w:t>«</w:t>
      </w:r>
      <w:r w:rsidRPr="00463271">
        <w:rPr>
          <w:bCs/>
          <w:color w:val="292B2C"/>
          <w:szCs w:val="28"/>
          <w:lang w:val="uk-UA"/>
        </w:rPr>
        <w:t>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(зі змінами)</w:t>
      </w:r>
      <w:bookmarkStart w:id="0" w:name="o3"/>
      <w:bookmarkEnd w:id="0"/>
      <w:r w:rsidRPr="00463271">
        <w:rPr>
          <w:bCs/>
          <w:color w:val="292B2C"/>
          <w:szCs w:val="28"/>
          <w:lang w:val="uk-UA"/>
        </w:rPr>
        <w:t>,</w:t>
      </w:r>
      <w:r w:rsidRPr="00463271">
        <w:rPr>
          <w:szCs w:val="28"/>
          <w:lang w:val="uk-UA"/>
        </w:rPr>
        <w:t xml:space="preserve"> вважається, що вони подані в порядку їх черговості одночасно з моментом набрання чинності цього рішення.</w:t>
      </w:r>
    </w:p>
    <w:p w:rsidR="00463271" w:rsidRPr="00463271" w:rsidRDefault="00463271" w:rsidP="00B6798C">
      <w:pPr>
        <w:ind w:right="-143" w:firstLine="708"/>
        <w:jc w:val="both"/>
        <w:rPr>
          <w:sz w:val="20"/>
          <w:szCs w:val="20"/>
          <w:lang w:val="uk-UA"/>
        </w:rPr>
      </w:pPr>
    </w:p>
    <w:p w:rsidR="0026494C" w:rsidRPr="00A17163" w:rsidRDefault="00940F64" w:rsidP="00940F64">
      <w:pPr>
        <w:ind w:right="-143"/>
        <w:jc w:val="both"/>
        <w:rPr>
          <w:szCs w:val="28"/>
          <w:lang w:val="uk-UA"/>
        </w:rPr>
      </w:pPr>
      <w:r w:rsidRPr="00A17163">
        <w:rPr>
          <w:szCs w:val="28"/>
          <w:lang w:val="uk-UA"/>
        </w:rPr>
        <w:tab/>
      </w:r>
      <w:r w:rsidR="00463271">
        <w:rPr>
          <w:b/>
          <w:szCs w:val="28"/>
          <w:lang w:val="uk-UA"/>
        </w:rPr>
        <w:t>7</w:t>
      </w:r>
      <w:r w:rsidRPr="00A74DC0">
        <w:rPr>
          <w:b/>
          <w:szCs w:val="28"/>
          <w:lang w:val="uk-UA"/>
        </w:rPr>
        <w:t>.</w:t>
      </w:r>
      <w:r w:rsidRPr="00A17163">
        <w:rPr>
          <w:bCs/>
          <w:szCs w:val="28"/>
        </w:rPr>
        <w:t> </w:t>
      </w:r>
      <w:r w:rsidR="006F2C4A" w:rsidRPr="00A17163">
        <w:rPr>
          <w:szCs w:val="28"/>
          <w:lang w:val="uk-UA"/>
        </w:rPr>
        <w:t>Визнати таким</w:t>
      </w:r>
      <w:r w:rsidRPr="00A17163">
        <w:rPr>
          <w:szCs w:val="28"/>
          <w:lang w:val="uk-UA"/>
        </w:rPr>
        <w:t>и</w:t>
      </w:r>
      <w:r w:rsidR="006F2C4A" w:rsidRPr="00A17163">
        <w:rPr>
          <w:szCs w:val="28"/>
          <w:lang w:val="uk-UA"/>
        </w:rPr>
        <w:t>, що втратил</w:t>
      </w:r>
      <w:r w:rsidRPr="00A17163">
        <w:rPr>
          <w:szCs w:val="28"/>
          <w:lang w:val="uk-UA"/>
        </w:rPr>
        <w:t>и</w:t>
      </w:r>
      <w:r w:rsidR="006F2C4A" w:rsidRPr="00A17163">
        <w:rPr>
          <w:szCs w:val="28"/>
          <w:lang w:val="uk-UA"/>
        </w:rPr>
        <w:t xml:space="preserve"> чинність рішення виконавчого коміт</w:t>
      </w:r>
      <w:r w:rsidR="00B2130C" w:rsidRPr="00A17163">
        <w:rPr>
          <w:szCs w:val="28"/>
          <w:lang w:val="uk-UA"/>
        </w:rPr>
        <w:t xml:space="preserve">ету Сумської міської ради від </w:t>
      </w:r>
      <w:r w:rsidR="007F103E" w:rsidRPr="00A17163">
        <w:rPr>
          <w:szCs w:val="28"/>
          <w:lang w:val="uk-UA"/>
        </w:rPr>
        <w:t>03.06.2010</w:t>
      </w:r>
      <w:r w:rsidR="007F103E">
        <w:rPr>
          <w:szCs w:val="28"/>
          <w:lang w:val="uk-UA"/>
        </w:rPr>
        <w:t xml:space="preserve"> </w:t>
      </w:r>
      <w:r w:rsidR="007F103E" w:rsidRPr="00A17163">
        <w:rPr>
          <w:szCs w:val="28"/>
          <w:lang w:val="uk-UA"/>
        </w:rPr>
        <w:t>№ 324 «Про комісію по вирішенню питань проведення безоплатного капітального ремонту житлових будинків і квартир осіб, що мають право на таку пільгу»</w:t>
      </w:r>
      <w:r w:rsidR="00DB7CCC">
        <w:rPr>
          <w:szCs w:val="28"/>
          <w:lang w:val="uk-UA"/>
        </w:rPr>
        <w:t>,</w:t>
      </w:r>
      <w:r w:rsidR="007F103E" w:rsidRPr="007F103E">
        <w:rPr>
          <w:szCs w:val="28"/>
          <w:lang w:val="uk-UA"/>
        </w:rPr>
        <w:t xml:space="preserve"> </w:t>
      </w:r>
      <w:r w:rsidR="00DB7CCC" w:rsidRPr="00A17163">
        <w:rPr>
          <w:szCs w:val="28"/>
          <w:lang w:val="uk-UA"/>
        </w:rPr>
        <w:t xml:space="preserve">рішення виконавчого комітету Сумської міської ради </w:t>
      </w:r>
      <w:r w:rsidR="007F103E" w:rsidRPr="00A17163">
        <w:rPr>
          <w:szCs w:val="28"/>
          <w:lang w:val="uk-UA"/>
        </w:rPr>
        <w:t>від 15.07.2014 № 308 «Про внесення змін до рішення виконавчого комітету Сумської міської ради від 03.06.2010</w:t>
      </w:r>
      <w:r w:rsidR="007F103E">
        <w:rPr>
          <w:szCs w:val="28"/>
          <w:lang w:val="uk-UA"/>
        </w:rPr>
        <w:t xml:space="preserve"> </w:t>
      </w:r>
      <w:r w:rsidR="007F103E" w:rsidRPr="00A17163">
        <w:rPr>
          <w:szCs w:val="28"/>
          <w:lang w:val="uk-UA"/>
        </w:rPr>
        <w:t>№ 324 «Про комісію по вирішенню питань проведення безоплатного капітального ремонту житлових будинків і квартир осіб, що мають право на таку пільгу» (зі змінами)»</w:t>
      </w:r>
      <w:r w:rsidR="00BC24FC">
        <w:rPr>
          <w:szCs w:val="28"/>
          <w:lang w:val="uk-UA"/>
        </w:rPr>
        <w:t xml:space="preserve">, </w:t>
      </w:r>
      <w:r w:rsidR="00BC24FC" w:rsidRPr="00A17163">
        <w:rPr>
          <w:szCs w:val="28"/>
          <w:lang w:val="uk-UA"/>
        </w:rPr>
        <w:t xml:space="preserve">рішення виконавчого комітету Сумської міської ради </w:t>
      </w:r>
      <w:r w:rsidR="00BC24FC">
        <w:rPr>
          <w:szCs w:val="28"/>
          <w:lang w:val="uk-UA"/>
        </w:rPr>
        <w:t xml:space="preserve">від </w:t>
      </w:r>
      <w:r w:rsidRPr="00A17163">
        <w:rPr>
          <w:szCs w:val="28"/>
          <w:lang w:val="uk-UA"/>
        </w:rPr>
        <w:t xml:space="preserve">21.06.2016 № 319 </w:t>
      </w:r>
      <w:r w:rsidR="006F2C4A" w:rsidRPr="00A17163">
        <w:rPr>
          <w:szCs w:val="28"/>
          <w:lang w:val="uk-UA"/>
        </w:rPr>
        <w:t xml:space="preserve">«Про внесення змін до рішення виконавчого комітету Сумської міської ради від </w:t>
      </w:r>
      <w:r w:rsidRPr="00A17163">
        <w:rPr>
          <w:szCs w:val="28"/>
          <w:lang w:val="uk-UA"/>
        </w:rPr>
        <w:t>03.06.2010</w:t>
      </w:r>
      <w:r w:rsidR="00BC24FC">
        <w:rPr>
          <w:szCs w:val="28"/>
          <w:lang w:val="uk-UA"/>
        </w:rPr>
        <w:t xml:space="preserve"> </w:t>
      </w:r>
      <w:r w:rsidRPr="00A17163">
        <w:rPr>
          <w:szCs w:val="28"/>
          <w:lang w:val="uk-UA"/>
        </w:rPr>
        <w:t>№ 324 «Про комісію по вирішенню питань проведення безоплатного капітального ремонту житлових будинків і квартир осіб, що мають право на таку пільгу</w:t>
      </w:r>
      <w:r w:rsidR="00A17163" w:rsidRPr="00A17163">
        <w:rPr>
          <w:szCs w:val="28"/>
          <w:lang w:val="uk-UA"/>
        </w:rPr>
        <w:t xml:space="preserve">» </w:t>
      </w:r>
      <w:r w:rsidRPr="00A17163">
        <w:rPr>
          <w:szCs w:val="28"/>
          <w:lang w:val="uk-UA"/>
        </w:rPr>
        <w:t>(зі змінами</w:t>
      </w:r>
      <w:r w:rsidR="00A17163" w:rsidRPr="00A17163">
        <w:rPr>
          <w:szCs w:val="28"/>
          <w:lang w:val="uk-UA"/>
        </w:rPr>
        <w:t>)</w:t>
      </w:r>
      <w:r w:rsidRPr="00A17163">
        <w:rPr>
          <w:szCs w:val="28"/>
          <w:lang w:val="uk-UA"/>
        </w:rPr>
        <w:t>»</w:t>
      </w:r>
      <w:r w:rsidR="006F2C4A" w:rsidRPr="00A17163">
        <w:rPr>
          <w:szCs w:val="28"/>
          <w:lang w:val="uk-UA"/>
        </w:rPr>
        <w:t>.</w:t>
      </w:r>
    </w:p>
    <w:p w:rsidR="00BB0209" w:rsidRPr="00463271" w:rsidRDefault="00BB0209" w:rsidP="00BB0209">
      <w:pPr>
        <w:pStyle w:val="ac"/>
        <w:shd w:val="clear" w:color="auto" w:fill="FFFFFF"/>
        <w:ind w:left="851" w:right="-143"/>
        <w:jc w:val="both"/>
        <w:rPr>
          <w:sz w:val="20"/>
          <w:szCs w:val="20"/>
          <w:lang w:val="uk-UA"/>
        </w:rPr>
      </w:pPr>
    </w:p>
    <w:p w:rsidR="0026494C" w:rsidRPr="00A17163" w:rsidRDefault="00463271" w:rsidP="00A17163">
      <w:pPr>
        <w:shd w:val="clear" w:color="auto" w:fill="FFFFFF"/>
        <w:ind w:right="-143" w:firstLine="708"/>
        <w:jc w:val="both"/>
        <w:rPr>
          <w:szCs w:val="28"/>
          <w:lang w:val="uk-UA"/>
        </w:rPr>
      </w:pPr>
      <w:r>
        <w:rPr>
          <w:b/>
          <w:szCs w:val="28"/>
          <w:lang w:val="uk-UA"/>
        </w:rPr>
        <w:t>8</w:t>
      </w:r>
      <w:r w:rsidR="00A17163" w:rsidRPr="00A17163">
        <w:rPr>
          <w:b/>
          <w:szCs w:val="28"/>
          <w:lang w:val="uk-UA"/>
        </w:rPr>
        <w:t>.</w:t>
      </w:r>
      <w:r w:rsidR="00A17163" w:rsidRPr="00A17163">
        <w:rPr>
          <w:bCs/>
          <w:szCs w:val="28"/>
        </w:rPr>
        <w:t> </w:t>
      </w:r>
      <w:r w:rsidR="00905F71">
        <w:rPr>
          <w:bCs/>
          <w:szCs w:val="28"/>
          <w:lang w:val="uk-UA"/>
        </w:rPr>
        <w:t xml:space="preserve">Контроль за виконанням </w:t>
      </w:r>
      <w:r w:rsidR="0026494C" w:rsidRPr="00A17163">
        <w:rPr>
          <w:szCs w:val="28"/>
          <w:lang w:val="uk-UA"/>
        </w:rPr>
        <w:t>рішення покласти на заступника міського голови з питань діяльності виконавчих органів ради</w:t>
      </w:r>
      <w:r w:rsidR="00F11263" w:rsidRPr="00A17163">
        <w:rPr>
          <w:szCs w:val="28"/>
          <w:lang w:val="uk-UA"/>
        </w:rPr>
        <w:t xml:space="preserve"> </w:t>
      </w:r>
      <w:r w:rsidR="00A17163" w:rsidRPr="00A17163">
        <w:rPr>
          <w:szCs w:val="28"/>
          <w:lang w:val="uk-UA"/>
        </w:rPr>
        <w:t>Дмітрєвскую А.І.</w:t>
      </w:r>
    </w:p>
    <w:p w:rsidR="0026494C" w:rsidRDefault="0026494C" w:rsidP="00350D30">
      <w:pPr>
        <w:pStyle w:val="a4"/>
        <w:ind w:right="-143"/>
        <w:jc w:val="both"/>
        <w:rPr>
          <w:b/>
          <w:sz w:val="20"/>
        </w:rPr>
      </w:pPr>
    </w:p>
    <w:p w:rsidR="00463271" w:rsidRDefault="00463271" w:rsidP="00350D30">
      <w:pPr>
        <w:pStyle w:val="a4"/>
        <w:ind w:right="-143"/>
        <w:jc w:val="both"/>
        <w:rPr>
          <w:b/>
          <w:sz w:val="20"/>
        </w:rPr>
      </w:pPr>
    </w:p>
    <w:p w:rsidR="0026494C" w:rsidRPr="00A17163" w:rsidRDefault="00A56213" w:rsidP="00350D30">
      <w:pPr>
        <w:pStyle w:val="a4"/>
        <w:ind w:right="-143"/>
        <w:rPr>
          <w:b/>
          <w:sz w:val="28"/>
          <w:szCs w:val="28"/>
        </w:rPr>
      </w:pPr>
      <w:r w:rsidRPr="00A17163">
        <w:rPr>
          <w:b/>
          <w:sz w:val="28"/>
          <w:szCs w:val="28"/>
        </w:rPr>
        <w:t>Міський голова</w:t>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Pr="00A17163">
        <w:rPr>
          <w:b/>
          <w:sz w:val="28"/>
          <w:szCs w:val="28"/>
        </w:rPr>
        <w:tab/>
      </w:r>
      <w:r w:rsidR="00350D30" w:rsidRPr="00A17163">
        <w:rPr>
          <w:b/>
          <w:sz w:val="28"/>
          <w:szCs w:val="28"/>
        </w:rPr>
        <w:t xml:space="preserve">        </w:t>
      </w:r>
      <w:r w:rsidR="0026494C" w:rsidRPr="00A17163">
        <w:rPr>
          <w:b/>
          <w:sz w:val="28"/>
          <w:szCs w:val="28"/>
        </w:rPr>
        <w:t>О.М. Лисенко</w:t>
      </w:r>
    </w:p>
    <w:p w:rsidR="00463271" w:rsidRPr="00463271" w:rsidRDefault="00463271" w:rsidP="0026494C">
      <w:pPr>
        <w:pStyle w:val="a4"/>
        <w:pBdr>
          <w:bottom w:val="single" w:sz="18" w:space="1" w:color="auto"/>
        </w:pBdr>
        <w:ind w:right="0"/>
        <w:rPr>
          <w:sz w:val="20"/>
        </w:rPr>
      </w:pPr>
    </w:p>
    <w:p w:rsidR="0026494C" w:rsidRPr="00BA365B" w:rsidRDefault="00A56213" w:rsidP="0026494C">
      <w:pPr>
        <w:pStyle w:val="a4"/>
        <w:pBdr>
          <w:bottom w:val="single" w:sz="18" w:space="1" w:color="auto"/>
        </w:pBdr>
        <w:ind w:right="0"/>
        <w:rPr>
          <w:sz w:val="24"/>
          <w:szCs w:val="24"/>
        </w:rPr>
      </w:pPr>
      <w:r>
        <w:rPr>
          <w:sz w:val="24"/>
          <w:szCs w:val="24"/>
        </w:rPr>
        <w:t>Масік 60-44-46</w:t>
      </w:r>
    </w:p>
    <w:p w:rsidR="0026494C" w:rsidRDefault="0026494C" w:rsidP="0026494C">
      <w:pPr>
        <w:jc w:val="both"/>
        <w:rPr>
          <w:sz w:val="24"/>
          <w:lang w:val="uk-UA"/>
        </w:rPr>
      </w:pPr>
      <w:r w:rsidRPr="002E2B6D">
        <w:rPr>
          <w:sz w:val="24"/>
          <w:lang w:val="uk-UA"/>
        </w:rPr>
        <w:t>Роз</w:t>
      </w:r>
      <w:r>
        <w:rPr>
          <w:sz w:val="24"/>
          <w:lang w:val="uk-UA"/>
        </w:rPr>
        <w:t>і</w:t>
      </w:r>
      <w:r w:rsidRPr="002E2B6D">
        <w:rPr>
          <w:sz w:val="24"/>
          <w:lang w:val="uk-UA"/>
        </w:rPr>
        <w:t xml:space="preserve">слати: </w:t>
      </w:r>
      <w:r w:rsidR="00A17163">
        <w:rPr>
          <w:sz w:val="24"/>
          <w:lang w:val="uk-UA"/>
        </w:rPr>
        <w:t>згідно зі списком</w:t>
      </w:r>
    </w:p>
    <w:p w:rsidR="006D4FAF" w:rsidRPr="00944285" w:rsidRDefault="006D4FAF" w:rsidP="006D4FAF">
      <w:pPr>
        <w:ind w:left="5670"/>
        <w:jc w:val="center"/>
        <w:rPr>
          <w:sz w:val="24"/>
          <w:lang w:val="uk-UA"/>
        </w:rPr>
      </w:pPr>
      <w:r w:rsidRPr="00944285">
        <w:rPr>
          <w:sz w:val="24"/>
          <w:lang w:val="uk-UA"/>
        </w:rPr>
        <w:lastRenderedPageBreak/>
        <w:t xml:space="preserve">Додаток </w:t>
      </w:r>
      <w:r>
        <w:rPr>
          <w:sz w:val="24"/>
          <w:lang w:val="uk-UA"/>
        </w:rPr>
        <w:t>1</w:t>
      </w:r>
    </w:p>
    <w:p w:rsidR="006D4FAF" w:rsidRPr="00944285" w:rsidRDefault="006D4FAF" w:rsidP="006D4FAF">
      <w:pPr>
        <w:ind w:left="5670"/>
        <w:jc w:val="both"/>
        <w:rPr>
          <w:sz w:val="24"/>
          <w:lang w:val="uk-UA"/>
        </w:rPr>
      </w:pPr>
      <w:r w:rsidRPr="00944285">
        <w:rPr>
          <w:sz w:val="24"/>
          <w:lang w:val="uk-UA"/>
        </w:rPr>
        <w:t>до рішення виконавчого комітету</w:t>
      </w:r>
    </w:p>
    <w:p w:rsidR="006D4FAF" w:rsidRPr="00944285" w:rsidRDefault="006D4FAF" w:rsidP="006D4FAF">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r>
        <w:rPr>
          <w:sz w:val="24"/>
          <w:lang w:val="uk-UA"/>
        </w:rPr>
        <w:t>_____</w:t>
      </w:r>
    </w:p>
    <w:p w:rsidR="006D4FAF" w:rsidRPr="00944285" w:rsidRDefault="006D4FAF" w:rsidP="006D4FAF">
      <w:pPr>
        <w:ind w:left="5670"/>
        <w:jc w:val="center"/>
        <w:rPr>
          <w:sz w:val="24"/>
          <w:lang w:val="uk-UA"/>
        </w:rPr>
      </w:pPr>
    </w:p>
    <w:p w:rsidR="006D4FAF" w:rsidRPr="00944285" w:rsidRDefault="006D4FAF" w:rsidP="006D4FAF">
      <w:pPr>
        <w:ind w:left="5670"/>
        <w:jc w:val="center"/>
        <w:rPr>
          <w:sz w:val="24"/>
          <w:lang w:val="uk-UA"/>
        </w:rPr>
      </w:pPr>
      <w:r w:rsidRPr="00944285">
        <w:rPr>
          <w:sz w:val="24"/>
          <w:lang w:val="uk-UA"/>
        </w:rPr>
        <w:t>ЗАТВЕРДЖЕНО</w:t>
      </w:r>
    </w:p>
    <w:p w:rsidR="006D4FAF" w:rsidRPr="00944285" w:rsidRDefault="006D4FAF" w:rsidP="006D4FAF">
      <w:pPr>
        <w:ind w:left="5670"/>
        <w:jc w:val="both"/>
        <w:rPr>
          <w:sz w:val="24"/>
          <w:lang w:val="uk-UA"/>
        </w:rPr>
      </w:pPr>
      <w:r w:rsidRPr="00944285">
        <w:rPr>
          <w:sz w:val="24"/>
          <w:lang w:val="uk-UA"/>
        </w:rPr>
        <w:t>рішення виконавчого комітету</w:t>
      </w:r>
    </w:p>
    <w:p w:rsidR="006D4FAF" w:rsidRPr="00944285" w:rsidRDefault="006D4FAF" w:rsidP="006D4FAF">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r>
        <w:rPr>
          <w:sz w:val="24"/>
          <w:lang w:val="uk-UA"/>
        </w:rPr>
        <w:t>_____</w:t>
      </w:r>
    </w:p>
    <w:p w:rsidR="006D4FAF" w:rsidRPr="008E1492" w:rsidRDefault="006D4FAF" w:rsidP="006D4FAF">
      <w:pPr>
        <w:jc w:val="center"/>
        <w:rPr>
          <w:b/>
          <w:i/>
          <w:szCs w:val="28"/>
          <w:lang w:val="uk-UA"/>
        </w:rPr>
      </w:pPr>
    </w:p>
    <w:p w:rsidR="006D4FAF" w:rsidRPr="008E1492" w:rsidRDefault="006D4FAF" w:rsidP="006D4FAF">
      <w:pPr>
        <w:jc w:val="center"/>
        <w:rPr>
          <w:b/>
          <w:bCs/>
          <w:color w:val="292B2C"/>
          <w:szCs w:val="28"/>
          <w:lang w:val="uk-UA"/>
        </w:rPr>
      </w:pPr>
      <w:r w:rsidRPr="008E1492">
        <w:rPr>
          <w:b/>
          <w:bCs/>
          <w:color w:val="292B2C"/>
          <w:szCs w:val="28"/>
          <w:lang w:val="uk-UA"/>
        </w:rPr>
        <w:t>Положення</w:t>
      </w:r>
    </w:p>
    <w:p w:rsidR="006D4FAF" w:rsidRPr="008E1492" w:rsidRDefault="008E1492" w:rsidP="008E1492">
      <w:pPr>
        <w:pStyle w:val="HTML"/>
        <w:shd w:val="clear" w:color="auto" w:fill="FFFFFF"/>
        <w:ind w:firstLine="919"/>
        <w:jc w:val="center"/>
        <w:rPr>
          <w:rFonts w:ascii="Times New Roman" w:hAnsi="Times New Roman" w:cs="Times New Roman"/>
          <w:b/>
          <w:sz w:val="28"/>
          <w:szCs w:val="28"/>
          <w:lang w:val="uk-UA"/>
        </w:rPr>
      </w:pPr>
      <w:r w:rsidRPr="008E1492">
        <w:rPr>
          <w:rFonts w:ascii="Times New Roman" w:hAnsi="Times New Roman" w:cs="Times New Roman"/>
          <w:b/>
          <w:bCs/>
          <w:color w:val="292B2C"/>
          <w:sz w:val="28"/>
          <w:szCs w:val="28"/>
          <w:lang w:val="uk-UA"/>
        </w:rPr>
        <w:t xml:space="preserve">про умови та порядок </w:t>
      </w:r>
      <w:r w:rsidRPr="008E1492">
        <w:rPr>
          <w:rFonts w:ascii="Times New Roman" w:hAnsi="Times New Roman" w:cs="Times New Roman"/>
          <w:b/>
          <w:sz w:val="28"/>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p>
    <w:p w:rsidR="008E1492" w:rsidRPr="008E1492" w:rsidRDefault="008E1492" w:rsidP="006D4FAF">
      <w:pPr>
        <w:pStyle w:val="HTML"/>
        <w:shd w:val="clear" w:color="auto" w:fill="FFFFFF"/>
        <w:ind w:firstLine="919"/>
        <w:jc w:val="both"/>
        <w:rPr>
          <w:rFonts w:ascii="Times New Roman" w:hAnsi="Times New Roman" w:cs="Times New Roman"/>
          <w:color w:val="292B2C"/>
          <w:sz w:val="28"/>
          <w:szCs w:val="28"/>
          <w:lang w:val="uk-UA"/>
        </w:rPr>
      </w:pPr>
    </w:p>
    <w:p w:rsidR="006D4FAF" w:rsidRPr="005472E8" w:rsidRDefault="006D4FAF" w:rsidP="006D4FAF">
      <w:pPr>
        <w:ind w:firstLine="709"/>
        <w:jc w:val="both"/>
        <w:rPr>
          <w:szCs w:val="28"/>
          <w:lang w:val="uk-UA"/>
        </w:rPr>
      </w:pPr>
      <w:r w:rsidRPr="008E1492">
        <w:rPr>
          <w:b/>
          <w:szCs w:val="28"/>
          <w:lang w:val="uk-UA"/>
        </w:rPr>
        <w:t>1.</w:t>
      </w:r>
      <w:r w:rsidRPr="008E1492">
        <w:rPr>
          <w:szCs w:val="28"/>
          <w:lang w:val="uk-UA"/>
        </w:rPr>
        <w:t xml:space="preserve"> Це Положення визначає умови та порядок надання </w:t>
      </w:r>
      <w:r w:rsidR="008E1492" w:rsidRPr="000208DC">
        <w:rPr>
          <w:szCs w:val="28"/>
          <w:lang w:val="uk-UA"/>
        </w:rPr>
        <w:t xml:space="preserve">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 </w:t>
      </w:r>
      <w:r w:rsidR="002900A3">
        <w:rPr>
          <w:szCs w:val="28"/>
          <w:lang w:val="uk-UA"/>
        </w:rPr>
        <w:t>(далі – матеріальна допомога)</w:t>
      </w:r>
      <w:r w:rsidRPr="005472E8">
        <w:rPr>
          <w:szCs w:val="28"/>
          <w:lang w:val="uk-UA"/>
        </w:rPr>
        <w:t>, мешканцям міста Суми.</w:t>
      </w:r>
    </w:p>
    <w:p w:rsidR="006D4FAF" w:rsidRPr="005472E8" w:rsidRDefault="006D4FAF" w:rsidP="006D4FAF">
      <w:pPr>
        <w:autoSpaceDE w:val="0"/>
        <w:autoSpaceDN w:val="0"/>
        <w:adjustRightInd w:val="0"/>
        <w:ind w:firstLine="709"/>
        <w:jc w:val="both"/>
        <w:rPr>
          <w:szCs w:val="28"/>
          <w:lang w:val="uk-UA"/>
        </w:rPr>
      </w:pPr>
      <w:r w:rsidRPr="005472E8">
        <w:rPr>
          <w:b/>
          <w:szCs w:val="28"/>
          <w:lang w:val="uk-UA"/>
        </w:rPr>
        <w:t>2.</w:t>
      </w:r>
      <w:r w:rsidRPr="005472E8">
        <w:rPr>
          <w:szCs w:val="28"/>
          <w:lang w:val="uk-UA"/>
        </w:rPr>
        <w:t> Право на отримання матеріальної допомоги</w:t>
      </w:r>
      <w:r w:rsidR="000E0A81">
        <w:rPr>
          <w:szCs w:val="28"/>
          <w:lang w:val="uk-UA"/>
        </w:rPr>
        <w:t xml:space="preserve"> </w:t>
      </w:r>
      <w:r w:rsidRPr="005472E8">
        <w:rPr>
          <w:szCs w:val="28"/>
          <w:lang w:val="uk-UA"/>
        </w:rPr>
        <w:t>мають особи, що зареєстровані</w:t>
      </w:r>
      <w:r w:rsidR="002900A3">
        <w:rPr>
          <w:szCs w:val="28"/>
          <w:lang w:val="uk-UA"/>
        </w:rPr>
        <w:t>,</w:t>
      </w:r>
      <w:r w:rsidRPr="005472E8">
        <w:rPr>
          <w:szCs w:val="28"/>
          <w:lang w:val="uk-UA"/>
        </w:rPr>
        <w:t xml:space="preserve"> одночасно фактично мешкають в територіальних межах міста Суми</w:t>
      </w:r>
      <w:r w:rsidR="002900A3">
        <w:rPr>
          <w:szCs w:val="28"/>
          <w:lang w:val="uk-UA"/>
        </w:rPr>
        <w:t xml:space="preserve"> та </w:t>
      </w:r>
      <w:r w:rsidR="008E1492">
        <w:rPr>
          <w:szCs w:val="28"/>
          <w:lang w:val="uk-UA"/>
        </w:rPr>
        <w:t>на яких, згідно</w:t>
      </w:r>
      <w:r w:rsidR="002900A3">
        <w:rPr>
          <w:szCs w:val="28"/>
          <w:lang w:val="uk-UA"/>
        </w:rPr>
        <w:t xml:space="preserve"> з </w:t>
      </w:r>
      <w:r w:rsidR="008E1492">
        <w:rPr>
          <w:szCs w:val="28"/>
          <w:lang w:val="uk-UA"/>
        </w:rPr>
        <w:t xml:space="preserve">нижчезазначеним </w:t>
      </w:r>
      <w:r w:rsidR="002900A3">
        <w:rPr>
          <w:szCs w:val="28"/>
          <w:lang w:val="uk-UA"/>
        </w:rPr>
        <w:t>законодавством</w:t>
      </w:r>
      <w:r w:rsidR="008E1492">
        <w:rPr>
          <w:szCs w:val="28"/>
          <w:lang w:val="uk-UA"/>
        </w:rPr>
        <w:t>,</w:t>
      </w:r>
      <w:r w:rsidR="002900A3">
        <w:rPr>
          <w:szCs w:val="28"/>
          <w:lang w:val="uk-UA"/>
        </w:rPr>
        <w:t xml:space="preserve"> </w:t>
      </w:r>
      <w:r w:rsidR="008E1492">
        <w:rPr>
          <w:szCs w:val="28"/>
          <w:lang w:val="uk-UA"/>
        </w:rPr>
        <w:t xml:space="preserve">поширюється </w:t>
      </w:r>
      <w:r w:rsidR="002900A3" w:rsidRPr="005472E8">
        <w:rPr>
          <w:szCs w:val="28"/>
          <w:lang w:val="uk-UA"/>
        </w:rPr>
        <w:t>право на таку пільгу</w:t>
      </w:r>
      <w:r w:rsidRPr="005472E8">
        <w:rPr>
          <w:szCs w:val="28"/>
          <w:lang w:val="uk-UA"/>
        </w:rPr>
        <w:t>:</w:t>
      </w:r>
    </w:p>
    <w:p w:rsidR="006D4FAF" w:rsidRPr="005472E8" w:rsidRDefault="006D4FAF" w:rsidP="006D4FAF">
      <w:pPr>
        <w:autoSpaceDE w:val="0"/>
        <w:autoSpaceDN w:val="0"/>
        <w:adjustRightInd w:val="0"/>
        <w:ind w:firstLine="709"/>
        <w:jc w:val="both"/>
        <w:rPr>
          <w:color w:val="292B2C"/>
          <w:szCs w:val="28"/>
          <w:lang w:val="uk-UA"/>
        </w:rPr>
      </w:pPr>
      <w:r w:rsidRPr="005472E8">
        <w:rPr>
          <w:b/>
          <w:szCs w:val="28"/>
          <w:lang w:val="uk-UA"/>
        </w:rPr>
        <w:t>2.1.</w:t>
      </w:r>
      <w:r w:rsidRPr="005472E8">
        <w:rPr>
          <w:szCs w:val="28"/>
          <w:lang w:val="uk-UA"/>
        </w:rPr>
        <w:t> З</w:t>
      </w:r>
      <w:r w:rsidRPr="005472E8">
        <w:rPr>
          <w:color w:val="292B2C"/>
          <w:szCs w:val="28"/>
          <w:lang w:val="uk-UA"/>
        </w:rPr>
        <w:t>гідно з Законом України «Про статус ветеранів війни, гарантії їх соціального захисту»:</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1" w:name="o15"/>
      <w:bookmarkEnd w:id="1"/>
      <w:r w:rsidRPr="005472E8">
        <w:rPr>
          <w:rFonts w:ascii="Times New Roman" w:hAnsi="Times New Roman" w:cs="Times New Roman"/>
          <w:color w:val="292B2C"/>
          <w:sz w:val="28"/>
          <w:szCs w:val="28"/>
          <w:lang w:val="uk-UA"/>
        </w:rPr>
        <w:t>1)</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особи з інвалідністю внаслідок війни та особи, які мають особливі заслуги перед Батьківщиною – </w:t>
      </w:r>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 (квартир)</w:t>
      </w:r>
      <w:r w:rsidRPr="005472E8">
        <w:rPr>
          <w:rFonts w:ascii="Times New Roman" w:hAnsi="Times New Roman" w:cs="Times New Roman"/>
          <w:color w:val="292B2C"/>
          <w:sz w:val="28"/>
          <w:szCs w:val="28"/>
          <w:lang w:val="uk-UA"/>
        </w:rPr>
        <w:t xml:space="preserve">;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2" w:name="o16"/>
      <w:bookmarkEnd w:id="2"/>
      <w:r w:rsidRPr="005472E8">
        <w:rPr>
          <w:rFonts w:ascii="Times New Roman" w:hAnsi="Times New Roman" w:cs="Times New Roman"/>
          <w:color w:val="292B2C"/>
          <w:sz w:val="28"/>
          <w:szCs w:val="28"/>
          <w:lang w:val="uk-UA"/>
        </w:rPr>
        <w:t>2)</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особи, на яких поширюється чинність зазначеного Закону – </w:t>
      </w:r>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w:t>
      </w:r>
      <w:r w:rsidRPr="005472E8">
        <w:rPr>
          <w:rFonts w:ascii="Times New Roman" w:hAnsi="Times New Roman" w:cs="Times New Roman"/>
          <w:color w:val="292B2C"/>
          <w:sz w:val="28"/>
          <w:szCs w:val="28"/>
          <w:lang w:val="uk-UA"/>
        </w:rPr>
        <w:t xml:space="preserve">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3" w:name="o17"/>
      <w:bookmarkEnd w:id="3"/>
      <w:r w:rsidRPr="005472E8">
        <w:rPr>
          <w:rFonts w:ascii="Times New Roman" w:hAnsi="Times New Roman" w:cs="Times New Roman"/>
          <w:b/>
          <w:color w:val="292B2C"/>
          <w:sz w:val="28"/>
          <w:szCs w:val="28"/>
          <w:lang w:val="uk-UA"/>
        </w:rPr>
        <w:t>2.2.</w:t>
      </w:r>
      <w:r w:rsidRPr="005472E8">
        <w:rPr>
          <w:rFonts w:ascii="Times New Roman" w:hAnsi="Times New Roman" w:cs="Times New Roman"/>
          <w:sz w:val="28"/>
          <w:szCs w:val="28"/>
          <w:lang w:val="uk-UA"/>
        </w:rPr>
        <w:t> З</w:t>
      </w:r>
      <w:r w:rsidRPr="005472E8">
        <w:rPr>
          <w:rFonts w:ascii="Times New Roman" w:hAnsi="Times New Roman" w:cs="Times New Roman"/>
          <w:color w:val="292B2C"/>
          <w:sz w:val="28"/>
          <w:szCs w:val="28"/>
          <w:lang w:val="uk-UA"/>
        </w:rPr>
        <w:t>гідно із Законом України «Про основні засади соціального захисту ветеранів праці та інших громадян похилого віку в Україні»:</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color w:val="292B2C"/>
          <w:sz w:val="28"/>
          <w:szCs w:val="28"/>
          <w:lang w:val="uk-UA"/>
        </w:rPr>
        <w:t>1)</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особи, які мають особливі трудові заслуги перед Батьківщиною – </w:t>
      </w:r>
      <w:bookmarkStart w:id="4" w:name="o19"/>
      <w:bookmarkEnd w:id="4"/>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 (квартир)</w:t>
      </w:r>
      <w:r w:rsidRPr="005472E8">
        <w:rPr>
          <w:rFonts w:ascii="Times New Roman" w:hAnsi="Times New Roman" w:cs="Times New Roman"/>
          <w:color w:val="292B2C"/>
          <w:sz w:val="28"/>
          <w:szCs w:val="28"/>
          <w:lang w:val="uk-UA"/>
        </w:rPr>
        <w:t xml:space="preserve">;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b/>
          <w:color w:val="292B2C"/>
          <w:sz w:val="28"/>
          <w:szCs w:val="28"/>
          <w:lang w:val="uk-UA"/>
        </w:rPr>
        <w:t>2.3.</w:t>
      </w:r>
      <w:r w:rsidRPr="005472E8">
        <w:rPr>
          <w:rFonts w:ascii="Times New Roman" w:hAnsi="Times New Roman" w:cs="Times New Roman"/>
          <w:sz w:val="28"/>
          <w:szCs w:val="28"/>
          <w:lang w:val="uk-UA"/>
        </w:rPr>
        <w:t> З</w:t>
      </w:r>
      <w:r w:rsidRPr="005472E8">
        <w:rPr>
          <w:rFonts w:ascii="Times New Roman" w:hAnsi="Times New Roman" w:cs="Times New Roman"/>
          <w:color w:val="292B2C"/>
          <w:sz w:val="28"/>
          <w:szCs w:val="28"/>
          <w:lang w:val="uk-UA"/>
        </w:rPr>
        <w:t xml:space="preserve">гідно із Законом України «Про жертви нацистських переслідувань»: </w:t>
      </w:r>
    </w:p>
    <w:p w:rsidR="006D4FAF" w:rsidRPr="005472E8"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color w:val="292B2C"/>
          <w:sz w:val="28"/>
          <w:szCs w:val="28"/>
          <w:lang w:val="uk-UA"/>
        </w:rPr>
        <w:t>1)</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колишні малолітні в’язні концентраційних таборів, гетто та інших місць примусового тримання, визнаних особами з інвалідністю – </w:t>
      </w:r>
      <w:bookmarkStart w:id="5" w:name="o20"/>
      <w:bookmarkEnd w:id="5"/>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 (квартир)</w:t>
      </w:r>
      <w:r w:rsidRPr="005472E8">
        <w:rPr>
          <w:rFonts w:ascii="Times New Roman" w:hAnsi="Times New Roman" w:cs="Times New Roman"/>
          <w:color w:val="292B2C"/>
          <w:sz w:val="28"/>
          <w:szCs w:val="28"/>
          <w:lang w:val="uk-UA"/>
        </w:rPr>
        <w:t xml:space="preserve">; </w:t>
      </w:r>
    </w:p>
    <w:p w:rsidR="006D4FAF"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5472E8">
        <w:rPr>
          <w:rFonts w:ascii="Times New Roman" w:hAnsi="Times New Roman" w:cs="Times New Roman"/>
          <w:color w:val="292B2C"/>
          <w:sz w:val="28"/>
          <w:szCs w:val="28"/>
          <w:lang w:val="uk-UA"/>
        </w:rPr>
        <w:t>2)</w:t>
      </w:r>
      <w:r w:rsidRPr="005472E8">
        <w:rPr>
          <w:rFonts w:ascii="Times New Roman" w:hAnsi="Times New Roman" w:cs="Times New Roman"/>
          <w:sz w:val="28"/>
          <w:szCs w:val="28"/>
          <w:lang w:val="uk-UA"/>
        </w:rPr>
        <w:t> </w:t>
      </w:r>
      <w:r w:rsidRPr="005472E8">
        <w:rPr>
          <w:rFonts w:ascii="Times New Roman" w:hAnsi="Times New Roman" w:cs="Times New Roman"/>
          <w:color w:val="292B2C"/>
          <w:sz w:val="28"/>
          <w:szCs w:val="28"/>
          <w:lang w:val="uk-UA"/>
        </w:rPr>
        <w:t xml:space="preserve">дружини (чоловіки) померлих жертв нацистських переслідувань – </w:t>
      </w:r>
      <w:bookmarkStart w:id="6" w:name="o21"/>
      <w:bookmarkEnd w:id="6"/>
      <w:r w:rsidRPr="005472E8">
        <w:rPr>
          <w:rFonts w:ascii="Times New Roman" w:hAnsi="Times New Roman" w:cs="Times New Roman"/>
          <w:sz w:val="28"/>
          <w:szCs w:val="28"/>
          <w:lang w:val="uk-UA"/>
        </w:rPr>
        <w:t>на отримання матеріальної допомоги для проведення капітального ремонту власних житлових будинків</w:t>
      </w:r>
      <w:r w:rsidRPr="005472E8">
        <w:rPr>
          <w:rFonts w:ascii="Times New Roman" w:hAnsi="Times New Roman" w:cs="Times New Roman"/>
          <w:color w:val="292B2C"/>
          <w:sz w:val="28"/>
          <w:szCs w:val="28"/>
          <w:lang w:val="uk-UA"/>
        </w:rPr>
        <w:t>.</w:t>
      </w:r>
    </w:p>
    <w:p w:rsidR="00660D14" w:rsidRPr="005472E8" w:rsidRDefault="00660D14" w:rsidP="006D4FAF">
      <w:pPr>
        <w:pStyle w:val="HTML"/>
        <w:shd w:val="clear" w:color="auto" w:fill="FFFFFF"/>
        <w:ind w:firstLine="709"/>
        <w:jc w:val="both"/>
        <w:rPr>
          <w:rFonts w:ascii="Times New Roman" w:hAnsi="Times New Roman" w:cs="Times New Roman"/>
          <w:color w:val="292B2C"/>
          <w:sz w:val="28"/>
          <w:szCs w:val="28"/>
          <w:lang w:val="uk-UA"/>
        </w:rPr>
      </w:pPr>
    </w:p>
    <w:p w:rsidR="00511B82" w:rsidRPr="00625755" w:rsidRDefault="00511B82" w:rsidP="00511B82">
      <w:pPr>
        <w:pStyle w:val="HTML"/>
        <w:shd w:val="clear" w:color="auto" w:fill="FFFFFF"/>
        <w:ind w:firstLine="709"/>
        <w:jc w:val="right"/>
        <w:rPr>
          <w:rFonts w:ascii="Times New Roman" w:hAnsi="Times New Roman" w:cs="Times New Roman"/>
          <w:sz w:val="24"/>
          <w:szCs w:val="24"/>
          <w:lang w:val="uk-UA"/>
        </w:rPr>
      </w:pPr>
      <w:bookmarkStart w:id="7" w:name="o22"/>
      <w:bookmarkEnd w:id="7"/>
      <w:r w:rsidRPr="00625755">
        <w:rPr>
          <w:rFonts w:ascii="Times New Roman" w:hAnsi="Times New Roman" w:cs="Times New Roman"/>
          <w:color w:val="000000"/>
          <w:sz w:val="24"/>
          <w:szCs w:val="24"/>
          <w:lang w:val="uk-UA" w:eastAsia="uk-UA"/>
        </w:rPr>
        <w:lastRenderedPageBreak/>
        <w:t>Продовження додатка 1</w:t>
      </w:r>
    </w:p>
    <w:p w:rsidR="00511B82" w:rsidRPr="00625755" w:rsidRDefault="00511B82" w:rsidP="006D4FAF">
      <w:pPr>
        <w:pStyle w:val="HTML"/>
        <w:shd w:val="clear" w:color="auto" w:fill="FFFFFF"/>
        <w:ind w:firstLine="709"/>
        <w:jc w:val="both"/>
        <w:rPr>
          <w:rFonts w:ascii="Times New Roman" w:hAnsi="Times New Roman" w:cs="Times New Roman"/>
          <w:b/>
          <w:sz w:val="24"/>
          <w:szCs w:val="24"/>
          <w:lang w:val="uk-UA"/>
        </w:rPr>
      </w:pPr>
    </w:p>
    <w:p w:rsidR="005F780D" w:rsidRDefault="006D4FAF" w:rsidP="00DF42E3">
      <w:pPr>
        <w:pStyle w:val="HTML"/>
        <w:shd w:val="clear" w:color="auto" w:fill="FFFFFF"/>
        <w:ind w:firstLine="709"/>
        <w:jc w:val="both"/>
        <w:rPr>
          <w:rFonts w:ascii="Times New Roman" w:hAnsi="Times New Roman" w:cs="Times New Roman"/>
          <w:sz w:val="28"/>
          <w:szCs w:val="28"/>
          <w:lang w:val="uk-UA"/>
        </w:rPr>
      </w:pPr>
      <w:r w:rsidRPr="00F05F1E">
        <w:rPr>
          <w:rFonts w:ascii="Times New Roman" w:hAnsi="Times New Roman" w:cs="Times New Roman"/>
          <w:b/>
          <w:sz w:val="28"/>
          <w:szCs w:val="28"/>
          <w:lang w:val="uk-UA"/>
        </w:rPr>
        <w:t>3.</w:t>
      </w:r>
      <w:r w:rsidRPr="005472E8">
        <w:rPr>
          <w:rFonts w:ascii="Times New Roman" w:hAnsi="Times New Roman" w:cs="Times New Roman"/>
          <w:sz w:val="28"/>
          <w:szCs w:val="28"/>
          <w:lang w:val="uk-UA"/>
        </w:rPr>
        <w:t> Матеріальна допомога надається особ</w:t>
      </w:r>
      <w:r w:rsidR="00F2447D">
        <w:rPr>
          <w:rFonts w:ascii="Times New Roman" w:hAnsi="Times New Roman" w:cs="Times New Roman"/>
          <w:sz w:val="28"/>
          <w:szCs w:val="28"/>
          <w:lang w:val="uk-UA"/>
        </w:rPr>
        <w:t>ам</w:t>
      </w:r>
      <w:r w:rsidRPr="005472E8">
        <w:rPr>
          <w:rFonts w:ascii="Times New Roman" w:hAnsi="Times New Roman" w:cs="Times New Roman"/>
          <w:sz w:val="28"/>
          <w:szCs w:val="28"/>
          <w:lang w:val="uk-UA"/>
        </w:rPr>
        <w:t>,</w:t>
      </w:r>
      <w:r w:rsidR="00F2447D">
        <w:rPr>
          <w:rFonts w:ascii="Times New Roman" w:hAnsi="Times New Roman" w:cs="Times New Roman"/>
          <w:sz w:val="28"/>
          <w:szCs w:val="28"/>
          <w:lang w:val="uk-UA"/>
        </w:rPr>
        <w:t xml:space="preserve"> перелік категорій та вимоги до яких визначені у пункті 2 цього Положення та які одночасно є </w:t>
      </w:r>
      <w:r w:rsidRPr="005472E8">
        <w:rPr>
          <w:rFonts w:ascii="Times New Roman" w:hAnsi="Times New Roman" w:cs="Times New Roman"/>
          <w:sz w:val="28"/>
          <w:szCs w:val="28"/>
          <w:lang w:val="uk-UA"/>
        </w:rPr>
        <w:t>власник</w:t>
      </w:r>
      <w:r w:rsidR="00F2447D">
        <w:rPr>
          <w:rFonts w:ascii="Times New Roman" w:hAnsi="Times New Roman" w:cs="Times New Roman"/>
          <w:sz w:val="28"/>
          <w:szCs w:val="28"/>
          <w:lang w:val="uk-UA"/>
        </w:rPr>
        <w:t>ами</w:t>
      </w:r>
      <w:r w:rsidR="008243A5">
        <w:rPr>
          <w:rFonts w:ascii="Times New Roman" w:hAnsi="Times New Roman" w:cs="Times New Roman"/>
          <w:sz w:val="28"/>
          <w:szCs w:val="28"/>
          <w:lang w:val="uk-UA"/>
        </w:rPr>
        <w:t xml:space="preserve"> </w:t>
      </w:r>
      <w:r w:rsidRPr="005472E8">
        <w:rPr>
          <w:rFonts w:ascii="Times New Roman" w:hAnsi="Times New Roman" w:cs="Times New Roman"/>
          <w:sz w:val="28"/>
          <w:szCs w:val="28"/>
          <w:lang w:val="uk-UA"/>
        </w:rPr>
        <w:t>(співвласник</w:t>
      </w:r>
      <w:r w:rsidR="00F2447D">
        <w:rPr>
          <w:rFonts w:ascii="Times New Roman" w:hAnsi="Times New Roman" w:cs="Times New Roman"/>
          <w:sz w:val="28"/>
          <w:szCs w:val="28"/>
          <w:lang w:val="uk-UA"/>
        </w:rPr>
        <w:t>ами</w:t>
      </w:r>
      <w:r w:rsidRPr="005472E8">
        <w:rPr>
          <w:rFonts w:ascii="Times New Roman" w:hAnsi="Times New Roman" w:cs="Times New Roman"/>
          <w:sz w:val="28"/>
          <w:szCs w:val="28"/>
          <w:lang w:val="uk-UA"/>
        </w:rPr>
        <w:t>)</w:t>
      </w:r>
      <w:r w:rsidR="008243A5">
        <w:rPr>
          <w:rFonts w:ascii="Times New Roman" w:hAnsi="Times New Roman" w:cs="Times New Roman"/>
          <w:sz w:val="28"/>
          <w:szCs w:val="28"/>
          <w:lang w:val="uk-UA"/>
        </w:rPr>
        <w:t xml:space="preserve"> </w:t>
      </w:r>
      <w:r w:rsidRPr="005472E8">
        <w:rPr>
          <w:rFonts w:ascii="Times New Roman" w:hAnsi="Times New Roman" w:cs="Times New Roman"/>
          <w:sz w:val="28"/>
          <w:szCs w:val="28"/>
          <w:lang w:val="uk-UA"/>
        </w:rPr>
        <w:t>житлового</w:t>
      </w:r>
      <w:r w:rsidR="008243A5">
        <w:rPr>
          <w:rFonts w:ascii="Times New Roman" w:hAnsi="Times New Roman" w:cs="Times New Roman"/>
          <w:sz w:val="28"/>
          <w:szCs w:val="28"/>
          <w:lang w:val="uk-UA"/>
        </w:rPr>
        <w:t xml:space="preserve"> </w:t>
      </w:r>
      <w:r w:rsidRPr="005472E8">
        <w:rPr>
          <w:rFonts w:ascii="Times New Roman" w:hAnsi="Times New Roman" w:cs="Times New Roman"/>
          <w:sz w:val="28"/>
          <w:szCs w:val="28"/>
          <w:lang w:val="uk-UA"/>
        </w:rPr>
        <w:t>будинку (квартири)</w:t>
      </w:r>
      <w:r>
        <w:rPr>
          <w:rFonts w:ascii="Times New Roman" w:hAnsi="Times New Roman" w:cs="Times New Roman"/>
          <w:sz w:val="28"/>
          <w:szCs w:val="28"/>
          <w:lang w:val="uk-UA"/>
        </w:rPr>
        <w:t>,</w:t>
      </w:r>
      <w:r w:rsidRPr="005472E8">
        <w:rPr>
          <w:rFonts w:ascii="Times New Roman" w:hAnsi="Times New Roman" w:cs="Times New Roman"/>
          <w:sz w:val="28"/>
          <w:szCs w:val="28"/>
          <w:lang w:val="uk-UA"/>
        </w:rPr>
        <w:t xml:space="preserve"> </w:t>
      </w:r>
      <w:r w:rsidR="00F2447D">
        <w:rPr>
          <w:rFonts w:ascii="Times New Roman" w:hAnsi="Times New Roman" w:cs="Times New Roman"/>
          <w:sz w:val="28"/>
          <w:szCs w:val="28"/>
          <w:lang w:val="uk-UA"/>
        </w:rPr>
        <w:t xml:space="preserve">який (яка) розташовані у </w:t>
      </w:r>
      <w:r w:rsidR="008E7566">
        <w:rPr>
          <w:rFonts w:ascii="Times New Roman" w:hAnsi="Times New Roman" w:cs="Times New Roman"/>
          <w:sz w:val="28"/>
          <w:szCs w:val="28"/>
          <w:lang w:val="uk-UA"/>
        </w:rPr>
        <w:t xml:space="preserve">територіальних </w:t>
      </w:r>
      <w:r w:rsidR="00F2447D">
        <w:rPr>
          <w:rFonts w:ascii="Times New Roman" w:hAnsi="Times New Roman" w:cs="Times New Roman"/>
          <w:sz w:val="28"/>
          <w:szCs w:val="28"/>
          <w:lang w:val="uk-UA"/>
        </w:rPr>
        <w:t>межах міста Суми</w:t>
      </w:r>
      <w:r w:rsidR="005F780D">
        <w:rPr>
          <w:rFonts w:ascii="Times New Roman" w:hAnsi="Times New Roman" w:cs="Times New Roman"/>
          <w:sz w:val="28"/>
          <w:szCs w:val="28"/>
          <w:lang w:val="uk-UA"/>
        </w:rPr>
        <w:t xml:space="preserve">. </w:t>
      </w:r>
    </w:p>
    <w:p w:rsidR="006D4FAF" w:rsidRDefault="005F780D" w:rsidP="00DF42E3">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 на отримання матеріальної допомоги поширюється </w:t>
      </w:r>
      <w:r w:rsidR="006D4FAF" w:rsidRPr="005472E8">
        <w:rPr>
          <w:rFonts w:ascii="Times New Roman" w:hAnsi="Times New Roman" w:cs="Times New Roman"/>
          <w:sz w:val="28"/>
          <w:szCs w:val="28"/>
          <w:lang w:val="uk-UA"/>
        </w:rPr>
        <w:t>лише на</w:t>
      </w:r>
      <w:r w:rsidR="0035038F">
        <w:rPr>
          <w:rFonts w:ascii="Times New Roman" w:hAnsi="Times New Roman" w:cs="Times New Roman"/>
          <w:sz w:val="28"/>
          <w:szCs w:val="28"/>
          <w:lang w:val="uk-UA"/>
        </w:rPr>
        <w:t xml:space="preserve"> </w:t>
      </w:r>
      <w:r w:rsidR="006D4FAF" w:rsidRPr="005472E8">
        <w:rPr>
          <w:rFonts w:ascii="Times New Roman" w:hAnsi="Times New Roman" w:cs="Times New Roman"/>
          <w:sz w:val="28"/>
          <w:szCs w:val="28"/>
          <w:lang w:val="uk-UA"/>
        </w:rPr>
        <w:t>одне</w:t>
      </w:r>
      <w:r w:rsidR="0035038F">
        <w:rPr>
          <w:rFonts w:ascii="Times New Roman" w:hAnsi="Times New Roman" w:cs="Times New Roman"/>
          <w:sz w:val="28"/>
          <w:szCs w:val="28"/>
          <w:lang w:val="uk-UA"/>
        </w:rPr>
        <w:t xml:space="preserve"> </w:t>
      </w:r>
      <w:r w:rsidR="006D4FAF" w:rsidRPr="005472E8">
        <w:rPr>
          <w:rFonts w:ascii="Times New Roman" w:hAnsi="Times New Roman" w:cs="Times New Roman"/>
          <w:sz w:val="28"/>
          <w:szCs w:val="28"/>
          <w:lang w:val="uk-UA"/>
        </w:rPr>
        <w:t>житлове</w:t>
      </w:r>
      <w:r w:rsidR="0035038F">
        <w:rPr>
          <w:rFonts w:ascii="Times New Roman" w:hAnsi="Times New Roman" w:cs="Times New Roman"/>
          <w:sz w:val="28"/>
          <w:szCs w:val="28"/>
          <w:lang w:val="uk-UA"/>
        </w:rPr>
        <w:t xml:space="preserve"> </w:t>
      </w:r>
      <w:r w:rsidR="006D4FAF" w:rsidRPr="005472E8">
        <w:rPr>
          <w:rFonts w:ascii="Times New Roman" w:hAnsi="Times New Roman" w:cs="Times New Roman"/>
          <w:sz w:val="28"/>
          <w:szCs w:val="28"/>
          <w:lang w:val="uk-UA"/>
        </w:rPr>
        <w:t>приміщення,</w:t>
      </w:r>
      <w:r w:rsidR="0035038F">
        <w:rPr>
          <w:rFonts w:ascii="Times New Roman" w:hAnsi="Times New Roman" w:cs="Times New Roman"/>
          <w:sz w:val="28"/>
          <w:szCs w:val="28"/>
          <w:lang w:val="uk-UA"/>
        </w:rPr>
        <w:t xml:space="preserve"> </w:t>
      </w:r>
      <w:r w:rsidR="006D4FAF" w:rsidRPr="005472E8">
        <w:rPr>
          <w:rFonts w:ascii="Times New Roman" w:hAnsi="Times New Roman" w:cs="Times New Roman"/>
          <w:sz w:val="28"/>
          <w:szCs w:val="28"/>
          <w:lang w:val="uk-UA"/>
        </w:rPr>
        <w:t>за</w:t>
      </w:r>
      <w:r w:rsidR="0035038F">
        <w:rPr>
          <w:rFonts w:ascii="Times New Roman" w:hAnsi="Times New Roman" w:cs="Times New Roman"/>
          <w:sz w:val="28"/>
          <w:szCs w:val="28"/>
          <w:lang w:val="uk-UA"/>
        </w:rPr>
        <w:t xml:space="preserve"> </w:t>
      </w:r>
      <w:r w:rsidR="006D4FAF" w:rsidRPr="005472E8">
        <w:rPr>
          <w:rFonts w:ascii="Times New Roman" w:hAnsi="Times New Roman" w:cs="Times New Roman"/>
          <w:sz w:val="28"/>
          <w:szCs w:val="28"/>
          <w:lang w:val="uk-UA"/>
        </w:rPr>
        <w:t>умови, що</w:t>
      </w:r>
      <w:r w:rsidR="0035038F">
        <w:rPr>
          <w:rFonts w:ascii="Times New Roman" w:hAnsi="Times New Roman" w:cs="Times New Roman"/>
          <w:sz w:val="28"/>
          <w:szCs w:val="28"/>
          <w:lang w:val="uk-UA"/>
        </w:rPr>
        <w:t xml:space="preserve"> </w:t>
      </w:r>
      <w:r w:rsidR="006D4FAF" w:rsidRPr="005472E8">
        <w:rPr>
          <w:rFonts w:ascii="Times New Roman" w:hAnsi="Times New Roman" w:cs="Times New Roman"/>
          <w:sz w:val="28"/>
          <w:szCs w:val="28"/>
          <w:lang w:val="uk-UA"/>
        </w:rPr>
        <w:t>з</w:t>
      </w:r>
      <w:r w:rsidR="0035038F">
        <w:rPr>
          <w:rFonts w:ascii="Times New Roman" w:hAnsi="Times New Roman" w:cs="Times New Roman"/>
          <w:sz w:val="28"/>
          <w:szCs w:val="28"/>
          <w:lang w:val="uk-UA"/>
        </w:rPr>
        <w:t xml:space="preserve"> </w:t>
      </w:r>
      <w:r w:rsidR="007D043F">
        <w:rPr>
          <w:rFonts w:ascii="Times New Roman" w:hAnsi="Times New Roman" w:cs="Times New Roman"/>
          <w:sz w:val="28"/>
          <w:szCs w:val="28"/>
          <w:lang w:val="uk-UA"/>
        </w:rPr>
        <w:t xml:space="preserve">дати підписання акту виконаних робіт </w:t>
      </w:r>
      <w:r w:rsidR="0035038F">
        <w:rPr>
          <w:rFonts w:ascii="Times New Roman" w:hAnsi="Times New Roman" w:cs="Times New Roman"/>
          <w:sz w:val="28"/>
          <w:szCs w:val="28"/>
          <w:lang w:val="uk-UA"/>
        </w:rPr>
        <w:t xml:space="preserve"> </w:t>
      </w:r>
      <w:r w:rsidR="001B0623">
        <w:rPr>
          <w:rFonts w:ascii="Times New Roman" w:hAnsi="Times New Roman" w:cs="Times New Roman"/>
          <w:sz w:val="28"/>
          <w:szCs w:val="28"/>
          <w:lang w:val="uk-UA"/>
        </w:rPr>
        <w:t xml:space="preserve">на </w:t>
      </w:r>
      <w:r w:rsidR="006D4FAF" w:rsidRPr="005472E8">
        <w:rPr>
          <w:rFonts w:ascii="Times New Roman" w:hAnsi="Times New Roman" w:cs="Times New Roman"/>
          <w:sz w:val="28"/>
          <w:szCs w:val="28"/>
          <w:lang w:val="uk-UA"/>
        </w:rPr>
        <w:t xml:space="preserve">проведення </w:t>
      </w:r>
      <w:r w:rsidR="006D4FAF" w:rsidRPr="0035038F">
        <w:rPr>
          <w:rFonts w:ascii="Times New Roman" w:hAnsi="Times New Roman" w:cs="Times New Roman"/>
          <w:sz w:val="28"/>
          <w:szCs w:val="28"/>
          <w:lang w:val="uk-UA"/>
        </w:rPr>
        <w:t>безоплатного капітального ремонту цього житлового будинку (квартири) за рахунок коштів державного бюджету, коштів міського бюджету або отримання матеріальної допомоги</w:t>
      </w:r>
      <w:r w:rsidR="006D4FAF" w:rsidRPr="005472E8">
        <w:rPr>
          <w:rFonts w:ascii="Times New Roman" w:hAnsi="Times New Roman" w:cs="Times New Roman"/>
          <w:sz w:val="28"/>
          <w:szCs w:val="28"/>
          <w:lang w:val="uk-UA"/>
        </w:rPr>
        <w:t xml:space="preserve"> </w:t>
      </w:r>
      <w:r w:rsidR="001B0623">
        <w:rPr>
          <w:rFonts w:ascii="Times New Roman" w:hAnsi="Times New Roman" w:cs="Times New Roman"/>
          <w:sz w:val="28"/>
          <w:szCs w:val="28"/>
          <w:lang w:val="uk-UA"/>
        </w:rPr>
        <w:t xml:space="preserve">на ці цілі </w:t>
      </w:r>
      <w:r w:rsidR="006D4FAF" w:rsidRPr="005472E8">
        <w:rPr>
          <w:rFonts w:ascii="Times New Roman" w:hAnsi="Times New Roman" w:cs="Times New Roman"/>
          <w:sz w:val="28"/>
          <w:szCs w:val="28"/>
          <w:lang w:val="uk-UA"/>
        </w:rPr>
        <w:t xml:space="preserve">пройшло </w:t>
      </w:r>
      <w:r w:rsidR="000C3671">
        <w:rPr>
          <w:rFonts w:ascii="Times New Roman" w:hAnsi="Times New Roman" w:cs="Times New Roman"/>
          <w:sz w:val="28"/>
          <w:szCs w:val="28"/>
          <w:lang w:val="uk-UA"/>
        </w:rPr>
        <w:t>більше</w:t>
      </w:r>
      <w:r w:rsidR="006D4FAF" w:rsidRPr="005472E8">
        <w:rPr>
          <w:rFonts w:ascii="Times New Roman" w:hAnsi="Times New Roman" w:cs="Times New Roman"/>
          <w:sz w:val="28"/>
          <w:szCs w:val="28"/>
          <w:lang w:val="uk-UA"/>
        </w:rPr>
        <w:t xml:space="preserve"> 10 років. </w:t>
      </w:r>
    </w:p>
    <w:p w:rsidR="00151D62" w:rsidRDefault="00151D62" w:rsidP="00DF42E3">
      <w:pPr>
        <w:pStyle w:val="HTML"/>
        <w:shd w:val="clear" w:color="auto" w:fill="FFFFFF"/>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F05F1E">
        <w:rPr>
          <w:rFonts w:ascii="Times New Roman" w:hAnsi="Times New Roman" w:cs="Times New Roman"/>
          <w:b/>
          <w:sz w:val="28"/>
          <w:szCs w:val="28"/>
          <w:lang w:val="uk-UA"/>
        </w:rPr>
        <w:t>.</w:t>
      </w:r>
      <w:r w:rsidRPr="005472E8">
        <w:rPr>
          <w:rFonts w:ascii="Times New Roman" w:hAnsi="Times New Roman" w:cs="Times New Roman"/>
          <w:sz w:val="28"/>
          <w:szCs w:val="28"/>
          <w:lang w:val="uk-UA"/>
        </w:rPr>
        <w:t> </w:t>
      </w:r>
      <w:r w:rsidRPr="00151D62">
        <w:rPr>
          <w:rFonts w:ascii="Times New Roman" w:hAnsi="Times New Roman" w:cs="Times New Roman"/>
          <w:sz w:val="28"/>
          <w:szCs w:val="28"/>
          <w:lang w:val="uk-UA"/>
        </w:rPr>
        <w:t>Рішення про надання та розмір матеріальної допомоги приймає комісія</w:t>
      </w:r>
      <w:r w:rsidRPr="00151D62">
        <w:rPr>
          <w:rFonts w:ascii="Times New Roman" w:hAnsi="Times New Roman" w:cs="Times New Roman"/>
          <w:bCs/>
          <w:sz w:val="28"/>
          <w:szCs w:val="28"/>
          <w:lang w:val="uk-UA"/>
        </w:rPr>
        <w:t xml:space="preserve"> по </w:t>
      </w:r>
      <w:r w:rsidRPr="00151D62">
        <w:rPr>
          <w:rFonts w:ascii="Times New Roman" w:hAnsi="Times New Roman" w:cs="Times New Roman"/>
          <w:sz w:val="28"/>
          <w:szCs w:val="28"/>
          <w:lang w:val="uk-UA" w:eastAsia="uk-UA"/>
        </w:rPr>
        <w:t xml:space="preserve">розгляду заяв щодо </w:t>
      </w:r>
      <w:r w:rsidRPr="00151D62">
        <w:rPr>
          <w:rFonts w:ascii="Times New Roman" w:hAnsi="Times New Roman" w:cs="Times New Roman"/>
          <w:bCs/>
          <w:sz w:val="28"/>
          <w:szCs w:val="28"/>
          <w:lang w:val="uk-UA"/>
        </w:rPr>
        <w:t xml:space="preserve">надання </w:t>
      </w:r>
      <w:r w:rsidRPr="00151D62">
        <w:rPr>
          <w:rFonts w:ascii="Times New Roman" w:hAnsi="Times New Roman" w:cs="Times New Roman"/>
          <w:sz w:val="28"/>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Pr>
          <w:rFonts w:ascii="Times New Roman" w:hAnsi="Times New Roman" w:cs="Times New Roman"/>
          <w:sz w:val="28"/>
          <w:szCs w:val="28"/>
          <w:lang w:val="uk-UA"/>
        </w:rPr>
        <w:t xml:space="preserve"> (далі – Комісія)</w:t>
      </w:r>
      <w:r w:rsidRPr="00151D62">
        <w:rPr>
          <w:rFonts w:ascii="Times New Roman" w:hAnsi="Times New Roman" w:cs="Times New Roman"/>
          <w:sz w:val="28"/>
          <w:szCs w:val="28"/>
          <w:lang w:val="uk-UA"/>
        </w:rPr>
        <w:t>, яка утворюється</w:t>
      </w:r>
      <w:r w:rsidR="001E4FE6">
        <w:rPr>
          <w:rFonts w:ascii="Times New Roman" w:hAnsi="Times New Roman" w:cs="Times New Roman"/>
          <w:sz w:val="28"/>
          <w:szCs w:val="28"/>
          <w:lang w:val="uk-UA"/>
        </w:rPr>
        <w:t>,</w:t>
      </w:r>
      <w:r w:rsidRPr="00151D62">
        <w:rPr>
          <w:rFonts w:ascii="Times New Roman" w:hAnsi="Times New Roman" w:cs="Times New Roman"/>
          <w:sz w:val="28"/>
          <w:szCs w:val="28"/>
          <w:lang w:val="uk-UA"/>
        </w:rPr>
        <w:t xml:space="preserve"> склад</w:t>
      </w:r>
      <w:r w:rsidR="001E4FE6">
        <w:rPr>
          <w:rFonts w:ascii="Times New Roman" w:hAnsi="Times New Roman" w:cs="Times New Roman"/>
          <w:sz w:val="28"/>
          <w:szCs w:val="28"/>
          <w:lang w:val="uk-UA"/>
        </w:rPr>
        <w:t xml:space="preserve"> якої затверджується та положення про роботу якої приймається згідно з рішенням виконавчого комітету Сумської міської ради.</w:t>
      </w:r>
    </w:p>
    <w:p w:rsidR="006D4FAF" w:rsidRPr="00C33105" w:rsidRDefault="0033408A" w:rsidP="00523DE1">
      <w:pPr>
        <w:ind w:firstLine="708"/>
        <w:jc w:val="both"/>
        <w:rPr>
          <w:color w:val="292B2C"/>
          <w:szCs w:val="28"/>
          <w:lang w:val="uk-UA"/>
        </w:rPr>
      </w:pPr>
      <w:bookmarkStart w:id="8" w:name="o24"/>
      <w:bookmarkEnd w:id="8"/>
      <w:r>
        <w:rPr>
          <w:b/>
          <w:color w:val="292B2C"/>
          <w:szCs w:val="28"/>
          <w:lang w:val="uk-UA"/>
        </w:rPr>
        <w:t>5</w:t>
      </w:r>
      <w:r w:rsidR="006D4FAF" w:rsidRPr="00F05F1E">
        <w:rPr>
          <w:b/>
          <w:color w:val="292B2C"/>
          <w:szCs w:val="28"/>
          <w:lang w:val="uk-UA"/>
        </w:rPr>
        <w:t>.</w:t>
      </w:r>
      <w:r w:rsidR="006D4FAF" w:rsidRPr="00F05F1E">
        <w:rPr>
          <w:szCs w:val="28"/>
          <w:lang w:val="uk-UA"/>
        </w:rPr>
        <w:t> </w:t>
      </w:r>
      <w:r w:rsidR="006D4FAF" w:rsidRPr="00F05F1E">
        <w:rPr>
          <w:color w:val="292B2C"/>
          <w:szCs w:val="28"/>
          <w:lang w:val="uk-UA"/>
        </w:rPr>
        <w:t xml:space="preserve">Для </w:t>
      </w:r>
      <w:r w:rsidR="006D4FAF" w:rsidRPr="00523DE1">
        <w:rPr>
          <w:color w:val="292B2C"/>
          <w:szCs w:val="28"/>
          <w:lang w:val="uk-UA"/>
        </w:rPr>
        <w:t xml:space="preserve">одержання матеріальної допомоги особа, </w:t>
      </w:r>
      <w:r>
        <w:rPr>
          <w:color w:val="292B2C"/>
          <w:szCs w:val="28"/>
          <w:lang w:val="uk-UA"/>
        </w:rPr>
        <w:t xml:space="preserve">у якої наявні умови, </w:t>
      </w:r>
      <w:r w:rsidR="00CA503D">
        <w:rPr>
          <w:color w:val="292B2C"/>
          <w:szCs w:val="28"/>
          <w:lang w:val="uk-UA"/>
        </w:rPr>
        <w:t xml:space="preserve">що </w:t>
      </w:r>
      <w:r>
        <w:rPr>
          <w:color w:val="292B2C"/>
          <w:szCs w:val="28"/>
          <w:lang w:val="uk-UA"/>
        </w:rPr>
        <w:t xml:space="preserve">визначені у пункті 3 цього Положення </w:t>
      </w:r>
      <w:r w:rsidR="001601C7" w:rsidRPr="00523DE1">
        <w:rPr>
          <w:color w:val="292B2C"/>
          <w:szCs w:val="28"/>
          <w:lang w:val="uk-UA"/>
        </w:rPr>
        <w:t xml:space="preserve">(далі – </w:t>
      </w:r>
      <w:r>
        <w:rPr>
          <w:color w:val="292B2C"/>
          <w:szCs w:val="28"/>
          <w:lang w:val="uk-UA"/>
        </w:rPr>
        <w:t>пільговик</w:t>
      </w:r>
      <w:r w:rsidR="001601C7" w:rsidRPr="00523DE1">
        <w:rPr>
          <w:color w:val="292B2C"/>
          <w:szCs w:val="28"/>
          <w:lang w:val="uk-UA"/>
        </w:rPr>
        <w:t>)</w:t>
      </w:r>
      <w:r w:rsidR="006D4FAF" w:rsidRPr="00523DE1">
        <w:rPr>
          <w:color w:val="292B2C"/>
          <w:szCs w:val="28"/>
          <w:lang w:val="uk-UA"/>
        </w:rPr>
        <w:t xml:space="preserve">, подає </w:t>
      </w:r>
      <w:r w:rsidR="00327A89">
        <w:rPr>
          <w:color w:val="292B2C"/>
          <w:szCs w:val="28"/>
          <w:lang w:val="uk-UA"/>
        </w:rPr>
        <w:t xml:space="preserve">до департаменту соціального захисту населення Сумської міської ради </w:t>
      </w:r>
      <w:r w:rsidR="006D4FAF" w:rsidRPr="00523DE1">
        <w:rPr>
          <w:color w:val="292B2C"/>
          <w:szCs w:val="28"/>
          <w:lang w:val="uk-UA"/>
        </w:rPr>
        <w:t>письмову заяву</w:t>
      </w:r>
      <w:r w:rsidR="00327A89">
        <w:rPr>
          <w:color w:val="292B2C"/>
          <w:szCs w:val="28"/>
          <w:lang w:val="uk-UA"/>
        </w:rPr>
        <w:t xml:space="preserve">, адресовану </w:t>
      </w:r>
      <w:r w:rsidR="006D4FAF" w:rsidRPr="00523DE1">
        <w:rPr>
          <w:color w:val="292B2C"/>
          <w:szCs w:val="28"/>
          <w:lang w:val="uk-UA"/>
        </w:rPr>
        <w:t>голов</w:t>
      </w:r>
      <w:r w:rsidR="00327A89">
        <w:rPr>
          <w:color w:val="292B2C"/>
          <w:szCs w:val="28"/>
          <w:lang w:val="uk-UA"/>
        </w:rPr>
        <w:t>і</w:t>
      </w:r>
      <w:r w:rsidR="006D4FAF" w:rsidRPr="00523DE1">
        <w:rPr>
          <w:color w:val="292B2C"/>
          <w:szCs w:val="28"/>
          <w:lang w:val="uk-UA"/>
        </w:rPr>
        <w:t xml:space="preserve"> </w:t>
      </w:r>
      <w:r w:rsidR="00327A89">
        <w:rPr>
          <w:color w:val="292B2C"/>
          <w:szCs w:val="28"/>
          <w:lang w:val="uk-UA"/>
        </w:rPr>
        <w:t>К</w:t>
      </w:r>
      <w:r w:rsidR="006D4FAF" w:rsidRPr="00523DE1">
        <w:rPr>
          <w:color w:val="292B2C"/>
          <w:szCs w:val="28"/>
          <w:lang w:val="uk-UA"/>
        </w:rPr>
        <w:t>омісії</w:t>
      </w:r>
      <w:r w:rsidR="00E62FDA">
        <w:rPr>
          <w:color w:val="292B2C"/>
          <w:szCs w:val="28"/>
          <w:lang w:val="uk-UA"/>
        </w:rPr>
        <w:t xml:space="preserve">, </w:t>
      </w:r>
      <w:r w:rsidR="005B254D">
        <w:rPr>
          <w:color w:val="292B2C"/>
          <w:szCs w:val="28"/>
          <w:lang w:val="uk-UA"/>
        </w:rPr>
        <w:t>форма якої встановл</w:t>
      </w:r>
      <w:r w:rsidR="00BB5490">
        <w:rPr>
          <w:color w:val="292B2C"/>
          <w:szCs w:val="28"/>
          <w:lang w:val="uk-UA"/>
        </w:rPr>
        <w:t>ю</w:t>
      </w:r>
      <w:r w:rsidR="00245CB8">
        <w:rPr>
          <w:color w:val="292B2C"/>
          <w:szCs w:val="28"/>
          <w:lang w:val="uk-UA"/>
        </w:rPr>
        <w:t>є</w:t>
      </w:r>
      <w:r w:rsidR="00BB5490">
        <w:rPr>
          <w:color w:val="292B2C"/>
          <w:szCs w:val="28"/>
          <w:lang w:val="uk-UA"/>
        </w:rPr>
        <w:t>т</w:t>
      </w:r>
      <w:r w:rsidR="00245CB8">
        <w:rPr>
          <w:color w:val="292B2C"/>
          <w:szCs w:val="28"/>
          <w:lang w:val="uk-UA"/>
        </w:rPr>
        <w:t>ь</w:t>
      </w:r>
      <w:r w:rsidR="00BB5490">
        <w:rPr>
          <w:color w:val="292B2C"/>
          <w:szCs w:val="28"/>
          <w:lang w:val="uk-UA"/>
        </w:rPr>
        <w:t>ся</w:t>
      </w:r>
      <w:r w:rsidR="005B254D">
        <w:rPr>
          <w:color w:val="292B2C"/>
          <w:szCs w:val="28"/>
          <w:lang w:val="uk-UA"/>
        </w:rPr>
        <w:t xml:space="preserve"> департаментом соціального захисту населення Сумської міської ради</w:t>
      </w:r>
      <w:r w:rsidR="006D4FAF" w:rsidRPr="00C33105">
        <w:rPr>
          <w:color w:val="292B2C"/>
          <w:szCs w:val="28"/>
          <w:lang w:val="uk-UA"/>
        </w:rPr>
        <w:t xml:space="preserve">. </w:t>
      </w:r>
    </w:p>
    <w:p w:rsidR="003E39E2" w:rsidRDefault="006D4FAF" w:rsidP="006D4FAF">
      <w:pPr>
        <w:pStyle w:val="HTML"/>
        <w:shd w:val="clear" w:color="auto" w:fill="FFFFFF"/>
        <w:ind w:firstLine="709"/>
        <w:jc w:val="both"/>
        <w:rPr>
          <w:rFonts w:ascii="Times New Roman" w:hAnsi="Times New Roman" w:cs="Times New Roman"/>
          <w:color w:val="292B2C"/>
          <w:sz w:val="28"/>
          <w:szCs w:val="28"/>
          <w:lang w:val="uk-UA"/>
        </w:rPr>
      </w:pPr>
      <w:bookmarkStart w:id="9" w:name="o26"/>
      <w:bookmarkEnd w:id="9"/>
      <w:r w:rsidRPr="00C33105">
        <w:rPr>
          <w:rFonts w:ascii="Times New Roman" w:hAnsi="Times New Roman" w:cs="Times New Roman"/>
          <w:color w:val="292B2C"/>
          <w:sz w:val="28"/>
          <w:szCs w:val="28"/>
          <w:lang w:val="uk-UA"/>
        </w:rPr>
        <w:t xml:space="preserve">У разі коли серед членів сім’ї </w:t>
      </w:r>
      <w:r w:rsidR="003E39E2">
        <w:rPr>
          <w:rFonts w:ascii="Times New Roman" w:hAnsi="Times New Roman" w:cs="Times New Roman"/>
          <w:color w:val="292B2C"/>
          <w:sz w:val="28"/>
          <w:szCs w:val="28"/>
          <w:lang w:val="uk-UA"/>
        </w:rPr>
        <w:t>пільговика є інший пільговик</w:t>
      </w:r>
      <w:r w:rsidRPr="00C33105">
        <w:rPr>
          <w:rFonts w:ascii="Times New Roman" w:hAnsi="Times New Roman" w:cs="Times New Roman"/>
          <w:color w:val="292B2C"/>
          <w:sz w:val="28"/>
          <w:szCs w:val="28"/>
          <w:lang w:val="uk-UA"/>
        </w:rPr>
        <w:t>, як</w:t>
      </w:r>
      <w:r w:rsidR="003E39E2">
        <w:rPr>
          <w:rFonts w:ascii="Times New Roman" w:hAnsi="Times New Roman" w:cs="Times New Roman"/>
          <w:color w:val="292B2C"/>
          <w:sz w:val="28"/>
          <w:szCs w:val="28"/>
          <w:lang w:val="uk-UA"/>
        </w:rPr>
        <w:t>ий</w:t>
      </w:r>
      <w:r w:rsidRPr="00C33105">
        <w:rPr>
          <w:rFonts w:ascii="Times New Roman" w:hAnsi="Times New Roman" w:cs="Times New Roman"/>
          <w:color w:val="292B2C"/>
          <w:sz w:val="28"/>
          <w:szCs w:val="28"/>
          <w:lang w:val="uk-UA"/>
        </w:rPr>
        <w:t xml:space="preserve"> прожива</w:t>
      </w:r>
      <w:r w:rsidR="003E39E2">
        <w:rPr>
          <w:rFonts w:ascii="Times New Roman" w:hAnsi="Times New Roman" w:cs="Times New Roman"/>
          <w:color w:val="292B2C"/>
          <w:sz w:val="28"/>
          <w:szCs w:val="28"/>
          <w:lang w:val="uk-UA"/>
        </w:rPr>
        <w:t>є</w:t>
      </w:r>
      <w:r w:rsidRPr="00C33105">
        <w:rPr>
          <w:rFonts w:ascii="Times New Roman" w:hAnsi="Times New Roman" w:cs="Times New Roman"/>
          <w:color w:val="292B2C"/>
          <w:sz w:val="28"/>
          <w:szCs w:val="28"/>
          <w:lang w:val="uk-UA"/>
        </w:rPr>
        <w:t xml:space="preserve"> і зареєстрован</w:t>
      </w:r>
      <w:r w:rsidR="003E39E2">
        <w:rPr>
          <w:rFonts w:ascii="Times New Roman" w:hAnsi="Times New Roman" w:cs="Times New Roman"/>
          <w:color w:val="292B2C"/>
          <w:sz w:val="28"/>
          <w:szCs w:val="28"/>
          <w:lang w:val="uk-UA"/>
        </w:rPr>
        <w:t>ий</w:t>
      </w:r>
      <w:r w:rsidRPr="00C33105">
        <w:rPr>
          <w:rFonts w:ascii="Times New Roman" w:hAnsi="Times New Roman" w:cs="Times New Roman"/>
          <w:color w:val="292B2C"/>
          <w:sz w:val="28"/>
          <w:szCs w:val="28"/>
          <w:lang w:val="uk-UA"/>
        </w:rPr>
        <w:t xml:space="preserve"> у тому самому </w:t>
      </w:r>
      <w:r w:rsidR="003E39E2">
        <w:rPr>
          <w:rFonts w:ascii="Times New Roman" w:hAnsi="Times New Roman" w:cs="Times New Roman"/>
          <w:color w:val="292B2C"/>
          <w:sz w:val="28"/>
          <w:szCs w:val="28"/>
          <w:lang w:val="uk-UA"/>
        </w:rPr>
        <w:t xml:space="preserve">житловому </w:t>
      </w:r>
      <w:r w:rsidRPr="00C33105">
        <w:rPr>
          <w:rFonts w:ascii="Times New Roman" w:hAnsi="Times New Roman" w:cs="Times New Roman"/>
          <w:color w:val="292B2C"/>
          <w:sz w:val="28"/>
          <w:szCs w:val="28"/>
          <w:lang w:val="uk-UA"/>
        </w:rPr>
        <w:t>будинку</w:t>
      </w:r>
      <w:r>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квартирі</w:t>
      </w:r>
      <w:r>
        <w:rPr>
          <w:rFonts w:ascii="Times New Roman" w:hAnsi="Times New Roman" w:cs="Times New Roman"/>
          <w:color w:val="292B2C"/>
          <w:sz w:val="28"/>
          <w:szCs w:val="28"/>
          <w:lang w:val="uk-UA"/>
        </w:rPr>
        <w:t>)</w:t>
      </w:r>
      <w:r w:rsidRPr="00C33105">
        <w:rPr>
          <w:rFonts w:ascii="Times New Roman" w:hAnsi="Times New Roman" w:cs="Times New Roman"/>
          <w:color w:val="292B2C"/>
          <w:sz w:val="28"/>
          <w:szCs w:val="28"/>
          <w:lang w:val="uk-UA"/>
        </w:rPr>
        <w:t xml:space="preserve">, </w:t>
      </w:r>
      <w:r w:rsidRPr="00C76976">
        <w:rPr>
          <w:rFonts w:ascii="Times New Roman" w:hAnsi="Times New Roman" w:cs="Times New Roman"/>
          <w:color w:val="292B2C"/>
          <w:sz w:val="28"/>
          <w:szCs w:val="28"/>
          <w:lang w:val="uk-UA"/>
        </w:rPr>
        <w:t>в</w:t>
      </w:r>
      <w:r w:rsidR="003E39E2">
        <w:rPr>
          <w:rFonts w:ascii="Times New Roman" w:hAnsi="Times New Roman" w:cs="Times New Roman"/>
          <w:color w:val="292B2C"/>
          <w:sz w:val="28"/>
          <w:szCs w:val="28"/>
          <w:lang w:val="uk-UA"/>
        </w:rPr>
        <w:t>і</w:t>
      </w:r>
      <w:r w:rsidRPr="00C76976">
        <w:rPr>
          <w:rFonts w:ascii="Times New Roman" w:hAnsi="Times New Roman" w:cs="Times New Roman"/>
          <w:color w:val="292B2C"/>
          <w:sz w:val="28"/>
          <w:szCs w:val="28"/>
          <w:lang w:val="uk-UA"/>
        </w:rPr>
        <w:t xml:space="preserve">н </w:t>
      </w:r>
      <w:r w:rsidR="003E39E2">
        <w:rPr>
          <w:rFonts w:ascii="Times New Roman" w:hAnsi="Times New Roman" w:cs="Times New Roman"/>
          <w:color w:val="292B2C"/>
          <w:sz w:val="28"/>
          <w:szCs w:val="28"/>
          <w:lang w:val="uk-UA"/>
        </w:rPr>
        <w:t xml:space="preserve">одночасно має право </w:t>
      </w:r>
      <w:r w:rsidRPr="00C76976">
        <w:rPr>
          <w:rFonts w:ascii="Times New Roman" w:hAnsi="Times New Roman" w:cs="Times New Roman"/>
          <w:color w:val="292B2C"/>
          <w:sz w:val="28"/>
          <w:szCs w:val="28"/>
          <w:lang w:val="uk-UA"/>
        </w:rPr>
        <w:t>пода</w:t>
      </w:r>
      <w:r w:rsidR="003E39E2">
        <w:rPr>
          <w:rFonts w:ascii="Times New Roman" w:hAnsi="Times New Roman" w:cs="Times New Roman"/>
          <w:color w:val="292B2C"/>
          <w:sz w:val="28"/>
          <w:szCs w:val="28"/>
          <w:lang w:val="uk-UA"/>
        </w:rPr>
        <w:t>ти</w:t>
      </w:r>
      <w:r w:rsidRPr="00C76976">
        <w:rPr>
          <w:rFonts w:ascii="Times New Roman" w:hAnsi="Times New Roman" w:cs="Times New Roman"/>
          <w:color w:val="292B2C"/>
          <w:sz w:val="28"/>
          <w:szCs w:val="28"/>
          <w:lang w:val="uk-UA"/>
        </w:rPr>
        <w:t xml:space="preserve"> </w:t>
      </w:r>
      <w:r w:rsidR="003E39E2" w:rsidRPr="00C76976">
        <w:rPr>
          <w:rFonts w:ascii="Times New Roman" w:hAnsi="Times New Roman" w:cs="Times New Roman"/>
          <w:color w:val="292B2C"/>
          <w:sz w:val="28"/>
          <w:szCs w:val="28"/>
          <w:lang w:val="uk-UA"/>
        </w:rPr>
        <w:t xml:space="preserve">до департаменту соціального захисту населення Сумської міської ради </w:t>
      </w:r>
      <w:r w:rsidRPr="00C76976">
        <w:rPr>
          <w:rFonts w:ascii="Times New Roman" w:hAnsi="Times New Roman" w:cs="Times New Roman"/>
          <w:color w:val="292B2C"/>
          <w:sz w:val="28"/>
          <w:szCs w:val="28"/>
          <w:lang w:val="uk-UA"/>
        </w:rPr>
        <w:t>заяву</w:t>
      </w:r>
      <w:r w:rsidR="003E39E2">
        <w:rPr>
          <w:rFonts w:ascii="Times New Roman" w:hAnsi="Times New Roman" w:cs="Times New Roman"/>
          <w:color w:val="292B2C"/>
          <w:sz w:val="28"/>
          <w:szCs w:val="28"/>
          <w:lang w:val="uk-UA"/>
        </w:rPr>
        <w:t xml:space="preserve">, адресовану </w:t>
      </w:r>
      <w:r w:rsidRPr="00C76976">
        <w:rPr>
          <w:rFonts w:ascii="Times New Roman" w:hAnsi="Times New Roman" w:cs="Times New Roman"/>
          <w:color w:val="292B2C"/>
          <w:sz w:val="28"/>
          <w:szCs w:val="28"/>
          <w:lang w:val="uk-UA"/>
        </w:rPr>
        <w:t>голов</w:t>
      </w:r>
      <w:r w:rsidR="003E39E2">
        <w:rPr>
          <w:rFonts w:ascii="Times New Roman" w:hAnsi="Times New Roman" w:cs="Times New Roman"/>
          <w:color w:val="292B2C"/>
          <w:sz w:val="28"/>
          <w:szCs w:val="28"/>
          <w:lang w:val="uk-UA"/>
        </w:rPr>
        <w:t>і</w:t>
      </w:r>
      <w:r w:rsidRPr="00C76976">
        <w:rPr>
          <w:rFonts w:ascii="Times New Roman" w:hAnsi="Times New Roman" w:cs="Times New Roman"/>
          <w:color w:val="292B2C"/>
          <w:sz w:val="28"/>
          <w:szCs w:val="28"/>
          <w:lang w:val="uk-UA"/>
        </w:rPr>
        <w:t xml:space="preserve"> Комісії. При цьому подані заяви розглядаються разом. </w:t>
      </w:r>
    </w:p>
    <w:p w:rsidR="006D4FAF" w:rsidRDefault="006D4FAF" w:rsidP="006D4FAF">
      <w:pPr>
        <w:pStyle w:val="HTML"/>
        <w:shd w:val="clear" w:color="auto" w:fill="FFFFFF"/>
        <w:ind w:firstLine="709"/>
        <w:jc w:val="both"/>
        <w:rPr>
          <w:rFonts w:ascii="Times New Roman" w:hAnsi="Times New Roman" w:cs="Times New Roman"/>
          <w:sz w:val="28"/>
          <w:szCs w:val="28"/>
          <w:lang w:val="uk-UA"/>
        </w:rPr>
      </w:pPr>
      <w:r w:rsidRPr="00C76976">
        <w:rPr>
          <w:rFonts w:ascii="Times New Roman" w:hAnsi="Times New Roman" w:cs="Times New Roman"/>
          <w:sz w:val="28"/>
          <w:szCs w:val="28"/>
          <w:lang w:val="uk-UA"/>
        </w:rPr>
        <w:t xml:space="preserve">Якщо </w:t>
      </w:r>
      <w:r w:rsidR="003E39E2">
        <w:rPr>
          <w:rFonts w:ascii="Times New Roman" w:hAnsi="Times New Roman" w:cs="Times New Roman"/>
          <w:sz w:val="28"/>
          <w:szCs w:val="28"/>
          <w:lang w:val="uk-UA"/>
        </w:rPr>
        <w:t>пільговик</w:t>
      </w:r>
      <w:r w:rsidRPr="00C76976">
        <w:rPr>
          <w:rFonts w:ascii="Times New Roman" w:hAnsi="Times New Roman" w:cs="Times New Roman"/>
          <w:sz w:val="28"/>
          <w:szCs w:val="28"/>
          <w:lang w:val="uk-UA"/>
        </w:rPr>
        <w:t xml:space="preserve"> проживає у житловому будинку (квартирі) менше </w:t>
      </w:r>
      <w:r w:rsidR="003E39E2">
        <w:rPr>
          <w:rFonts w:ascii="Times New Roman" w:hAnsi="Times New Roman" w:cs="Times New Roman"/>
          <w:sz w:val="28"/>
          <w:szCs w:val="28"/>
          <w:lang w:val="uk-UA"/>
        </w:rPr>
        <w:t xml:space="preserve">                    </w:t>
      </w:r>
      <w:r w:rsidRPr="00C76976">
        <w:rPr>
          <w:rFonts w:ascii="Times New Roman" w:hAnsi="Times New Roman" w:cs="Times New Roman"/>
          <w:sz w:val="28"/>
          <w:szCs w:val="28"/>
          <w:lang w:val="uk-UA"/>
        </w:rPr>
        <w:t>10 років, в</w:t>
      </w:r>
      <w:r w:rsidR="003E39E2">
        <w:rPr>
          <w:rFonts w:ascii="Times New Roman" w:hAnsi="Times New Roman" w:cs="Times New Roman"/>
          <w:sz w:val="28"/>
          <w:szCs w:val="28"/>
          <w:lang w:val="uk-UA"/>
        </w:rPr>
        <w:t>ін</w:t>
      </w:r>
      <w:r w:rsidRPr="00C76976">
        <w:rPr>
          <w:rFonts w:ascii="Times New Roman" w:hAnsi="Times New Roman" w:cs="Times New Roman"/>
          <w:sz w:val="28"/>
          <w:szCs w:val="28"/>
          <w:lang w:val="uk-UA"/>
        </w:rPr>
        <w:t xml:space="preserve"> додає до заяви підтвердження факту не проведення безоплатного капітального ремонту житлового будинку (квартири) або не отримання матеріальної допомоги з попереднього місця проживання.</w:t>
      </w:r>
    </w:p>
    <w:p w:rsidR="006D4FAF" w:rsidRPr="00F353E1" w:rsidRDefault="006D4FAF" w:rsidP="006D4FAF">
      <w:pPr>
        <w:pStyle w:val="HTML"/>
        <w:shd w:val="clear" w:color="auto" w:fill="FFFFFF"/>
        <w:ind w:firstLine="709"/>
        <w:jc w:val="both"/>
        <w:rPr>
          <w:rFonts w:ascii="Times New Roman" w:hAnsi="Times New Roman" w:cs="Times New Roman"/>
          <w:sz w:val="28"/>
          <w:szCs w:val="28"/>
          <w:lang w:val="uk-UA"/>
        </w:rPr>
      </w:pPr>
      <w:r w:rsidRPr="00F353E1">
        <w:rPr>
          <w:rFonts w:ascii="Times New Roman" w:hAnsi="Times New Roman" w:cs="Times New Roman"/>
          <w:sz w:val="28"/>
          <w:szCs w:val="28"/>
          <w:lang w:val="uk-UA"/>
        </w:rPr>
        <w:t xml:space="preserve">До заяви </w:t>
      </w:r>
      <w:r w:rsidR="003E39E2">
        <w:rPr>
          <w:rFonts w:ascii="Times New Roman" w:hAnsi="Times New Roman" w:cs="Times New Roman"/>
          <w:sz w:val="28"/>
          <w:szCs w:val="28"/>
          <w:lang w:val="uk-UA"/>
        </w:rPr>
        <w:t xml:space="preserve">також </w:t>
      </w:r>
      <w:r w:rsidRPr="00F353E1">
        <w:rPr>
          <w:rFonts w:ascii="Times New Roman" w:hAnsi="Times New Roman" w:cs="Times New Roman"/>
          <w:sz w:val="28"/>
          <w:szCs w:val="28"/>
          <w:lang w:val="uk-UA"/>
        </w:rPr>
        <w:t>додаються такі документи:</w:t>
      </w:r>
    </w:p>
    <w:p w:rsidR="006D4FAF" w:rsidRPr="00F353E1" w:rsidRDefault="006D4FAF" w:rsidP="006D4FAF">
      <w:pPr>
        <w:ind w:firstLine="709"/>
        <w:jc w:val="both"/>
        <w:rPr>
          <w:lang w:val="uk-UA"/>
        </w:rPr>
      </w:pPr>
      <w:bookmarkStart w:id="10" w:name="o29"/>
      <w:bookmarkEnd w:id="10"/>
      <w:r w:rsidRPr="00F353E1">
        <w:rPr>
          <w:lang w:val="uk-UA"/>
        </w:rPr>
        <w:t>1)</w:t>
      </w:r>
      <w:r w:rsidRPr="00F353E1">
        <w:rPr>
          <w:bCs/>
          <w:lang w:val="uk-UA"/>
        </w:rPr>
        <w:t> к</w:t>
      </w:r>
      <w:r w:rsidRPr="00F353E1">
        <w:rPr>
          <w:lang w:val="uk-UA"/>
        </w:rPr>
        <w:t xml:space="preserve">опія паспорта </w:t>
      </w:r>
      <w:r w:rsidR="003E39E2">
        <w:rPr>
          <w:lang w:val="uk-UA"/>
        </w:rPr>
        <w:t>пільговика</w:t>
      </w:r>
      <w:r w:rsidR="00AC5FB4">
        <w:rPr>
          <w:lang w:val="uk-UA"/>
        </w:rPr>
        <w:t>,</w:t>
      </w:r>
      <w:r w:rsidRPr="00F353E1">
        <w:rPr>
          <w:color w:val="292B2C"/>
          <w:szCs w:val="28"/>
          <w:lang w:val="uk-UA"/>
        </w:rPr>
        <w:t xml:space="preserve"> </w:t>
      </w:r>
      <w:r w:rsidRPr="00F353E1">
        <w:rPr>
          <w:lang w:val="uk-UA"/>
        </w:rPr>
        <w:t xml:space="preserve">а у разі подання заяви </w:t>
      </w:r>
      <w:r w:rsidR="00CA503D">
        <w:rPr>
          <w:lang w:val="uk-UA"/>
        </w:rPr>
        <w:t xml:space="preserve">повнолітньою </w:t>
      </w:r>
      <w:r w:rsidRPr="00F353E1">
        <w:rPr>
          <w:lang w:val="uk-UA"/>
        </w:rPr>
        <w:t>д</w:t>
      </w:r>
      <w:r w:rsidR="003E39E2">
        <w:rPr>
          <w:lang w:val="uk-UA"/>
        </w:rPr>
        <w:t>итиною</w:t>
      </w:r>
      <w:r w:rsidRPr="00F353E1">
        <w:rPr>
          <w:lang w:val="uk-UA"/>
        </w:rPr>
        <w:t>, батьк</w:t>
      </w:r>
      <w:r w:rsidR="003E39E2">
        <w:rPr>
          <w:lang w:val="uk-UA"/>
        </w:rPr>
        <w:t>ами</w:t>
      </w:r>
      <w:r w:rsidRPr="00F353E1">
        <w:rPr>
          <w:lang w:val="uk-UA"/>
        </w:rPr>
        <w:t>, од</w:t>
      </w:r>
      <w:r w:rsidR="003E39E2">
        <w:rPr>
          <w:lang w:val="uk-UA"/>
        </w:rPr>
        <w:t>ним</w:t>
      </w:r>
      <w:r w:rsidRPr="00F353E1">
        <w:rPr>
          <w:lang w:val="uk-UA"/>
        </w:rPr>
        <w:t xml:space="preserve"> із подружжя</w:t>
      </w:r>
      <w:r w:rsidR="003E39E2">
        <w:rPr>
          <w:lang w:val="uk-UA"/>
        </w:rPr>
        <w:t xml:space="preserve"> пільговика</w:t>
      </w:r>
      <w:r w:rsidRPr="00F353E1">
        <w:rPr>
          <w:lang w:val="uk-UA"/>
        </w:rPr>
        <w:t xml:space="preserve">, останні подають </w:t>
      </w:r>
      <w:r w:rsidR="003E39E2">
        <w:rPr>
          <w:lang w:val="uk-UA"/>
        </w:rPr>
        <w:t>також</w:t>
      </w:r>
      <w:r w:rsidRPr="00F353E1">
        <w:rPr>
          <w:lang w:val="uk-UA"/>
        </w:rPr>
        <w:t xml:space="preserve"> копії документів, які підтверджують їх особу та зазначену спорідненість із </w:t>
      </w:r>
      <w:r w:rsidR="003E39E2">
        <w:rPr>
          <w:lang w:val="uk-UA"/>
        </w:rPr>
        <w:t>пільговиком</w:t>
      </w:r>
      <w:r w:rsidRPr="00F353E1">
        <w:rPr>
          <w:lang w:val="uk-UA"/>
        </w:rPr>
        <w:t>, з пред’явленням оригіналів відповідних документів;</w:t>
      </w:r>
    </w:p>
    <w:p w:rsidR="006D4FAF" w:rsidRDefault="006D4FAF" w:rsidP="006D4FAF">
      <w:pPr>
        <w:ind w:firstLine="709"/>
        <w:jc w:val="both"/>
        <w:rPr>
          <w:lang w:val="uk-UA"/>
        </w:rPr>
      </w:pPr>
      <w:r w:rsidRPr="00F353E1">
        <w:rPr>
          <w:lang w:val="uk-UA"/>
        </w:rPr>
        <w:t>2)</w:t>
      </w:r>
      <w:r w:rsidRPr="00F353E1">
        <w:rPr>
          <w:bCs/>
          <w:lang w:val="uk-UA"/>
        </w:rPr>
        <w:t> </w:t>
      </w:r>
      <w:r w:rsidRPr="00F353E1">
        <w:rPr>
          <w:lang w:val="uk-UA"/>
        </w:rPr>
        <w:t>копі</w:t>
      </w:r>
      <w:r>
        <w:rPr>
          <w:lang w:val="uk-UA"/>
        </w:rPr>
        <w:t>я</w:t>
      </w:r>
      <w:r w:rsidRPr="00F353E1">
        <w:rPr>
          <w:lang w:val="uk-UA"/>
        </w:rPr>
        <w:t xml:space="preserve"> довідки про присвоєння </w:t>
      </w:r>
      <w:r w:rsidR="003E39E2">
        <w:rPr>
          <w:lang w:val="uk-UA"/>
        </w:rPr>
        <w:t xml:space="preserve">пільговику </w:t>
      </w:r>
      <w:r w:rsidRPr="00F353E1">
        <w:rPr>
          <w:lang w:val="uk-UA"/>
        </w:rPr>
        <w:t>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w:t>
      </w:r>
      <w:r w:rsidR="003E39E2">
        <w:rPr>
          <w:lang w:val="uk-UA"/>
        </w:rPr>
        <w:t>, з пред’явленням оригіналу</w:t>
      </w:r>
      <w:r w:rsidRPr="00F353E1">
        <w:rPr>
          <w:lang w:val="uk-UA"/>
        </w:rPr>
        <w:t>;</w:t>
      </w:r>
    </w:p>
    <w:p w:rsidR="006D4FAF" w:rsidRPr="00F94C66" w:rsidRDefault="006D4FAF" w:rsidP="006D4FAF">
      <w:pPr>
        <w:ind w:firstLine="709"/>
        <w:jc w:val="both"/>
        <w:rPr>
          <w:szCs w:val="28"/>
          <w:lang w:val="uk-UA"/>
        </w:rPr>
      </w:pPr>
      <w:r w:rsidRPr="00F353E1">
        <w:rPr>
          <w:lang w:val="uk-UA"/>
        </w:rPr>
        <w:t>3)</w:t>
      </w:r>
      <w:r w:rsidRPr="00F353E1">
        <w:rPr>
          <w:rStyle w:val="apple-converted-space"/>
          <w:lang w:val="uk-UA"/>
        </w:rPr>
        <w:t> </w:t>
      </w:r>
      <w:r>
        <w:rPr>
          <w:rStyle w:val="apple-converted-space"/>
          <w:lang w:val="uk-UA"/>
        </w:rPr>
        <w:t>копія посвідчення</w:t>
      </w:r>
      <w:r w:rsidR="00505126">
        <w:rPr>
          <w:rStyle w:val="apple-converted-space"/>
          <w:lang w:val="uk-UA"/>
        </w:rPr>
        <w:t xml:space="preserve"> пільговика</w:t>
      </w:r>
      <w:r>
        <w:rPr>
          <w:rStyle w:val="apple-converted-space"/>
          <w:lang w:val="uk-UA"/>
        </w:rPr>
        <w:t xml:space="preserve">, </w:t>
      </w:r>
      <w:r w:rsidR="00505126">
        <w:rPr>
          <w:lang w:val="uk-UA"/>
        </w:rPr>
        <w:t>з пред’явленням оригіналу</w:t>
      </w:r>
      <w:r w:rsidRPr="00F94C66">
        <w:rPr>
          <w:szCs w:val="28"/>
          <w:lang w:val="uk-UA"/>
        </w:rPr>
        <w:t>;</w:t>
      </w:r>
    </w:p>
    <w:p w:rsidR="009A450B" w:rsidRDefault="006D4FAF" w:rsidP="006D4FAF">
      <w:pPr>
        <w:ind w:firstLine="709"/>
        <w:jc w:val="both"/>
        <w:rPr>
          <w:rStyle w:val="apple-converted-space"/>
          <w:lang w:val="uk-UA"/>
        </w:rPr>
      </w:pPr>
      <w:r w:rsidRPr="007F7BED">
        <w:rPr>
          <w:lang w:val="uk-UA"/>
        </w:rPr>
        <w:t>4)</w:t>
      </w:r>
      <w:r w:rsidRPr="007F7BED">
        <w:rPr>
          <w:rStyle w:val="apple-converted-space"/>
          <w:lang w:val="uk-UA"/>
        </w:rPr>
        <w:t xml:space="preserve"> копія свідоцтва про право власності або витяг про державну реєстрацію права </w:t>
      </w:r>
      <w:r w:rsidR="009A450B">
        <w:rPr>
          <w:rStyle w:val="apple-converted-space"/>
          <w:lang w:val="uk-UA"/>
        </w:rPr>
        <w:t xml:space="preserve"> </w:t>
      </w:r>
      <w:r w:rsidRPr="007F7BED">
        <w:rPr>
          <w:rStyle w:val="apple-converted-space"/>
          <w:lang w:val="uk-UA"/>
        </w:rPr>
        <w:t>власності</w:t>
      </w:r>
      <w:r w:rsidR="009A450B">
        <w:rPr>
          <w:rStyle w:val="apple-converted-space"/>
          <w:lang w:val="uk-UA"/>
        </w:rPr>
        <w:t xml:space="preserve"> </w:t>
      </w:r>
      <w:r w:rsidR="007F7BED" w:rsidRPr="007F7BED">
        <w:rPr>
          <w:rStyle w:val="apple-converted-space"/>
          <w:lang w:val="uk-UA"/>
        </w:rPr>
        <w:t xml:space="preserve"> на</w:t>
      </w:r>
      <w:r w:rsidR="009A450B">
        <w:rPr>
          <w:rStyle w:val="apple-converted-space"/>
          <w:lang w:val="uk-UA"/>
        </w:rPr>
        <w:t xml:space="preserve"> </w:t>
      </w:r>
      <w:r w:rsidR="007F7BED" w:rsidRPr="007F7BED">
        <w:rPr>
          <w:rStyle w:val="apple-converted-space"/>
          <w:lang w:val="uk-UA"/>
        </w:rPr>
        <w:t xml:space="preserve"> житловий</w:t>
      </w:r>
      <w:r w:rsidR="009A450B">
        <w:rPr>
          <w:rStyle w:val="apple-converted-space"/>
          <w:lang w:val="uk-UA"/>
        </w:rPr>
        <w:t xml:space="preserve"> </w:t>
      </w:r>
      <w:r w:rsidR="007F7BED" w:rsidRPr="007F7BED">
        <w:rPr>
          <w:rStyle w:val="apple-converted-space"/>
          <w:lang w:val="uk-UA"/>
        </w:rPr>
        <w:t xml:space="preserve"> будинок (квартиру), що належить пільговику на </w:t>
      </w:r>
    </w:p>
    <w:p w:rsidR="00660D14" w:rsidRDefault="00660D14" w:rsidP="009A450B">
      <w:pPr>
        <w:pStyle w:val="HTML"/>
        <w:shd w:val="clear" w:color="auto" w:fill="FFFFFF"/>
        <w:ind w:firstLine="709"/>
        <w:jc w:val="right"/>
        <w:rPr>
          <w:rFonts w:ascii="Times New Roman" w:hAnsi="Times New Roman" w:cs="Times New Roman"/>
          <w:color w:val="000000"/>
          <w:sz w:val="24"/>
          <w:szCs w:val="24"/>
          <w:lang w:val="uk-UA" w:eastAsia="uk-UA"/>
        </w:rPr>
      </w:pPr>
    </w:p>
    <w:p w:rsidR="009A450B" w:rsidRPr="00625755" w:rsidRDefault="009A450B" w:rsidP="009A450B">
      <w:pPr>
        <w:pStyle w:val="HTML"/>
        <w:shd w:val="clear" w:color="auto" w:fill="FFFFFF"/>
        <w:ind w:firstLine="709"/>
        <w:jc w:val="right"/>
        <w:rPr>
          <w:rFonts w:ascii="Times New Roman" w:hAnsi="Times New Roman" w:cs="Times New Roman"/>
          <w:color w:val="000000"/>
          <w:sz w:val="24"/>
          <w:szCs w:val="24"/>
          <w:lang w:val="uk-UA" w:eastAsia="uk-UA"/>
        </w:rPr>
      </w:pPr>
      <w:r w:rsidRPr="00625755">
        <w:rPr>
          <w:rFonts w:ascii="Times New Roman" w:hAnsi="Times New Roman" w:cs="Times New Roman"/>
          <w:color w:val="000000"/>
          <w:sz w:val="24"/>
          <w:szCs w:val="24"/>
          <w:lang w:val="uk-UA" w:eastAsia="uk-UA"/>
        </w:rPr>
        <w:lastRenderedPageBreak/>
        <w:t>Продовження додатка 1</w:t>
      </w:r>
    </w:p>
    <w:p w:rsidR="009A450B" w:rsidRPr="00625755" w:rsidRDefault="009A450B" w:rsidP="006D4FAF">
      <w:pPr>
        <w:ind w:firstLine="709"/>
        <w:jc w:val="both"/>
        <w:rPr>
          <w:rStyle w:val="apple-converted-space"/>
          <w:sz w:val="24"/>
          <w:lang w:val="uk-UA"/>
        </w:rPr>
      </w:pPr>
    </w:p>
    <w:p w:rsidR="00083520" w:rsidRPr="00F94C66" w:rsidRDefault="007F7BED" w:rsidP="00083520">
      <w:pPr>
        <w:jc w:val="both"/>
        <w:rPr>
          <w:rStyle w:val="apple-converted-space"/>
          <w:lang w:val="uk-UA"/>
        </w:rPr>
      </w:pPr>
      <w:r w:rsidRPr="007F7BED">
        <w:rPr>
          <w:rStyle w:val="apple-converted-space"/>
          <w:lang w:val="uk-UA"/>
        </w:rPr>
        <w:t xml:space="preserve">праві приватної </w:t>
      </w:r>
      <w:r w:rsidR="00CA503D">
        <w:rPr>
          <w:rStyle w:val="apple-converted-space"/>
          <w:lang w:val="uk-UA"/>
        </w:rPr>
        <w:t>(</w:t>
      </w:r>
      <w:r w:rsidRPr="007F7BED">
        <w:rPr>
          <w:rStyle w:val="apple-converted-space"/>
          <w:lang w:val="uk-UA"/>
        </w:rPr>
        <w:t>часткової або спільної сумісної</w:t>
      </w:r>
      <w:r w:rsidR="00CA503D">
        <w:rPr>
          <w:rStyle w:val="apple-converted-space"/>
          <w:lang w:val="uk-UA"/>
        </w:rPr>
        <w:t>)</w:t>
      </w:r>
      <w:r w:rsidRPr="007F7BED">
        <w:rPr>
          <w:rStyle w:val="apple-converted-space"/>
          <w:lang w:val="uk-UA"/>
        </w:rPr>
        <w:t xml:space="preserve"> власності, </w:t>
      </w:r>
      <w:r w:rsidR="006D4FAF" w:rsidRPr="007F7BED">
        <w:rPr>
          <w:rStyle w:val="apple-converted-space"/>
          <w:lang w:val="uk-UA"/>
        </w:rPr>
        <w:t>видан</w:t>
      </w:r>
      <w:r w:rsidRPr="007F7BED">
        <w:rPr>
          <w:rStyle w:val="apple-converted-space"/>
          <w:lang w:val="uk-UA"/>
        </w:rPr>
        <w:t>і</w:t>
      </w:r>
      <w:r w:rsidR="006D4FAF" w:rsidRPr="007F7BED">
        <w:rPr>
          <w:rStyle w:val="apple-converted-space"/>
          <w:lang w:val="uk-UA"/>
        </w:rPr>
        <w:t xml:space="preserve"> уповноваженим на це органом</w:t>
      </w:r>
      <w:r w:rsidR="00083520">
        <w:rPr>
          <w:rStyle w:val="apple-converted-space"/>
          <w:lang w:val="uk-UA"/>
        </w:rPr>
        <w:t xml:space="preserve">, </w:t>
      </w:r>
      <w:r w:rsidR="00083520">
        <w:rPr>
          <w:lang w:val="uk-UA"/>
        </w:rPr>
        <w:t>з пред’явленням оригіналів</w:t>
      </w:r>
      <w:r w:rsidR="00083520" w:rsidRPr="00F94C66">
        <w:rPr>
          <w:szCs w:val="28"/>
          <w:lang w:val="uk-UA"/>
        </w:rPr>
        <w:t>;</w:t>
      </w:r>
    </w:p>
    <w:p w:rsidR="006D4FAF" w:rsidRPr="00F94C66" w:rsidRDefault="006D4FAF" w:rsidP="006D4FAF">
      <w:pPr>
        <w:ind w:firstLine="709"/>
        <w:jc w:val="both"/>
        <w:rPr>
          <w:rStyle w:val="apple-converted-space"/>
          <w:lang w:val="uk-UA"/>
        </w:rPr>
      </w:pPr>
      <w:r w:rsidRPr="00F94C66">
        <w:rPr>
          <w:lang w:val="uk-UA"/>
        </w:rPr>
        <w:t>5)</w:t>
      </w:r>
      <w:r w:rsidRPr="00F94C66">
        <w:rPr>
          <w:rStyle w:val="apple-converted-space"/>
          <w:lang w:val="uk-UA"/>
        </w:rPr>
        <w:t xml:space="preserve"> копія технічного паспорта на </w:t>
      </w:r>
      <w:r w:rsidR="00D8519A">
        <w:rPr>
          <w:rStyle w:val="apple-converted-space"/>
          <w:lang w:val="uk-UA"/>
        </w:rPr>
        <w:t xml:space="preserve">житловий </w:t>
      </w:r>
      <w:r w:rsidRPr="00F94C66">
        <w:rPr>
          <w:rStyle w:val="apple-converted-space"/>
          <w:lang w:val="uk-UA"/>
        </w:rPr>
        <w:t>будинок (квартиру)</w:t>
      </w:r>
      <w:r w:rsidR="00D8519A">
        <w:rPr>
          <w:rStyle w:val="apple-converted-space"/>
          <w:lang w:val="uk-UA"/>
        </w:rPr>
        <w:t xml:space="preserve">, </w:t>
      </w:r>
      <w:r w:rsidR="00D8519A">
        <w:rPr>
          <w:lang w:val="uk-UA"/>
        </w:rPr>
        <w:t>з пред’явленням оригіналу</w:t>
      </w:r>
      <w:r w:rsidR="00D8519A" w:rsidRPr="00F94C66">
        <w:rPr>
          <w:szCs w:val="28"/>
          <w:lang w:val="uk-UA"/>
        </w:rPr>
        <w:t>;</w:t>
      </w:r>
    </w:p>
    <w:p w:rsidR="006D4FAF" w:rsidRPr="00F94C66" w:rsidRDefault="006D4FAF" w:rsidP="006D4FAF">
      <w:pPr>
        <w:ind w:firstLine="709"/>
        <w:jc w:val="both"/>
        <w:rPr>
          <w:lang w:val="uk-UA"/>
        </w:rPr>
      </w:pPr>
      <w:r w:rsidRPr="00F94C66">
        <w:rPr>
          <w:lang w:val="uk-UA"/>
        </w:rPr>
        <w:t>6)</w:t>
      </w:r>
      <w:r w:rsidRPr="00F94C66">
        <w:rPr>
          <w:rStyle w:val="apple-converted-space"/>
          <w:lang w:val="uk-UA"/>
        </w:rPr>
        <w:t> </w:t>
      </w:r>
      <w:r w:rsidRPr="00F94C66">
        <w:rPr>
          <w:lang w:val="uk-UA"/>
        </w:rPr>
        <w:t>довідка про склад сім’ї</w:t>
      </w:r>
      <w:r w:rsidR="00D8519A">
        <w:rPr>
          <w:lang w:val="uk-UA"/>
        </w:rPr>
        <w:t xml:space="preserve"> із зазначенням у ній дати реєстрації місця проживання</w:t>
      </w:r>
      <w:r w:rsidR="00CA503D">
        <w:rPr>
          <w:lang w:val="uk-UA"/>
        </w:rPr>
        <w:t xml:space="preserve"> пільговика</w:t>
      </w:r>
      <w:r w:rsidRPr="00F94C66">
        <w:rPr>
          <w:lang w:val="uk-UA"/>
        </w:rPr>
        <w:t>;</w:t>
      </w:r>
    </w:p>
    <w:p w:rsidR="006D4FAF" w:rsidRPr="00F94C66" w:rsidRDefault="006D4FAF" w:rsidP="006D4FAF">
      <w:pPr>
        <w:ind w:firstLine="709"/>
        <w:jc w:val="both"/>
        <w:rPr>
          <w:lang w:val="uk-UA"/>
        </w:rPr>
      </w:pPr>
      <w:r w:rsidRPr="00F94C66">
        <w:rPr>
          <w:lang w:val="uk-UA"/>
        </w:rPr>
        <w:t>7)</w:t>
      </w:r>
      <w:r w:rsidRPr="00F94C66">
        <w:rPr>
          <w:bCs/>
          <w:lang w:val="uk-UA"/>
        </w:rPr>
        <w:t> і</w:t>
      </w:r>
      <w:r w:rsidRPr="00F94C66">
        <w:rPr>
          <w:lang w:val="uk-UA"/>
        </w:rPr>
        <w:t>нформація про особовий рахунок</w:t>
      </w:r>
      <w:r w:rsidR="004E5766">
        <w:rPr>
          <w:lang w:val="uk-UA"/>
        </w:rPr>
        <w:t xml:space="preserve"> </w:t>
      </w:r>
      <w:r w:rsidR="00D8519A">
        <w:rPr>
          <w:lang w:val="uk-UA"/>
        </w:rPr>
        <w:t>пільговика</w:t>
      </w:r>
      <w:r w:rsidRPr="00F94C66">
        <w:rPr>
          <w:lang w:val="uk-UA"/>
        </w:rPr>
        <w:t>, відкритий в уповноваженій банківській установі.</w:t>
      </w:r>
    </w:p>
    <w:p w:rsidR="006D09CF" w:rsidRDefault="00B234A9" w:rsidP="006D4FAF">
      <w:pPr>
        <w:pStyle w:val="HTML"/>
        <w:shd w:val="clear" w:color="auto" w:fill="FFFFFF"/>
        <w:ind w:firstLine="709"/>
        <w:jc w:val="both"/>
        <w:rPr>
          <w:rFonts w:ascii="Times New Roman" w:hAnsi="Times New Roman" w:cs="Times New Roman"/>
          <w:color w:val="292B2C"/>
          <w:sz w:val="28"/>
          <w:szCs w:val="28"/>
          <w:lang w:val="uk-UA"/>
        </w:rPr>
      </w:pPr>
      <w:r>
        <w:rPr>
          <w:rFonts w:ascii="Times New Roman" w:hAnsi="Times New Roman" w:cs="Times New Roman"/>
          <w:b/>
          <w:color w:val="292B2C"/>
          <w:sz w:val="28"/>
          <w:szCs w:val="28"/>
          <w:lang w:val="uk-UA"/>
        </w:rPr>
        <w:t>6</w:t>
      </w:r>
      <w:r w:rsidR="006D4FAF" w:rsidRPr="00DD65EA">
        <w:rPr>
          <w:rFonts w:ascii="Times New Roman" w:hAnsi="Times New Roman" w:cs="Times New Roman"/>
          <w:b/>
          <w:color w:val="292B2C"/>
          <w:sz w:val="28"/>
          <w:szCs w:val="28"/>
          <w:lang w:val="uk-UA"/>
        </w:rPr>
        <w:t>.</w:t>
      </w:r>
      <w:r w:rsidR="006D4FAF" w:rsidRPr="00C33105">
        <w:rPr>
          <w:rFonts w:ascii="Times New Roman" w:hAnsi="Times New Roman" w:cs="Times New Roman"/>
          <w:sz w:val="28"/>
          <w:szCs w:val="28"/>
          <w:lang w:val="uk-UA"/>
        </w:rPr>
        <w:t> </w:t>
      </w:r>
      <w:bookmarkStart w:id="11" w:name="o31"/>
      <w:bookmarkEnd w:id="11"/>
      <w:r w:rsidR="006D4FAF" w:rsidRPr="00C33105">
        <w:rPr>
          <w:rFonts w:ascii="Times New Roman" w:hAnsi="Times New Roman" w:cs="Times New Roman"/>
          <w:color w:val="292B2C"/>
          <w:sz w:val="28"/>
          <w:szCs w:val="28"/>
          <w:lang w:val="uk-UA"/>
        </w:rPr>
        <w:t xml:space="preserve">Рішення </w:t>
      </w:r>
      <w:r>
        <w:rPr>
          <w:rFonts w:ascii="Times New Roman" w:hAnsi="Times New Roman" w:cs="Times New Roman"/>
          <w:color w:val="292B2C"/>
          <w:sz w:val="28"/>
          <w:szCs w:val="28"/>
          <w:lang w:val="uk-UA"/>
        </w:rPr>
        <w:t>про</w:t>
      </w:r>
      <w:r w:rsidR="006D4FAF">
        <w:rPr>
          <w:rFonts w:ascii="Times New Roman" w:hAnsi="Times New Roman" w:cs="Times New Roman"/>
          <w:color w:val="292B2C"/>
          <w:sz w:val="28"/>
          <w:szCs w:val="28"/>
          <w:lang w:val="uk-UA"/>
        </w:rPr>
        <w:t xml:space="preserve"> надання</w:t>
      </w:r>
      <w:r>
        <w:rPr>
          <w:rFonts w:ascii="Times New Roman" w:hAnsi="Times New Roman" w:cs="Times New Roman"/>
          <w:color w:val="292B2C"/>
          <w:sz w:val="28"/>
          <w:szCs w:val="28"/>
          <w:lang w:val="uk-UA"/>
        </w:rPr>
        <w:t xml:space="preserve">/відмову у наданні </w:t>
      </w:r>
      <w:r w:rsidR="006D4FAF">
        <w:rPr>
          <w:rFonts w:ascii="Times New Roman" w:hAnsi="Times New Roman" w:cs="Times New Roman"/>
          <w:color w:val="292B2C"/>
          <w:sz w:val="28"/>
          <w:szCs w:val="28"/>
          <w:lang w:val="uk-UA"/>
        </w:rPr>
        <w:t xml:space="preserve">матеріальної допомоги </w:t>
      </w:r>
      <w:r w:rsidR="006D4FAF" w:rsidRPr="00C33105">
        <w:rPr>
          <w:rFonts w:ascii="Times New Roman" w:hAnsi="Times New Roman" w:cs="Times New Roman"/>
          <w:color w:val="292B2C"/>
          <w:sz w:val="28"/>
          <w:szCs w:val="28"/>
          <w:lang w:val="uk-UA"/>
        </w:rPr>
        <w:t xml:space="preserve">приймається </w:t>
      </w:r>
      <w:r>
        <w:rPr>
          <w:rFonts w:ascii="Times New Roman" w:hAnsi="Times New Roman" w:cs="Times New Roman"/>
          <w:color w:val="292B2C"/>
          <w:sz w:val="28"/>
          <w:szCs w:val="28"/>
          <w:lang w:val="uk-UA"/>
        </w:rPr>
        <w:t xml:space="preserve">Комісією </w:t>
      </w:r>
      <w:r w:rsidR="006D4FAF" w:rsidRPr="00C33105">
        <w:rPr>
          <w:rFonts w:ascii="Times New Roman" w:hAnsi="Times New Roman" w:cs="Times New Roman"/>
          <w:color w:val="292B2C"/>
          <w:sz w:val="28"/>
          <w:szCs w:val="28"/>
          <w:lang w:val="uk-UA"/>
        </w:rPr>
        <w:t xml:space="preserve">у місячний строк після подання </w:t>
      </w:r>
      <w:r>
        <w:rPr>
          <w:rFonts w:ascii="Times New Roman" w:hAnsi="Times New Roman" w:cs="Times New Roman"/>
          <w:color w:val="292B2C"/>
          <w:sz w:val="28"/>
          <w:szCs w:val="28"/>
          <w:lang w:val="uk-UA"/>
        </w:rPr>
        <w:t xml:space="preserve">пільговиком усіх документів, що визначені у пункті 5 цього Положення, та після проведення Комісією обстеження </w:t>
      </w:r>
      <w:r w:rsidR="00ED2E87">
        <w:rPr>
          <w:rFonts w:ascii="Times New Roman" w:hAnsi="Times New Roman" w:cs="Times New Roman"/>
          <w:color w:val="292B2C"/>
          <w:sz w:val="28"/>
          <w:szCs w:val="28"/>
          <w:lang w:val="uk-UA"/>
        </w:rPr>
        <w:t>житлового</w:t>
      </w:r>
      <w:r w:rsidR="006D4FAF" w:rsidRPr="00C33105">
        <w:rPr>
          <w:rFonts w:ascii="Times New Roman" w:hAnsi="Times New Roman" w:cs="Times New Roman"/>
          <w:color w:val="292B2C"/>
          <w:sz w:val="28"/>
          <w:szCs w:val="28"/>
          <w:lang w:val="uk-UA"/>
        </w:rPr>
        <w:t xml:space="preserve"> будинку</w:t>
      </w:r>
      <w:r w:rsidR="006D4FAF">
        <w:rPr>
          <w:rFonts w:ascii="Times New Roman" w:hAnsi="Times New Roman" w:cs="Times New Roman"/>
          <w:color w:val="292B2C"/>
          <w:sz w:val="28"/>
          <w:szCs w:val="28"/>
          <w:lang w:val="uk-UA"/>
        </w:rPr>
        <w:t xml:space="preserve"> (</w:t>
      </w:r>
      <w:r w:rsidR="006D4FAF" w:rsidRPr="00C33105">
        <w:rPr>
          <w:rFonts w:ascii="Times New Roman" w:hAnsi="Times New Roman" w:cs="Times New Roman"/>
          <w:color w:val="292B2C"/>
          <w:sz w:val="28"/>
          <w:szCs w:val="28"/>
          <w:lang w:val="uk-UA"/>
        </w:rPr>
        <w:t>квартири</w:t>
      </w:r>
      <w:r w:rsidR="006D4FAF">
        <w:rPr>
          <w:rFonts w:ascii="Times New Roman" w:hAnsi="Times New Roman" w:cs="Times New Roman"/>
          <w:color w:val="292B2C"/>
          <w:sz w:val="28"/>
          <w:szCs w:val="28"/>
          <w:lang w:val="uk-UA"/>
        </w:rPr>
        <w:t>)</w:t>
      </w:r>
      <w:r w:rsidR="00ED2E87">
        <w:rPr>
          <w:rFonts w:ascii="Times New Roman" w:hAnsi="Times New Roman" w:cs="Times New Roman"/>
          <w:color w:val="292B2C"/>
          <w:sz w:val="28"/>
          <w:szCs w:val="28"/>
          <w:lang w:val="uk-UA"/>
        </w:rPr>
        <w:t xml:space="preserve"> у присутності пільговика</w:t>
      </w:r>
      <w:r w:rsidR="006D4FAF" w:rsidRPr="00C33105">
        <w:rPr>
          <w:rFonts w:ascii="Times New Roman" w:hAnsi="Times New Roman" w:cs="Times New Roman"/>
          <w:color w:val="292B2C"/>
          <w:sz w:val="28"/>
          <w:szCs w:val="28"/>
          <w:lang w:val="uk-UA"/>
        </w:rPr>
        <w:t xml:space="preserve">. </w:t>
      </w:r>
    </w:p>
    <w:p w:rsidR="006D4FAF" w:rsidRDefault="0055798D" w:rsidP="006D4FAF">
      <w:pPr>
        <w:ind w:firstLine="708"/>
        <w:jc w:val="both"/>
        <w:rPr>
          <w:color w:val="292B2C"/>
          <w:szCs w:val="28"/>
          <w:lang w:val="uk-UA"/>
        </w:rPr>
      </w:pPr>
      <w:bookmarkStart w:id="12" w:name="o32"/>
      <w:bookmarkEnd w:id="12"/>
      <w:r>
        <w:rPr>
          <w:b/>
          <w:color w:val="292B2C"/>
          <w:szCs w:val="28"/>
          <w:lang w:val="uk-UA"/>
        </w:rPr>
        <w:t>7</w:t>
      </w:r>
      <w:r w:rsidR="006D4FAF" w:rsidRPr="00DD65EA">
        <w:rPr>
          <w:b/>
          <w:color w:val="292B2C"/>
          <w:szCs w:val="28"/>
          <w:lang w:val="uk-UA"/>
        </w:rPr>
        <w:t>.</w:t>
      </w:r>
      <w:r w:rsidR="006D4FAF" w:rsidRPr="00C33105">
        <w:rPr>
          <w:szCs w:val="28"/>
          <w:lang w:val="uk-UA"/>
        </w:rPr>
        <w:t> </w:t>
      </w:r>
      <w:r w:rsidR="006D4FAF" w:rsidRPr="00C33105">
        <w:rPr>
          <w:color w:val="292B2C"/>
          <w:szCs w:val="28"/>
          <w:lang w:val="uk-UA"/>
        </w:rPr>
        <w:t xml:space="preserve">Облік </w:t>
      </w:r>
      <w:r w:rsidR="006D4FAF">
        <w:rPr>
          <w:szCs w:val="28"/>
          <w:lang w:val="uk-UA"/>
        </w:rPr>
        <w:t xml:space="preserve">заяв </w:t>
      </w:r>
      <w:r>
        <w:rPr>
          <w:szCs w:val="28"/>
          <w:lang w:val="uk-UA"/>
        </w:rPr>
        <w:t>пільговика</w:t>
      </w:r>
      <w:r w:rsidR="006D4FAF">
        <w:rPr>
          <w:szCs w:val="28"/>
          <w:lang w:val="uk-UA"/>
        </w:rPr>
        <w:t xml:space="preserve"> на надання матеріальної допомоги </w:t>
      </w:r>
      <w:r w:rsidR="006D4FAF" w:rsidRPr="00C33105">
        <w:rPr>
          <w:color w:val="292B2C"/>
          <w:szCs w:val="28"/>
          <w:lang w:val="uk-UA"/>
        </w:rPr>
        <w:t>вед</w:t>
      </w:r>
      <w:r w:rsidR="006D4FAF">
        <w:rPr>
          <w:color w:val="292B2C"/>
          <w:szCs w:val="28"/>
          <w:lang w:val="uk-UA"/>
        </w:rPr>
        <w:t>е департамент соціального захисту населення Сумської міської ради.</w:t>
      </w:r>
    </w:p>
    <w:p w:rsidR="00490ED3" w:rsidRPr="006158EC" w:rsidRDefault="004C6558" w:rsidP="00490ED3">
      <w:pPr>
        <w:ind w:firstLine="708"/>
        <w:jc w:val="both"/>
        <w:rPr>
          <w:szCs w:val="28"/>
          <w:lang w:val="uk-UA"/>
        </w:rPr>
      </w:pPr>
      <w:r>
        <w:rPr>
          <w:b/>
          <w:color w:val="292B2C"/>
          <w:szCs w:val="28"/>
          <w:lang w:val="uk-UA"/>
        </w:rPr>
        <w:t>8</w:t>
      </w:r>
      <w:r w:rsidR="006D4FAF" w:rsidRPr="00556C57">
        <w:rPr>
          <w:b/>
          <w:color w:val="292B2C"/>
          <w:szCs w:val="28"/>
          <w:lang w:val="uk-UA"/>
        </w:rPr>
        <w:t>.</w:t>
      </w:r>
      <w:r w:rsidR="006D4FAF" w:rsidRPr="00556C57">
        <w:rPr>
          <w:szCs w:val="28"/>
          <w:lang w:val="uk-UA"/>
        </w:rPr>
        <w:t> </w:t>
      </w:r>
      <w:bookmarkStart w:id="13" w:name="o33"/>
      <w:bookmarkEnd w:id="13"/>
      <w:r w:rsidR="006D4FAF" w:rsidRPr="00556C57">
        <w:rPr>
          <w:color w:val="292B2C"/>
          <w:szCs w:val="28"/>
          <w:lang w:val="uk-UA"/>
        </w:rPr>
        <w:t xml:space="preserve">Комісія після обстеження </w:t>
      </w:r>
      <w:r w:rsidR="00CA5361">
        <w:rPr>
          <w:color w:val="292B2C"/>
          <w:szCs w:val="28"/>
          <w:lang w:val="uk-UA"/>
        </w:rPr>
        <w:t xml:space="preserve">житлового </w:t>
      </w:r>
      <w:r w:rsidR="006D4FAF" w:rsidRPr="00556C57">
        <w:rPr>
          <w:color w:val="292B2C"/>
          <w:szCs w:val="28"/>
          <w:lang w:val="uk-UA"/>
        </w:rPr>
        <w:t xml:space="preserve">будинку (квартири) </w:t>
      </w:r>
      <w:r w:rsidR="00CA5361">
        <w:rPr>
          <w:color w:val="292B2C"/>
          <w:szCs w:val="28"/>
          <w:lang w:val="uk-UA"/>
        </w:rPr>
        <w:t xml:space="preserve">пільговика </w:t>
      </w:r>
      <w:r w:rsidR="006D4FAF" w:rsidRPr="00556C57">
        <w:rPr>
          <w:color w:val="292B2C"/>
          <w:szCs w:val="28"/>
          <w:lang w:val="uk-UA"/>
        </w:rPr>
        <w:t>складає перелік, визначає види і обсяги робіт, які необхідно виконати, з урахуванням строку проведення останнього капітального ремонту</w:t>
      </w:r>
      <w:r w:rsidR="006D4FAF" w:rsidRPr="00C33105">
        <w:rPr>
          <w:color w:val="292B2C"/>
          <w:szCs w:val="28"/>
          <w:lang w:val="uk-UA"/>
        </w:rPr>
        <w:t xml:space="preserve"> та виходячи з переліку основних </w:t>
      </w:r>
      <w:r w:rsidR="00490ED3" w:rsidRPr="006158EC">
        <w:rPr>
          <w:bCs/>
          <w:color w:val="292B2C"/>
          <w:szCs w:val="28"/>
          <w:lang w:val="uk-UA"/>
        </w:rPr>
        <w:t xml:space="preserve">ремонтних робіт, що враховуються при </w:t>
      </w:r>
      <w:r w:rsidR="00490ED3" w:rsidRPr="006158EC">
        <w:rPr>
          <w:bCs/>
          <w:szCs w:val="28"/>
          <w:lang w:val="uk-UA"/>
        </w:rPr>
        <w:t>обстеженні житлових будинків (квартир)</w:t>
      </w:r>
      <w:r w:rsidR="00490ED3" w:rsidRPr="006158EC">
        <w:rPr>
          <w:szCs w:val="28"/>
          <w:lang w:val="uk-UA"/>
        </w:rPr>
        <w:t xml:space="preserve"> для визначення розміру </w:t>
      </w:r>
      <w:r w:rsidR="00490ED3"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Pr>
          <w:szCs w:val="28"/>
          <w:lang w:val="uk-UA"/>
        </w:rPr>
        <w:t>, що затверджується рішенням виконавчого комітету Сумської міської ради.</w:t>
      </w:r>
      <w:r w:rsidR="00490ED3" w:rsidRPr="00082091">
        <w:rPr>
          <w:bCs/>
          <w:szCs w:val="28"/>
          <w:lang w:val="uk-UA"/>
        </w:rPr>
        <w:t xml:space="preserve"> </w:t>
      </w:r>
    </w:p>
    <w:p w:rsidR="00C227DD" w:rsidRDefault="0081277C" w:rsidP="00F31CBA">
      <w:pPr>
        <w:ind w:firstLine="708"/>
        <w:jc w:val="both"/>
        <w:rPr>
          <w:color w:val="292B2C"/>
          <w:szCs w:val="28"/>
          <w:lang w:val="uk-UA"/>
        </w:rPr>
      </w:pPr>
      <w:bookmarkStart w:id="14" w:name="o34"/>
      <w:bookmarkEnd w:id="14"/>
      <w:r w:rsidRPr="00FB4BA1">
        <w:rPr>
          <w:b/>
          <w:color w:val="292B2C"/>
          <w:szCs w:val="28"/>
          <w:lang w:val="uk-UA"/>
        </w:rPr>
        <w:t>9</w:t>
      </w:r>
      <w:r w:rsidR="006D4FAF" w:rsidRPr="00FB4BA1">
        <w:rPr>
          <w:b/>
          <w:color w:val="292B2C"/>
          <w:szCs w:val="28"/>
          <w:lang w:val="uk-UA"/>
        </w:rPr>
        <w:t>.</w:t>
      </w:r>
      <w:r w:rsidR="006D4FAF" w:rsidRPr="00FB4BA1">
        <w:rPr>
          <w:szCs w:val="28"/>
          <w:lang w:val="uk-UA"/>
        </w:rPr>
        <w:t> </w:t>
      </w:r>
      <w:r w:rsidR="006D4FAF" w:rsidRPr="00FB4BA1">
        <w:rPr>
          <w:color w:val="292B2C"/>
          <w:szCs w:val="28"/>
          <w:lang w:val="uk-UA"/>
        </w:rPr>
        <w:t xml:space="preserve">За результатами обстеження </w:t>
      </w:r>
      <w:r w:rsidRPr="00FB4BA1">
        <w:rPr>
          <w:color w:val="292B2C"/>
          <w:szCs w:val="28"/>
          <w:lang w:val="uk-UA"/>
        </w:rPr>
        <w:t xml:space="preserve">житлового </w:t>
      </w:r>
      <w:r w:rsidR="006D4FAF" w:rsidRPr="00FB4BA1">
        <w:rPr>
          <w:color w:val="292B2C"/>
          <w:szCs w:val="28"/>
          <w:lang w:val="uk-UA"/>
        </w:rPr>
        <w:t xml:space="preserve">будинку (квартири) </w:t>
      </w:r>
      <w:r w:rsidRPr="00FB4BA1">
        <w:rPr>
          <w:color w:val="292B2C"/>
          <w:szCs w:val="28"/>
          <w:lang w:val="uk-UA"/>
        </w:rPr>
        <w:t xml:space="preserve">пільговика </w:t>
      </w:r>
      <w:r w:rsidR="00B21324">
        <w:rPr>
          <w:color w:val="292B2C"/>
          <w:szCs w:val="28"/>
          <w:lang w:val="uk-UA"/>
        </w:rPr>
        <w:t>та після прийняття рішення про наявність підстав для надання пільговику матеріальної допомоги, а також вчинення інших дій/прий</w:t>
      </w:r>
      <w:r w:rsidR="00793DFB">
        <w:rPr>
          <w:color w:val="292B2C"/>
          <w:szCs w:val="28"/>
          <w:lang w:val="uk-UA"/>
        </w:rPr>
        <w:t xml:space="preserve">няття рішень, що визначені у пункті 8 цього Положення, </w:t>
      </w:r>
      <w:r w:rsidR="00FB4BA1" w:rsidRPr="00FB4BA1">
        <w:rPr>
          <w:color w:val="292B2C"/>
          <w:szCs w:val="28"/>
          <w:lang w:val="uk-UA"/>
        </w:rPr>
        <w:t>Комісія доручає департаменту соціального захисту населення Сумської міської ради укласти догов</w:t>
      </w:r>
      <w:r w:rsidR="00A45000">
        <w:rPr>
          <w:color w:val="292B2C"/>
          <w:szCs w:val="28"/>
          <w:lang w:val="uk-UA"/>
        </w:rPr>
        <w:t>о</w:t>
      </w:r>
      <w:r w:rsidR="00FB4BA1" w:rsidRPr="00FB4BA1">
        <w:rPr>
          <w:color w:val="292B2C"/>
          <w:szCs w:val="28"/>
          <w:lang w:val="uk-UA"/>
        </w:rPr>
        <w:t>р</w:t>
      </w:r>
      <w:r w:rsidR="00A45000">
        <w:rPr>
          <w:color w:val="292B2C"/>
          <w:szCs w:val="28"/>
          <w:lang w:val="uk-UA"/>
        </w:rPr>
        <w:t>и</w:t>
      </w:r>
      <w:r w:rsidR="00FB4BA1" w:rsidRPr="00FB4BA1">
        <w:rPr>
          <w:color w:val="292B2C"/>
          <w:szCs w:val="28"/>
          <w:lang w:val="uk-UA"/>
        </w:rPr>
        <w:t xml:space="preserve"> </w:t>
      </w:r>
      <w:r w:rsidR="00C227DD">
        <w:rPr>
          <w:color w:val="292B2C"/>
          <w:szCs w:val="28"/>
          <w:lang w:val="uk-UA"/>
        </w:rPr>
        <w:t>і</w:t>
      </w:r>
      <w:r w:rsidR="00FB4BA1" w:rsidRPr="00FB4BA1">
        <w:rPr>
          <w:color w:val="292B2C"/>
          <w:szCs w:val="28"/>
          <w:lang w:val="uk-UA"/>
        </w:rPr>
        <w:t>з</w:t>
      </w:r>
      <w:r w:rsidR="00C227DD">
        <w:rPr>
          <w:color w:val="292B2C"/>
          <w:szCs w:val="28"/>
          <w:lang w:val="uk-UA"/>
        </w:rPr>
        <w:t xml:space="preserve"> </w:t>
      </w:r>
      <w:r w:rsidR="00F85071">
        <w:rPr>
          <w:color w:val="292B2C"/>
          <w:szCs w:val="28"/>
          <w:lang w:val="uk-UA"/>
        </w:rPr>
        <w:t xml:space="preserve">визначеними Комісією </w:t>
      </w:r>
      <w:r w:rsidR="00FB4BA1" w:rsidRPr="00FB4BA1">
        <w:rPr>
          <w:color w:val="292B2C"/>
          <w:szCs w:val="28"/>
          <w:lang w:val="uk-UA"/>
        </w:rPr>
        <w:t>суб’єктом, який має дозвіл на виконання повного комплексу проектно-кошторисних робіт</w:t>
      </w:r>
      <w:r w:rsidR="00C227DD">
        <w:rPr>
          <w:color w:val="292B2C"/>
          <w:szCs w:val="28"/>
          <w:lang w:val="uk-UA"/>
        </w:rPr>
        <w:t xml:space="preserve"> (далі</w:t>
      </w:r>
      <w:r w:rsidR="00366266">
        <w:rPr>
          <w:color w:val="292B2C"/>
          <w:szCs w:val="28"/>
          <w:lang w:val="uk-UA"/>
        </w:rPr>
        <w:t xml:space="preserve"> –</w:t>
      </w:r>
      <w:r w:rsidR="00C227DD">
        <w:rPr>
          <w:color w:val="292B2C"/>
          <w:szCs w:val="28"/>
          <w:lang w:val="uk-UA"/>
        </w:rPr>
        <w:t xml:space="preserve"> підрядник)</w:t>
      </w:r>
      <w:r w:rsidR="00A45000">
        <w:rPr>
          <w:color w:val="292B2C"/>
          <w:szCs w:val="28"/>
          <w:lang w:val="uk-UA"/>
        </w:rPr>
        <w:t xml:space="preserve">, та </w:t>
      </w:r>
      <w:r w:rsidR="008F4FE2">
        <w:rPr>
          <w:color w:val="292B2C"/>
          <w:szCs w:val="28"/>
          <w:lang w:val="uk-UA"/>
        </w:rPr>
        <w:t>і</w:t>
      </w:r>
      <w:r w:rsidR="008F4FE2" w:rsidRPr="00FB4BA1">
        <w:rPr>
          <w:color w:val="292B2C"/>
          <w:szCs w:val="28"/>
          <w:lang w:val="uk-UA"/>
        </w:rPr>
        <w:t>з</w:t>
      </w:r>
      <w:r w:rsidR="008F4FE2">
        <w:rPr>
          <w:color w:val="292B2C"/>
          <w:szCs w:val="28"/>
          <w:lang w:val="uk-UA"/>
        </w:rPr>
        <w:t xml:space="preserve"> </w:t>
      </w:r>
      <w:r w:rsidR="008F4FE2" w:rsidRPr="00FB4BA1">
        <w:rPr>
          <w:color w:val="292B2C"/>
          <w:szCs w:val="28"/>
          <w:lang w:val="uk-UA"/>
        </w:rPr>
        <w:t xml:space="preserve">суб’єктом, який має дозвіл на </w:t>
      </w:r>
      <w:r w:rsidR="009556BA">
        <w:rPr>
          <w:color w:val="292B2C"/>
          <w:szCs w:val="28"/>
          <w:lang w:val="uk-UA"/>
        </w:rPr>
        <w:t xml:space="preserve">проведення експертизи </w:t>
      </w:r>
      <w:r w:rsidR="008F4FE2" w:rsidRPr="00FB4BA1">
        <w:rPr>
          <w:color w:val="292B2C"/>
          <w:szCs w:val="28"/>
          <w:lang w:val="uk-UA"/>
        </w:rPr>
        <w:t>кошторисн</w:t>
      </w:r>
      <w:r w:rsidR="009556BA">
        <w:rPr>
          <w:color w:val="292B2C"/>
          <w:szCs w:val="28"/>
          <w:lang w:val="uk-UA"/>
        </w:rPr>
        <w:t>ої документації</w:t>
      </w:r>
      <w:r w:rsidR="008F4FE2">
        <w:rPr>
          <w:color w:val="292B2C"/>
          <w:szCs w:val="28"/>
          <w:lang w:val="uk-UA"/>
        </w:rPr>
        <w:t xml:space="preserve"> (далі </w:t>
      </w:r>
      <w:r w:rsidR="00366266">
        <w:rPr>
          <w:color w:val="292B2C"/>
          <w:szCs w:val="28"/>
          <w:lang w:val="uk-UA"/>
        </w:rPr>
        <w:t>–</w:t>
      </w:r>
      <w:r w:rsidR="008F4FE2">
        <w:rPr>
          <w:color w:val="292B2C"/>
          <w:szCs w:val="28"/>
          <w:lang w:val="uk-UA"/>
        </w:rPr>
        <w:t xml:space="preserve"> </w:t>
      </w:r>
      <w:r w:rsidR="008F4FE2" w:rsidRPr="008F4FE2">
        <w:rPr>
          <w:lang w:val="uk-UA"/>
        </w:rPr>
        <w:t>експерт</w:t>
      </w:r>
      <w:r w:rsidR="00ED08ED">
        <w:rPr>
          <w:lang w:val="uk-UA"/>
        </w:rPr>
        <w:t>на</w:t>
      </w:r>
      <w:r w:rsidR="00366266">
        <w:rPr>
          <w:lang w:val="uk-UA"/>
        </w:rPr>
        <w:t xml:space="preserve"> </w:t>
      </w:r>
      <w:r w:rsidR="00ED08ED">
        <w:rPr>
          <w:lang w:val="uk-UA"/>
        </w:rPr>
        <w:t>організація)</w:t>
      </w:r>
      <w:r w:rsidR="00FB4BA1" w:rsidRPr="00FB4BA1">
        <w:rPr>
          <w:color w:val="292B2C"/>
          <w:szCs w:val="28"/>
          <w:lang w:val="uk-UA"/>
        </w:rPr>
        <w:t xml:space="preserve">. </w:t>
      </w:r>
    </w:p>
    <w:p w:rsidR="006D4FAF" w:rsidRDefault="006D4FAF" w:rsidP="00F31CBA">
      <w:pPr>
        <w:ind w:firstLine="708"/>
        <w:jc w:val="both"/>
        <w:rPr>
          <w:color w:val="292B2C"/>
          <w:szCs w:val="28"/>
          <w:lang w:val="uk-UA"/>
        </w:rPr>
      </w:pPr>
      <w:r w:rsidRPr="00FB4BA1">
        <w:rPr>
          <w:color w:val="292B2C"/>
          <w:szCs w:val="28"/>
          <w:lang w:val="uk-UA"/>
        </w:rPr>
        <w:t>Під розробленням кошторисної документації розуміється складання дефектного акту, зведеного кошторисного розрахунку вартості капітального ремонту, локального кошторисного розрахунку та підсумкової відомості ресурсів.</w:t>
      </w:r>
      <w:r>
        <w:rPr>
          <w:color w:val="292B2C"/>
          <w:szCs w:val="28"/>
          <w:lang w:val="uk-UA"/>
        </w:rPr>
        <w:t xml:space="preserve"> </w:t>
      </w:r>
      <w:bookmarkStart w:id="15" w:name="o35"/>
      <w:bookmarkStart w:id="16" w:name="o38"/>
      <w:bookmarkEnd w:id="15"/>
      <w:bookmarkEnd w:id="16"/>
    </w:p>
    <w:p w:rsidR="006D4FAF" w:rsidRPr="00C33105" w:rsidRDefault="006D4FAF" w:rsidP="006D4FAF">
      <w:pPr>
        <w:pStyle w:val="HTML"/>
        <w:shd w:val="clear" w:color="auto" w:fill="FFFFFF"/>
        <w:ind w:firstLine="709"/>
        <w:jc w:val="both"/>
        <w:rPr>
          <w:rFonts w:ascii="Times New Roman" w:hAnsi="Times New Roman" w:cs="Times New Roman"/>
          <w:color w:val="292B2C"/>
          <w:sz w:val="28"/>
          <w:szCs w:val="28"/>
          <w:lang w:val="uk-UA"/>
        </w:rPr>
      </w:pPr>
      <w:r w:rsidRPr="00C33105">
        <w:rPr>
          <w:rFonts w:ascii="Times New Roman" w:hAnsi="Times New Roman" w:cs="Times New Roman"/>
          <w:color w:val="292B2C"/>
          <w:sz w:val="28"/>
          <w:szCs w:val="28"/>
          <w:lang w:val="uk-UA"/>
        </w:rPr>
        <w:t xml:space="preserve">На підставі визначеної </w:t>
      </w:r>
      <w:r w:rsidR="00C227DD">
        <w:rPr>
          <w:rFonts w:ascii="Times New Roman" w:hAnsi="Times New Roman" w:cs="Times New Roman"/>
          <w:color w:val="292B2C"/>
          <w:sz w:val="28"/>
          <w:szCs w:val="28"/>
          <w:lang w:val="uk-UA"/>
        </w:rPr>
        <w:t xml:space="preserve">підрядником </w:t>
      </w:r>
      <w:r w:rsidRPr="00C33105">
        <w:rPr>
          <w:rFonts w:ascii="Times New Roman" w:hAnsi="Times New Roman" w:cs="Times New Roman"/>
          <w:color w:val="292B2C"/>
          <w:sz w:val="28"/>
          <w:szCs w:val="28"/>
          <w:lang w:val="uk-UA"/>
        </w:rPr>
        <w:t xml:space="preserve">загальної вартості капітального ремонту </w:t>
      </w:r>
      <w:r w:rsidR="00F31CBA">
        <w:rPr>
          <w:rFonts w:ascii="Times New Roman" w:hAnsi="Times New Roman" w:cs="Times New Roman"/>
          <w:color w:val="292B2C"/>
          <w:sz w:val="28"/>
          <w:szCs w:val="28"/>
          <w:lang w:val="uk-UA"/>
        </w:rPr>
        <w:t xml:space="preserve">Комісія </w:t>
      </w:r>
      <w:r w:rsidRPr="00C33105">
        <w:rPr>
          <w:rFonts w:ascii="Times New Roman" w:hAnsi="Times New Roman" w:cs="Times New Roman"/>
          <w:color w:val="292B2C"/>
          <w:sz w:val="28"/>
          <w:szCs w:val="28"/>
          <w:lang w:val="uk-UA"/>
        </w:rPr>
        <w:t xml:space="preserve">розраховує </w:t>
      </w:r>
      <w:r w:rsidR="00C227DD">
        <w:rPr>
          <w:rFonts w:ascii="Times New Roman" w:hAnsi="Times New Roman" w:cs="Times New Roman"/>
          <w:color w:val="292B2C"/>
          <w:sz w:val="28"/>
          <w:szCs w:val="28"/>
          <w:lang w:val="uk-UA"/>
        </w:rPr>
        <w:t xml:space="preserve">та визначає </w:t>
      </w:r>
      <w:r w:rsidRPr="00C33105">
        <w:rPr>
          <w:rFonts w:ascii="Times New Roman" w:hAnsi="Times New Roman" w:cs="Times New Roman"/>
          <w:color w:val="292B2C"/>
          <w:sz w:val="28"/>
          <w:szCs w:val="28"/>
          <w:lang w:val="uk-UA"/>
        </w:rPr>
        <w:t xml:space="preserve">вартість капітального ремонту </w:t>
      </w:r>
      <w:r w:rsidR="00C227DD">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 xml:space="preserve">1 кв. метра </w:t>
      </w:r>
      <w:r w:rsidR="00F31CBA">
        <w:rPr>
          <w:rFonts w:ascii="Times New Roman" w:hAnsi="Times New Roman" w:cs="Times New Roman"/>
          <w:color w:val="292B2C"/>
          <w:sz w:val="28"/>
          <w:szCs w:val="28"/>
          <w:lang w:val="uk-UA"/>
        </w:rPr>
        <w:t xml:space="preserve">житлового </w:t>
      </w:r>
      <w:r w:rsidRPr="00C33105">
        <w:rPr>
          <w:rFonts w:ascii="Times New Roman" w:hAnsi="Times New Roman" w:cs="Times New Roman"/>
          <w:color w:val="292B2C"/>
          <w:sz w:val="28"/>
          <w:szCs w:val="28"/>
          <w:lang w:val="uk-UA"/>
        </w:rPr>
        <w:t>будинку</w:t>
      </w:r>
      <w:r w:rsidR="0066297E">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квартири</w:t>
      </w:r>
      <w:r w:rsidR="0066297E">
        <w:rPr>
          <w:rFonts w:ascii="Times New Roman" w:hAnsi="Times New Roman" w:cs="Times New Roman"/>
          <w:color w:val="292B2C"/>
          <w:sz w:val="28"/>
          <w:szCs w:val="28"/>
          <w:lang w:val="uk-UA"/>
        </w:rPr>
        <w:t>)</w:t>
      </w:r>
      <w:r w:rsidRPr="00C33105">
        <w:rPr>
          <w:rFonts w:ascii="Times New Roman" w:hAnsi="Times New Roman" w:cs="Times New Roman"/>
          <w:color w:val="292B2C"/>
          <w:sz w:val="28"/>
          <w:szCs w:val="28"/>
          <w:lang w:val="uk-UA"/>
        </w:rPr>
        <w:t xml:space="preserve">. </w:t>
      </w:r>
    </w:p>
    <w:p w:rsidR="00F768B3" w:rsidRDefault="006D4FAF" w:rsidP="00F768B3">
      <w:pPr>
        <w:pStyle w:val="HTML"/>
        <w:shd w:val="clear" w:color="auto" w:fill="FFFFFF"/>
        <w:ind w:firstLine="709"/>
        <w:jc w:val="both"/>
        <w:rPr>
          <w:rFonts w:ascii="Times New Roman" w:hAnsi="Times New Roman" w:cs="Times New Roman"/>
          <w:color w:val="292B2C"/>
          <w:sz w:val="28"/>
          <w:szCs w:val="28"/>
          <w:lang w:val="uk-UA"/>
        </w:rPr>
      </w:pPr>
      <w:bookmarkStart w:id="17" w:name="o39"/>
      <w:bookmarkEnd w:id="17"/>
      <w:r>
        <w:rPr>
          <w:rFonts w:ascii="Times New Roman" w:hAnsi="Times New Roman" w:cs="Times New Roman"/>
          <w:color w:val="292B2C"/>
          <w:sz w:val="28"/>
          <w:szCs w:val="28"/>
          <w:lang w:val="uk-UA"/>
        </w:rPr>
        <w:t xml:space="preserve">Розмір матеріальної допомоги </w:t>
      </w:r>
      <w:r w:rsidRPr="00C33105">
        <w:rPr>
          <w:rFonts w:ascii="Times New Roman" w:hAnsi="Times New Roman" w:cs="Times New Roman"/>
          <w:color w:val="292B2C"/>
          <w:sz w:val="28"/>
          <w:szCs w:val="28"/>
          <w:lang w:val="uk-UA"/>
        </w:rPr>
        <w:t xml:space="preserve">визначається </w:t>
      </w:r>
      <w:r w:rsidR="004F7562">
        <w:rPr>
          <w:rFonts w:ascii="Times New Roman" w:hAnsi="Times New Roman" w:cs="Times New Roman"/>
          <w:color w:val="292B2C"/>
          <w:sz w:val="28"/>
          <w:szCs w:val="28"/>
          <w:lang w:val="uk-UA"/>
        </w:rPr>
        <w:t xml:space="preserve">Комісією </w:t>
      </w:r>
      <w:r w:rsidRPr="00C33105">
        <w:rPr>
          <w:rFonts w:ascii="Times New Roman" w:hAnsi="Times New Roman" w:cs="Times New Roman"/>
          <w:color w:val="292B2C"/>
          <w:sz w:val="28"/>
          <w:szCs w:val="28"/>
          <w:lang w:val="uk-UA"/>
        </w:rPr>
        <w:t xml:space="preserve">як добуток вартості капітального ремонту 1 кв. метра </w:t>
      </w:r>
      <w:r w:rsidR="004F7562">
        <w:rPr>
          <w:rFonts w:ascii="Times New Roman" w:hAnsi="Times New Roman" w:cs="Times New Roman"/>
          <w:color w:val="292B2C"/>
          <w:sz w:val="28"/>
          <w:szCs w:val="28"/>
          <w:lang w:val="uk-UA"/>
        </w:rPr>
        <w:t xml:space="preserve">житлового </w:t>
      </w:r>
      <w:r w:rsidRPr="00C33105">
        <w:rPr>
          <w:rFonts w:ascii="Times New Roman" w:hAnsi="Times New Roman" w:cs="Times New Roman"/>
          <w:color w:val="292B2C"/>
          <w:sz w:val="28"/>
          <w:szCs w:val="28"/>
          <w:lang w:val="uk-UA"/>
        </w:rPr>
        <w:t>будинку</w:t>
      </w:r>
      <w:r>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квартири</w:t>
      </w:r>
      <w:r>
        <w:rPr>
          <w:rFonts w:ascii="Times New Roman" w:hAnsi="Times New Roman" w:cs="Times New Roman"/>
          <w:color w:val="292B2C"/>
          <w:sz w:val="28"/>
          <w:szCs w:val="28"/>
          <w:lang w:val="uk-UA"/>
        </w:rPr>
        <w:t>)</w:t>
      </w:r>
      <w:r w:rsidRPr="00C33105">
        <w:rPr>
          <w:rFonts w:ascii="Times New Roman" w:hAnsi="Times New Roman" w:cs="Times New Roman"/>
          <w:color w:val="292B2C"/>
          <w:sz w:val="28"/>
          <w:szCs w:val="28"/>
          <w:lang w:val="uk-UA"/>
        </w:rPr>
        <w:t xml:space="preserve"> та площі, яка належить</w:t>
      </w:r>
      <w:r w:rsidR="00660D14" w:rsidRPr="00660D14">
        <w:rPr>
          <w:rFonts w:ascii="Times New Roman" w:hAnsi="Times New Roman" w:cs="Times New Roman"/>
          <w:color w:val="292B2C"/>
          <w:sz w:val="28"/>
          <w:szCs w:val="28"/>
          <w:lang w:val="uk-UA"/>
        </w:rPr>
        <w:t xml:space="preserve"> </w:t>
      </w:r>
      <w:r w:rsidR="004F7562">
        <w:rPr>
          <w:rFonts w:ascii="Times New Roman" w:hAnsi="Times New Roman" w:cs="Times New Roman"/>
          <w:color w:val="292B2C"/>
          <w:sz w:val="28"/>
          <w:szCs w:val="28"/>
          <w:lang w:val="uk-UA"/>
        </w:rPr>
        <w:t>пільговику</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на</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праві</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приватної</w:t>
      </w:r>
      <w:r w:rsidR="00660D14" w:rsidRPr="00660D14">
        <w:rPr>
          <w:rFonts w:ascii="Times New Roman" w:hAnsi="Times New Roman" w:cs="Times New Roman"/>
          <w:color w:val="292B2C"/>
          <w:sz w:val="28"/>
          <w:szCs w:val="28"/>
          <w:lang w:val="uk-UA"/>
        </w:rPr>
        <w:t xml:space="preserve"> </w:t>
      </w:r>
      <w:r w:rsidR="004F7562">
        <w:rPr>
          <w:rFonts w:ascii="Times New Roman" w:hAnsi="Times New Roman" w:cs="Times New Roman"/>
          <w:color w:val="292B2C"/>
          <w:sz w:val="28"/>
          <w:szCs w:val="28"/>
          <w:lang w:val="uk-UA"/>
        </w:rPr>
        <w:t>(часткової</w:t>
      </w:r>
      <w:r w:rsidR="00660D14" w:rsidRPr="00660D14">
        <w:rPr>
          <w:rFonts w:ascii="Times New Roman" w:hAnsi="Times New Roman" w:cs="Times New Roman"/>
          <w:color w:val="292B2C"/>
          <w:sz w:val="28"/>
          <w:szCs w:val="28"/>
          <w:lang w:val="uk-UA"/>
        </w:rPr>
        <w:t xml:space="preserve"> </w:t>
      </w:r>
      <w:r w:rsidR="00C227DD">
        <w:rPr>
          <w:rFonts w:ascii="Times New Roman" w:hAnsi="Times New Roman" w:cs="Times New Roman"/>
          <w:color w:val="292B2C"/>
          <w:sz w:val="28"/>
          <w:szCs w:val="28"/>
          <w:lang w:val="uk-UA"/>
        </w:rPr>
        <w:t>або</w:t>
      </w:r>
      <w:r w:rsidR="00660D14" w:rsidRPr="00660D14">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спільної</w:t>
      </w:r>
      <w:r w:rsidR="00660D14" w:rsidRPr="00660D14">
        <w:rPr>
          <w:rFonts w:ascii="Times New Roman" w:hAnsi="Times New Roman" w:cs="Times New Roman"/>
          <w:color w:val="292B2C"/>
          <w:sz w:val="28"/>
          <w:szCs w:val="28"/>
          <w:lang w:val="uk-UA"/>
        </w:rPr>
        <w:t xml:space="preserve"> </w:t>
      </w:r>
      <w:r w:rsidR="00660D14">
        <w:rPr>
          <w:rFonts w:ascii="Times New Roman" w:hAnsi="Times New Roman" w:cs="Times New Roman"/>
          <w:color w:val="292B2C"/>
          <w:sz w:val="28"/>
          <w:szCs w:val="28"/>
          <w:lang w:val="uk-UA"/>
        </w:rPr>
        <w:t>сумісної</w:t>
      </w:r>
      <w:r w:rsidR="004F7562">
        <w:rPr>
          <w:rFonts w:ascii="Times New Roman" w:hAnsi="Times New Roman" w:cs="Times New Roman"/>
          <w:color w:val="292B2C"/>
          <w:sz w:val="28"/>
          <w:szCs w:val="28"/>
          <w:lang w:val="uk-UA"/>
        </w:rPr>
        <w:t>)</w:t>
      </w:r>
      <w:r w:rsidR="00660D14" w:rsidRPr="00660D14">
        <w:rPr>
          <w:rFonts w:ascii="Times New Roman" w:hAnsi="Times New Roman" w:cs="Times New Roman"/>
          <w:color w:val="292B2C"/>
          <w:sz w:val="28"/>
          <w:szCs w:val="28"/>
          <w:lang w:val="uk-UA"/>
        </w:rPr>
        <w:t xml:space="preserve"> </w:t>
      </w:r>
      <w:r>
        <w:rPr>
          <w:rFonts w:ascii="Times New Roman" w:hAnsi="Times New Roman" w:cs="Times New Roman"/>
          <w:color w:val="292B2C"/>
          <w:sz w:val="28"/>
          <w:szCs w:val="28"/>
          <w:lang w:val="uk-UA"/>
        </w:rPr>
        <w:t>в</w:t>
      </w:r>
      <w:r w:rsidRPr="00C33105">
        <w:rPr>
          <w:rFonts w:ascii="Times New Roman" w:hAnsi="Times New Roman" w:cs="Times New Roman"/>
          <w:color w:val="292B2C"/>
          <w:sz w:val="28"/>
          <w:szCs w:val="28"/>
          <w:lang w:val="uk-UA"/>
        </w:rPr>
        <w:t xml:space="preserve">ласності </w:t>
      </w:r>
      <w:r w:rsidR="00F768B3">
        <w:rPr>
          <w:rFonts w:ascii="Times New Roman" w:hAnsi="Times New Roman" w:cs="Times New Roman"/>
          <w:color w:val="292B2C"/>
          <w:sz w:val="28"/>
          <w:szCs w:val="28"/>
          <w:lang w:val="uk-UA"/>
        </w:rPr>
        <w:t xml:space="preserve"> </w:t>
      </w:r>
      <w:r w:rsidRPr="00C33105">
        <w:rPr>
          <w:rFonts w:ascii="Times New Roman" w:hAnsi="Times New Roman" w:cs="Times New Roman"/>
          <w:color w:val="292B2C"/>
          <w:sz w:val="28"/>
          <w:szCs w:val="28"/>
          <w:lang w:val="uk-UA"/>
        </w:rPr>
        <w:t>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та</w:t>
      </w:r>
      <w:r w:rsidR="006E4F07">
        <w:rPr>
          <w:rFonts w:ascii="Times New Roman" w:hAnsi="Times New Roman" w:cs="Times New Roman"/>
          <w:color w:val="292B2C"/>
          <w:sz w:val="28"/>
          <w:szCs w:val="28"/>
          <w:lang w:val="uk-UA"/>
        </w:rPr>
        <w:t xml:space="preserve">кому  </w:t>
      </w:r>
      <w:r w:rsidR="00F768B3">
        <w:rPr>
          <w:rFonts w:ascii="Times New Roman" w:hAnsi="Times New Roman" w:cs="Times New Roman"/>
          <w:color w:val="292B2C"/>
          <w:sz w:val="28"/>
          <w:szCs w:val="28"/>
          <w:lang w:val="uk-UA"/>
        </w:rPr>
        <w:t>житлов</w:t>
      </w:r>
      <w:r w:rsidR="006E4F07">
        <w:rPr>
          <w:rFonts w:ascii="Times New Roman" w:hAnsi="Times New Roman" w:cs="Times New Roman"/>
          <w:color w:val="292B2C"/>
          <w:sz w:val="28"/>
          <w:szCs w:val="28"/>
          <w:lang w:val="uk-UA"/>
        </w:rPr>
        <w:t>ому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будинку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квартирі</w:t>
      </w:r>
      <w:r w:rsidR="00F768B3">
        <w:rPr>
          <w:rFonts w:ascii="Times New Roman" w:hAnsi="Times New Roman" w:cs="Times New Roman"/>
          <w:color w:val="292B2C"/>
          <w:sz w:val="28"/>
          <w:szCs w:val="28"/>
          <w:lang w:val="uk-UA"/>
        </w:rPr>
        <w:t>)</w:t>
      </w:r>
      <w:r w:rsidR="00F768B3" w:rsidRPr="00C33105">
        <w:rPr>
          <w:rFonts w:ascii="Times New Roman" w:hAnsi="Times New Roman" w:cs="Times New Roman"/>
          <w:color w:val="292B2C"/>
          <w:sz w:val="28"/>
          <w:szCs w:val="28"/>
          <w:lang w:val="uk-UA"/>
        </w:rPr>
        <w:t>. При цьому</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 xml:space="preserve"> площа </w:t>
      </w:r>
      <w:r w:rsidR="00F768B3">
        <w:rPr>
          <w:rFonts w:ascii="Times New Roman" w:hAnsi="Times New Roman" w:cs="Times New Roman"/>
          <w:color w:val="292B2C"/>
          <w:sz w:val="28"/>
          <w:szCs w:val="28"/>
          <w:lang w:val="uk-UA"/>
        </w:rPr>
        <w:t xml:space="preserve"> </w:t>
      </w:r>
      <w:r w:rsidR="00F768B3" w:rsidRPr="00C33105">
        <w:rPr>
          <w:rFonts w:ascii="Times New Roman" w:hAnsi="Times New Roman" w:cs="Times New Roman"/>
          <w:color w:val="292B2C"/>
          <w:sz w:val="28"/>
          <w:szCs w:val="28"/>
          <w:lang w:val="uk-UA"/>
        </w:rPr>
        <w:t xml:space="preserve">не може </w:t>
      </w:r>
    </w:p>
    <w:p w:rsidR="00660D14" w:rsidRPr="00660D14" w:rsidRDefault="00660D14" w:rsidP="00660D14">
      <w:pPr>
        <w:pStyle w:val="HTML"/>
        <w:shd w:val="clear" w:color="auto" w:fill="FFFFFF"/>
        <w:ind w:firstLine="709"/>
        <w:jc w:val="right"/>
        <w:rPr>
          <w:rFonts w:ascii="Times New Roman" w:hAnsi="Times New Roman" w:cs="Times New Roman"/>
          <w:sz w:val="24"/>
          <w:szCs w:val="24"/>
          <w:lang w:val="uk-UA"/>
        </w:rPr>
      </w:pPr>
      <w:r w:rsidRPr="00660D14">
        <w:rPr>
          <w:rFonts w:ascii="Times New Roman" w:hAnsi="Times New Roman" w:cs="Times New Roman"/>
          <w:color w:val="000000"/>
          <w:sz w:val="24"/>
          <w:szCs w:val="24"/>
          <w:lang w:val="uk-UA" w:eastAsia="uk-UA"/>
        </w:rPr>
        <w:lastRenderedPageBreak/>
        <w:t>Продовження додатка 1</w:t>
      </w:r>
    </w:p>
    <w:p w:rsidR="00660D14" w:rsidRPr="00660D14" w:rsidRDefault="00660D14" w:rsidP="006D4FAF">
      <w:pPr>
        <w:pStyle w:val="HTML"/>
        <w:shd w:val="clear" w:color="auto" w:fill="FFFFFF"/>
        <w:ind w:firstLine="709"/>
        <w:jc w:val="both"/>
        <w:rPr>
          <w:rFonts w:ascii="Times New Roman" w:hAnsi="Times New Roman" w:cs="Times New Roman"/>
          <w:color w:val="292B2C"/>
          <w:sz w:val="24"/>
          <w:szCs w:val="24"/>
          <w:lang w:val="uk-UA"/>
        </w:rPr>
      </w:pPr>
    </w:p>
    <w:p w:rsidR="006D4FAF" w:rsidRPr="00C33105" w:rsidRDefault="00F768B3" w:rsidP="00F768B3">
      <w:pPr>
        <w:pStyle w:val="HTML"/>
        <w:shd w:val="clear" w:color="auto" w:fill="FFFFFF"/>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п</w:t>
      </w:r>
      <w:r w:rsidRPr="00C33105">
        <w:rPr>
          <w:rFonts w:ascii="Times New Roman" w:hAnsi="Times New Roman" w:cs="Times New Roman"/>
          <w:color w:val="292B2C"/>
          <w:sz w:val="28"/>
          <w:szCs w:val="28"/>
          <w:lang w:val="uk-UA"/>
        </w:rPr>
        <w:t>еревищувати</w:t>
      </w:r>
      <w:r>
        <w:rPr>
          <w:rFonts w:ascii="Times New Roman" w:hAnsi="Times New Roman" w:cs="Times New Roman"/>
          <w:color w:val="292B2C"/>
          <w:sz w:val="28"/>
          <w:szCs w:val="28"/>
          <w:lang w:val="uk-UA"/>
        </w:rPr>
        <w:t xml:space="preserve"> </w:t>
      </w:r>
      <w:r w:rsidR="006D4FAF" w:rsidRPr="00C33105">
        <w:rPr>
          <w:rFonts w:ascii="Times New Roman" w:hAnsi="Times New Roman" w:cs="Times New Roman"/>
          <w:color w:val="292B2C"/>
          <w:sz w:val="28"/>
          <w:szCs w:val="28"/>
          <w:lang w:val="uk-UA"/>
        </w:rPr>
        <w:t xml:space="preserve">21 кв. метра загальної площі </w:t>
      </w:r>
      <w:r w:rsidR="00383E84">
        <w:rPr>
          <w:rFonts w:ascii="Times New Roman" w:hAnsi="Times New Roman" w:cs="Times New Roman"/>
          <w:color w:val="292B2C"/>
          <w:sz w:val="28"/>
          <w:szCs w:val="28"/>
          <w:lang w:val="uk-UA"/>
        </w:rPr>
        <w:t xml:space="preserve">житлового </w:t>
      </w:r>
      <w:r w:rsidR="006D4FAF" w:rsidRPr="00C33105">
        <w:rPr>
          <w:rFonts w:ascii="Times New Roman" w:hAnsi="Times New Roman" w:cs="Times New Roman"/>
          <w:color w:val="292B2C"/>
          <w:sz w:val="28"/>
          <w:szCs w:val="28"/>
          <w:lang w:val="uk-UA"/>
        </w:rPr>
        <w:t>будинку</w:t>
      </w:r>
      <w:r w:rsidR="006D4FAF">
        <w:rPr>
          <w:rFonts w:ascii="Times New Roman" w:hAnsi="Times New Roman" w:cs="Times New Roman"/>
          <w:color w:val="292B2C"/>
          <w:sz w:val="28"/>
          <w:szCs w:val="28"/>
          <w:lang w:val="uk-UA"/>
        </w:rPr>
        <w:t xml:space="preserve"> (квартири)</w:t>
      </w:r>
      <w:r w:rsidR="006D4FAF" w:rsidRPr="00C33105">
        <w:rPr>
          <w:rFonts w:ascii="Times New Roman" w:hAnsi="Times New Roman" w:cs="Times New Roman"/>
          <w:color w:val="292B2C"/>
          <w:sz w:val="28"/>
          <w:szCs w:val="28"/>
          <w:lang w:val="uk-UA"/>
        </w:rPr>
        <w:t xml:space="preserve">. </w:t>
      </w:r>
    </w:p>
    <w:p w:rsidR="003B649F" w:rsidRPr="00600158" w:rsidRDefault="004B3880" w:rsidP="006D4FAF">
      <w:pPr>
        <w:ind w:firstLine="709"/>
        <w:jc w:val="both"/>
        <w:rPr>
          <w:lang w:val="uk-UA"/>
        </w:rPr>
      </w:pPr>
      <w:bookmarkStart w:id="18" w:name="o40"/>
      <w:bookmarkEnd w:id="18"/>
      <w:r w:rsidRPr="00600158">
        <w:rPr>
          <w:b/>
          <w:color w:val="292B2C"/>
          <w:szCs w:val="28"/>
          <w:lang w:val="uk-UA"/>
        </w:rPr>
        <w:t>10</w:t>
      </w:r>
      <w:r w:rsidR="006D4FAF" w:rsidRPr="00600158">
        <w:rPr>
          <w:b/>
          <w:color w:val="292B2C"/>
          <w:szCs w:val="28"/>
          <w:lang w:val="uk-UA"/>
        </w:rPr>
        <w:t>.</w:t>
      </w:r>
      <w:r w:rsidR="006D4FAF" w:rsidRPr="00600158">
        <w:rPr>
          <w:szCs w:val="28"/>
          <w:lang w:val="uk-UA"/>
        </w:rPr>
        <w:t> </w:t>
      </w:r>
      <w:r w:rsidR="006D4FAF" w:rsidRPr="00600158">
        <w:rPr>
          <w:lang w:val="uk-UA"/>
        </w:rPr>
        <w:t>Фінансування матеріальної допомоги</w:t>
      </w:r>
      <w:r w:rsidR="007F1B03">
        <w:rPr>
          <w:lang w:val="uk-UA"/>
        </w:rPr>
        <w:t>,</w:t>
      </w:r>
      <w:r w:rsidR="006D4FAF" w:rsidRPr="00600158">
        <w:rPr>
          <w:lang w:val="uk-UA"/>
        </w:rPr>
        <w:t xml:space="preserve"> оплат</w:t>
      </w:r>
      <w:r w:rsidRPr="00600158">
        <w:rPr>
          <w:lang w:val="uk-UA"/>
        </w:rPr>
        <w:t>а</w:t>
      </w:r>
      <w:r w:rsidR="006D4FAF" w:rsidRPr="00600158">
        <w:rPr>
          <w:lang w:val="uk-UA"/>
        </w:rPr>
        <w:t xml:space="preserve"> за виконання робіт по розробці кошторисної документації </w:t>
      </w:r>
      <w:r w:rsidR="007F1B03">
        <w:rPr>
          <w:lang w:val="uk-UA"/>
        </w:rPr>
        <w:t xml:space="preserve">та проведення експертизи кошторисної документації </w:t>
      </w:r>
      <w:r w:rsidR="006D4FAF" w:rsidRPr="00600158">
        <w:rPr>
          <w:lang w:val="uk-UA"/>
        </w:rPr>
        <w:t>здійснюється за рахунок коштів міського бюджету, передбачених по КПКВК 0813242 «Інші заходи у сфері соціального захисту і соціального забезпечення»</w:t>
      </w:r>
      <w:r w:rsidR="003B649F" w:rsidRPr="00600158">
        <w:rPr>
          <w:lang w:val="uk-UA"/>
        </w:rPr>
        <w:t>.</w:t>
      </w:r>
    </w:p>
    <w:p w:rsidR="006D4FAF" w:rsidRPr="00600158" w:rsidRDefault="003B649F" w:rsidP="006D4FAF">
      <w:pPr>
        <w:ind w:firstLine="709"/>
        <w:jc w:val="both"/>
        <w:rPr>
          <w:lang w:val="uk-UA"/>
        </w:rPr>
      </w:pPr>
      <w:r w:rsidRPr="00600158">
        <w:rPr>
          <w:lang w:val="uk-UA"/>
        </w:rPr>
        <w:t xml:space="preserve">Виділення коштів із міського бюджету </w:t>
      </w:r>
      <w:r w:rsidR="00FB4BA1" w:rsidRPr="00600158">
        <w:rPr>
          <w:lang w:val="uk-UA"/>
        </w:rPr>
        <w:t xml:space="preserve">для надання матеріальної допомоги пільговикам проводиться </w:t>
      </w:r>
      <w:r w:rsidRPr="00600158">
        <w:rPr>
          <w:lang w:val="uk-UA"/>
        </w:rPr>
        <w:t>на підставі розпорядження міського голови, яке приймається з</w:t>
      </w:r>
      <w:r w:rsidR="00C227DD">
        <w:rPr>
          <w:lang w:val="uk-UA"/>
        </w:rPr>
        <w:t xml:space="preserve">гідно з </w:t>
      </w:r>
      <w:r w:rsidRPr="00600158">
        <w:rPr>
          <w:lang w:val="uk-UA"/>
        </w:rPr>
        <w:t>рішенням Комісії.</w:t>
      </w:r>
    </w:p>
    <w:p w:rsidR="00FB4BA1" w:rsidRPr="00600158" w:rsidRDefault="00FB4BA1" w:rsidP="006D4FAF">
      <w:pPr>
        <w:ind w:firstLine="709"/>
        <w:jc w:val="both"/>
        <w:rPr>
          <w:lang w:val="uk-UA"/>
        </w:rPr>
      </w:pPr>
      <w:r w:rsidRPr="00600158">
        <w:rPr>
          <w:lang w:val="uk-UA"/>
        </w:rPr>
        <w:t xml:space="preserve">Оплата за виконання робіт по розробці кошторисної документації </w:t>
      </w:r>
      <w:r w:rsidR="007F1B03">
        <w:rPr>
          <w:lang w:val="uk-UA"/>
        </w:rPr>
        <w:t xml:space="preserve">та проведення експертизи кошторисної документації </w:t>
      </w:r>
      <w:r w:rsidRPr="00600158">
        <w:rPr>
          <w:lang w:val="uk-UA"/>
        </w:rPr>
        <w:t>проводиться відповідно до укладен</w:t>
      </w:r>
      <w:r w:rsidR="007F1B03">
        <w:rPr>
          <w:lang w:val="uk-UA"/>
        </w:rPr>
        <w:t>их</w:t>
      </w:r>
      <w:r w:rsidRPr="00600158">
        <w:rPr>
          <w:lang w:val="uk-UA"/>
        </w:rPr>
        <w:t xml:space="preserve"> договор</w:t>
      </w:r>
      <w:r w:rsidR="007F1B03">
        <w:rPr>
          <w:lang w:val="uk-UA"/>
        </w:rPr>
        <w:t>ів</w:t>
      </w:r>
      <w:r w:rsidRPr="00600158">
        <w:rPr>
          <w:lang w:val="uk-UA"/>
        </w:rPr>
        <w:t>.</w:t>
      </w:r>
    </w:p>
    <w:p w:rsidR="006D4FAF" w:rsidRPr="00DC11E6" w:rsidRDefault="006D4FAF" w:rsidP="006D4FAF">
      <w:pPr>
        <w:ind w:firstLine="709"/>
        <w:jc w:val="both"/>
        <w:rPr>
          <w:lang w:val="uk-UA"/>
        </w:rPr>
      </w:pPr>
      <w:r w:rsidRPr="00600158">
        <w:rPr>
          <w:b/>
          <w:lang w:val="uk-UA"/>
        </w:rPr>
        <w:t>1</w:t>
      </w:r>
      <w:r w:rsidR="00CA75D6">
        <w:rPr>
          <w:b/>
          <w:lang w:val="uk-UA"/>
        </w:rPr>
        <w:t>1</w:t>
      </w:r>
      <w:r w:rsidRPr="00600158">
        <w:rPr>
          <w:b/>
          <w:lang w:val="uk-UA"/>
        </w:rPr>
        <w:t>.</w:t>
      </w:r>
      <w:r w:rsidRPr="00600158">
        <w:rPr>
          <w:bCs/>
          <w:lang w:val="uk-UA"/>
        </w:rPr>
        <w:t> </w:t>
      </w:r>
      <w:r w:rsidRPr="00600158">
        <w:rPr>
          <w:lang w:val="uk-UA"/>
        </w:rPr>
        <w:t xml:space="preserve">Департамент фінансів, економіки та інвестицій </w:t>
      </w:r>
      <w:r w:rsidRPr="00600158">
        <w:rPr>
          <w:bCs/>
          <w:lang w:val="uk-UA"/>
        </w:rPr>
        <w:t>Сумської</w:t>
      </w:r>
      <w:r w:rsidRPr="00DC11E6">
        <w:rPr>
          <w:lang w:val="uk-UA"/>
        </w:rPr>
        <w:t xml:space="preserve"> міської ради здійснює фінансування на підставі пропозицій на фінансування департаменту соціального захисту населення Сумської міської ради. </w:t>
      </w:r>
    </w:p>
    <w:p w:rsidR="00163F8C" w:rsidRDefault="006D4FAF" w:rsidP="00905F71">
      <w:pPr>
        <w:ind w:firstLine="709"/>
        <w:jc w:val="both"/>
        <w:rPr>
          <w:lang w:val="uk-UA"/>
        </w:rPr>
      </w:pPr>
      <w:r w:rsidRPr="00DC11E6">
        <w:rPr>
          <w:b/>
          <w:lang w:val="uk-UA"/>
        </w:rPr>
        <w:t>1</w:t>
      </w:r>
      <w:r w:rsidR="00CA75D6">
        <w:rPr>
          <w:b/>
          <w:lang w:val="uk-UA"/>
        </w:rPr>
        <w:t>2</w:t>
      </w:r>
      <w:r w:rsidRPr="00DC11E6">
        <w:rPr>
          <w:b/>
          <w:lang w:val="uk-UA"/>
        </w:rPr>
        <w:t>.</w:t>
      </w:r>
      <w:r w:rsidRPr="00DC11E6">
        <w:rPr>
          <w:bCs/>
          <w:lang w:val="uk-UA"/>
        </w:rPr>
        <w:t> </w:t>
      </w:r>
      <w:r w:rsidRPr="00DC11E6">
        <w:rPr>
          <w:lang w:val="uk-UA"/>
        </w:rPr>
        <w:t xml:space="preserve">Кошти </w:t>
      </w:r>
      <w:r>
        <w:rPr>
          <w:lang w:val="uk-UA"/>
        </w:rPr>
        <w:t xml:space="preserve">матеріальної допомоги </w:t>
      </w:r>
      <w:r w:rsidRPr="00DC11E6">
        <w:rPr>
          <w:lang w:val="uk-UA"/>
        </w:rPr>
        <w:t xml:space="preserve">перераховуються на особові рахунки </w:t>
      </w:r>
      <w:r w:rsidR="00312AC9">
        <w:rPr>
          <w:lang w:val="uk-UA"/>
        </w:rPr>
        <w:t>пільговиків</w:t>
      </w:r>
      <w:r>
        <w:rPr>
          <w:lang w:val="uk-UA"/>
        </w:rPr>
        <w:t xml:space="preserve">, </w:t>
      </w:r>
      <w:r w:rsidRPr="00DC11E6">
        <w:rPr>
          <w:lang w:val="uk-UA"/>
        </w:rPr>
        <w:t>відкриті в уповноважених банківських установах.</w:t>
      </w:r>
    </w:p>
    <w:p w:rsidR="006D4FAF" w:rsidRPr="00DC11E6" w:rsidRDefault="006D4FAF" w:rsidP="00905F71">
      <w:pPr>
        <w:ind w:firstLine="709"/>
        <w:jc w:val="both"/>
        <w:rPr>
          <w:szCs w:val="28"/>
          <w:lang w:val="uk-UA"/>
        </w:rPr>
      </w:pPr>
      <w:r>
        <w:rPr>
          <w:lang w:val="uk-UA"/>
        </w:rPr>
        <w:t xml:space="preserve">Кошти за </w:t>
      </w:r>
      <w:r w:rsidRPr="00CC4227">
        <w:rPr>
          <w:lang w:val="uk-UA"/>
        </w:rPr>
        <w:t>виконання робіт по розробці кошторисної документації</w:t>
      </w:r>
      <w:r>
        <w:rPr>
          <w:lang w:val="uk-UA"/>
        </w:rPr>
        <w:t xml:space="preserve"> </w:t>
      </w:r>
      <w:r w:rsidR="00DE3F38">
        <w:rPr>
          <w:lang w:val="uk-UA"/>
        </w:rPr>
        <w:t>та проведення експертизи</w:t>
      </w:r>
      <w:r w:rsidR="00367964">
        <w:rPr>
          <w:lang w:val="uk-UA"/>
        </w:rPr>
        <w:t xml:space="preserve"> кошторисної документації </w:t>
      </w:r>
      <w:r>
        <w:rPr>
          <w:lang w:val="uk-UA"/>
        </w:rPr>
        <w:t xml:space="preserve">перераховуються </w:t>
      </w:r>
      <w:r w:rsidR="00367964">
        <w:rPr>
          <w:lang w:val="uk-UA"/>
        </w:rPr>
        <w:t xml:space="preserve">підряднику та експертній організації, </w:t>
      </w:r>
      <w:r>
        <w:rPr>
          <w:lang w:val="uk-UA"/>
        </w:rPr>
        <w:t>як</w:t>
      </w:r>
      <w:r w:rsidR="00367964">
        <w:rPr>
          <w:lang w:val="uk-UA"/>
        </w:rPr>
        <w:t>і</w:t>
      </w:r>
      <w:r>
        <w:rPr>
          <w:lang w:val="uk-UA"/>
        </w:rPr>
        <w:t xml:space="preserve"> викона</w:t>
      </w:r>
      <w:r w:rsidR="00367964">
        <w:rPr>
          <w:lang w:val="uk-UA"/>
        </w:rPr>
        <w:t>ли</w:t>
      </w:r>
      <w:r>
        <w:rPr>
          <w:lang w:val="uk-UA"/>
        </w:rPr>
        <w:t xml:space="preserve"> відповідні роботи.</w:t>
      </w:r>
    </w:p>
    <w:p w:rsidR="00E62FDA" w:rsidRPr="00E62FDA" w:rsidRDefault="00C227DD" w:rsidP="00E62FDA">
      <w:pPr>
        <w:ind w:firstLine="709"/>
        <w:jc w:val="both"/>
        <w:rPr>
          <w:szCs w:val="28"/>
          <w:lang w:val="uk-UA"/>
        </w:rPr>
      </w:pPr>
      <w:r w:rsidRPr="00C227DD">
        <w:rPr>
          <w:b/>
          <w:szCs w:val="28"/>
          <w:lang w:val="uk-UA"/>
        </w:rPr>
        <w:t>1</w:t>
      </w:r>
      <w:r w:rsidR="00CA75D6">
        <w:rPr>
          <w:b/>
          <w:szCs w:val="28"/>
          <w:lang w:val="uk-UA"/>
        </w:rPr>
        <w:t>3</w:t>
      </w:r>
      <w:r w:rsidRPr="00C227DD">
        <w:rPr>
          <w:b/>
          <w:szCs w:val="28"/>
          <w:lang w:val="uk-UA"/>
        </w:rPr>
        <w:t>.</w:t>
      </w:r>
      <w:r w:rsidRPr="00C227DD">
        <w:rPr>
          <w:bCs/>
          <w:szCs w:val="28"/>
          <w:lang w:val="uk-UA"/>
        </w:rPr>
        <w:t> </w:t>
      </w:r>
      <w:r w:rsidR="00E62FDA" w:rsidRPr="00E62FDA">
        <w:rPr>
          <w:szCs w:val="28"/>
          <w:lang w:val="uk-UA"/>
        </w:rPr>
        <w:t>Матеріальна допомога, що виплачена пільговику є безповоротною (за виключенням випадку</w:t>
      </w:r>
      <w:r w:rsidR="006E4F07">
        <w:rPr>
          <w:szCs w:val="28"/>
          <w:lang w:val="uk-UA"/>
        </w:rPr>
        <w:t>,</w:t>
      </w:r>
      <w:r w:rsidR="00E62FDA" w:rsidRPr="00E62FDA">
        <w:rPr>
          <w:szCs w:val="28"/>
          <w:lang w:val="uk-UA"/>
        </w:rPr>
        <w:t xml:space="preserve"> обумовленого у абзаці 3 пункту 1</w:t>
      </w:r>
      <w:r w:rsidR="00A4055D">
        <w:rPr>
          <w:szCs w:val="28"/>
          <w:lang w:val="uk-UA"/>
        </w:rPr>
        <w:t>3</w:t>
      </w:r>
      <w:r w:rsidR="00E62FDA" w:rsidRPr="00E62FDA">
        <w:rPr>
          <w:szCs w:val="28"/>
          <w:lang w:val="uk-UA"/>
        </w:rPr>
        <w:t xml:space="preserve"> цього Положення) та контроль за фактом її використання здійснюється Комісією у частині отримання від пільговика протягом 6 місяців </w:t>
      </w:r>
      <w:r w:rsidR="006E4F07">
        <w:rPr>
          <w:szCs w:val="28"/>
          <w:lang w:val="uk-UA"/>
        </w:rPr>
        <w:t>і</w:t>
      </w:r>
      <w:r w:rsidR="00E62FDA" w:rsidRPr="00E62FDA">
        <w:rPr>
          <w:szCs w:val="28"/>
          <w:lang w:val="uk-UA"/>
        </w:rPr>
        <w:t>з моменту виплати матеріальної допомоги загальної інформації про проведення/здійснення ним самостійно або із залученням інших суб’єктів, ремонтних робіт (без вимог щодо їх співвідношення із видами, обсягом та переліком робіт, які попередньо визначались Комісією) у власному житловому будинку (квартирі).</w:t>
      </w:r>
    </w:p>
    <w:p w:rsidR="00E62FDA" w:rsidRPr="00E62FDA" w:rsidRDefault="00E62FDA" w:rsidP="00E62FDA">
      <w:pPr>
        <w:ind w:firstLine="709"/>
        <w:jc w:val="both"/>
        <w:rPr>
          <w:szCs w:val="28"/>
          <w:lang w:val="uk-UA"/>
        </w:rPr>
      </w:pPr>
      <w:r w:rsidRPr="00E62FDA">
        <w:rPr>
          <w:szCs w:val="28"/>
          <w:lang w:val="uk-UA"/>
        </w:rPr>
        <w:t>У разі не надання або відмови у наданні пільговиком інформації, зазначеної у абзаці першому пункту 1</w:t>
      </w:r>
      <w:r w:rsidR="006E4F07">
        <w:rPr>
          <w:szCs w:val="28"/>
          <w:lang w:val="uk-UA"/>
        </w:rPr>
        <w:t>3</w:t>
      </w:r>
      <w:r w:rsidRPr="00E62FDA">
        <w:rPr>
          <w:szCs w:val="28"/>
          <w:lang w:val="uk-UA"/>
        </w:rPr>
        <w:t xml:space="preserve"> цього Положення або з метою перевірки зазначеної пільговиком інформації, Комісія повторно обстежує місце проживання  пільговика на предмет підтвердження  проведення/здійснення пільговиком самостійно або із залученням інших суб’єктів,  ремонтних робіт (без вимог щодо їх співвідношення із видами, обсягом та переліком робіт, які попередньо визначались Комісією) у власному житловому будинку (квартирі).</w:t>
      </w:r>
    </w:p>
    <w:p w:rsidR="00E62FDA" w:rsidRPr="00E62FDA" w:rsidRDefault="00E62FDA" w:rsidP="00E62FDA">
      <w:pPr>
        <w:ind w:firstLine="709"/>
        <w:jc w:val="both"/>
        <w:rPr>
          <w:szCs w:val="28"/>
          <w:lang w:val="uk-UA"/>
        </w:rPr>
      </w:pPr>
      <w:r w:rsidRPr="00E62FDA">
        <w:rPr>
          <w:szCs w:val="28"/>
          <w:lang w:val="uk-UA"/>
        </w:rPr>
        <w:t xml:space="preserve">У разі, якщо пільговиком протягом 6 місяців з моменту виплати йому матеріальної допомоги не було вчинено дій, спрямованих на проведення у власному житловому будинку (квартирі) ремонтних робіт, Комісія з’ясовує об’єктивність життєвих обставин, що мали місце у пільговика та за наслідками цього узгоджує подальші дії/рішення у відношенні необхідних заходів реагування, які не виключають можливості вимоги до пільговика щодо повернення ним коштів наданої матеріальної допомоги. </w:t>
      </w:r>
    </w:p>
    <w:p w:rsidR="00DB249F" w:rsidRDefault="00DB249F" w:rsidP="00E62FDA">
      <w:pPr>
        <w:ind w:firstLine="709"/>
        <w:jc w:val="both"/>
        <w:rPr>
          <w:szCs w:val="28"/>
          <w:lang w:val="uk-UA"/>
        </w:rPr>
      </w:pPr>
    </w:p>
    <w:p w:rsidR="00DB249F" w:rsidRPr="007347BD" w:rsidRDefault="00DB249F" w:rsidP="00DB249F">
      <w:pPr>
        <w:pStyle w:val="HTML"/>
        <w:shd w:val="clear" w:color="auto" w:fill="FFFFFF"/>
        <w:ind w:firstLine="709"/>
        <w:jc w:val="right"/>
        <w:rPr>
          <w:rFonts w:ascii="Times New Roman" w:hAnsi="Times New Roman" w:cs="Times New Roman"/>
          <w:sz w:val="24"/>
          <w:szCs w:val="24"/>
          <w:lang w:val="uk-UA"/>
        </w:rPr>
      </w:pPr>
      <w:r w:rsidRPr="007347BD">
        <w:rPr>
          <w:rFonts w:ascii="Times New Roman" w:hAnsi="Times New Roman" w:cs="Times New Roman"/>
          <w:color w:val="000000"/>
          <w:sz w:val="24"/>
          <w:szCs w:val="24"/>
          <w:lang w:val="uk-UA" w:eastAsia="uk-UA"/>
        </w:rPr>
        <w:lastRenderedPageBreak/>
        <w:t>Продовження додатка 1</w:t>
      </w:r>
    </w:p>
    <w:p w:rsidR="00DB249F" w:rsidRPr="007347BD" w:rsidRDefault="00DB249F" w:rsidP="00DB249F">
      <w:pPr>
        <w:ind w:firstLine="709"/>
        <w:jc w:val="both"/>
        <w:rPr>
          <w:sz w:val="24"/>
          <w:lang w:val="uk-UA"/>
        </w:rPr>
      </w:pPr>
    </w:p>
    <w:p w:rsidR="00E62FDA" w:rsidRPr="00E62FDA" w:rsidRDefault="00E62FDA" w:rsidP="00E62FDA">
      <w:pPr>
        <w:ind w:firstLine="709"/>
        <w:jc w:val="both"/>
        <w:rPr>
          <w:szCs w:val="28"/>
          <w:lang w:val="uk-UA"/>
        </w:rPr>
      </w:pPr>
      <w:r w:rsidRPr="00E62FDA">
        <w:rPr>
          <w:szCs w:val="28"/>
          <w:lang w:val="uk-UA"/>
        </w:rPr>
        <w:t>Різниця у коштах матеріальної допомоги, яка була виплачена та використана пільговиком не є предметом дослідження Комісії на жодному етапі, що обумовлений у пункті 1</w:t>
      </w:r>
      <w:r w:rsidR="00483239">
        <w:rPr>
          <w:szCs w:val="28"/>
          <w:lang w:val="uk-UA"/>
        </w:rPr>
        <w:t>3</w:t>
      </w:r>
      <w:r w:rsidRPr="00E62FDA">
        <w:rPr>
          <w:szCs w:val="28"/>
          <w:lang w:val="uk-UA"/>
        </w:rPr>
        <w:t xml:space="preserve"> цього Положення. </w:t>
      </w:r>
    </w:p>
    <w:p w:rsidR="00E62FDA" w:rsidRPr="00E62FDA" w:rsidRDefault="00E62FDA" w:rsidP="00E62FDA">
      <w:pPr>
        <w:ind w:firstLine="709"/>
        <w:jc w:val="both"/>
        <w:rPr>
          <w:szCs w:val="28"/>
          <w:lang w:val="uk-UA"/>
        </w:rPr>
      </w:pPr>
      <w:r w:rsidRPr="00E62FDA">
        <w:rPr>
          <w:szCs w:val="28"/>
          <w:lang w:val="uk-UA"/>
        </w:rPr>
        <w:t xml:space="preserve">У разі смерті пільговика до моменту завершення періоду, у межах якого останній має надати інформацію про проведення/здійснення ним самостійно або із залученням інших суб’єктів,  ремонтних робіт у власному житловому будинку (квартирі) або іншого періоду, який є результатом попередніх рішень/дій Комісії, виплачена пільговику матеріальна допомога не повертається та включається до кола його спадкової маси. </w:t>
      </w:r>
    </w:p>
    <w:p w:rsidR="00CA75D6" w:rsidRPr="00E62FDA" w:rsidRDefault="00E62FDA" w:rsidP="00E62FDA">
      <w:pPr>
        <w:ind w:firstLine="709"/>
        <w:jc w:val="both"/>
        <w:rPr>
          <w:color w:val="000000"/>
          <w:sz w:val="24"/>
          <w:szCs w:val="28"/>
          <w:lang w:val="uk-UA" w:eastAsia="uk-UA"/>
        </w:rPr>
      </w:pPr>
      <w:r w:rsidRPr="00E62FDA">
        <w:rPr>
          <w:szCs w:val="28"/>
          <w:lang w:val="uk-UA"/>
        </w:rPr>
        <w:t>У разі, якщо матеріальна допомога була нарахована, однак не перерахована пільговику на його особовий рахунок та під час цього стало відомо про смерть пільговика, департамент соціального захисту населення Сумської міської ради вносить зміни до відповідного розпорядження міського голови</w:t>
      </w:r>
      <w:r w:rsidR="00E1499B">
        <w:rPr>
          <w:szCs w:val="28"/>
          <w:lang w:val="uk-UA"/>
        </w:rPr>
        <w:t xml:space="preserve">, </w:t>
      </w:r>
      <w:r w:rsidRPr="00E62FDA">
        <w:rPr>
          <w:szCs w:val="28"/>
          <w:lang w:val="uk-UA"/>
        </w:rPr>
        <w:t>скасовує здійснені нарахування</w:t>
      </w:r>
      <w:r w:rsidR="00E1499B">
        <w:rPr>
          <w:szCs w:val="28"/>
          <w:lang w:val="uk-UA"/>
        </w:rPr>
        <w:t xml:space="preserve"> та не проводить виплату матеріальної допомоги</w:t>
      </w:r>
      <w:r w:rsidRPr="00E62FDA">
        <w:rPr>
          <w:szCs w:val="28"/>
          <w:lang w:val="uk-UA"/>
        </w:rPr>
        <w:t>.</w:t>
      </w:r>
    </w:p>
    <w:p w:rsidR="00C227DD" w:rsidRPr="00421CFD" w:rsidRDefault="00C40860" w:rsidP="00421CFD">
      <w:pPr>
        <w:ind w:firstLine="709"/>
        <w:jc w:val="both"/>
        <w:rPr>
          <w:szCs w:val="28"/>
          <w:lang w:val="uk-UA"/>
        </w:rPr>
      </w:pPr>
      <w:r w:rsidRPr="00C227DD">
        <w:rPr>
          <w:b/>
          <w:szCs w:val="28"/>
          <w:lang w:val="uk-UA"/>
        </w:rPr>
        <w:t>1</w:t>
      </w:r>
      <w:r w:rsidR="00556568" w:rsidRPr="00556568">
        <w:rPr>
          <w:b/>
          <w:szCs w:val="28"/>
        </w:rPr>
        <w:t>4</w:t>
      </w:r>
      <w:r w:rsidRPr="00C227DD">
        <w:rPr>
          <w:b/>
          <w:szCs w:val="28"/>
          <w:lang w:val="uk-UA"/>
        </w:rPr>
        <w:t>.</w:t>
      </w:r>
      <w:r w:rsidRPr="00C227DD">
        <w:rPr>
          <w:bCs/>
          <w:szCs w:val="28"/>
          <w:lang w:val="uk-UA"/>
        </w:rPr>
        <w:t> </w:t>
      </w:r>
      <w:r w:rsidRPr="00C40860">
        <w:rPr>
          <w:szCs w:val="28"/>
          <w:lang w:val="uk-UA"/>
        </w:rPr>
        <w:t xml:space="preserve">У </w:t>
      </w:r>
      <w:r w:rsidR="00421CFD" w:rsidRPr="00421CFD">
        <w:rPr>
          <w:szCs w:val="28"/>
          <w:lang w:val="uk-UA"/>
        </w:rPr>
        <w:t>разі обмеженого фінансування виплата матеріальної допомоги здійснюється в порядку черговості надання пільговиком заяви та всіх необхідних документів.</w:t>
      </w:r>
    </w:p>
    <w:p w:rsidR="006D4FAF" w:rsidRDefault="006D4FAF" w:rsidP="006D4FAF">
      <w:pPr>
        <w:pStyle w:val="HTML"/>
        <w:shd w:val="clear" w:color="auto" w:fill="FFFFFF"/>
        <w:ind w:firstLine="709"/>
        <w:jc w:val="both"/>
        <w:rPr>
          <w:rFonts w:ascii="Times New Roman" w:hAnsi="Times New Roman" w:cs="Times New Roman"/>
          <w:color w:val="292B2C"/>
          <w:sz w:val="28"/>
          <w:szCs w:val="28"/>
          <w:lang w:val="uk-UA"/>
        </w:rPr>
      </w:pPr>
    </w:p>
    <w:p w:rsidR="00421CFD" w:rsidRDefault="00421CFD" w:rsidP="006D4FAF">
      <w:pPr>
        <w:pStyle w:val="HTML"/>
        <w:shd w:val="clear" w:color="auto" w:fill="FFFFFF"/>
        <w:ind w:firstLine="709"/>
        <w:jc w:val="both"/>
        <w:rPr>
          <w:rFonts w:ascii="Times New Roman" w:hAnsi="Times New Roman" w:cs="Times New Roman"/>
          <w:color w:val="292B2C"/>
          <w:sz w:val="28"/>
          <w:szCs w:val="28"/>
          <w:lang w:val="uk-UA"/>
        </w:rPr>
      </w:pPr>
    </w:p>
    <w:p w:rsidR="00421CFD" w:rsidRPr="00C227DD" w:rsidRDefault="00421CFD" w:rsidP="006D4FAF">
      <w:pPr>
        <w:pStyle w:val="HTML"/>
        <w:shd w:val="clear" w:color="auto" w:fill="FFFFFF"/>
        <w:ind w:firstLine="709"/>
        <w:jc w:val="both"/>
        <w:rPr>
          <w:rFonts w:ascii="Times New Roman" w:hAnsi="Times New Roman" w:cs="Times New Roman"/>
          <w:color w:val="292B2C"/>
          <w:sz w:val="28"/>
          <w:szCs w:val="28"/>
          <w:lang w:val="uk-UA"/>
        </w:rPr>
      </w:pPr>
    </w:p>
    <w:p w:rsidR="006D4FAF" w:rsidRDefault="006D4FAF" w:rsidP="006D4FAF">
      <w:pPr>
        <w:pStyle w:val="HTML"/>
        <w:shd w:val="clear" w:color="auto" w:fill="FFFFFF"/>
        <w:ind w:firstLine="709"/>
        <w:jc w:val="both"/>
        <w:rPr>
          <w:rFonts w:ascii="Times New Roman" w:hAnsi="Times New Roman" w:cs="Times New Roman"/>
          <w:color w:val="292B2C"/>
          <w:sz w:val="28"/>
          <w:szCs w:val="28"/>
          <w:lang w:val="uk-UA"/>
        </w:rPr>
      </w:pPr>
    </w:p>
    <w:tbl>
      <w:tblPr>
        <w:tblW w:w="0" w:type="auto"/>
        <w:tblLook w:val="04A0" w:firstRow="1" w:lastRow="0" w:firstColumn="1" w:lastColumn="0" w:noHBand="0" w:noVBand="1"/>
      </w:tblPr>
      <w:tblGrid>
        <w:gridCol w:w="4098"/>
        <w:gridCol w:w="3130"/>
        <w:gridCol w:w="2410"/>
      </w:tblGrid>
      <w:tr w:rsidR="006D4FAF" w:rsidRPr="00BB0209" w:rsidTr="00B234A9">
        <w:tc>
          <w:tcPr>
            <w:tcW w:w="4168" w:type="dxa"/>
          </w:tcPr>
          <w:p w:rsidR="006D4FAF" w:rsidRPr="00E63E9D" w:rsidRDefault="006D4FAF" w:rsidP="00B234A9">
            <w:pPr>
              <w:contextualSpacing/>
              <w:jc w:val="both"/>
              <w:rPr>
                <w:color w:val="000000"/>
                <w:szCs w:val="28"/>
                <w:lang w:val="uk-UA" w:eastAsia="uk-UA"/>
              </w:rPr>
            </w:pPr>
            <w:r>
              <w:rPr>
                <w:bCs/>
                <w:szCs w:val="28"/>
                <w:lang w:val="uk-UA" w:eastAsia="uk-UA"/>
              </w:rPr>
              <w:t>Директор</w:t>
            </w:r>
            <w:r w:rsidRPr="00E63E9D">
              <w:rPr>
                <w:bCs/>
                <w:szCs w:val="28"/>
                <w:lang w:val="uk-UA" w:eastAsia="uk-UA"/>
              </w:rPr>
              <w:t xml:space="preserve"> департаменту соціального захисту населення Сумської міської ради</w:t>
            </w:r>
            <w:r w:rsidR="00E8116B">
              <w:rPr>
                <w:bCs/>
                <w:szCs w:val="28"/>
                <w:lang w:val="uk-UA" w:eastAsia="uk-UA"/>
              </w:rPr>
              <w:t xml:space="preserve">                                      </w:t>
            </w:r>
          </w:p>
        </w:tc>
        <w:tc>
          <w:tcPr>
            <w:tcW w:w="3220" w:type="dxa"/>
          </w:tcPr>
          <w:p w:rsidR="006D4FAF" w:rsidRPr="00E63E9D" w:rsidRDefault="006D4FAF" w:rsidP="00B234A9">
            <w:pPr>
              <w:ind w:firstLine="709"/>
              <w:jc w:val="both"/>
              <w:rPr>
                <w:color w:val="000000"/>
                <w:szCs w:val="28"/>
                <w:lang w:val="uk-UA" w:eastAsia="uk-UA"/>
              </w:rPr>
            </w:pPr>
          </w:p>
        </w:tc>
        <w:tc>
          <w:tcPr>
            <w:tcW w:w="2440" w:type="dxa"/>
          </w:tcPr>
          <w:p w:rsidR="006D4FAF" w:rsidRPr="00E63E9D" w:rsidRDefault="006D4FAF" w:rsidP="00B234A9">
            <w:pPr>
              <w:ind w:firstLine="709"/>
              <w:jc w:val="both"/>
              <w:rPr>
                <w:color w:val="000000"/>
                <w:szCs w:val="28"/>
                <w:lang w:val="uk-UA" w:eastAsia="uk-UA"/>
              </w:rPr>
            </w:pPr>
          </w:p>
          <w:p w:rsidR="006D4FAF" w:rsidRPr="00E63E9D" w:rsidRDefault="006D4FAF" w:rsidP="00B234A9">
            <w:pPr>
              <w:ind w:firstLine="709"/>
              <w:jc w:val="both"/>
              <w:rPr>
                <w:bCs/>
                <w:szCs w:val="28"/>
                <w:lang w:val="uk-UA" w:eastAsia="uk-UA"/>
              </w:rPr>
            </w:pPr>
            <w:r w:rsidRPr="00E63E9D">
              <w:rPr>
                <w:bCs/>
                <w:szCs w:val="28"/>
                <w:lang w:val="uk-UA" w:eastAsia="uk-UA"/>
              </w:rPr>
              <w:t xml:space="preserve">    </w:t>
            </w:r>
          </w:p>
          <w:p w:rsidR="006D4FAF" w:rsidRDefault="006D4FAF" w:rsidP="00B234A9">
            <w:pPr>
              <w:ind w:firstLine="709"/>
              <w:jc w:val="both"/>
              <w:rPr>
                <w:bCs/>
                <w:szCs w:val="28"/>
                <w:lang w:val="uk-UA" w:eastAsia="uk-UA"/>
              </w:rPr>
            </w:pPr>
            <w:r>
              <w:rPr>
                <w:bCs/>
                <w:szCs w:val="28"/>
                <w:lang w:val="uk-UA" w:eastAsia="uk-UA"/>
              </w:rPr>
              <w:t>Т.О. Масік</w:t>
            </w: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312AC9" w:rsidRDefault="00312AC9"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625755" w:rsidRDefault="00625755"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8F2BD7" w:rsidRDefault="008F2BD7" w:rsidP="00B234A9">
            <w:pPr>
              <w:ind w:firstLine="709"/>
              <w:jc w:val="both"/>
              <w:rPr>
                <w:bCs/>
                <w:szCs w:val="28"/>
                <w:lang w:val="uk-UA" w:eastAsia="uk-UA"/>
              </w:rPr>
            </w:pPr>
          </w:p>
          <w:p w:rsidR="00312AC9" w:rsidRPr="00BB0209" w:rsidRDefault="00312AC9" w:rsidP="00C56448">
            <w:pPr>
              <w:ind w:firstLine="709"/>
              <w:jc w:val="both"/>
              <w:rPr>
                <w:bCs/>
                <w:szCs w:val="28"/>
                <w:lang w:val="uk-UA" w:eastAsia="uk-UA"/>
              </w:rPr>
            </w:pPr>
          </w:p>
        </w:tc>
      </w:tr>
    </w:tbl>
    <w:p w:rsidR="00944285" w:rsidRPr="00944285" w:rsidRDefault="00944285" w:rsidP="00944285">
      <w:pPr>
        <w:ind w:left="5670"/>
        <w:jc w:val="center"/>
        <w:rPr>
          <w:sz w:val="24"/>
          <w:lang w:val="uk-UA"/>
        </w:rPr>
      </w:pPr>
      <w:r w:rsidRPr="00944285">
        <w:rPr>
          <w:sz w:val="24"/>
          <w:lang w:val="uk-UA"/>
        </w:rPr>
        <w:lastRenderedPageBreak/>
        <w:t xml:space="preserve">Додаток </w:t>
      </w:r>
      <w:r w:rsidR="0035038F">
        <w:rPr>
          <w:sz w:val="24"/>
          <w:lang w:val="uk-UA"/>
        </w:rPr>
        <w:t>2</w:t>
      </w:r>
    </w:p>
    <w:p w:rsidR="00944285" w:rsidRPr="00944285" w:rsidRDefault="00944285" w:rsidP="00944285">
      <w:pPr>
        <w:ind w:left="5670"/>
        <w:jc w:val="both"/>
        <w:rPr>
          <w:sz w:val="24"/>
          <w:lang w:val="uk-UA"/>
        </w:rPr>
      </w:pPr>
      <w:r w:rsidRPr="00944285">
        <w:rPr>
          <w:sz w:val="24"/>
          <w:lang w:val="uk-UA"/>
        </w:rPr>
        <w:t>до рішення виконавчого комітету</w:t>
      </w:r>
    </w:p>
    <w:p w:rsidR="00944285" w:rsidRPr="00944285" w:rsidRDefault="00944285" w:rsidP="00944285">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r>
        <w:rPr>
          <w:sz w:val="24"/>
          <w:lang w:val="uk-UA"/>
        </w:rPr>
        <w:t>_____</w:t>
      </w:r>
    </w:p>
    <w:p w:rsidR="00944285" w:rsidRPr="00944285" w:rsidRDefault="00944285" w:rsidP="00944285">
      <w:pPr>
        <w:ind w:left="5670"/>
        <w:jc w:val="center"/>
        <w:rPr>
          <w:sz w:val="24"/>
          <w:lang w:val="uk-UA"/>
        </w:rPr>
      </w:pPr>
    </w:p>
    <w:p w:rsidR="00944285" w:rsidRPr="00944285" w:rsidRDefault="00944285" w:rsidP="00944285">
      <w:pPr>
        <w:ind w:left="5670"/>
        <w:jc w:val="center"/>
        <w:rPr>
          <w:sz w:val="24"/>
          <w:lang w:val="uk-UA"/>
        </w:rPr>
      </w:pPr>
      <w:r w:rsidRPr="00944285">
        <w:rPr>
          <w:sz w:val="24"/>
          <w:lang w:val="uk-UA"/>
        </w:rPr>
        <w:t>ЗАТВЕРДЖЕНО</w:t>
      </w:r>
    </w:p>
    <w:p w:rsidR="00944285" w:rsidRPr="00944285" w:rsidRDefault="00944285" w:rsidP="00944285">
      <w:pPr>
        <w:ind w:left="5670"/>
        <w:jc w:val="both"/>
        <w:rPr>
          <w:sz w:val="24"/>
          <w:lang w:val="uk-UA"/>
        </w:rPr>
      </w:pPr>
      <w:r w:rsidRPr="00944285">
        <w:rPr>
          <w:sz w:val="24"/>
          <w:lang w:val="uk-UA"/>
        </w:rPr>
        <w:t>рішення виконавчого комітету</w:t>
      </w:r>
    </w:p>
    <w:p w:rsidR="00944285" w:rsidRPr="00944285" w:rsidRDefault="00944285" w:rsidP="00944285">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p>
    <w:p w:rsidR="00944285" w:rsidRPr="00D6468E" w:rsidRDefault="00944285" w:rsidP="00944285">
      <w:pPr>
        <w:rPr>
          <w:sz w:val="24"/>
          <w:lang w:val="uk-UA"/>
        </w:rPr>
      </w:pPr>
    </w:p>
    <w:p w:rsidR="00973BD1" w:rsidRPr="00082091" w:rsidRDefault="00973BD1" w:rsidP="00973BD1">
      <w:pPr>
        <w:spacing w:line="226" w:lineRule="auto"/>
        <w:jc w:val="center"/>
        <w:rPr>
          <w:b/>
          <w:color w:val="000000"/>
          <w:szCs w:val="28"/>
          <w:lang w:val="uk-UA" w:eastAsia="uk-UA"/>
        </w:rPr>
      </w:pPr>
      <w:r w:rsidRPr="00082091">
        <w:rPr>
          <w:b/>
          <w:color w:val="000000"/>
          <w:szCs w:val="28"/>
          <w:lang w:val="uk-UA" w:eastAsia="uk-UA"/>
        </w:rPr>
        <w:t>Склад</w:t>
      </w:r>
    </w:p>
    <w:p w:rsidR="00973BD1" w:rsidRPr="00595A78" w:rsidRDefault="00595A78" w:rsidP="00973BD1">
      <w:pPr>
        <w:jc w:val="center"/>
        <w:rPr>
          <w:b/>
          <w:bCs/>
          <w:szCs w:val="28"/>
          <w:lang w:val="uk-UA"/>
        </w:rPr>
      </w:pPr>
      <w:r w:rsidRPr="00595A78">
        <w:rPr>
          <w:b/>
          <w:bCs/>
          <w:szCs w:val="28"/>
          <w:lang w:val="uk-UA"/>
        </w:rPr>
        <w:t xml:space="preserve">комісії по </w:t>
      </w:r>
      <w:r w:rsidRPr="00595A78">
        <w:rPr>
          <w:b/>
          <w:szCs w:val="28"/>
          <w:lang w:val="uk-UA" w:eastAsia="uk-UA"/>
        </w:rPr>
        <w:t xml:space="preserve">розгляду заяв щодо </w:t>
      </w:r>
      <w:r w:rsidRPr="00595A78">
        <w:rPr>
          <w:b/>
          <w:bCs/>
          <w:szCs w:val="28"/>
          <w:lang w:val="uk-UA"/>
        </w:rPr>
        <w:t xml:space="preserve">надання </w:t>
      </w:r>
      <w:r w:rsidRPr="00595A78">
        <w:rPr>
          <w:b/>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Pr="00595A78">
        <w:rPr>
          <w:b/>
          <w:bCs/>
          <w:szCs w:val="28"/>
          <w:lang w:val="uk-UA"/>
        </w:rPr>
        <w:t xml:space="preserve"> </w:t>
      </w:r>
    </w:p>
    <w:p w:rsidR="00595A78" w:rsidRPr="00D6468E" w:rsidRDefault="00595A78" w:rsidP="00973BD1">
      <w:pPr>
        <w:jc w:val="center"/>
        <w:rPr>
          <w:b/>
          <w:color w:val="000000"/>
          <w:sz w:val="24"/>
          <w:lang w:val="uk-UA" w:eastAsia="uk-UA"/>
        </w:rPr>
      </w:pPr>
    </w:p>
    <w:tbl>
      <w:tblPr>
        <w:tblW w:w="9840" w:type="dxa"/>
        <w:tblInd w:w="-72" w:type="dxa"/>
        <w:tblLayout w:type="fixed"/>
        <w:tblLook w:val="01E0" w:firstRow="1" w:lastRow="1" w:firstColumn="1" w:lastColumn="1" w:noHBand="0" w:noVBand="0"/>
      </w:tblPr>
      <w:tblGrid>
        <w:gridCol w:w="3900"/>
        <w:gridCol w:w="240"/>
        <w:gridCol w:w="5700"/>
      </w:tblGrid>
      <w:tr w:rsidR="00973BD1" w:rsidRPr="00E63E9D" w:rsidTr="00D6468E">
        <w:tc>
          <w:tcPr>
            <w:tcW w:w="3900" w:type="dxa"/>
            <w:shd w:val="clear" w:color="auto" w:fill="auto"/>
          </w:tcPr>
          <w:p w:rsidR="00973BD1" w:rsidRPr="00E63E9D" w:rsidRDefault="00973BD1" w:rsidP="00752630">
            <w:pPr>
              <w:spacing w:line="240" w:lineRule="atLeast"/>
              <w:rPr>
                <w:b/>
                <w:color w:val="000000"/>
                <w:szCs w:val="28"/>
                <w:lang w:val="uk-UA" w:eastAsia="uk-UA"/>
              </w:rPr>
            </w:pPr>
            <w:r w:rsidRPr="00E63E9D">
              <w:rPr>
                <w:b/>
                <w:color w:val="000000"/>
                <w:szCs w:val="28"/>
                <w:lang w:val="uk-UA" w:eastAsia="uk-UA"/>
              </w:rPr>
              <w:t>Дмітрєвская</w:t>
            </w:r>
          </w:p>
          <w:p w:rsidR="00973BD1" w:rsidRPr="00E63E9D" w:rsidRDefault="00973BD1" w:rsidP="00752630">
            <w:pPr>
              <w:spacing w:line="240" w:lineRule="atLeast"/>
              <w:rPr>
                <w:color w:val="000000"/>
                <w:szCs w:val="28"/>
                <w:lang w:val="uk-UA" w:eastAsia="uk-UA"/>
              </w:rPr>
            </w:pPr>
            <w:r w:rsidRPr="00E63E9D">
              <w:rPr>
                <w:color w:val="000000"/>
                <w:szCs w:val="28"/>
                <w:lang w:val="uk-UA" w:eastAsia="uk-UA"/>
              </w:rPr>
              <w:t>Альона Іванівна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sidRPr="00E63E9D">
              <w:rPr>
                <w:color w:val="000000"/>
                <w:szCs w:val="28"/>
                <w:lang w:val="uk-UA" w:eastAsia="uk-UA"/>
              </w:rPr>
              <w:t>-</w:t>
            </w:r>
          </w:p>
        </w:tc>
        <w:tc>
          <w:tcPr>
            <w:tcW w:w="5700" w:type="dxa"/>
            <w:shd w:val="clear" w:color="auto" w:fill="auto"/>
          </w:tcPr>
          <w:p w:rsidR="00973BD1" w:rsidRDefault="00973BD1" w:rsidP="00752630">
            <w:pPr>
              <w:spacing w:line="240" w:lineRule="atLeast"/>
              <w:jc w:val="both"/>
              <w:rPr>
                <w:b/>
                <w:color w:val="000000"/>
                <w:szCs w:val="28"/>
                <w:lang w:val="uk-UA" w:eastAsia="uk-UA"/>
              </w:rPr>
            </w:pPr>
            <w:r w:rsidRPr="00E63E9D">
              <w:rPr>
                <w:color w:val="000000"/>
                <w:szCs w:val="28"/>
                <w:lang w:val="uk-UA" w:eastAsia="uk-UA"/>
              </w:rPr>
              <w:t xml:space="preserve">заступник міського голови з питань діяльності виконавчих органів ради, </w:t>
            </w:r>
            <w:r w:rsidRPr="00E63E9D">
              <w:rPr>
                <w:b/>
                <w:color w:val="000000"/>
                <w:szCs w:val="28"/>
                <w:lang w:val="uk-UA" w:eastAsia="uk-UA"/>
              </w:rPr>
              <w:t>голов</w:t>
            </w:r>
            <w:r>
              <w:rPr>
                <w:b/>
                <w:color w:val="000000"/>
                <w:szCs w:val="28"/>
                <w:lang w:val="uk-UA" w:eastAsia="uk-UA"/>
              </w:rPr>
              <w:t>а</w:t>
            </w:r>
            <w:r w:rsidRPr="00E63E9D">
              <w:rPr>
                <w:b/>
                <w:color w:val="000000"/>
                <w:szCs w:val="28"/>
                <w:lang w:val="uk-UA" w:eastAsia="uk-UA"/>
              </w:rPr>
              <w:t xml:space="preserve"> комі</w:t>
            </w:r>
            <w:r>
              <w:rPr>
                <w:b/>
                <w:color w:val="000000"/>
                <w:szCs w:val="28"/>
                <w:lang w:val="uk-UA" w:eastAsia="uk-UA"/>
              </w:rPr>
              <w:t>сії</w:t>
            </w:r>
            <w:r w:rsidRPr="00E63E9D">
              <w:rPr>
                <w:b/>
                <w:color w:val="000000"/>
                <w:szCs w:val="28"/>
                <w:lang w:val="uk-UA" w:eastAsia="uk-UA"/>
              </w:rPr>
              <w:t>;</w:t>
            </w:r>
          </w:p>
          <w:p w:rsidR="00973BD1" w:rsidRPr="006642D7" w:rsidRDefault="00973BD1" w:rsidP="00752630">
            <w:pPr>
              <w:spacing w:line="240" w:lineRule="atLeast"/>
              <w:jc w:val="both"/>
              <w:rPr>
                <w:color w:val="000000"/>
                <w:sz w:val="16"/>
                <w:szCs w:val="16"/>
                <w:lang w:val="uk-UA" w:eastAsia="uk-UA"/>
              </w:rPr>
            </w:pPr>
          </w:p>
        </w:tc>
      </w:tr>
      <w:tr w:rsidR="00973BD1" w:rsidRPr="00E63E9D" w:rsidTr="00D6468E">
        <w:trPr>
          <w:trHeight w:val="70"/>
        </w:trPr>
        <w:tc>
          <w:tcPr>
            <w:tcW w:w="3900" w:type="dxa"/>
            <w:shd w:val="clear" w:color="auto" w:fill="auto"/>
          </w:tcPr>
          <w:p w:rsidR="00973BD1" w:rsidRPr="004C58B3" w:rsidRDefault="00973BD1" w:rsidP="00752630">
            <w:pPr>
              <w:spacing w:line="240" w:lineRule="atLeast"/>
              <w:rPr>
                <w:b/>
                <w:color w:val="000000"/>
                <w:szCs w:val="28"/>
                <w:lang w:val="uk-UA" w:eastAsia="uk-UA"/>
              </w:rPr>
            </w:pPr>
            <w:r w:rsidRPr="004C58B3">
              <w:rPr>
                <w:b/>
                <w:color w:val="000000"/>
                <w:szCs w:val="28"/>
                <w:lang w:val="uk-UA" w:eastAsia="uk-UA"/>
              </w:rPr>
              <w:t>Масік</w:t>
            </w:r>
          </w:p>
          <w:p w:rsidR="00973BD1" w:rsidRPr="004C58B3" w:rsidRDefault="00973BD1" w:rsidP="00752630">
            <w:pPr>
              <w:spacing w:line="240" w:lineRule="atLeast"/>
              <w:rPr>
                <w:color w:val="000000"/>
                <w:szCs w:val="28"/>
                <w:lang w:val="uk-UA" w:eastAsia="uk-UA"/>
              </w:rPr>
            </w:pPr>
            <w:r>
              <w:rPr>
                <w:color w:val="000000"/>
                <w:szCs w:val="28"/>
                <w:lang w:val="uk-UA" w:eastAsia="uk-UA"/>
              </w:rPr>
              <w:t>Тетяна Олександрівна</w:t>
            </w:r>
          </w:p>
        </w:tc>
        <w:tc>
          <w:tcPr>
            <w:tcW w:w="240" w:type="dxa"/>
            <w:shd w:val="clear" w:color="auto" w:fill="auto"/>
          </w:tcPr>
          <w:p w:rsidR="00973BD1" w:rsidRPr="00E63E9D" w:rsidRDefault="00973BD1" w:rsidP="00752630">
            <w:pPr>
              <w:spacing w:line="240" w:lineRule="atLeast"/>
              <w:ind w:left="-18" w:firstLine="18"/>
              <w:rPr>
                <w:color w:val="000000"/>
                <w:szCs w:val="28"/>
                <w:lang w:val="uk-UA" w:eastAsia="uk-UA"/>
              </w:rPr>
            </w:pPr>
            <w:r>
              <w:rPr>
                <w:color w:val="000000"/>
                <w:szCs w:val="28"/>
                <w:lang w:val="uk-UA" w:eastAsia="uk-UA"/>
              </w:rPr>
              <w:t>-</w:t>
            </w:r>
          </w:p>
        </w:tc>
        <w:tc>
          <w:tcPr>
            <w:tcW w:w="5700" w:type="dxa"/>
            <w:shd w:val="clear" w:color="auto" w:fill="auto"/>
          </w:tcPr>
          <w:p w:rsidR="00973BD1" w:rsidRPr="004C58B3" w:rsidRDefault="00973BD1" w:rsidP="00752630">
            <w:pPr>
              <w:spacing w:line="240" w:lineRule="atLeast"/>
              <w:jc w:val="both"/>
              <w:rPr>
                <w:b/>
                <w:color w:val="000000"/>
                <w:szCs w:val="28"/>
                <w:lang w:val="uk-UA" w:eastAsia="uk-UA"/>
              </w:rPr>
            </w:pPr>
            <w:r w:rsidRPr="004C58B3">
              <w:rPr>
                <w:color w:val="000000"/>
                <w:szCs w:val="28"/>
                <w:lang w:val="uk-UA" w:eastAsia="uk-UA"/>
              </w:rPr>
              <w:t>директор департаменту соціального захисту населення Сумської міської ради</w:t>
            </w:r>
            <w:r>
              <w:rPr>
                <w:color w:val="000000"/>
                <w:szCs w:val="28"/>
                <w:lang w:val="uk-UA" w:eastAsia="uk-UA"/>
              </w:rPr>
              <w:t xml:space="preserve">, </w:t>
            </w:r>
            <w:r w:rsidRPr="004C58B3">
              <w:rPr>
                <w:b/>
                <w:color w:val="000000"/>
                <w:szCs w:val="28"/>
                <w:lang w:val="uk-UA" w:eastAsia="uk-UA"/>
              </w:rPr>
              <w:t>заступник голови комісії;</w:t>
            </w:r>
          </w:p>
          <w:p w:rsidR="00973BD1" w:rsidRPr="006642D7" w:rsidRDefault="00973BD1" w:rsidP="00752630">
            <w:pPr>
              <w:spacing w:line="240" w:lineRule="atLeast"/>
              <w:jc w:val="both"/>
              <w:rPr>
                <w:color w:val="000000"/>
                <w:sz w:val="16"/>
                <w:szCs w:val="16"/>
                <w:lang w:val="uk-UA" w:eastAsia="uk-UA"/>
              </w:rPr>
            </w:pPr>
          </w:p>
        </w:tc>
      </w:tr>
      <w:tr w:rsidR="00973BD1" w:rsidRPr="00C86E31" w:rsidTr="00E20F75">
        <w:tc>
          <w:tcPr>
            <w:tcW w:w="3900" w:type="dxa"/>
            <w:shd w:val="clear" w:color="auto" w:fill="auto"/>
          </w:tcPr>
          <w:p w:rsidR="00973BD1" w:rsidRDefault="0018436C" w:rsidP="00752630">
            <w:pPr>
              <w:spacing w:line="240" w:lineRule="atLeast"/>
              <w:rPr>
                <w:b/>
                <w:color w:val="000000"/>
                <w:szCs w:val="28"/>
                <w:lang w:val="uk-UA" w:eastAsia="uk-UA"/>
              </w:rPr>
            </w:pPr>
            <w:r>
              <w:rPr>
                <w:b/>
                <w:color w:val="000000"/>
                <w:szCs w:val="28"/>
                <w:lang w:val="uk-UA" w:eastAsia="uk-UA"/>
              </w:rPr>
              <w:t>Тверда</w:t>
            </w:r>
            <w:r w:rsidR="00973BD1">
              <w:rPr>
                <w:b/>
                <w:color w:val="000000"/>
                <w:szCs w:val="28"/>
                <w:lang w:val="uk-UA" w:eastAsia="uk-UA"/>
              </w:rPr>
              <w:t xml:space="preserve"> </w:t>
            </w:r>
          </w:p>
          <w:p w:rsidR="00973BD1" w:rsidRPr="00E63E9D" w:rsidRDefault="0018436C" w:rsidP="00752630">
            <w:pPr>
              <w:spacing w:line="240" w:lineRule="atLeast"/>
              <w:rPr>
                <w:color w:val="000000"/>
                <w:szCs w:val="28"/>
                <w:lang w:val="uk-UA" w:eastAsia="uk-UA"/>
              </w:rPr>
            </w:pPr>
            <w:r>
              <w:rPr>
                <w:color w:val="000000"/>
                <w:szCs w:val="28"/>
                <w:lang w:val="uk-UA" w:eastAsia="uk-UA"/>
              </w:rPr>
              <w:t>Олена Володимирівна</w:t>
            </w:r>
            <w:r w:rsidR="00973BD1" w:rsidRPr="004C58B3">
              <w:rPr>
                <w:color w:val="000000"/>
                <w:szCs w:val="28"/>
                <w:lang w:val="uk-UA" w:eastAsia="uk-UA"/>
              </w:rPr>
              <w:t xml:space="preserve"> </w:t>
            </w:r>
          </w:p>
        </w:tc>
        <w:tc>
          <w:tcPr>
            <w:tcW w:w="240" w:type="dxa"/>
            <w:shd w:val="clear" w:color="auto" w:fill="auto"/>
          </w:tcPr>
          <w:p w:rsidR="00973BD1" w:rsidRPr="00E63E9D" w:rsidRDefault="00973BD1" w:rsidP="00752630">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973BD1" w:rsidRPr="0099163A" w:rsidRDefault="0018436C" w:rsidP="00752630">
            <w:pPr>
              <w:spacing w:line="240" w:lineRule="atLeast"/>
              <w:jc w:val="both"/>
              <w:rPr>
                <w:color w:val="000000"/>
                <w:szCs w:val="28"/>
                <w:lang w:val="uk-UA" w:eastAsia="uk-UA"/>
              </w:rPr>
            </w:pPr>
            <w:r>
              <w:rPr>
                <w:color w:val="000000"/>
                <w:szCs w:val="28"/>
                <w:lang w:val="uk-UA" w:eastAsia="uk-UA"/>
              </w:rPr>
              <w:t>начальник</w:t>
            </w:r>
            <w:r w:rsidR="00973BD1" w:rsidRPr="0099163A">
              <w:rPr>
                <w:color w:val="000000"/>
                <w:szCs w:val="28"/>
                <w:lang w:val="uk-UA" w:eastAsia="uk-UA"/>
              </w:rPr>
              <w:t xml:space="preserve">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00973BD1" w:rsidRPr="0099163A">
              <w:rPr>
                <w:b/>
                <w:color w:val="000000"/>
                <w:szCs w:val="28"/>
                <w:lang w:val="uk-UA" w:eastAsia="uk-UA"/>
              </w:rPr>
              <w:t>секретар комісії.</w:t>
            </w:r>
          </w:p>
        </w:tc>
      </w:tr>
      <w:tr w:rsidR="00973BD1" w:rsidRPr="00E63E9D" w:rsidTr="00E20F75">
        <w:trPr>
          <w:trHeight w:val="352"/>
        </w:trPr>
        <w:tc>
          <w:tcPr>
            <w:tcW w:w="3900" w:type="dxa"/>
            <w:shd w:val="clear" w:color="auto" w:fill="auto"/>
          </w:tcPr>
          <w:p w:rsidR="00973BD1" w:rsidRPr="006642D7" w:rsidRDefault="00973BD1" w:rsidP="00752630">
            <w:pPr>
              <w:spacing w:line="240" w:lineRule="atLeast"/>
              <w:rPr>
                <w:color w:val="000000"/>
                <w:sz w:val="16"/>
                <w:szCs w:val="16"/>
                <w:lang w:val="uk-UA" w:eastAsia="uk-UA"/>
              </w:rPr>
            </w:pPr>
            <w:r w:rsidRPr="00B06850">
              <w:rPr>
                <w:b/>
                <w:color w:val="000000"/>
                <w:szCs w:val="28"/>
                <w:lang w:val="uk-UA" w:eastAsia="uk-UA"/>
              </w:rPr>
              <w:t>Члени комі</w:t>
            </w:r>
            <w:r w:rsidR="00B8611E">
              <w:rPr>
                <w:b/>
                <w:color w:val="000000"/>
                <w:szCs w:val="28"/>
                <w:lang w:val="uk-UA" w:eastAsia="uk-UA"/>
              </w:rPr>
              <w:t>сії</w:t>
            </w:r>
            <w:r w:rsidRPr="00B06850">
              <w:rPr>
                <w:b/>
                <w:color w:val="000000"/>
                <w:szCs w:val="28"/>
                <w:lang w:val="uk-UA" w:eastAsia="uk-UA"/>
              </w:rPr>
              <w:t>:</w:t>
            </w:r>
          </w:p>
          <w:p w:rsidR="00973BD1" w:rsidRPr="00B06850" w:rsidRDefault="00973BD1" w:rsidP="00752630">
            <w:pPr>
              <w:spacing w:line="240" w:lineRule="atLeast"/>
              <w:rPr>
                <w:color w:val="000000"/>
                <w:szCs w:val="28"/>
                <w:lang w:val="uk-UA" w:eastAsia="uk-UA"/>
              </w:rPr>
            </w:pPr>
            <w:r w:rsidRPr="00B06850">
              <w:rPr>
                <w:color w:val="000000"/>
                <w:szCs w:val="28"/>
                <w:lang w:val="uk-UA" w:eastAsia="uk-UA"/>
              </w:rPr>
              <w:tab/>
            </w:r>
            <w:r w:rsidRPr="00B06850">
              <w:rPr>
                <w:color w:val="000000"/>
                <w:szCs w:val="28"/>
                <w:lang w:val="uk-UA" w:eastAsia="uk-UA"/>
              </w:rPr>
              <w:tab/>
            </w:r>
          </w:p>
        </w:tc>
        <w:tc>
          <w:tcPr>
            <w:tcW w:w="240" w:type="dxa"/>
            <w:shd w:val="clear" w:color="auto" w:fill="auto"/>
          </w:tcPr>
          <w:p w:rsidR="00973BD1" w:rsidRPr="00B06850" w:rsidRDefault="00973BD1" w:rsidP="00752630">
            <w:pPr>
              <w:spacing w:line="240" w:lineRule="atLeast"/>
              <w:rPr>
                <w:color w:val="000000"/>
                <w:szCs w:val="28"/>
                <w:lang w:val="uk-UA" w:eastAsia="uk-UA"/>
              </w:rPr>
            </w:pPr>
          </w:p>
          <w:p w:rsidR="00973BD1" w:rsidRPr="00B06850" w:rsidRDefault="00973BD1" w:rsidP="00752630">
            <w:pPr>
              <w:spacing w:line="240" w:lineRule="atLeast"/>
              <w:rPr>
                <w:color w:val="000000"/>
                <w:szCs w:val="28"/>
                <w:lang w:val="uk-UA" w:eastAsia="uk-UA"/>
              </w:rPr>
            </w:pPr>
          </w:p>
        </w:tc>
        <w:tc>
          <w:tcPr>
            <w:tcW w:w="5700" w:type="dxa"/>
            <w:shd w:val="clear" w:color="auto" w:fill="auto"/>
          </w:tcPr>
          <w:p w:rsidR="00973BD1" w:rsidRPr="0099163A" w:rsidRDefault="00973BD1" w:rsidP="00752630">
            <w:pPr>
              <w:spacing w:line="240" w:lineRule="atLeast"/>
              <w:jc w:val="both"/>
              <w:rPr>
                <w:color w:val="000000"/>
                <w:szCs w:val="28"/>
                <w:lang w:val="uk-UA" w:eastAsia="uk-UA"/>
              </w:rPr>
            </w:pPr>
          </w:p>
          <w:p w:rsidR="00973BD1" w:rsidRPr="0099163A" w:rsidRDefault="00973BD1" w:rsidP="00D6468E">
            <w:pPr>
              <w:spacing w:line="240" w:lineRule="atLeast"/>
              <w:jc w:val="both"/>
              <w:rPr>
                <w:color w:val="000000"/>
                <w:szCs w:val="28"/>
                <w:lang w:val="uk-UA" w:eastAsia="uk-UA"/>
              </w:rPr>
            </w:pPr>
          </w:p>
        </w:tc>
      </w:tr>
      <w:tr w:rsidR="0099163A" w:rsidRPr="00E62FDA" w:rsidTr="00E20F75">
        <w:trPr>
          <w:trHeight w:val="1202"/>
        </w:trPr>
        <w:tc>
          <w:tcPr>
            <w:tcW w:w="3900" w:type="dxa"/>
            <w:shd w:val="clear" w:color="auto" w:fill="auto"/>
          </w:tcPr>
          <w:p w:rsidR="0099163A" w:rsidRDefault="0099163A" w:rsidP="0099163A">
            <w:pPr>
              <w:spacing w:line="240" w:lineRule="atLeast"/>
              <w:rPr>
                <w:b/>
                <w:color w:val="000000"/>
                <w:szCs w:val="28"/>
                <w:lang w:val="uk-UA" w:eastAsia="uk-UA"/>
              </w:rPr>
            </w:pPr>
            <w:r>
              <w:rPr>
                <w:b/>
                <w:color w:val="000000"/>
                <w:szCs w:val="28"/>
                <w:lang w:val="uk-UA" w:eastAsia="uk-UA"/>
              </w:rPr>
              <w:t>Бондаренко</w:t>
            </w:r>
          </w:p>
          <w:p w:rsidR="0099163A" w:rsidRPr="001462FD" w:rsidRDefault="0099163A" w:rsidP="0099163A">
            <w:pPr>
              <w:spacing w:line="240" w:lineRule="atLeast"/>
              <w:rPr>
                <w:color w:val="000000"/>
                <w:szCs w:val="28"/>
                <w:lang w:val="uk-UA" w:eastAsia="uk-UA"/>
              </w:rPr>
            </w:pPr>
            <w:r w:rsidRPr="001462FD">
              <w:rPr>
                <w:color w:val="000000"/>
                <w:szCs w:val="28"/>
                <w:lang w:val="uk-UA" w:eastAsia="uk-UA"/>
              </w:rPr>
              <w:t>Ольга Олегівна</w:t>
            </w:r>
          </w:p>
          <w:p w:rsidR="0099163A" w:rsidRPr="001462FD" w:rsidRDefault="0099163A" w:rsidP="001462FD">
            <w:pPr>
              <w:spacing w:line="240" w:lineRule="atLeast"/>
              <w:rPr>
                <w:b/>
                <w:color w:val="000000"/>
                <w:szCs w:val="28"/>
                <w:lang w:val="uk-UA" w:eastAsia="uk-UA"/>
              </w:rPr>
            </w:pPr>
          </w:p>
        </w:tc>
        <w:tc>
          <w:tcPr>
            <w:tcW w:w="240" w:type="dxa"/>
            <w:shd w:val="clear" w:color="auto" w:fill="auto"/>
          </w:tcPr>
          <w:p w:rsidR="0099163A" w:rsidRDefault="0099163A" w:rsidP="00752630">
            <w:pPr>
              <w:spacing w:line="240" w:lineRule="atLeast"/>
              <w:rPr>
                <w:szCs w:val="28"/>
                <w:lang w:val="uk-UA" w:eastAsia="uk-UA"/>
              </w:rPr>
            </w:pPr>
            <w:r>
              <w:rPr>
                <w:szCs w:val="28"/>
                <w:lang w:val="uk-UA" w:eastAsia="uk-UA"/>
              </w:rPr>
              <w:t>-</w:t>
            </w:r>
          </w:p>
        </w:tc>
        <w:tc>
          <w:tcPr>
            <w:tcW w:w="5700" w:type="dxa"/>
            <w:shd w:val="clear" w:color="auto" w:fill="auto"/>
          </w:tcPr>
          <w:p w:rsidR="0099163A" w:rsidRPr="0099163A" w:rsidRDefault="0099163A" w:rsidP="00D6468E">
            <w:pPr>
              <w:pStyle w:val="2"/>
              <w:shd w:val="clear" w:color="auto" w:fill="FFFFFF"/>
              <w:spacing w:after="150"/>
              <w:jc w:val="both"/>
              <w:rPr>
                <w:rFonts w:ascii="Times New Roman" w:hAnsi="Times New Roman" w:cs="Times New Roman"/>
                <w:color w:val="000000"/>
                <w:sz w:val="28"/>
                <w:szCs w:val="28"/>
                <w:lang w:val="uk-UA" w:eastAsia="uk-UA"/>
              </w:rPr>
            </w:pPr>
            <w:r w:rsidRPr="0099163A">
              <w:rPr>
                <w:rFonts w:ascii="Times New Roman" w:hAnsi="Times New Roman" w:cs="Times New Roman"/>
                <w:color w:val="000000"/>
                <w:sz w:val="28"/>
                <w:szCs w:val="28"/>
                <w:lang w:val="uk-UA" w:eastAsia="uk-UA"/>
              </w:rPr>
              <w:t>заступник начальника управління архітектури та містобудування Сумської міської ради;</w:t>
            </w:r>
          </w:p>
        </w:tc>
      </w:tr>
      <w:tr w:rsidR="00973BD1" w:rsidRPr="00E62FDA" w:rsidTr="00E20F75">
        <w:trPr>
          <w:trHeight w:val="1749"/>
        </w:trPr>
        <w:tc>
          <w:tcPr>
            <w:tcW w:w="3900" w:type="dxa"/>
            <w:shd w:val="clear" w:color="auto" w:fill="auto"/>
          </w:tcPr>
          <w:p w:rsidR="001462FD" w:rsidRPr="001462FD" w:rsidRDefault="001462FD" w:rsidP="001462FD">
            <w:pPr>
              <w:spacing w:line="240" w:lineRule="atLeast"/>
              <w:rPr>
                <w:b/>
                <w:color w:val="000000"/>
                <w:szCs w:val="28"/>
                <w:lang w:val="uk-UA" w:eastAsia="uk-UA"/>
              </w:rPr>
            </w:pPr>
            <w:r w:rsidRPr="001462FD">
              <w:rPr>
                <w:b/>
                <w:color w:val="000000"/>
                <w:szCs w:val="28"/>
                <w:lang w:val="uk-UA" w:eastAsia="uk-UA"/>
              </w:rPr>
              <w:t>Котляр</w:t>
            </w:r>
          </w:p>
          <w:p w:rsidR="001462FD" w:rsidRPr="001462FD" w:rsidRDefault="001462FD" w:rsidP="001462FD">
            <w:pPr>
              <w:spacing w:line="240" w:lineRule="atLeast"/>
              <w:rPr>
                <w:color w:val="000000"/>
                <w:szCs w:val="28"/>
                <w:lang w:val="uk-UA" w:eastAsia="uk-UA"/>
              </w:rPr>
            </w:pPr>
            <w:r w:rsidRPr="001462FD">
              <w:rPr>
                <w:color w:val="000000"/>
                <w:szCs w:val="28"/>
                <w:lang w:val="uk-UA" w:eastAsia="uk-UA"/>
              </w:rPr>
              <w:t xml:space="preserve">Алла Іванівна </w:t>
            </w:r>
          </w:p>
          <w:p w:rsidR="00973BD1" w:rsidRPr="001462FD" w:rsidRDefault="00973BD1" w:rsidP="00752630">
            <w:pPr>
              <w:spacing w:line="240" w:lineRule="atLeast"/>
              <w:rPr>
                <w:szCs w:val="28"/>
                <w:lang w:val="uk-UA" w:eastAsia="uk-UA"/>
              </w:rPr>
            </w:pPr>
          </w:p>
        </w:tc>
        <w:tc>
          <w:tcPr>
            <w:tcW w:w="240" w:type="dxa"/>
            <w:shd w:val="clear" w:color="auto" w:fill="auto"/>
          </w:tcPr>
          <w:p w:rsidR="00973BD1" w:rsidRPr="001462FD" w:rsidRDefault="001462FD" w:rsidP="00752630">
            <w:pPr>
              <w:spacing w:line="240" w:lineRule="atLeast"/>
              <w:rPr>
                <w:szCs w:val="28"/>
                <w:lang w:val="uk-UA" w:eastAsia="uk-UA"/>
              </w:rPr>
            </w:pPr>
            <w:r>
              <w:rPr>
                <w:szCs w:val="28"/>
                <w:lang w:val="uk-UA" w:eastAsia="uk-UA"/>
              </w:rPr>
              <w:t>-</w:t>
            </w:r>
          </w:p>
        </w:tc>
        <w:tc>
          <w:tcPr>
            <w:tcW w:w="5700" w:type="dxa"/>
            <w:shd w:val="clear" w:color="auto" w:fill="auto"/>
          </w:tcPr>
          <w:p w:rsidR="00973BD1" w:rsidRPr="0099163A" w:rsidRDefault="001462FD" w:rsidP="00D6468E">
            <w:pPr>
              <w:pStyle w:val="2"/>
              <w:shd w:val="clear" w:color="auto" w:fill="FFFFFF"/>
              <w:spacing w:after="150"/>
              <w:jc w:val="both"/>
              <w:rPr>
                <w:rFonts w:ascii="Times New Roman" w:hAnsi="Times New Roman" w:cs="Times New Roman"/>
                <w:sz w:val="28"/>
                <w:szCs w:val="28"/>
                <w:lang w:val="uk-UA" w:eastAsia="uk-UA"/>
              </w:rPr>
            </w:pPr>
            <w:r w:rsidRPr="0099163A">
              <w:rPr>
                <w:rFonts w:ascii="Times New Roman" w:hAnsi="Times New Roman" w:cs="Times New Roman"/>
                <w:color w:val="000000"/>
                <w:sz w:val="28"/>
                <w:szCs w:val="28"/>
                <w:lang w:val="uk-UA" w:eastAsia="uk-UA"/>
              </w:rPr>
              <w:t>заступник директора департаменту соціального захисту населення Сумської міської ради – начальник управління у справах осіб з інвалідністю та соціального обслуговування громадян;</w:t>
            </w:r>
          </w:p>
        </w:tc>
      </w:tr>
      <w:tr w:rsidR="001462FD" w:rsidRPr="00C86E31" w:rsidTr="00E20F75">
        <w:trPr>
          <w:trHeight w:val="352"/>
        </w:trPr>
        <w:tc>
          <w:tcPr>
            <w:tcW w:w="3900" w:type="dxa"/>
            <w:shd w:val="clear" w:color="auto" w:fill="auto"/>
          </w:tcPr>
          <w:p w:rsidR="001462FD" w:rsidRPr="001462FD" w:rsidRDefault="001462FD" w:rsidP="001462FD">
            <w:pPr>
              <w:spacing w:line="240" w:lineRule="atLeast"/>
              <w:rPr>
                <w:szCs w:val="28"/>
                <w:shd w:val="clear" w:color="auto" w:fill="FFFFFF"/>
                <w:lang w:val="uk-UA"/>
              </w:rPr>
            </w:pPr>
            <w:r w:rsidRPr="001462FD">
              <w:rPr>
                <w:b/>
                <w:szCs w:val="28"/>
                <w:shd w:val="clear" w:color="auto" w:fill="FFFFFF"/>
                <w:lang w:val="uk-UA"/>
              </w:rPr>
              <w:t xml:space="preserve">Лата </w:t>
            </w:r>
          </w:p>
          <w:p w:rsidR="001462FD" w:rsidRPr="001462FD" w:rsidRDefault="001462FD" w:rsidP="001462FD">
            <w:pPr>
              <w:spacing w:line="240" w:lineRule="atLeast"/>
              <w:rPr>
                <w:b/>
                <w:szCs w:val="28"/>
                <w:lang w:val="uk-UA" w:eastAsia="uk-UA"/>
              </w:rPr>
            </w:pPr>
            <w:r w:rsidRPr="001462FD">
              <w:rPr>
                <w:szCs w:val="28"/>
                <w:shd w:val="clear" w:color="auto" w:fill="FFFFFF"/>
                <w:lang w:val="uk-UA"/>
              </w:rPr>
              <w:t>Наталія Григорівна</w:t>
            </w:r>
            <w:r w:rsidRPr="001462FD">
              <w:rPr>
                <w:b/>
                <w:szCs w:val="28"/>
                <w:lang w:val="uk-UA" w:eastAsia="uk-UA"/>
              </w:rPr>
              <w:t xml:space="preserve"> </w:t>
            </w:r>
          </w:p>
          <w:p w:rsidR="001462FD" w:rsidRPr="001462FD" w:rsidRDefault="001462FD" w:rsidP="001462FD">
            <w:pPr>
              <w:spacing w:line="240" w:lineRule="atLeast"/>
              <w:rPr>
                <w:szCs w:val="28"/>
                <w:lang w:val="uk-UA" w:eastAsia="uk-UA"/>
              </w:rPr>
            </w:pPr>
          </w:p>
        </w:tc>
        <w:tc>
          <w:tcPr>
            <w:tcW w:w="240" w:type="dxa"/>
            <w:shd w:val="clear" w:color="auto" w:fill="auto"/>
          </w:tcPr>
          <w:p w:rsidR="001462FD" w:rsidRPr="001462FD" w:rsidRDefault="001462FD" w:rsidP="001462FD">
            <w:pPr>
              <w:spacing w:line="240" w:lineRule="atLeast"/>
              <w:rPr>
                <w:szCs w:val="28"/>
                <w:lang w:val="uk-UA" w:eastAsia="uk-UA"/>
              </w:rPr>
            </w:pPr>
            <w:r w:rsidRPr="001462FD">
              <w:rPr>
                <w:szCs w:val="28"/>
                <w:lang w:val="uk-UA" w:eastAsia="uk-UA"/>
              </w:rPr>
              <w:t>-</w:t>
            </w:r>
          </w:p>
        </w:tc>
        <w:tc>
          <w:tcPr>
            <w:tcW w:w="5700" w:type="dxa"/>
            <w:shd w:val="clear" w:color="auto" w:fill="auto"/>
          </w:tcPr>
          <w:p w:rsidR="001462FD" w:rsidRPr="001462FD" w:rsidRDefault="001462FD" w:rsidP="001462FD">
            <w:pPr>
              <w:pStyle w:val="2"/>
              <w:shd w:val="clear" w:color="auto" w:fill="FFFFFF"/>
              <w:spacing w:after="150"/>
              <w:jc w:val="both"/>
              <w:rPr>
                <w:rFonts w:ascii="Times New Roman" w:hAnsi="Times New Roman" w:cs="Times New Roman"/>
                <w:sz w:val="28"/>
                <w:szCs w:val="28"/>
                <w:lang w:val="uk-UA" w:eastAsia="uk-UA"/>
              </w:rPr>
            </w:pPr>
            <w:r w:rsidRPr="001462FD">
              <w:rPr>
                <w:rFonts w:ascii="Times New Roman" w:hAnsi="Times New Roman" w:cs="Times New Roman"/>
                <w:bCs/>
                <w:color w:val="auto"/>
                <w:sz w:val="28"/>
                <w:szCs w:val="28"/>
                <w:shd w:val="clear" w:color="auto" w:fill="FFFFFF"/>
                <w:lang w:val="uk-UA"/>
              </w:rPr>
              <w:t>начальник відділу фінансів програм соціального захисту</w:t>
            </w:r>
            <w:r w:rsidRPr="001462FD">
              <w:rPr>
                <w:rStyle w:val="10"/>
                <w:rFonts w:eastAsiaTheme="majorEastAsia"/>
                <w:color w:val="auto"/>
                <w:sz w:val="28"/>
                <w:szCs w:val="28"/>
                <w:shd w:val="clear" w:color="auto" w:fill="FFFFFF"/>
              </w:rPr>
              <w:t xml:space="preserve"> </w:t>
            </w:r>
            <w:r w:rsidRPr="001462FD">
              <w:rPr>
                <w:rStyle w:val="10"/>
                <w:rFonts w:eastAsiaTheme="majorEastAsia"/>
                <w:b w:val="0"/>
                <w:color w:val="auto"/>
                <w:sz w:val="28"/>
                <w:szCs w:val="28"/>
                <w:shd w:val="clear" w:color="auto" w:fill="FFFFFF"/>
              </w:rPr>
              <w:t>у</w:t>
            </w:r>
            <w:r w:rsidRPr="001462FD">
              <w:rPr>
                <w:rFonts w:ascii="Times New Roman" w:hAnsi="Times New Roman" w:cs="Times New Roman"/>
                <w:bCs/>
                <w:color w:val="auto"/>
                <w:sz w:val="28"/>
                <w:szCs w:val="28"/>
                <w:shd w:val="clear" w:color="auto" w:fill="FFFFFF"/>
                <w:lang w:val="uk-UA"/>
              </w:rPr>
              <w:t>правління економіки, інвестицій та фінансів програм соціального захисту</w:t>
            </w:r>
            <w:r w:rsidRPr="001462FD">
              <w:rPr>
                <w:rFonts w:ascii="Times New Roman" w:hAnsi="Times New Roman" w:cs="Times New Roman"/>
                <w:bCs/>
                <w:color w:val="auto"/>
                <w:sz w:val="28"/>
                <w:szCs w:val="28"/>
                <w:lang w:val="uk-UA"/>
              </w:rPr>
              <w:t xml:space="preserve"> </w:t>
            </w:r>
            <w:hyperlink r:id="rId9" w:history="1">
              <w:r w:rsidRPr="001462FD">
                <w:rPr>
                  <w:rStyle w:val="ad"/>
                  <w:rFonts w:ascii="Times New Roman" w:hAnsi="Times New Roman" w:cs="Times New Roman"/>
                  <w:bCs/>
                  <w:color w:val="auto"/>
                  <w:sz w:val="28"/>
                  <w:szCs w:val="28"/>
                  <w:u w:val="none"/>
                  <w:lang w:val="uk-UA"/>
                </w:rPr>
                <w:t>департаменту фінансів, економіки та інвестицій</w:t>
              </w:r>
            </w:hyperlink>
            <w:r w:rsidRPr="001462FD">
              <w:rPr>
                <w:rFonts w:ascii="Times New Roman" w:hAnsi="Times New Roman" w:cs="Times New Roman"/>
                <w:bCs/>
                <w:color w:val="auto"/>
                <w:sz w:val="28"/>
                <w:szCs w:val="28"/>
                <w:lang w:val="uk-UA"/>
              </w:rPr>
              <w:t xml:space="preserve"> Сумської міської ради;</w:t>
            </w:r>
          </w:p>
        </w:tc>
      </w:tr>
      <w:tr w:rsidR="001462FD" w:rsidRPr="00E03DF4" w:rsidTr="00E20F75">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p>
        </w:tc>
        <w:tc>
          <w:tcPr>
            <w:tcW w:w="240" w:type="dxa"/>
            <w:shd w:val="clear" w:color="auto" w:fill="auto"/>
          </w:tcPr>
          <w:p w:rsidR="001462FD" w:rsidRPr="00E63E9D" w:rsidRDefault="001462FD" w:rsidP="001462FD">
            <w:pPr>
              <w:spacing w:line="240" w:lineRule="atLeast"/>
              <w:rPr>
                <w:color w:val="000000"/>
                <w:szCs w:val="28"/>
                <w:lang w:val="uk-UA" w:eastAsia="uk-UA"/>
              </w:rPr>
            </w:pPr>
          </w:p>
        </w:tc>
        <w:tc>
          <w:tcPr>
            <w:tcW w:w="5700" w:type="dxa"/>
            <w:shd w:val="clear" w:color="auto" w:fill="auto"/>
          </w:tcPr>
          <w:p w:rsidR="001462FD" w:rsidRDefault="001462FD" w:rsidP="001462FD">
            <w:pPr>
              <w:spacing w:line="240" w:lineRule="atLeast"/>
              <w:jc w:val="right"/>
              <w:rPr>
                <w:color w:val="000000"/>
                <w:sz w:val="24"/>
                <w:lang w:val="uk-UA" w:eastAsia="uk-UA"/>
              </w:rPr>
            </w:pPr>
            <w:r>
              <w:rPr>
                <w:color w:val="000000"/>
                <w:sz w:val="24"/>
                <w:lang w:val="uk-UA" w:eastAsia="uk-UA"/>
              </w:rPr>
              <w:t>Продовження додатка 2</w:t>
            </w:r>
          </w:p>
          <w:p w:rsidR="001462FD" w:rsidRPr="00F11263" w:rsidRDefault="001462FD" w:rsidP="001462FD">
            <w:pPr>
              <w:spacing w:line="240" w:lineRule="atLeast"/>
              <w:jc w:val="right"/>
              <w:rPr>
                <w:color w:val="000000"/>
                <w:sz w:val="24"/>
                <w:lang w:val="uk-UA" w:eastAsia="uk-UA"/>
              </w:rPr>
            </w:pPr>
          </w:p>
        </w:tc>
      </w:tr>
      <w:tr w:rsidR="001462FD" w:rsidRPr="00E63E9D" w:rsidTr="00752630">
        <w:trPr>
          <w:trHeight w:val="352"/>
        </w:trPr>
        <w:tc>
          <w:tcPr>
            <w:tcW w:w="3900" w:type="dxa"/>
            <w:shd w:val="clear" w:color="auto" w:fill="auto"/>
          </w:tcPr>
          <w:p w:rsidR="001462FD" w:rsidRPr="00B8611E" w:rsidRDefault="001462FD" w:rsidP="001462FD">
            <w:pPr>
              <w:spacing w:line="240" w:lineRule="atLeast"/>
              <w:rPr>
                <w:b/>
                <w:color w:val="000000"/>
                <w:szCs w:val="28"/>
                <w:lang w:val="uk-UA" w:eastAsia="uk-UA"/>
              </w:rPr>
            </w:pPr>
            <w:r w:rsidRPr="00B8611E">
              <w:rPr>
                <w:b/>
                <w:color w:val="000000"/>
                <w:szCs w:val="28"/>
                <w:lang w:val="uk-UA" w:eastAsia="uk-UA"/>
              </w:rPr>
              <w:t>Марюхна</w:t>
            </w:r>
          </w:p>
          <w:p w:rsidR="001462FD" w:rsidRPr="00E63E9D" w:rsidRDefault="001462FD" w:rsidP="001462FD">
            <w:pPr>
              <w:spacing w:line="240" w:lineRule="atLeast"/>
              <w:rPr>
                <w:color w:val="000000"/>
                <w:szCs w:val="28"/>
                <w:lang w:val="uk-UA" w:eastAsia="uk-UA"/>
              </w:rPr>
            </w:pPr>
            <w:r>
              <w:rPr>
                <w:color w:val="000000"/>
                <w:szCs w:val="28"/>
                <w:lang w:val="uk-UA" w:eastAsia="uk-UA"/>
              </w:rPr>
              <w:t>Наталія Костянтинівна</w:t>
            </w:r>
          </w:p>
        </w:tc>
        <w:tc>
          <w:tcPr>
            <w:tcW w:w="240" w:type="dxa"/>
            <w:shd w:val="clear" w:color="auto" w:fill="auto"/>
          </w:tcPr>
          <w:p w:rsidR="001462FD" w:rsidRPr="00E63E9D" w:rsidRDefault="001462FD" w:rsidP="001462FD">
            <w:pPr>
              <w:spacing w:line="240" w:lineRule="atLeast"/>
              <w:rPr>
                <w:color w:val="000000"/>
                <w:szCs w:val="28"/>
                <w:lang w:val="uk-UA" w:eastAsia="uk-UA"/>
              </w:rPr>
            </w:pPr>
            <w:r>
              <w:rPr>
                <w:color w:val="000000"/>
                <w:szCs w:val="28"/>
                <w:lang w:val="uk-UA" w:eastAsia="uk-UA"/>
              </w:rPr>
              <w:t>-</w:t>
            </w:r>
          </w:p>
        </w:tc>
        <w:tc>
          <w:tcPr>
            <w:tcW w:w="5700" w:type="dxa"/>
            <w:shd w:val="clear" w:color="auto" w:fill="auto"/>
          </w:tcPr>
          <w:p w:rsidR="001462FD" w:rsidRDefault="001462FD" w:rsidP="001462FD">
            <w:pPr>
              <w:tabs>
                <w:tab w:val="left" w:pos="330"/>
              </w:tabs>
              <w:spacing w:line="240" w:lineRule="atLeast"/>
              <w:jc w:val="both"/>
              <w:rPr>
                <w:color w:val="000000"/>
                <w:szCs w:val="28"/>
                <w:lang w:val="uk-UA" w:eastAsia="uk-UA"/>
              </w:rPr>
            </w:pPr>
            <w:r w:rsidRPr="00625755">
              <w:rPr>
                <w:color w:val="000000"/>
                <w:szCs w:val="28"/>
                <w:lang w:val="uk-UA" w:eastAsia="uk-UA"/>
              </w:rPr>
              <w:t>начальник відділу ремонту житлово-комунального господарства управління житлово-комунального господарства департаменту інфраструктури міста Су</w:t>
            </w:r>
            <w:r>
              <w:rPr>
                <w:color w:val="000000"/>
                <w:szCs w:val="28"/>
                <w:lang w:val="uk-UA" w:eastAsia="uk-UA"/>
              </w:rPr>
              <w:t>м</w:t>
            </w:r>
            <w:r w:rsidRPr="00625755">
              <w:rPr>
                <w:color w:val="000000"/>
                <w:szCs w:val="28"/>
                <w:lang w:val="uk-UA" w:eastAsia="uk-UA"/>
              </w:rPr>
              <w:t>ської міської ради</w:t>
            </w:r>
            <w:r w:rsidR="00E0605C">
              <w:rPr>
                <w:color w:val="000000"/>
                <w:szCs w:val="28"/>
                <w:lang w:val="uk-UA" w:eastAsia="uk-UA"/>
              </w:rPr>
              <w:t>;</w:t>
            </w:r>
          </w:p>
          <w:p w:rsidR="006A6B4F" w:rsidRPr="00625755" w:rsidRDefault="006A6B4F" w:rsidP="001462FD">
            <w:pPr>
              <w:tabs>
                <w:tab w:val="left" w:pos="330"/>
              </w:tabs>
              <w:spacing w:line="240" w:lineRule="atLeast"/>
              <w:jc w:val="both"/>
              <w:rPr>
                <w:color w:val="000000"/>
                <w:szCs w:val="28"/>
                <w:lang w:val="uk-UA" w:eastAsia="uk-UA"/>
              </w:rPr>
            </w:pPr>
          </w:p>
        </w:tc>
      </w:tr>
      <w:tr w:rsidR="001462FD" w:rsidRPr="00E63E9D" w:rsidTr="00752630">
        <w:trPr>
          <w:trHeight w:val="352"/>
        </w:trPr>
        <w:tc>
          <w:tcPr>
            <w:tcW w:w="3900" w:type="dxa"/>
            <w:shd w:val="clear" w:color="auto" w:fill="auto"/>
          </w:tcPr>
          <w:p w:rsidR="001462FD" w:rsidRPr="0004502F" w:rsidRDefault="001462FD" w:rsidP="001462FD">
            <w:pPr>
              <w:spacing w:line="240" w:lineRule="atLeast"/>
              <w:rPr>
                <w:b/>
                <w:color w:val="000000"/>
                <w:szCs w:val="28"/>
                <w:lang w:val="uk-UA" w:eastAsia="uk-UA"/>
              </w:rPr>
            </w:pPr>
            <w:r w:rsidRPr="0004502F">
              <w:rPr>
                <w:b/>
                <w:color w:val="000000"/>
                <w:szCs w:val="28"/>
                <w:lang w:val="uk-UA" w:eastAsia="uk-UA"/>
              </w:rPr>
              <w:t xml:space="preserve">Сіряченко </w:t>
            </w:r>
          </w:p>
          <w:p w:rsidR="001462FD" w:rsidRPr="0004502F" w:rsidRDefault="001462FD" w:rsidP="001462FD">
            <w:pPr>
              <w:spacing w:line="240" w:lineRule="atLeast"/>
              <w:rPr>
                <w:color w:val="000000"/>
                <w:szCs w:val="28"/>
                <w:lang w:val="uk-UA" w:eastAsia="uk-UA"/>
              </w:rPr>
            </w:pPr>
            <w:r w:rsidRPr="0004502F">
              <w:rPr>
                <w:color w:val="000000"/>
                <w:szCs w:val="28"/>
                <w:lang w:val="uk-UA" w:eastAsia="uk-UA"/>
              </w:rPr>
              <w:t>Інна Олександрівна</w:t>
            </w:r>
          </w:p>
        </w:tc>
        <w:tc>
          <w:tcPr>
            <w:tcW w:w="240" w:type="dxa"/>
            <w:shd w:val="clear" w:color="auto" w:fill="auto"/>
          </w:tcPr>
          <w:p w:rsidR="001462FD" w:rsidRPr="0004502F" w:rsidRDefault="001462FD" w:rsidP="001462FD">
            <w:pPr>
              <w:spacing w:line="240" w:lineRule="atLeast"/>
              <w:rPr>
                <w:color w:val="000000"/>
                <w:szCs w:val="28"/>
                <w:lang w:val="uk-UA" w:eastAsia="uk-UA"/>
              </w:rPr>
            </w:pPr>
            <w:r w:rsidRPr="0004502F">
              <w:rPr>
                <w:color w:val="000000"/>
                <w:szCs w:val="28"/>
                <w:lang w:val="uk-UA" w:eastAsia="uk-UA"/>
              </w:rPr>
              <w:t>-</w:t>
            </w:r>
          </w:p>
        </w:tc>
        <w:tc>
          <w:tcPr>
            <w:tcW w:w="5700" w:type="dxa"/>
            <w:shd w:val="clear" w:color="auto" w:fill="auto"/>
          </w:tcPr>
          <w:p w:rsidR="001462FD" w:rsidRDefault="001462FD" w:rsidP="001462FD">
            <w:pPr>
              <w:spacing w:line="240" w:lineRule="atLeast"/>
              <w:jc w:val="both"/>
              <w:rPr>
                <w:color w:val="333333"/>
                <w:szCs w:val="28"/>
                <w:shd w:val="clear" w:color="auto" w:fill="FFFFFF"/>
                <w:lang w:val="uk-UA"/>
              </w:rPr>
            </w:pPr>
            <w:r w:rsidRPr="0004502F">
              <w:rPr>
                <w:color w:val="333333"/>
                <w:szCs w:val="28"/>
                <w:shd w:val="clear" w:color="auto" w:fill="FFFFFF"/>
                <w:lang w:val="uk-UA"/>
              </w:rPr>
              <w:t>головний спеціаліст відділу бухгалтерського обліку та звітності департаменту</w:t>
            </w:r>
            <w:r>
              <w:rPr>
                <w:color w:val="333333"/>
                <w:szCs w:val="28"/>
                <w:shd w:val="clear" w:color="auto" w:fill="FFFFFF"/>
                <w:lang w:val="uk-UA"/>
              </w:rPr>
              <w:t xml:space="preserve"> соціального захисту населення Сумської міської ради</w:t>
            </w:r>
            <w:r w:rsidR="00E0605C">
              <w:rPr>
                <w:color w:val="333333"/>
                <w:szCs w:val="28"/>
                <w:shd w:val="clear" w:color="auto" w:fill="FFFFFF"/>
                <w:lang w:val="uk-UA"/>
              </w:rPr>
              <w:t>;</w:t>
            </w:r>
          </w:p>
          <w:p w:rsidR="001462FD" w:rsidRPr="0004502F" w:rsidRDefault="001462FD" w:rsidP="001462FD">
            <w:pPr>
              <w:spacing w:line="240" w:lineRule="atLeast"/>
              <w:jc w:val="both"/>
              <w:rPr>
                <w:color w:val="000000"/>
                <w:szCs w:val="28"/>
                <w:shd w:val="clear" w:color="auto" w:fill="FFFFFF"/>
                <w:lang w:val="uk-UA" w:eastAsia="uk-UA"/>
              </w:rPr>
            </w:pPr>
          </w:p>
        </w:tc>
      </w:tr>
      <w:tr w:rsidR="001462FD" w:rsidRPr="00E63E9D" w:rsidTr="00752630">
        <w:trPr>
          <w:trHeight w:val="1060"/>
        </w:trPr>
        <w:tc>
          <w:tcPr>
            <w:tcW w:w="3900" w:type="dxa"/>
            <w:shd w:val="clear" w:color="auto" w:fill="auto"/>
          </w:tcPr>
          <w:p w:rsidR="001462FD" w:rsidRPr="00E63E9D" w:rsidRDefault="001462FD" w:rsidP="001462FD">
            <w:pPr>
              <w:spacing w:line="240" w:lineRule="atLeast"/>
              <w:rPr>
                <w:b/>
                <w:color w:val="000000"/>
                <w:szCs w:val="28"/>
                <w:lang w:val="uk-UA" w:eastAsia="uk-UA"/>
              </w:rPr>
            </w:pPr>
            <w:r w:rsidRPr="00E63E9D">
              <w:rPr>
                <w:b/>
                <w:color w:val="000000"/>
                <w:szCs w:val="28"/>
                <w:lang w:val="uk-UA" w:eastAsia="uk-UA"/>
              </w:rPr>
              <w:t>Шилов</w:t>
            </w:r>
          </w:p>
          <w:p w:rsidR="001462FD" w:rsidRPr="00E63E9D" w:rsidRDefault="001462FD" w:rsidP="001462FD">
            <w:pPr>
              <w:spacing w:line="240" w:lineRule="atLeast"/>
              <w:rPr>
                <w:color w:val="000000"/>
                <w:szCs w:val="28"/>
                <w:lang w:val="uk-UA" w:eastAsia="uk-UA"/>
              </w:rPr>
            </w:pPr>
            <w:r w:rsidRPr="00E63E9D">
              <w:rPr>
                <w:color w:val="000000"/>
                <w:szCs w:val="28"/>
                <w:lang w:val="uk-UA" w:eastAsia="uk-UA"/>
              </w:rPr>
              <w:t>Віталій Володимирович</w:t>
            </w:r>
          </w:p>
        </w:tc>
        <w:tc>
          <w:tcPr>
            <w:tcW w:w="240" w:type="dxa"/>
            <w:shd w:val="clear" w:color="auto" w:fill="auto"/>
          </w:tcPr>
          <w:p w:rsidR="001462FD" w:rsidRPr="00E63E9D" w:rsidRDefault="001462FD" w:rsidP="001462FD">
            <w:pPr>
              <w:spacing w:line="240" w:lineRule="atLeast"/>
              <w:rPr>
                <w:color w:val="000000"/>
                <w:szCs w:val="28"/>
                <w:lang w:val="uk-UA" w:eastAsia="uk-UA"/>
              </w:rPr>
            </w:pPr>
            <w:r w:rsidRPr="00E63E9D">
              <w:rPr>
                <w:color w:val="000000"/>
                <w:szCs w:val="28"/>
                <w:lang w:val="uk-UA" w:eastAsia="uk-UA"/>
              </w:rPr>
              <w:t>-</w:t>
            </w:r>
          </w:p>
        </w:tc>
        <w:tc>
          <w:tcPr>
            <w:tcW w:w="5700" w:type="dxa"/>
            <w:shd w:val="clear" w:color="auto" w:fill="auto"/>
          </w:tcPr>
          <w:p w:rsidR="001462FD" w:rsidRDefault="001462FD" w:rsidP="001462FD">
            <w:pPr>
              <w:spacing w:line="240" w:lineRule="atLeast"/>
              <w:jc w:val="both"/>
              <w:rPr>
                <w:color w:val="000000"/>
                <w:szCs w:val="28"/>
                <w:lang w:val="uk-UA" w:eastAsia="uk-UA"/>
              </w:rPr>
            </w:pPr>
            <w:r w:rsidRPr="00E63E9D">
              <w:rPr>
                <w:color w:val="000000"/>
                <w:szCs w:val="28"/>
                <w:lang w:val="uk-UA" w:eastAsia="uk-UA"/>
              </w:rPr>
              <w:t>начальник управління капітального будівництва та дорожнього господарства Сумської міської ради</w:t>
            </w:r>
            <w:r w:rsidR="00E0605C">
              <w:rPr>
                <w:color w:val="000000"/>
                <w:szCs w:val="28"/>
                <w:lang w:val="uk-UA" w:eastAsia="uk-UA"/>
              </w:rPr>
              <w:t>.</w:t>
            </w:r>
          </w:p>
          <w:p w:rsidR="001462FD" w:rsidRPr="00F11263" w:rsidRDefault="001462FD" w:rsidP="001462FD">
            <w:pPr>
              <w:spacing w:line="240" w:lineRule="atLeast"/>
              <w:jc w:val="both"/>
              <w:rPr>
                <w:noProof/>
                <w:color w:val="000000"/>
                <w:sz w:val="24"/>
                <w:lang w:val="uk-UA" w:eastAsia="uk-UA"/>
              </w:rPr>
            </w:pPr>
          </w:p>
        </w:tc>
      </w:tr>
    </w:tbl>
    <w:p w:rsidR="00973BD1" w:rsidRDefault="00973BD1" w:rsidP="00973BD1">
      <w:pPr>
        <w:spacing w:line="240" w:lineRule="atLeast"/>
        <w:rPr>
          <w:color w:val="000000"/>
          <w:szCs w:val="28"/>
          <w:lang w:val="uk-UA" w:eastAsia="uk-UA"/>
        </w:rPr>
      </w:pPr>
    </w:p>
    <w:p w:rsidR="00973BD1" w:rsidRDefault="00973BD1" w:rsidP="00973BD1">
      <w:pPr>
        <w:spacing w:line="240" w:lineRule="atLeast"/>
        <w:rPr>
          <w:color w:val="000000"/>
          <w:szCs w:val="28"/>
          <w:lang w:val="uk-UA" w:eastAsia="uk-UA"/>
        </w:rPr>
      </w:pPr>
    </w:p>
    <w:p w:rsidR="00973BD1" w:rsidRPr="00E63E9D" w:rsidRDefault="00973BD1" w:rsidP="00973BD1">
      <w:pPr>
        <w:spacing w:line="240" w:lineRule="atLeast"/>
        <w:rPr>
          <w:color w:val="000000"/>
          <w:szCs w:val="28"/>
          <w:lang w:val="uk-UA" w:eastAsia="uk-UA"/>
        </w:rPr>
      </w:pPr>
    </w:p>
    <w:p w:rsidR="00973BD1" w:rsidRPr="00E63E9D" w:rsidRDefault="00973BD1" w:rsidP="00973BD1">
      <w:pPr>
        <w:rPr>
          <w:color w:val="000000"/>
          <w:szCs w:val="28"/>
          <w:lang w:val="uk-UA" w:eastAsia="uk-UA"/>
        </w:rPr>
      </w:pPr>
    </w:p>
    <w:tbl>
      <w:tblPr>
        <w:tblW w:w="0" w:type="auto"/>
        <w:tblLook w:val="04A0" w:firstRow="1" w:lastRow="0" w:firstColumn="1" w:lastColumn="0" w:noHBand="0" w:noVBand="1"/>
      </w:tblPr>
      <w:tblGrid>
        <w:gridCol w:w="4104"/>
        <w:gridCol w:w="3136"/>
        <w:gridCol w:w="2398"/>
      </w:tblGrid>
      <w:tr w:rsidR="00973BD1" w:rsidRPr="00E63E9D" w:rsidTr="00752630">
        <w:tc>
          <w:tcPr>
            <w:tcW w:w="4168" w:type="dxa"/>
          </w:tcPr>
          <w:p w:rsidR="00973BD1" w:rsidRPr="00E63E9D" w:rsidRDefault="00973BD1" w:rsidP="00752630">
            <w:pPr>
              <w:spacing w:after="120"/>
              <w:contextualSpacing/>
              <w:jc w:val="both"/>
              <w:rPr>
                <w:color w:val="000000"/>
                <w:szCs w:val="28"/>
                <w:lang w:val="uk-UA" w:eastAsia="uk-UA"/>
              </w:rPr>
            </w:pPr>
            <w:r>
              <w:rPr>
                <w:bCs/>
                <w:szCs w:val="28"/>
                <w:lang w:val="uk-UA" w:eastAsia="uk-UA"/>
              </w:rPr>
              <w:t>Директор</w:t>
            </w:r>
            <w:r w:rsidRPr="00E63E9D">
              <w:rPr>
                <w:bCs/>
                <w:szCs w:val="28"/>
                <w:lang w:val="uk-UA" w:eastAsia="uk-UA"/>
              </w:rPr>
              <w:t xml:space="preserve"> департаменту соціального захисту населення Сумської міської ради</w:t>
            </w:r>
          </w:p>
        </w:tc>
        <w:tc>
          <w:tcPr>
            <w:tcW w:w="3220" w:type="dxa"/>
          </w:tcPr>
          <w:p w:rsidR="00973BD1" w:rsidRPr="00E63E9D" w:rsidRDefault="00973BD1" w:rsidP="00752630">
            <w:pPr>
              <w:spacing w:after="120"/>
              <w:jc w:val="both"/>
              <w:rPr>
                <w:color w:val="000000"/>
                <w:szCs w:val="28"/>
                <w:lang w:val="uk-UA" w:eastAsia="uk-UA"/>
              </w:rPr>
            </w:pPr>
          </w:p>
        </w:tc>
        <w:tc>
          <w:tcPr>
            <w:tcW w:w="2440" w:type="dxa"/>
          </w:tcPr>
          <w:p w:rsidR="00973BD1" w:rsidRPr="00E63E9D" w:rsidRDefault="00973BD1" w:rsidP="00752630">
            <w:pPr>
              <w:jc w:val="both"/>
              <w:rPr>
                <w:color w:val="000000"/>
                <w:szCs w:val="28"/>
                <w:lang w:val="uk-UA" w:eastAsia="uk-UA"/>
              </w:rPr>
            </w:pPr>
          </w:p>
          <w:p w:rsidR="00973BD1" w:rsidRPr="00E63E9D" w:rsidRDefault="00973BD1" w:rsidP="00752630">
            <w:pPr>
              <w:jc w:val="both"/>
              <w:rPr>
                <w:bCs/>
                <w:szCs w:val="28"/>
                <w:lang w:val="uk-UA" w:eastAsia="uk-UA"/>
              </w:rPr>
            </w:pPr>
            <w:r w:rsidRPr="00E63E9D">
              <w:rPr>
                <w:bCs/>
                <w:szCs w:val="28"/>
                <w:lang w:val="uk-UA" w:eastAsia="uk-UA"/>
              </w:rPr>
              <w:t xml:space="preserve">    </w:t>
            </w:r>
          </w:p>
          <w:p w:rsidR="00973BD1" w:rsidRPr="00BB0209" w:rsidRDefault="00973BD1" w:rsidP="00752630">
            <w:pPr>
              <w:jc w:val="both"/>
              <w:rPr>
                <w:bCs/>
                <w:szCs w:val="28"/>
                <w:lang w:val="uk-UA" w:eastAsia="uk-UA"/>
              </w:rPr>
            </w:pPr>
            <w:r>
              <w:rPr>
                <w:bCs/>
                <w:szCs w:val="28"/>
                <w:lang w:val="uk-UA" w:eastAsia="uk-UA"/>
              </w:rPr>
              <w:t>Т.О. Масік</w:t>
            </w:r>
          </w:p>
        </w:tc>
      </w:tr>
    </w:tbl>
    <w:p w:rsidR="00973BD1" w:rsidRDefault="00973BD1" w:rsidP="00973BD1">
      <w:pPr>
        <w:jc w:val="center"/>
        <w:rPr>
          <w:b/>
          <w:szCs w:val="28"/>
        </w:rPr>
      </w:pPr>
    </w:p>
    <w:p w:rsidR="00973BD1" w:rsidRDefault="00973BD1" w:rsidP="00973BD1">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172E9" w:rsidRDefault="004172E9" w:rsidP="00BB0209">
      <w:pPr>
        <w:jc w:val="center"/>
        <w:rPr>
          <w:b/>
          <w:szCs w:val="28"/>
        </w:rPr>
      </w:pPr>
    </w:p>
    <w:p w:rsidR="004E2957" w:rsidRDefault="004E2957" w:rsidP="00BB0209">
      <w:pPr>
        <w:jc w:val="center"/>
        <w:rPr>
          <w:b/>
          <w:szCs w:val="28"/>
        </w:rPr>
      </w:pPr>
    </w:p>
    <w:p w:rsidR="004E2957" w:rsidRDefault="004E2957" w:rsidP="00BB0209">
      <w:pPr>
        <w:jc w:val="center"/>
        <w:rPr>
          <w:b/>
          <w:szCs w:val="28"/>
        </w:rPr>
      </w:pPr>
    </w:p>
    <w:p w:rsidR="004E2957" w:rsidRDefault="004E2957" w:rsidP="00BB0209">
      <w:pPr>
        <w:jc w:val="center"/>
        <w:rPr>
          <w:b/>
          <w:szCs w:val="28"/>
        </w:rPr>
      </w:pPr>
    </w:p>
    <w:p w:rsidR="006642D7" w:rsidRDefault="006642D7" w:rsidP="00BB0209">
      <w:pPr>
        <w:jc w:val="center"/>
        <w:rPr>
          <w:b/>
          <w:szCs w:val="28"/>
        </w:rPr>
      </w:pPr>
    </w:p>
    <w:p w:rsidR="00A50AA1" w:rsidRDefault="00A50AA1" w:rsidP="00BB0209">
      <w:pPr>
        <w:jc w:val="center"/>
        <w:rPr>
          <w:b/>
          <w:szCs w:val="28"/>
        </w:rPr>
      </w:pPr>
    </w:p>
    <w:p w:rsidR="00A50AA1" w:rsidRDefault="00A50AA1" w:rsidP="00BB0209">
      <w:pPr>
        <w:jc w:val="center"/>
        <w:rPr>
          <w:b/>
          <w:szCs w:val="28"/>
        </w:rPr>
      </w:pPr>
    </w:p>
    <w:p w:rsidR="00B6798C" w:rsidRPr="00944285" w:rsidRDefault="00B6798C" w:rsidP="00B6798C">
      <w:pPr>
        <w:ind w:left="5670"/>
        <w:jc w:val="center"/>
        <w:rPr>
          <w:sz w:val="24"/>
          <w:lang w:val="uk-UA"/>
        </w:rPr>
      </w:pPr>
      <w:r w:rsidRPr="00944285">
        <w:rPr>
          <w:sz w:val="24"/>
          <w:lang w:val="uk-UA"/>
        </w:rPr>
        <w:lastRenderedPageBreak/>
        <w:t xml:space="preserve">Додаток </w:t>
      </w:r>
      <w:r w:rsidR="00A50AA1">
        <w:rPr>
          <w:sz w:val="24"/>
          <w:lang w:val="uk-UA"/>
        </w:rPr>
        <w:t>3</w:t>
      </w:r>
    </w:p>
    <w:p w:rsidR="00B6798C" w:rsidRPr="00944285" w:rsidRDefault="00B6798C" w:rsidP="00B6798C">
      <w:pPr>
        <w:ind w:left="5670"/>
        <w:jc w:val="both"/>
        <w:rPr>
          <w:sz w:val="24"/>
          <w:lang w:val="uk-UA"/>
        </w:rPr>
      </w:pPr>
      <w:r w:rsidRPr="00944285">
        <w:rPr>
          <w:sz w:val="24"/>
          <w:lang w:val="uk-UA"/>
        </w:rPr>
        <w:t>до рішення виконавчого комітету</w:t>
      </w:r>
    </w:p>
    <w:p w:rsidR="00B6798C" w:rsidRPr="00944285" w:rsidRDefault="00B6798C" w:rsidP="00B6798C">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r>
        <w:rPr>
          <w:sz w:val="24"/>
          <w:lang w:val="uk-UA"/>
        </w:rPr>
        <w:t>_____</w:t>
      </w:r>
    </w:p>
    <w:p w:rsidR="00B6798C" w:rsidRPr="00944285" w:rsidRDefault="00B6798C" w:rsidP="00B6798C">
      <w:pPr>
        <w:ind w:left="5670"/>
        <w:jc w:val="center"/>
        <w:rPr>
          <w:sz w:val="24"/>
          <w:lang w:val="uk-UA"/>
        </w:rPr>
      </w:pPr>
    </w:p>
    <w:p w:rsidR="00B6798C" w:rsidRPr="00944285" w:rsidRDefault="00B6798C" w:rsidP="00B6798C">
      <w:pPr>
        <w:ind w:left="5670"/>
        <w:jc w:val="center"/>
        <w:rPr>
          <w:sz w:val="24"/>
          <w:lang w:val="uk-UA"/>
        </w:rPr>
      </w:pPr>
      <w:r w:rsidRPr="00944285">
        <w:rPr>
          <w:sz w:val="24"/>
          <w:lang w:val="uk-UA"/>
        </w:rPr>
        <w:t>ЗАТВЕРДЖЕНО</w:t>
      </w:r>
    </w:p>
    <w:p w:rsidR="00B6798C" w:rsidRPr="00944285" w:rsidRDefault="00B6798C" w:rsidP="00B6798C">
      <w:pPr>
        <w:ind w:left="5670"/>
        <w:jc w:val="both"/>
        <w:rPr>
          <w:sz w:val="24"/>
          <w:lang w:val="uk-UA"/>
        </w:rPr>
      </w:pPr>
      <w:r w:rsidRPr="00944285">
        <w:rPr>
          <w:sz w:val="24"/>
          <w:lang w:val="uk-UA"/>
        </w:rPr>
        <w:t>рішення виконавчого комітету</w:t>
      </w:r>
    </w:p>
    <w:p w:rsidR="00B6798C" w:rsidRPr="00944285" w:rsidRDefault="00B6798C" w:rsidP="00B6798C">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p>
    <w:p w:rsidR="00B6798C" w:rsidRDefault="00B6798C" w:rsidP="00B6798C">
      <w:pPr>
        <w:rPr>
          <w:lang w:val="uk-UA"/>
        </w:rPr>
      </w:pPr>
    </w:p>
    <w:p w:rsidR="00B6798C" w:rsidRPr="00082091" w:rsidRDefault="00B6798C" w:rsidP="00B6798C">
      <w:pPr>
        <w:ind w:firstLine="360"/>
        <w:jc w:val="center"/>
        <w:rPr>
          <w:b/>
          <w:szCs w:val="28"/>
          <w:lang w:val="uk-UA"/>
        </w:rPr>
      </w:pPr>
      <w:r w:rsidRPr="00082091">
        <w:rPr>
          <w:b/>
          <w:szCs w:val="28"/>
          <w:lang w:val="uk-UA"/>
        </w:rPr>
        <w:t xml:space="preserve">Положення </w:t>
      </w:r>
    </w:p>
    <w:p w:rsidR="00595A78" w:rsidRPr="00595A78" w:rsidRDefault="00B6798C" w:rsidP="00082091">
      <w:pPr>
        <w:ind w:firstLine="360"/>
        <w:jc w:val="center"/>
        <w:rPr>
          <w:b/>
          <w:bCs/>
          <w:szCs w:val="28"/>
          <w:lang w:val="uk-UA"/>
        </w:rPr>
      </w:pPr>
      <w:r w:rsidRPr="00595A78">
        <w:rPr>
          <w:b/>
          <w:szCs w:val="28"/>
          <w:lang w:val="uk-UA"/>
        </w:rPr>
        <w:t xml:space="preserve">про </w:t>
      </w:r>
      <w:r w:rsidR="00595A78" w:rsidRPr="00595A78">
        <w:rPr>
          <w:b/>
          <w:bCs/>
          <w:szCs w:val="28"/>
          <w:lang w:val="uk-UA"/>
        </w:rPr>
        <w:t xml:space="preserve">комісію по </w:t>
      </w:r>
      <w:r w:rsidR="00595A78" w:rsidRPr="00595A78">
        <w:rPr>
          <w:b/>
          <w:lang w:val="uk-UA" w:eastAsia="uk-UA"/>
        </w:rPr>
        <w:t xml:space="preserve">розгляду заяв щодо </w:t>
      </w:r>
      <w:r w:rsidR="00595A78" w:rsidRPr="00595A78">
        <w:rPr>
          <w:b/>
          <w:bCs/>
          <w:szCs w:val="28"/>
          <w:lang w:val="uk-UA"/>
        </w:rPr>
        <w:t xml:space="preserve">надання </w:t>
      </w:r>
      <w:r w:rsidR="00595A78" w:rsidRPr="00595A78">
        <w:rPr>
          <w:b/>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95A78" w:rsidRPr="00595A78">
        <w:rPr>
          <w:b/>
          <w:bCs/>
          <w:szCs w:val="28"/>
          <w:lang w:val="uk-UA"/>
        </w:rPr>
        <w:t xml:space="preserve"> </w:t>
      </w:r>
    </w:p>
    <w:p w:rsidR="00595A78" w:rsidRDefault="00595A78" w:rsidP="00FC10D3">
      <w:pPr>
        <w:jc w:val="center"/>
        <w:rPr>
          <w:b/>
          <w:bCs/>
          <w:szCs w:val="28"/>
          <w:lang w:val="uk-UA"/>
        </w:rPr>
      </w:pPr>
    </w:p>
    <w:p w:rsidR="00B6798C" w:rsidRPr="00FC10D3" w:rsidRDefault="00FC10D3" w:rsidP="00FC10D3">
      <w:pPr>
        <w:jc w:val="center"/>
        <w:rPr>
          <w:b/>
          <w:szCs w:val="28"/>
          <w:lang w:val="uk-UA"/>
        </w:rPr>
      </w:pPr>
      <w:r w:rsidRPr="00FC10D3">
        <w:rPr>
          <w:b/>
          <w:bCs/>
          <w:szCs w:val="28"/>
          <w:lang w:val="uk-UA"/>
        </w:rPr>
        <w:t>1.</w:t>
      </w:r>
      <w:r w:rsidRPr="00FC10D3">
        <w:rPr>
          <w:b/>
          <w:bCs/>
          <w:szCs w:val="28"/>
        </w:rPr>
        <w:t> </w:t>
      </w:r>
      <w:r w:rsidR="00B6798C" w:rsidRPr="00FC10D3">
        <w:rPr>
          <w:b/>
          <w:szCs w:val="28"/>
          <w:lang w:val="uk-UA"/>
        </w:rPr>
        <w:t>Загальні положення</w:t>
      </w:r>
    </w:p>
    <w:p w:rsidR="00B6798C" w:rsidRPr="00FC10D3" w:rsidRDefault="00B6798C" w:rsidP="00B6798C">
      <w:pPr>
        <w:rPr>
          <w:b/>
          <w:szCs w:val="28"/>
          <w:lang w:val="uk-UA"/>
        </w:rPr>
      </w:pPr>
    </w:p>
    <w:p w:rsidR="00B6798C" w:rsidRPr="00504D1B" w:rsidRDefault="00B6798C" w:rsidP="00B6798C">
      <w:pPr>
        <w:ind w:firstLine="708"/>
        <w:jc w:val="both"/>
        <w:rPr>
          <w:szCs w:val="28"/>
          <w:lang w:val="uk-UA"/>
        </w:rPr>
      </w:pPr>
      <w:r w:rsidRPr="00504D1B">
        <w:rPr>
          <w:b/>
          <w:szCs w:val="28"/>
          <w:lang w:val="uk-UA"/>
        </w:rPr>
        <w:t>1.1.</w:t>
      </w:r>
      <w:r w:rsidR="00FC10D3" w:rsidRPr="00A17163">
        <w:rPr>
          <w:bCs/>
          <w:szCs w:val="28"/>
        </w:rPr>
        <w:t> </w:t>
      </w:r>
      <w:r w:rsidR="00425A70">
        <w:rPr>
          <w:bCs/>
          <w:szCs w:val="28"/>
          <w:lang w:val="uk-UA"/>
        </w:rPr>
        <w:t>Ко</w:t>
      </w:r>
      <w:r w:rsidRPr="00504D1B">
        <w:rPr>
          <w:szCs w:val="28"/>
          <w:lang w:val="uk-UA"/>
        </w:rPr>
        <w:t>місі</w:t>
      </w:r>
      <w:r w:rsidR="00425A70">
        <w:rPr>
          <w:szCs w:val="28"/>
          <w:lang w:val="uk-UA"/>
        </w:rPr>
        <w:t>я</w:t>
      </w:r>
      <w:r w:rsidRPr="00504D1B">
        <w:rPr>
          <w:szCs w:val="28"/>
          <w:lang w:val="uk-UA"/>
        </w:rPr>
        <w:t xml:space="preserve"> </w:t>
      </w:r>
      <w:r w:rsidR="00525691">
        <w:rPr>
          <w:bCs/>
          <w:szCs w:val="28"/>
          <w:lang w:val="uk-UA"/>
        </w:rPr>
        <w:t>п</w:t>
      </w:r>
      <w:r w:rsidR="00525691" w:rsidRPr="00082091">
        <w:rPr>
          <w:bCs/>
          <w:szCs w:val="28"/>
          <w:lang w:val="uk-UA"/>
        </w:rPr>
        <w:t xml:space="preserve">о </w:t>
      </w:r>
      <w:r w:rsidR="00525691" w:rsidRPr="00082091">
        <w:rPr>
          <w:lang w:val="uk-UA" w:eastAsia="uk-UA"/>
        </w:rPr>
        <w:t xml:space="preserve">розгляду заяв </w:t>
      </w:r>
      <w:r w:rsidR="00525691">
        <w:rPr>
          <w:lang w:val="uk-UA" w:eastAsia="uk-UA"/>
        </w:rPr>
        <w:t xml:space="preserve">щодо </w:t>
      </w:r>
      <w:r w:rsidR="00525691" w:rsidRPr="00082091">
        <w:rPr>
          <w:bCs/>
          <w:szCs w:val="28"/>
          <w:lang w:val="uk-UA"/>
        </w:rPr>
        <w:t xml:space="preserve">надання </w:t>
      </w:r>
      <w:r w:rsidR="00525691" w:rsidRPr="000208DC">
        <w:rPr>
          <w:szCs w:val="28"/>
          <w:lang w:val="uk-UA"/>
        </w:rPr>
        <w:t>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25691" w:rsidRPr="00082091">
        <w:rPr>
          <w:bCs/>
          <w:szCs w:val="28"/>
          <w:lang w:val="uk-UA"/>
        </w:rPr>
        <w:t xml:space="preserve"> </w:t>
      </w:r>
      <w:r w:rsidRPr="00504D1B">
        <w:rPr>
          <w:szCs w:val="28"/>
          <w:lang w:val="uk-UA"/>
        </w:rPr>
        <w:t xml:space="preserve">(далі - </w:t>
      </w:r>
      <w:r w:rsidR="00425A70">
        <w:rPr>
          <w:szCs w:val="28"/>
          <w:lang w:val="uk-UA"/>
        </w:rPr>
        <w:t>Комісія</w:t>
      </w:r>
      <w:r w:rsidRPr="00504D1B">
        <w:rPr>
          <w:szCs w:val="28"/>
          <w:lang w:val="uk-UA"/>
        </w:rPr>
        <w:t>)</w:t>
      </w:r>
      <w:r w:rsidR="00425A70">
        <w:rPr>
          <w:szCs w:val="28"/>
          <w:lang w:val="uk-UA"/>
        </w:rPr>
        <w:t>, забезпечує своєчасний, повний та об’єктивний розгляд документів згідно з чинним законодавством.</w:t>
      </w:r>
    </w:p>
    <w:p w:rsidR="00B6798C" w:rsidRPr="00525691" w:rsidRDefault="00B6798C" w:rsidP="00525691">
      <w:pPr>
        <w:ind w:firstLine="708"/>
        <w:jc w:val="both"/>
        <w:rPr>
          <w:szCs w:val="28"/>
          <w:lang w:val="uk-UA"/>
        </w:rPr>
      </w:pPr>
      <w:r w:rsidRPr="00504D1B">
        <w:rPr>
          <w:b/>
          <w:szCs w:val="28"/>
          <w:lang w:val="uk-UA"/>
        </w:rPr>
        <w:t>1.2.</w:t>
      </w:r>
      <w:r w:rsidR="00425A70" w:rsidRPr="00A17163">
        <w:rPr>
          <w:bCs/>
          <w:szCs w:val="28"/>
        </w:rPr>
        <w:t> </w:t>
      </w:r>
      <w:r w:rsidRPr="00504D1B">
        <w:rPr>
          <w:szCs w:val="28"/>
          <w:lang w:val="uk-UA"/>
        </w:rPr>
        <w:t xml:space="preserve">Комісія </w:t>
      </w:r>
      <w:r w:rsidR="00525691">
        <w:rPr>
          <w:szCs w:val="28"/>
          <w:lang w:val="uk-UA"/>
        </w:rPr>
        <w:t>у</w:t>
      </w:r>
      <w:r w:rsidR="00425A70">
        <w:rPr>
          <w:szCs w:val="28"/>
          <w:lang w:val="uk-UA"/>
        </w:rPr>
        <w:t xml:space="preserve">творюється виконавчим комітетом Сумської </w:t>
      </w:r>
      <w:r w:rsidR="00425A70" w:rsidRPr="00525691">
        <w:rPr>
          <w:szCs w:val="28"/>
          <w:lang w:val="uk-UA"/>
        </w:rPr>
        <w:t>міської ради.</w:t>
      </w:r>
    </w:p>
    <w:p w:rsidR="00B6798C" w:rsidRPr="00525691" w:rsidRDefault="00B6798C" w:rsidP="00525691">
      <w:pPr>
        <w:ind w:firstLine="708"/>
        <w:jc w:val="both"/>
        <w:rPr>
          <w:lang w:val="uk-UA"/>
        </w:rPr>
      </w:pPr>
      <w:r w:rsidRPr="00525691">
        <w:rPr>
          <w:b/>
          <w:szCs w:val="28"/>
          <w:lang w:val="uk-UA"/>
        </w:rPr>
        <w:t>1.3.</w:t>
      </w:r>
      <w:r w:rsidR="00425A70" w:rsidRPr="00525691">
        <w:rPr>
          <w:bCs/>
          <w:szCs w:val="28"/>
        </w:rPr>
        <w:t> </w:t>
      </w:r>
      <w:r w:rsidR="00425A70" w:rsidRPr="00525691">
        <w:rPr>
          <w:szCs w:val="28"/>
          <w:lang w:val="uk-UA"/>
        </w:rPr>
        <w:t xml:space="preserve">Головою </w:t>
      </w:r>
      <w:r w:rsidRPr="00525691">
        <w:rPr>
          <w:szCs w:val="28"/>
          <w:lang w:val="uk-UA"/>
        </w:rPr>
        <w:t>Комісі</w:t>
      </w:r>
      <w:r w:rsidR="00425A70" w:rsidRPr="00525691">
        <w:rPr>
          <w:szCs w:val="28"/>
          <w:lang w:val="uk-UA"/>
        </w:rPr>
        <w:t xml:space="preserve">ї є заступник міського голови з питань діяльності виконавчих органів ради, заступником голови Комісії – директор департаменту соціального захисту населення Сумської міської ради. </w:t>
      </w:r>
      <w:r w:rsidRPr="00525691">
        <w:rPr>
          <w:szCs w:val="28"/>
          <w:lang w:val="uk-UA"/>
        </w:rPr>
        <w:t xml:space="preserve"> </w:t>
      </w:r>
    </w:p>
    <w:p w:rsidR="00B6798C" w:rsidRPr="00525691" w:rsidRDefault="00B6798C" w:rsidP="00525691">
      <w:pPr>
        <w:jc w:val="both"/>
        <w:rPr>
          <w:szCs w:val="28"/>
          <w:lang w:val="uk-UA"/>
        </w:rPr>
      </w:pPr>
      <w:r w:rsidRPr="00525691">
        <w:rPr>
          <w:szCs w:val="28"/>
          <w:lang w:val="uk-UA"/>
        </w:rPr>
        <w:tab/>
      </w:r>
      <w:r w:rsidRPr="00525691">
        <w:rPr>
          <w:b/>
          <w:szCs w:val="28"/>
          <w:lang w:val="uk-UA"/>
        </w:rPr>
        <w:t>1.4.</w:t>
      </w:r>
      <w:r w:rsidR="00425A70" w:rsidRPr="00525691">
        <w:rPr>
          <w:bCs/>
          <w:szCs w:val="28"/>
        </w:rPr>
        <w:t> </w:t>
      </w:r>
      <w:r w:rsidR="00425A70" w:rsidRPr="00525691">
        <w:rPr>
          <w:bCs/>
          <w:szCs w:val="28"/>
          <w:lang w:val="uk-UA"/>
        </w:rPr>
        <w:t xml:space="preserve">Комісія в </w:t>
      </w:r>
      <w:r w:rsidRPr="00525691">
        <w:rPr>
          <w:szCs w:val="28"/>
          <w:lang w:val="uk-UA"/>
        </w:rPr>
        <w:t xml:space="preserve">своїй </w:t>
      </w:r>
      <w:r w:rsidR="00425A70" w:rsidRPr="00525691">
        <w:rPr>
          <w:szCs w:val="28"/>
          <w:lang w:val="uk-UA"/>
        </w:rPr>
        <w:t xml:space="preserve">діяльності </w:t>
      </w:r>
      <w:r w:rsidRPr="00525691">
        <w:rPr>
          <w:szCs w:val="28"/>
          <w:lang w:val="uk-UA"/>
        </w:rPr>
        <w:t xml:space="preserve">керується </w:t>
      </w:r>
      <w:r w:rsidR="007C2C4E">
        <w:rPr>
          <w:szCs w:val="28"/>
          <w:lang w:val="uk-UA"/>
        </w:rPr>
        <w:t>П</w:t>
      </w:r>
      <w:r w:rsidR="00525691" w:rsidRPr="00525691">
        <w:rPr>
          <w:bCs/>
          <w:color w:val="292B2C"/>
          <w:szCs w:val="28"/>
          <w:lang w:val="uk-UA"/>
        </w:rPr>
        <w:t>оложення</w:t>
      </w:r>
      <w:r w:rsidR="00525691">
        <w:rPr>
          <w:bCs/>
          <w:color w:val="292B2C"/>
          <w:szCs w:val="28"/>
          <w:lang w:val="uk-UA"/>
        </w:rPr>
        <w:t xml:space="preserve">м </w:t>
      </w:r>
      <w:r w:rsidR="00525691" w:rsidRPr="00525691">
        <w:rPr>
          <w:bCs/>
          <w:color w:val="292B2C"/>
          <w:szCs w:val="28"/>
          <w:lang w:val="uk-UA"/>
        </w:rPr>
        <w:t xml:space="preserve">про умови та порядок </w:t>
      </w:r>
      <w:r w:rsidR="00525691" w:rsidRPr="00525691">
        <w:rPr>
          <w:szCs w:val="28"/>
          <w:lang w:val="uk-UA"/>
        </w:rPr>
        <w:t>надання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525691">
        <w:rPr>
          <w:szCs w:val="28"/>
          <w:lang w:val="uk-UA"/>
        </w:rPr>
        <w:t>,</w:t>
      </w:r>
      <w:r w:rsidR="00D6468E">
        <w:rPr>
          <w:szCs w:val="28"/>
          <w:lang w:val="uk-UA"/>
        </w:rPr>
        <w:t xml:space="preserve"> що затверджується рішенням виконавчого комітету Сумської міської ради (далі – Положення про надання матеріальної допомоги)</w:t>
      </w:r>
      <w:r w:rsidR="00941149">
        <w:rPr>
          <w:szCs w:val="28"/>
          <w:lang w:val="uk-UA"/>
        </w:rPr>
        <w:t>,</w:t>
      </w:r>
      <w:r w:rsidR="00525691">
        <w:rPr>
          <w:szCs w:val="28"/>
          <w:lang w:val="uk-UA"/>
        </w:rPr>
        <w:t xml:space="preserve"> </w:t>
      </w:r>
      <w:r w:rsidR="00425A70" w:rsidRPr="00525691">
        <w:rPr>
          <w:szCs w:val="28"/>
          <w:lang w:val="uk-UA"/>
        </w:rPr>
        <w:t>цим</w:t>
      </w:r>
      <w:r w:rsidRPr="00525691">
        <w:rPr>
          <w:szCs w:val="28"/>
          <w:lang w:val="uk-UA"/>
        </w:rPr>
        <w:t xml:space="preserve"> Положенням</w:t>
      </w:r>
      <w:r w:rsidR="00525691">
        <w:rPr>
          <w:szCs w:val="28"/>
          <w:lang w:val="uk-UA"/>
        </w:rPr>
        <w:t>, а також вимогами чинного законодавства, які регулюють пов’язані з цим правовідносини.</w:t>
      </w:r>
    </w:p>
    <w:p w:rsidR="00B6798C" w:rsidRPr="00504D1B" w:rsidRDefault="006516F8" w:rsidP="00B6798C">
      <w:pPr>
        <w:jc w:val="both"/>
        <w:rPr>
          <w:szCs w:val="28"/>
          <w:lang w:val="uk-UA"/>
        </w:rPr>
      </w:pPr>
      <w:r>
        <w:rPr>
          <w:szCs w:val="28"/>
          <w:lang w:val="uk-UA"/>
        </w:rPr>
        <w:tab/>
      </w:r>
    </w:p>
    <w:p w:rsidR="00B6798C" w:rsidRPr="006516F8" w:rsidRDefault="00B6798C" w:rsidP="00B6798C">
      <w:pPr>
        <w:jc w:val="center"/>
        <w:rPr>
          <w:b/>
          <w:szCs w:val="28"/>
          <w:lang w:val="uk-UA"/>
        </w:rPr>
      </w:pPr>
      <w:r w:rsidRPr="006516F8">
        <w:rPr>
          <w:b/>
          <w:szCs w:val="28"/>
          <w:lang w:val="uk-UA"/>
        </w:rPr>
        <w:t>2.</w:t>
      </w:r>
      <w:r w:rsidR="006516F8" w:rsidRPr="006516F8">
        <w:rPr>
          <w:bCs/>
          <w:szCs w:val="28"/>
        </w:rPr>
        <w:t> </w:t>
      </w:r>
      <w:r w:rsidRPr="006516F8">
        <w:rPr>
          <w:b/>
          <w:szCs w:val="28"/>
          <w:lang w:val="uk-UA"/>
        </w:rPr>
        <w:t xml:space="preserve">Основні завдання </w:t>
      </w:r>
      <w:r w:rsidR="006516F8">
        <w:rPr>
          <w:b/>
          <w:szCs w:val="28"/>
          <w:lang w:val="uk-UA"/>
        </w:rPr>
        <w:t>К</w:t>
      </w:r>
      <w:r w:rsidRPr="006516F8">
        <w:rPr>
          <w:b/>
          <w:szCs w:val="28"/>
          <w:lang w:val="uk-UA"/>
        </w:rPr>
        <w:t>омісії</w:t>
      </w:r>
    </w:p>
    <w:p w:rsidR="00B6798C" w:rsidRPr="00504D1B" w:rsidRDefault="00B6798C" w:rsidP="00B6798C">
      <w:pPr>
        <w:rPr>
          <w:b/>
          <w:i/>
          <w:szCs w:val="28"/>
          <w:lang w:val="uk-UA"/>
        </w:rPr>
      </w:pPr>
    </w:p>
    <w:p w:rsidR="006516F8" w:rsidRDefault="006516F8" w:rsidP="00B6798C">
      <w:pPr>
        <w:ind w:firstLine="708"/>
        <w:jc w:val="both"/>
        <w:rPr>
          <w:szCs w:val="28"/>
          <w:lang w:val="uk-UA"/>
        </w:rPr>
      </w:pPr>
      <w:r w:rsidRPr="00B34CC2">
        <w:rPr>
          <w:szCs w:val="28"/>
          <w:lang w:val="uk-UA"/>
        </w:rPr>
        <w:t>Основними завданнями Комісії є:</w:t>
      </w:r>
    </w:p>
    <w:p w:rsidR="00941D47" w:rsidRPr="00941D47" w:rsidRDefault="00941D47" w:rsidP="00B6798C">
      <w:pPr>
        <w:ind w:firstLine="708"/>
        <w:jc w:val="both"/>
        <w:rPr>
          <w:szCs w:val="28"/>
          <w:lang w:val="uk-UA"/>
        </w:rPr>
      </w:pPr>
      <w:r w:rsidRPr="001D7905">
        <w:rPr>
          <w:b/>
          <w:szCs w:val="28"/>
          <w:lang w:val="uk-UA"/>
        </w:rPr>
        <w:t>2.1.</w:t>
      </w:r>
      <w:r w:rsidRPr="001D7905">
        <w:rPr>
          <w:bCs/>
          <w:szCs w:val="28"/>
        </w:rPr>
        <w:t> </w:t>
      </w:r>
      <w:r>
        <w:rPr>
          <w:bCs/>
          <w:szCs w:val="28"/>
          <w:lang w:val="uk-UA"/>
        </w:rPr>
        <w:t>Визначення належності заявників до ч</w:t>
      </w:r>
      <w:r w:rsidR="007C2C4E">
        <w:rPr>
          <w:bCs/>
          <w:szCs w:val="28"/>
          <w:lang w:val="uk-UA"/>
        </w:rPr>
        <w:t xml:space="preserve">исла </w:t>
      </w:r>
      <w:r>
        <w:rPr>
          <w:bCs/>
          <w:szCs w:val="28"/>
          <w:lang w:val="uk-UA"/>
        </w:rPr>
        <w:t>осіб, на яких</w:t>
      </w:r>
      <w:r w:rsidR="007C2C4E">
        <w:rPr>
          <w:bCs/>
          <w:szCs w:val="28"/>
          <w:lang w:val="uk-UA"/>
        </w:rPr>
        <w:t xml:space="preserve"> згідно з </w:t>
      </w:r>
      <w:r>
        <w:rPr>
          <w:bCs/>
          <w:szCs w:val="28"/>
          <w:lang w:val="uk-UA"/>
        </w:rPr>
        <w:t xml:space="preserve">пунктом </w:t>
      </w:r>
      <w:r w:rsidR="007C2C4E">
        <w:rPr>
          <w:bCs/>
          <w:szCs w:val="28"/>
          <w:lang w:val="uk-UA"/>
        </w:rPr>
        <w:t xml:space="preserve">2 </w:t>
      </w:r>
      <w:r w:rsidR="007C2C4E">
        <w:rPr>
          <w:szCs w:val="28"/>
          <w:lang w:val="uk-UA"/>
        </w:rPr>
        <w:t>П</w:t>
      </w:r>
      <w:r w:rsidR="007C2C4E" w:rsidRPr="00525691">
        <w:rPr>
          <w:bCs/>
          <w:color w:val="292B2C"/>
          <w:szCs w:val="28"/>
          <w:lang w:val="uk-UA"/>
        </w:rPr>
        <w:t>оложення</w:t>
      </w:r>
      <w:r w:rsidR="007C2C4E">
        <w:rPr>
          <w:bCs/>
          <w:color w:val="292B2C"/>
          <w:szCs w:val="28"/>
          <w:lang w:val="uk-UA"/>
        </w:rPr>
        <w:t xml:space="preserve"> </w:t>
      </w:r>
      <w:r w:rsidR="007C2C4E" w:rsidRPr="00525691">
        <w:rPr>
          <w:bCs/>
          <w:color w:val="292B2C"/>
          <w:szCs w:val="28"/>
          <w:lang w:val="uk-UA"/>
        </w:rPr>
        <w:t xml:space="preserve">про </w:t>
      </w:r>
      <w:r w:rsidR="007C2C4E" w:rsidRPr="00525691">
        <w:rPr>
          <w:szCs w:val="28"/>
          <w:lang w:val="uk-UA"/>
        </w:rPr>
        <w:t>надання матеріальної допомоги</w:t>
      </w:r>
      <w:r w:rsidR="00115319">
        <w:rPr>
          <w:szCs w:val="28"/>
          <w:lang w:val="uk-UA"/>
        </w:rPr>
        <w:t xml:space="preserve"> </w:t>
      </w:r>
      <w:r w:rsidR="00767008">
        <w:rPr>
          <w:szCs w:val="28"/>
          <w:lang w:val="uk-UA"/>
        </w:rPr>
        <w:t xml:space="preserve">поширюється право на отримання </w:t>
      </w:r>
      <w:r w:rsidR="005B1A7D">
        <w:rPr>
          <w:szCs w:val="28"/>
          <w:lang w:val="uk-UA"/>
        </w:rPr>
        <w:t xml:space="preserve">цільової </w:t>
      </w:r>
      <w:r w:rsidR="00767008">
        <w:rPr>
          <w:szCs w:val="28"/>
          <w:lang w:val="uk-UA"/>
        </w:rPr>
        <w:t>матеріальної допомоги (далі – пільговики).</w:t>
      </w:r>
      <w:r>
        <w:rPr>
          <w:bCs/>
          <w:szCs w:val="28"/>
          <w:lang w:val="uk-UA"/>
        </w:rPr>
        <w:t xml:space="preserve"> </w:t>
      </w:r>
    </w:p>
    <w:p w:rsidR="008F06C3" w:rsidRPr="00F60AE7" w:rsidRDefault="003769CA" w:rsidP="008F06C3">
      <w:pPr>
        <w:ind w:firstLine="708"/>
        <w:jc w:val="both"/>
        <w:rPr>
          <w:b/>
          <w:szCs w:val="28"/>
          <w:lang w:val="uk-UA"/>
        </w:rPr>
      </w:pPr>
      <w:r w:rsidRPr="00F60AE7">
        <w:rPr>
          <w:b/>
          <w:szCs w:val="28"/>
          <w:lang w:val="uk-UA"/>
        </w:rPr>
        <w:t>2.2.</w:t>
      </w:r>
      <w:r w:rsidRPr="00F60AE7">
        <w:rPr>
          <w:bCs/>
          <w:szCs w:val="28"/>
          <w:lang w:val="uk-UA"/>
        </w:rPr>
        <w:t xml:space="preserve"> Розгляд звернень пільговиків </w:t>
      </w:r>
      <w:r w:rsidR="00201CDE">
        <w:rPr>
          <w:bCs/>
          <w:szCs w:val="28"/>
          <w:lang w:val="uk-UA"/>
        </w:rPr>
        <w:t>з питання отримання ними</w:t>
      </w:r>
      <w:r w:rsidRPr="00F60AE7">
        <w:rPr>
          <w:bCs/>
          <w:szCs w:val="28"/>
          <w:lang w:val="uk-UA"/>
        </w:rPr>
        <w:t xml:space="preserve"> </w:t>
      </w:r>
      <w:r w:rsidRPr="00F60AE7">
        <w:rPr>
          <w:szCs w:val="28"/>
          <w:lang w:val="uk-UA"/>
        </w:rPr>
        <w:t>цільової матеріальної</w:t>
      </w:r>
      <w:r w:rsidR="00A14B94">
        <w:rPr>
          <w:szCs w:val="28"/>
          <w:lang w:val="uk-UA"/>
        </w:rPr>
        <w:t xml:space="preserve"> </w:t>
      </w:r>
      <w:r w:rsidRPr="00F60AE7">
        <w:rPr>
          <w:szCs w:val="28"/>
          <w:lang w:val="uk-UA"/>
        </w:rPr>
        <w:t>допомоги для</w:t>
      </w:r>
      <w:r w:rsidR="00A14B94">
        <w:rPr>
          <w:szCs w:val="28"/>
          <w:lang w:val="uk-UA"/>
        </w:rPr>
        <w:t xml:space="preserve"> </w:t>
      </w:r>
      <w:r w:rsidRPr="00F60AE7">
        <w:rPr>
          <w:szCs w:val="28"/>
          <w:lang w:val="uk-UA"/>
        </w:rPr>
        <w:t>вирішення</w:t>
      </w:r>
      <w:r w:rsidR="00A14B94">
        <w:rPr>
          <w:szCs w:val="28"/>
          <w:lang w:val="uk-UA"/>
        </w:rPr>
        <w:t xml:space="preserve"> </w:t>
      </w:r>
      <w:r w:rsidRPr="00F60AE7">
        <w:rPr>
          <w:szCs w:val="28"/>
          <w:lang w:val="uk-UA"/>
        </w:rPr>
        <w:t>питань,</w:t>
      </w:r>
      <w:r w:rsidR="00A14B94">
        <w:rPr>
          <w:szCs w:val="28"/>
          <w:lang w:val="uk-UA"/>
        </w:rPr>
        <w:t xml:space="preserve"> </w:t>
      </w:r>
      <w:r w:rsidRPr="00F60AE7">
        <w:rPr>
          <w:szCs w:val="28"/>
          <w:lang w:val="uk-UA"/>
        </w:rPr>
        <w:t>пов’язаних</w:t>
      </w:r>
      <w:r w:rsidR="00A14B94">
        <w:rPr>
          <w:szCs w:val="28"/>
          <w:lang w:val="uk-UA"/>
        </w:rPr>
        <w:t xml:space="preserve"> </w:t>
      </w:r>
      <w:r w:rsidRPr="00F60AE7">
        <w:rPr>
          <w:szCs w:val="28"/>
          <w:lang w:val="uk-UA"/>
        </w:rPr>
        <w:t xml:space="preserve">з проведенням </w:t>
      </w:r>
      <w:r w:rsidR="008F06C3" w:rsidRPr="00F60AE7">
        <w:rPr>
          <w:szCs w:val="28"/>
          <w:lang w:val="uk-UA"/>
        </w:rPr>
        <w:t>капітального ремонту власних житлових будинків (квартир) особами, які згідно із законодавством мають право на таку пільгу (далі – матеріальна допомога).</w:t>
      </w:r>
    </w:p>
    <w:p w:rsidR="00A14B94" w:rsidRPr="00625755" w:rsidRDefault="00A14B94" w:rsidP="00A14B94">
      <w:pPr>
        <w:pStyle w:val="HTML"/>
        <w:shd w:val="clear" w:color="auto" w:fill="FFFFFF"/>
        <w:ind w:firstLine="709"/>
        <w:jc w:val="right"/>
        <w:rPr>
          <w:rFonts w:ascii="Times New Roman" w:hAnsi="Times New Roman" w:cs="Times New Roman"/>
          <w:sz w:val="24"/>
          <w:szCs w:val="24"/>
          <w:lang w:val="uk-UA"/>
        </w:rPr>
      </w:pPr>
      <w:r w:rsidRPr="00625755">
        <w:rPr>
          <w:rFonts w:ascii="Times New Roman" w:hAnsi="Times New Roman" w:cs="Times New Roman"/>
          <w:color w:val="000000"/>
          <w:sz w:val="24"/>
          <w:szCs w:val="24"/>
          <w:lang w:val="uk-UA" w:eastAsia="uk-UA"/>
        </w:rPr>
        <w:lastRenderedPageBreak/>
        <w:t xml:space="preserve">Продовження додатка </w:t>
      </w:r>
      <w:r>
        <w:rPr>
          <w:rFonts w:ascii="Times New Roman" w:hAnsi="Times New Roman" w:cs="Times New Roman"/>
          <w:color w:val="000000"/>
          <w:sz w:val="24"/>
          <w:szCs w:val="24"/>
          <w:lang w:val="uk-UA" w:eastAsia="uk-UA"/>
        </w:rPr>
        <w:t>3</w:t>
      </w:r>
    </w:p>
    <w:p w:rsidR="00A14B94" w:rsidRPr="00625755" w:rsidRDefault="00A14B94" w:rsidP="00A14B94">
      <w:pPr>
        <w:ind w:firstLine="709"/>
        <w:jc w:val="both"/>
        <w:rPr>
          <w:b/>
          <w:color w:val="292B2C"/>
          <w:sz w:val="24"/>
          <w:lang w:val="uk-UA"/>
        </w:rPr>
      </w:pPr>
    </w:p>
    <w:p w:rsidR="00F60AE7" w:rsidRDefault="003769CA" w:rsidP="00600158">
      <w:pPr>
        <w:ind w:firstLine="709"/>
        <w:jc w:val="both"/>
        <w:rPr>
          <w:szCs w:val="28"/>
          <w:lang w:val="uk-UA"/>
        </w:rPr>
      </w:pPr>
      <w:r w:rsidRPr="00F60AE7">
        <w:rPr>
          <w:b/>
          <w:szCs w:val="28"/>
          <w:lang w:val="uk-UA"/>
        </w:rPr>
        <w:t>2.3.</w:t>
      </w:r>
      <w:r w:rsidRPr="00F60AE7">
        <w:rPr>
          <w:bCs/>
          <w:szCs w:val="28"/>
          <w:lang w:val="uk-UA"/>
        </w:rPr>
        <w:t xml:space="preserve"> Перевірка належності </w:t>
      </w:r>
      <w:r w:rsidR="00F02663">
        <w:rPr>
          <w:bCs/>
          <w:szCs w:val="28"/>
          <w:lang w:val="uk-UA"/>
        </w:rPr>
        <w:t xml:space="preserve">у </w:t>
      </w:r>
      <w:r w:rsidR="00E2595E" w:rsidRPr="00F60AE7">
        <w:rPr>
          <w:bCs/>
          <w:szCs w:val="28"/>
          <w:lang w:val="uk-UA"/>
        </w:rPr>
        <w:t>пільговик</w:t>
      </w:r>
      <w:r w:rsidR="00F02663">
        <w:rPr>
          <w:bCs/>
          <w:szCs w:val="28"/>
          <w:lang w:val="uk-UA"/>
        </w:rPr>
        <w:t>ів</w:t>
      </w:r>
      <w:r w:rsidR="00E2595E" w:rsidRPr="00F60AE7">
        <w:rPr>
          <w:bCs/>
          <w:szCs w:val="28"/>
          <w:lang w:val="uk-UA"/>
        </w:rPr>
        <w:t xml:space="preserve"> </w:t>
      </w:r>
      <w:r w:rsidRPr="00F60AE7">
        <w:rPr>
          <w:szCs w:val="28"/>
          <w:lang w:val="uk-UA"/>
        </w:rPr>
        <w:t>на праві приватної</w:t>
      </w:r>
      <w:r w:rsidR="00F60AE7" w:rsidRPr="007F7BED">
        <w:rPr>
          <w:rStyle w:val="apple-converted-space"/>
          <w:lang w:val="uk-UA"/>
        </w:rPr>
        <w:t xml:space="preserve"> </w:t>
      </w:r>
      <w:r w:rsidR="00F02663">
        <w:rPr>
          <w:rStyle w:val="apple-converted-space"/>
          <w:lang w:val="uk-UA"/>
        </w:rPr>
        <w:t>(</w:t>
      </w:r>
      <w:r w:rsidR="00F60AE7" w:rsidRPr="007F7BED">
        <w:rPr>
          <w:rStyle w:val="apple-converted-space"/>
          <w:lang w:val="uk-UA"/>
        </w:rPr>
        <w:t>часткової або спільної сумісної</w:t>
      </w:r>
      <w:r w:rsidR="00F02663">
        <w:rPr>
          <w:rStyle w:val="apple-converted-space"/>
          <w:lang w:val="uk-UA"/>
        </w:rPr>
        <w:t>)</w:t>
      </w:r>
      <w:r w:rsidR="0039780F">
        <w:rPr>
          <w:rStyle w:val="apple-converted-space"/>
          <w:lang w:val="uk-UA"/>
        </w:rPr>
        <w:t xml:space="preserve"> власності </w:t>
      </w:r>
      <w:r w:rsidR="005720E6">
        <w:rPr>
          <w:rStyle w:val="apple-converted-space"/>
          <w:lang w:val="uk-UA"/>
        </w:rPr>
        <w:t>житлового будинку (квартири), який (яка) потребує капітального ремонту.</w:t>
      </w:r>
    </w:p>
    <w:p w:rsidR="00B34CC2" w:rsidRPr="00B34CC2" w:rsidRDefault="00B6798C" w:rsidP="00B34CC2">
      <w:pPr>
        <w:pStyle w:val="rvps2"/>
        <w:shd w:val="clear" w:color="auto" w:fill="FFFFFF"/>
        <w:tabs>
          <w:tab w:val="left" w:pos="1134"/>
        </w:tabs>
        <w:spacing w:before="0" w:beforeAutospacing="0" w:after="0" w:afterAutospacing="0"/>
        <w:ind w:firstLine="709"/>
        <w:jc w:val="both"/>
        <w:textAlignment w:val="baseline"/>
        <w:rPr>
          <w:sz w:val="28"/>
          <w:szCs w:val="28"/>
        </w:rPr>
      </w:pPr>
      <w:r w:rsidRPr="00B34CC2">
        <w:rPr>
          <w:b/>
          <w:sz w:val="28"/>
          <w:szCs w:val="28"/>
        </w:rPr>
        <w:t>2.</w:t>
      </w:r>
      <w:r w:rsidR="00B34CC2" w:rsidRPr="00B34CC2">
        <w:rPr>
          <w:b/>
          <w:sz w:val="28"/>
          <w:szCs w:val="28"/>
        </w:rPr>
        <w:t>4</w:t>
      </w:r>
      <w:r w:rsidRPr="00B34CC2">
        <w:rPr>
          <w:b/>
          <w:sz w:val="28"/>
          <w:szCs w:val="28"/>
        </w:rPr>
        <w:t>.</w:t>
      </w:r>
      <w:r w:rsidR="002E1204" w:rsidRPr="00B34CC2">
        <w:rPr>
          <w:bCs/>
          <w:sz w:val="28"/>
          <w:szCs w:val="28"/>
        </w:rPr>
        <w:t> </w:t>
      </w:r>
      <w:r w:rsidR="00B34CC2" w:rsidRPr="00B34CC2">
        <w:rPr>
          <w:bCs/>
          <w:sz w:val="28"/>
          <w:szCs w:val="28"/>
        </w:rPr>
        <w:t xml:space="preserve">Проведення обстежень </w:t>
      </w:r>
      <w:r w:rsidR="005720E6">
        <w:rPr>
          <w:bCs/>
          <w:sz w:val="28"/>
          <w:szCs w:val="28"/>
        </w:rPr>
        <w:t xml:space="preserve">належних пільговикам </w:t>
      </w:r>
      <w:r w:rsidR="00B34CC2" w:rsidRPr="00B34CC2">
        <w:rPr>
          <w:bCs/>
          <w:sz w:val="28"/>
          <w:szCs w:val="28"/>
        </w:rPr>
        <w:t xml:space="preserve">житлових будинків </w:t>
      </w:r>
      <w:r w:rsidR="001D7905">
        <w:rPr>
          <w:bCs/>
          <w:sz w:val="28"/>
          <w:szCs w:val="28"/>
        </w:rPr>
        <w:t>(</w:t>
      </w:r>
      <w:r w:rsidR="00B34CC2" w:rsidRPr="00B34CC2">
        <w:rPr>
          <w:bCs/>
          <w:sz w:val="28"/>
          <w:szCs w:val="28"/>
        </w:rPr>
        <w:t>квартир</w:t>
      </w:r>
      <w:r w:rsidR="001D7905">
        <w:rPr>
          <w:bCs/>
          <w:sz w:val="28"/>
          <w:szCs w:val="28"/>
        </w:rPr>
        <w:t>)</w:t>
      </w:r>
      <w:r w:rsidR="00B34CC2" w:rsidRPr="00B34CC2">
        <w:rPr>
          <w:bCs/>
          <w:sz w:val="28"/>
          <w:szCs w:val="28"/>
        </w:rPr>
        <w:t xml:space="preserve">, </w:t>
      </w:r>
      <w:r w:rsidR="00B34CC2" w:rsidRPr="00B34CC2">
        <w:rPr>
          <w:sz w:val="28"/>
          <w:szCs w:val="28"/>
        </w:rPr>
        <w:t>як</w:t>
      </w:r>
      <w:r w:rsidR="004E2957">
        <w:rPr>
          <w:sz w:val="28"/>
          <w:szCs w:val="28"/>
        </w:rPr>
        <w:t>і</w:t>
      </w:r>
      <w:r w:rsidR="00B34CC2" w:rsidRPr="00B34CC2">
        <w:rPr>
          <w:sz w:val="28"/>
          <w:szCs w:val="28"/>
        </w:rPr>
        <w:t xml:space="preserve"> </w:t>
      </w:r>
      <w:r w:rsidR="004E2957">
        <w:rPr>
          <w:sz w:val="28"/>
          <w:szCs w:val="28"/>
        </w:rPr>
        <w:t>потребують</w:t>
      </w:r>
      <w:r w:rsidR="00B34CC2" w:rsidRPr="00B34CC2">
        <w:rPr>
          <w:sz w:val="28"/>
          <w:szCs w:val="28"/>
        </w:rPr>
        <w:t xml:space="preserve"> капітальн</w:t>
      </w:r>
      <w:r w:rsidR="004E2957">
        <w:rPr>
          <w:sz w:val="28"/>
          <w:szCs w:val="28"/>
        </w:rPr>
        <w:t>ого</w:t>
      </w:r>
      <w:r w:rsidR="00B34CC2" w:rsidRPr="00B34CC2">
        <w:rPr>
          <w:sz w:val="28"/>
          <w:szCs w:val="28"/>
        </w:rPr>
        <w:t xml:space="preserve"> ремонт</w:t>
      </w:r>
      <w:r w:rsidR="004E2957">
        <w:rPr>
          <w:sz w:val="28"/>
          <w:szCs w:val="28"/>
        </w:rPr>
        <w:t>у</w:t>
      </w:r>
      <w:r w:rsidR="00B34CC2" w:rsidRPr="00B34CC2">
        <w:rPr>
          <w:sz w:val="28"/>
          <w:szCs w:val="28"/>
        </w:rPr>
        <w:t>.</w:t>
      </w:r>
    </w:p>
    <w:p w:rsidR="007B0994" w:rsidRDefault="00B6798C" w:rsidP="007B0994">
      <w:pPr>
        <w:pStyle w:val="HTML"/>
        <w:shd w:val="clear" w:color="auto" w:fill="FFFFFF"/>
        <w:ind w:firstLine="709"/>
        <w:jc w:val="both"/>
        <w:rPr>
          <w:rFonts w:ascii="Times New Roman" w:hAnsi="Times New Roman" w:cs="Times New Roman"/>
          <w:bCs/>
          <w:sz w:val="28"/>
          <w:szCs w:val="28"/>
          <w:lang w:val="uk-UA"/>
        </w:rPr>
      </w:pPr>
      <w:r w:rsidRPr="007B0994">
        <w:rPr>
          <w:rFonts w:ascii="Times New Roman" w:hAnsi="Times New Roman" w:cs="Times New Roman"/>
          <w:b/>
          <w:sz w:val="28"/>
          <w:szCs w:val="28"/>
          <w:lang w:val="uk-UA"/>
        </w:rPr>
        <w:t>2.</w:t>
      </w:r>
      <w:r w:rsidR="00B34CC2" w:rsidRPr="007B0994">
        <w:rPr>
          <w:rFonts w:ascii="Times New Roman" w:hAnsi="Times New Roman" w:cs="Times New Roman"/>
          <w:b/>
          <w:sz w:val="28"/>
          <w:szCs w:val="28"/>
          <w:lang w:val="uk-UA"/>
        </w:rPr>
        <w:t>5</w:t>
      </w:r>
      <w:r w:rsidRPr="007B0994">
        <w:rPr>
          <w:rFonts w:ascii="Times New Roman" w:hAnsi="Times New Roman" w:cs="Times New Roman"/>
          <w:b/>
          <w:sz w:val="28"/>
          <w:szCs w:val="28"/>
          <w:lang w:val="uk-UA"/>
        </w:rPr>
        <w:t>.</w:t>
      </w:r>
      <w:r w:rsidR="00B34CC2" w:rsidRPr="007B0994">
        <w:rPr>
          <w:rFonts w:ascii="Times New Roman" w:hAnsi="Times New Roman" w:cs="Times New Roman"/>
          <w:bCs/>
          <w:sz w:val="28"/>
          <w:szCs w:val="28"/>
        </w:rPr>
        <w:t> </w:t>
      </w:r>
      <w:r w:rsidR="00B34CC2" w:rsidRPr="007B0994">
        <w:rPr>
          <w:rFonts w:ascii="Times New Roman" w:hAnsi="Times New Roman" w:cs="Times New Roman"/>
          <w:bCs/>
          <w:sz w:val="28"/>
          <w:szCs w:val="28"/>
          <w:lang w:val="uk-UA"/>
        </w:rPr>
        <w:t xml:space="preserve">Складання переліку робіт, визначення видів та обсягів робіт, які необхідно виконати, </w:t>
      </w:r>
      <w:r w:rsidR="00B34CC2" w:rsidRPr="007B0994">
        <w:rPr>
          <w:rFonts w:ascii="Times New Roman" w:hAnsi="Times New Roman" w:cs="Times New Roman"/>
          <w:color w:val="292B2C"/>
          <w:sz w:val="28"/>
          <w:szCs w:val="28"/>
          <w:lang w:val="uk-UA"/>
        </w:rPr>
        <w:t xml:space="preserve">з урахуванням строку проведення останнього капітального ремонту та виходячи з </w:t>
      </w:r>
      <w:r w:rsidR="007B0994" w:rsidRPr="007B0994">
        <w:rPr>
          <w:rFonts w:ascii="Times New Roman" w:hAnsi="Times New Roman" w:cs="Times New Roman"/>
          <w:bCs/>
          <w:sz w:val="28"/>
          <w:szCs w:val="28"/>
          <w:lang w:val="uk-UA"/>
        </w:rPr>
        <w:t>Переліку</w:t>
      </w:r>
      <w:r w:rsidR="007B0994" w:rsidRPr="007B0994">
        <w:rPr>
          <w:rFonts w:ascii="Times New Roman" w:hAnsi="Times New Roman" w:cs="Times New Roman"/>
          <w:bCs/>
          <w:color w:val="292B2C"/>
          <w:sz w:val="28"/>
          <w:szCs w:val="28"/>
          <w:lang w:val="uk-UA"/>
        </w:rPr>
        <w:t xml:space="preserve"> основних ремонтних робіт, що враховуються при </w:t>
      </w:r>
      <w:r w:rsidR="007B0994" w:rsidRPr="007B0994">
        <w:rPr>
          <w:rFonts w:ascii="Times New Roman" w:hAnsi="Times New Roman" w:cs="Times New Roman"/>
          <w:bCs/>
          <w:sz w:val="28"/>
          <w:szCs w:val="28"/>
          <w:lang w:val="uk-UA"/>
        </w:rPr>
        <w:t>обстеженні житлових будинків (квартир)</w:t>
      </w:r>
      <w:r w:rsidR="007B0994" w:rsidRPr="007B0994">
        <w:rPr>
          <w:rFonts w:ascii="Times New Roman" w:hAnsi="Times New Roman" w:cs="Times New Roman"/>
          <w:sz w:val="28"/>
          <w:szCs w:val="28"/>
          <w:lang w:val="uk-UA"/>
        </w:rPr>
        <w:t xml:space="preserve"> для визначення розміру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r w:rsidR="004A4E13">
        <w:rPr>
          <w:rFonts w:ascii="Times New Roman" w:hAnsi="Times New Roman" w:cs="Times New Roman"/>
          <w:sz w:val="28"/>
          <w:szCs w:val="28"/>
          <w:lang w:val="uk-UA"/>
        </w:rPr>
        <w:t>, що затверджується згідно з рішенням виконавчого комітету Сумської міської ради</w:t>
      </w:r>
      <w:r w:rsidR="00F72DB3">
        <w:rPr>
          <w:rFonts w:ascii="Times New Roman" w:hAnsi="Times New Roman" w:cs="Times New Roman"/>
          <w:sz w:val="28"/>
          <w:szCs w:val="28"/>
          <w:lang w:val="uk-UA"/>
        </w:rPr>
        <w:t xml:space="preserve"> (далі - </w:t>
      </w:r>
      <w:r w:rsidR="00F72DB3" w:rsidRPr="007B0994">
        <w:rPr>
          <w:rFonts w:ascii="Times New Roman" w:hAnsi="Times New Roman" w:cs="Times New Roman"/>
          <w:bCs/>
          <w:sz w:val="28"/>
          <w:szCs w:val="28"/>
          <w:lang w:val="uk-UA"/>
        </w:rPr>
        <w:t>Перелік</w:t>
      </w:r>
      <w:r w:rsidR="00F72DB3" w:rsidRPr="007B0994">
        <w:rPr>
          <w:rFonts w:ascii="Times New Roman" w:hAnsi="Times New Roman" w:cs="Times New Roman"/>
          <w:bCs/>
          <w:color w:val="292B2C"/>
          <w:sz w:val="28"/>
          <w:szCs w:val="28"/>
          <w:lang w:val="uk-UA"/>
        </w:rPr>
        <w:t xml:space="preserve"> основних ремонтних робіт</w:t>
      </w:r>
      <w:r w:rsidR="00F72DB3">
        <w:rPr>
          <w:rFonts w:ascii="Times New Roman" w:hAnsi="Times New Roman" w:cs="Times New Roman"/>
          <w:bCs/>
          <w:color w:val="292B2C"/>
          <w:sz w:val="28"/>
          <w:szCs w:val="28"/>
          <w:lang w:val="uk-UA"/>
        </w:rPr>
        <w:t>)</w:t>
      </w:r>
      <w:r w:rsidR="004A4E13">
        <w:rPr>
          <w:rFonts w:ascii="Times New Roman" w:hAnsi="Times New Roman" w:cs="Times New Roman"/>
          <w:sz w:val="28"/>
          <w:szCs w:val="28"/>
          <w:lang w:val="uk-UA"/>
        </w:rPr>
        <w:t>.</w:t>
      </w:r>
    </w:p>
    <w:p w:rsidR="00B6798C" w:rsidRPr="007B0994" w:rsidRDefault="00E845E4" w:rsidP="007B0994">
      <w:pPr>
        <w:pStyle w:val="HTML"/>
        <w:shd w:val="clear" w:color="auto" w:fill="FFFFFF"/>
        <w:ind w:firstLine="709"/>
        <w:jc w:val="both"/>
        <w:rPr>
          <w:rFonts w:ascii="Times New Roman" w:hAnsi="Times New Roman" w:cs="Times New Roman"/>
          <w:bCs/>
          <w:sz w:val="28"/>
          <w:szCs w:val="28"/>
          <w:lang w:val="uk-UA"/>
        </w:rPr>
      </w:pPr>
      <w:r w:rsidRPr="007B0994">
        <w:rPr>
          <w:rFonts w:ascii="Times New Roman" w:hAnsi="Times New Roman" w:cs="Times New Roman"/>
          <w:b/>
          <w:sz w:val="28"/>
          <w:szCs w:val="28"/>
          <w:lang w:val="uk-UA"/>
        </w:rPr>
        <w:t>2.6.</w:t>
      </w:r>
      <w:r w:rsidRPr="007B0994">
        <w:rPr>
          <w:rFonts w:ascii="Times New Roman" w:hAnsi="Times New Roman" w:cs="Times New Roman"/>
          <w:bCs/>
          <w:sz w:val="28"/>
          <w:szCs w:val="28"/>
        </w:rPr>
        <w:t> </w:t>
      </w:r>
      <w:r w:rsidR="00C3348C">
        <w:rPr>
          <w:rFonts w:ascii="Times New Roman" w:hAnsi="Times New Roman" w:cs="Times New Roman"/>
          <w:bCs/>
          <w:sz w:val="28"/>
          <w:szCs w:val="28"/>
          <w:lang w:val="uk-UA"/>
        </w:rPr>
        <w:t>Визначення права пільговик</w:t>
      </w:r>
      <w:r w:rsidR="00853AEA">
        <w:rPr>
          <w:rFonts w:ascii="Times New Roman" w:hAnsi="Times New Roman" w:cs="Times New Roman"/>
          <w:bCs/>
          <w:sz w:val="28"/>
          <w:szCs w:val="28"/>
          <w:lang w:val="uk-UA"/>
        </w:rPr>
        <w:t>ів</w:t>
      </w:r>
      <w:r w:rsidR="00C3348C">
        <w:rPr>
          <w:rFonts w:ascii="Times New Roman" w:hAnsi="Times New Roman" w:cs="Times New Roman"/>
          <w:bCs/>
          <w:sz w:val="28"/>
          <w:szCs w:val="28"/>
          <w:lang w:val="uk-UA"/>
        </w:rPr>
        <w:t xml:space="preserve"> на отримання </w:t>
      </w:r>
      <w:r w:rsidR="004A4E13">
        <w:rPr>
          <w:rFonts w:ascii="Times New Roman" w:hAnsi="Times New Roman" w:cs="Times New Roman"/>
          <w:bCs/>
          <w:sz w:val="28"/>
          <w:szCs w:val="28"/>
          <w:lang w:val="uk-UA"/>
        </w:rPr>
        <w:t xml:space="preserve">ними </w:t>
      </w:r>
      <w:r w:rsidR="00C3348C">
        <w:rPr>
          <w:rFonts w:ascii="Times New Roman" w:hAnsi="Times New Roman" w:cs="Times New Roman"/>
          <w:bCs/>
          <w:sz w:val="28"/>
          <w:szCs w:val="28"/>
          <w:lang w:val="uk-UA"/>
        </w:rPr>
        <w:t>матеріальної допомоги</w:t>
      </w:r>
      <w:r w:rsidRPr="007B0994">
        <w:rPr>
          <w:rFonts w:ascii="Times New Roman" w:hAnsi="Times New Roman" w:cs="Times New Roman"/>
          <w:bCs/>
          <w:sz w:val="28"/>
          <w:szCs w:val="28"/>
          <w:lang w:val="uk-UA"/>
        </w:rPr>
        <w:t>.</w:t>
      </w:r>
    </w:p>
    <w:p w:rsidR="00E845E4" w:rsidRDefault="00E845E4" w:rsidP="00B34CC2">
      <w:pPr>
        <w:ind w:firstLine="708"/>
        <w:jc w:val="both"/>
        <w:rPr>
          <w:bCs/>
          <w:szCs w:val="28"/>
          <w:lang w:val="uk-UA"/>
        </w:rPr>
      </w:pPr>
      <w:r w:rsidRPr="007B0994">
        <w:rPr>
          <w:b/>
          <w:bCs/>
          <w:szCs w:val="28"/>
          <w:lang w:val="uk-UA"/>
        </w:rPr>
        <w:t>2.7.</w:t>
      </w:r>
      <w:r w:rsidRPr="007B0994">
        <w:rPr>
          <w:bCs/>
          <w:szCs w:val="28"/>
        </w:rPr>
        <w:t> </w:t>
      </w:r>
      <w:r w:rsidR="00E56AA4">
        <w:rPr>
          <w:bCs/>
          <w:szCs w:val="28"/>
          <w:lang w:val="uk-UA"/>
        </w:rPr>
        <w:t xml:space="preserve">Здійснення розрахунку </w:t>
      </w:r>
      <w:r w:rsidRPr="007B0994">
        <w:rPr>
          <w:bCs/>
          <w:szCs w:val="28"/>
          <w:lang w:val="uk-UA"/>
        </w:rPr>
        <w:t>вартості капітального ремонту</w:t>
      </w:r>
      <w:r w:rsidR="005A2919" w:rsidRPr="007B0994">
        <w:rPr>
          <w:bCs/>
          <w:szCs w:val="28"/>
          <w:lang w:val="uk-UA"/>
        </w:rPr>
        <w:t xml:space="preserve"> </w:t>
      </w:r>
      <w:r w:rsidRPr="007B0994">
        <w:rPr>
          <w:bCs/>
          <w:szCs w:val="28"/>
          <w:lang w:val="uk-UA"/>
        </w:rPr>
        <w:t xml:space="preserve">1 кв. метра </w:t>
      </w:r>
      <w:r w:rsidR="00E56AA4">
        <w:rPr>
          <w:bCs/>
          <w:szCs w:val="28"/>
          <w:lang w:val="uk-UA"/>
        </w:rPr>
        <w:t xml:space="preserve">житлового </w:t>
      </w:r>
      <w:r w:rsidRPr="007B0994">
        <w:rPr>
          <w:bCs/>
          <w:szCs w:val="28"/>
          <w:lang w:val="uk-UA"/>
        </w:rPr>
        <w:t xml:space="preserve">будинку </w:t>
      </w:r>
      <w:r w:rsidR="005A2919" w:rsidRPr="007B0994">
        <w:rPr>
          <w:bCs/>
          <w:szCs w:val="28"/>
          <w:lang w:val="uk-UA"/>
        </w:rPr>
        <w:t>(</w:t>
      </w:r>
      <w:r w:rsidRPr="007B0994">
        <w:rPr>
          <w:bCs/>
          <w:szCs w:val="28"/>
          <w:lang w:val="uk-UA"/>
        </w:rPr>
        <w:t>квартири</w:t>
      </w:r>
      <w:r w:rsidR="005A2919" w:rsidRPr="007B0994">
        <w:rPr>
          <w:bCs/>
          <w:szCs w:val="28"/>
          <w:lang w:val="uk-UA"/>
        </w:rPr>
        <w:t>)</w:t>
      </w:r>
      <w:r w:rsidRPr="007B0994">
        <w:rPr>
          <w:bCs/>
          <w:szCs w:val="28"/>
          <w:lang w:val="uk-UA"/>
        </w:rPr>
        <w:t xml:space="preserve"> та визначення </w:t>
      </w:r>
      <w:r w:rsidR="004E2957" w:rsidRPr="007B0994">
        <w:rPr>
          <w:bCs/>
          <w:szCs w:val="28"/>
          <w:lang w:val="uk-UA"/>
        </w:rPr>
        <w:t>розміру</w:t>
      </w:r>
      <w:r w:rsidR="004E2957">
        <w:rPr>
          <w:bCs/>
          <w:szCs w:val="28"/>
          <w:lang w:val="uk-UA"/>
        </w:rPr>
        <w:t xml:space="preserve"> матеріальної допомоги</w:t>
      </w:r>
      <w:r>
        <w:rPr>
          <w:bCs/>
          <w:szCs w:val="28"/>
          <w:lang w:val="uk-UA"/>
        </w:rPr>
        <w:t>.</w:t>
      </w:r>
    </w:p>
    <w:p w:rsidR="00E845E4" w:rsidRDefault="004A4E13" w:rsidP="00B34CC2">
      <w:pPr>
        <w:ind w:firstLine="708"/>
        <w:jc w:val="both"/>
        <w:rPr>
          <w:bCs/>
          <w:szCs w:val="28"/>
          <w:lang w:val="uk-UA"/>
        </w:rPr>
      </w:pPr>
      <w:r w:rsidRPr="007B0994">
        <w:rPr>
          <w:b/>
          <w:bCs/>
          <w:szCs w:val="28"/>
          <w:lang w:val="uk-UA"/>
        </w:rPr>
        <w:t>2.</w:t>
      </w:r>
      <w:r>
        <w:rPr>
          <w:b/>
          <w:bCs/>
          <w:szCs w:val="28"/>
          <w:lang w:val="uk-UA"/>
        </w:rPr>
        <w:t>8</w:t>
      </w:r>
      <w:r w:rsidRPr="007B0994">
        <w:rPr>
          <w:b/>
          <w:bCs/>
          <w:szCs w:val="28"/>
          <w:lang w:val="uk-UA"/>
        </w:rPr>
        <w:t>.</w:t>
      </w:r>
      <w:r w:rsidRPr="007B0994">
        <w:rPr>
          <w:bCs/>
          <w:szCs w:val="28"/>
        </w:rPr>
        <w:t> </w:t>
      </w:r>
      <w:r>
        <w:rPr>
          <w:bCs/>
          <w:szCs w:val="28"/>
          <w:lang w:val="uk-UA"/>
        </w:rPr>
        <w:t xml:space="preserve">Вчинення інших дій/прийняття рішень, що обумовлені </w:t>
      </w:r>
      <w:r w:rsidR="007F08E1">
        <w:rPr>
          <w:bCs/>
          <w:szCs w:val="28"/>
          <w:lang w:val="uk-UA"/>
        </w:rPr>
        <w:t xml:space="preserve">правосуб’єктністю </w:t>
      </w:r>
      <w:r>
        <w:rPr>
          <w:bCs/>
          <w:szCs w:val="28"/>
          <w:lang w:val="uk-UA"/>
        </w:rPr>
        <w:t xml:space="preserve">Комісії, а також є результатом необхідності </w:t>
      </w:r>
      <w:r w:rsidR="007F08E1">
        <w:rPr>
          <w:bCs/>
          <w:szCs w:val="28"/>
          <w:lang w:val="uk-UA"/>
        </w:rPr>
        <w:t>виконання нею функцій, що визначені у Положенні про надання матеріальної допомоги.</w:t>
      </w:r>
    </w:p>
    <w:p w:rsidR="007F08E1" w:rsidRPr="004A4E13" w:rsidRDefault="007F08E1" w:rsidP="00B34CC2">
      <w:pPr>
        <w:ind w:firstLine="708"/>
        <w:jc w:val="both"/>
        <w:rPr>
          <w:b/>
          <w:szCs w:val="28"/>
          <w:lang w:val="uk-UA"/>
        </w:rPr>
      </w:pPr>
    </w:p>
    <w:p w:rsidR="00B6798C" w:rsidRPr="0070495E" w:rsidRDefault="00B6798C" w:rsidP="00B6798C">
      <w:pPr>
        <w:jc w:val="center"/>
        <w:rPr>
          <w:b/>
          <w:szCs w:val="28"/>
          <w:lang w:val="uk-UA"/>
        </w:rPr>
      </w:pPr>
      <w:r w:rsidRPr="0070495E">
        <w:rPr>
          <w:b/>
          <w:szCs w:val="28"/>
          <w:lang w:val="uk-UA"/>
        </w:rPr>
        <w:t>3.</w:t>
      </w:r>
      <w:r w:rsidR="0070495E" w:rsidRPr="00B34CC2">
        <w:rPr>
          <w:bCs/>
          <w:szCs w:val="28"/>
        </w:rPr>
        <w:t> </w:t>
      </w:r>
      <w:r w:rsidR="0070495E" w:rsidRPr="0070495E">
        <w:rPr>
          <w:b/>
          <w:szCs w:val="28"/>
          <w:lang w:val="uk-UA"/>
        </w:rPr>
        <w:t>Права Комісії</w:t>
      </w:r>
    </w:p>
    <w:p w:rsidR="00B6798C" w:rsidRPr="0070495E" w:rsidRDefault="00B6798C" w:rsidP="00B6798C">
      <w:pPr>
        <w:jc w:val="center"/>
        <w:rPr>
          <w:b/>
          <w:i/>
          <w:szCs w:val="28"/>
          <w:lang w:val="uk-UA"/>
        </w:rPr>
      </w:pPr>
    </w:p>
    <w:p w:rsidR="0070495E" w:rsidRPr="00336A62" w:rsidRDefault="0070495E" w:rsidP="00B6798C">
      <w:pPr>
        <w:ind w:firstLine="708"/>
        <w:jc w:val="both"/>
        <w:rPr>
          <w:szCs w:val="28"/>
          <w:lang w:val="uk-UA"/>
        </w:rPr>
      </w:pPr>
      <w:r w:rsidRPr="00336A62">
        <w:rPr>
          <w:szCs w:val="28"/>
          <w:lang w:val="uk-UA"/>
        </w:rPr>
        <w:t>Комісія має право:</w:t>
      </w:r>
    </w:p>
    <w:p w:rsidR="005F1BA7" w:rsidRPr="00941D47" w:rsidRDefault="0070495E" w:rsidP="005F1BA7">
      <w:pPr>
        <w:ind w:firstLine="708"/>
        <w:jc w:val="both"/>
        <w:rPr>
          <w:szCs w:val="28"/>
          <w:lang w:val="uk-UA"/>
        </w:rPr>
      </w:pPr>
      <w:r w:rsidRPr="005F1BA7">
        <w:rPr>
          <w:b/>
          <w:szCs w:val="28"/>
          <w:lang w:val="uk-UA"/>
        </w:rPr>
        <w:t>3.1.</w:t>
      </w:r>
      <w:r w:rsidRPr="00336A62">
        <w:rPr>
          <w:bCs/>
          <w:szCs w:val="28"/>
        </w:rPr>
        <w:t> </w:t>
      </w:r>
      <w:r w:rsidR="005F1BA7">
        <w:rPr>
          <w:bCs/>
          <w:szCs w:val="28"/>
          <w:lang w:val="uk-UA"/>
        </w:rPr>
        <w:t xml:space="preserve">Визначати належність пільговиків до числа осіб, на яких згідно з пунктом 2 </w:t>
      </w:r>
      <w:r w:rsidR="005F1BA7">
        <w:rPr>
          <w:szCs w:val="28"/>
          <w:lang w:val="uk-UA"/>
        </w:rPr>
        <w:t>П</w:t>
      </w:r>
      <w:r w:rsidR="005F1BA7" w:rsidRPr="00525691">
        <w:rPr>
          <w:bCs/>
          <w:color w:val="292B2C"/>
          <w:szCs w:val="28"/>
          <w:lang w:val="uk-UA"/>
        </w:rPr>
        <w:t>оложення</w:t>
      </w:r>
      <w:r w:rsidR="005F1BA7">
        <w:rPr>
          <w:bCs/>
          <w:color w:val="292B2C"/>
          <w:szCs w:val="28"/>
          <w:lang w:val="uk-UA"/>
        </w:rPr>
        <w:t xml:space="preserve"> </w:t>
      </w:r>
      <w:r w:rsidR="005F1BA7" w:rsidRPr="00525691">
        <w:rPr>
          <w:bCs/>
          <w:color w:val="292B2C"/>
          <w:szCs w:val="28"/>
          <w:lang w:val="uk-UA"/>
        </w:rPr>
        <w:t xml:space="preserve">про </w:t>
      </w:r>
      <w:r w:rsidR="005F1BA7" w:rsidRPr="00525691">
        <w:rPr>
          <w:szCs w:val="28"/>
          <w:lang w:val="uk-UA"/>
        </w:rPr>
        <w:t>надання матеріальної допомоги</w:t>
      </w:r>
      <w:r w:rsidR="005F1BA7">
        <w:rPr>
          <w:szCs w:val="28"/>
          <w:lang w:val="uk-UA"/>
        </w:rPr>
        <w:t xml:space="preserve"> поширюється право на отримання матеріальної допомоги</w:t>
      </w:r>
      <w:r w:rsidR="00F72DB3">
        <w:rPr>
          <w:szCs w:val="28"/>
          <w:lang w:val="uk-UA"/>
        </w:rPr>
        <w:t>.</w:t>
      </w:r>
      <w:r w:rsidR="005F1BA7">
        <w:rPr>
          <w:szCs w:val="28"/>
          <w:lang w:val="uk-UA"/>
        </w:rPr>
        <w:t xml:space="preserve"> </w:t>
      </w:r>
    </w:p>
    <w:p w:rsidR="00F72DB3" w:rsidRPr="00F60AE7" w:rsidRDefault="00F72DB3" w:rsidP="00F72DB3">
      <w:pPr>
        <w:ind w:firstLine="708"/>
        <w:jc w:val="both"/>
        <w:rPr>
          <w:b/>
          <w:szCs w:val="28"/>
          <w:lang w:val="uk-UA"/>
        </w:rPr>
      </w:pPr>
      <w:r>
        <w:rPr>
          <w:b/>
          <w:szCs w:val="28"/>
          <w:lang w:val="uk-UA"/>
        </w:rPr>
        <w:t>3</w:t>
      </w:r>
      <w:r w:rsidRPr="00F60AE7">
        <w:rPr>
          <w:b/>
          <w:szCs w:val="28"/>
          <w:lang w:val="uk-UA"/>
        </w:rPr>
        <w:t>.2.</w:t>
      </w:r>
      <w:r w:rsidRPr="00F60AE7">
        <w:rPr>
          <w:bCs/>
          <w:szCs w:val="28"/>
          <w:lang w:val="uk-UA"/>
        </w:rPr>
        <w:t> Розгляд</w:t>
      </w:r>
      <w:r>
        <w:rPr>
          <w:bCs/>
          <w:szCs w:val="28"/>
          <w:lang w:val="uk-UA"/>
        </w:rPr>
        <w:t xml:space="preserve">ати </w:t>
      </w:r>
      <w:r w:rsidRPr="00F60AE7">
        <w:rPr>
          <w:bCs/>
          <w:szCs w:val="28"/>
          <w:lang w:val="uk-UA"/>
        </w:rPr>
        <w:t>звернен</w:t>
      </w:r>
      <w:r>
        <w:rPr>
          <w:bCs/>
          <w:szCs w:val="28"/>
          <w:lang w:val="uk-UA"/>
        </w:rPr>
        <w:t>ня</w:t>
      </w:r>
      <w:r w:rsidRPr="00F60AE7">
        <w:rPr>
          <w:bCs/>
          <w:szCs w:val="28"/>
          <w:lang w:val="uk-UA"/>
        </w:rPr>
        <w:t xml:space="preserve"> пільговиків </w:t>
      </w:r>
      <w:r>
        <w:rPr>
          <w:bCs/>
          <w:szCs w:val="28"/>
          <w:lang w:val="uk-UA"/>
        </w:rPr>
        <w:t>з питання отримання ними</w:t>
      </w:r>
      <w:r w:rsidRPr="00F60AE7">
        <w:rPr>
          <w:bCs/>
          <w:szCs w:val="28"/>
          <w:lang w:val="uk-UA"/>
        </w:rPr>
        <w:t xml:space="preserve"> </w:t>
      </w:r>
      <w:r>
        <w:rPr>
          <w:szCs w:val="28"/>
          <w:lang w:val="uk-UA"/>
        </w:rPr>
        <w:t>матеріальної допомоги</w:t>
      </w:r>
      <w:r w:rsidRPr="00F60AE7">
        <w:rPr>
          <w:szCs w:val="28"/>
          <w:lang w:val="uk-UA"/>
        </w:rPr>
        <w:t>.</w:t>
      </w:r>
    </w:p>
    <w:p w:rsidR="00F72DB3" w:rsidRDefault="00F72DB3" w:rsidP="00F72DB3">
      <w:pPr>
        <w:ind w:firstLine="709"/>
        <w:jc w:val="both"/>
        <w:rPr>
          <w:szCs w:val="28"/>
          <w:lang w:val="uk-UA"/>
        </w:rPr>
      </w:pPr>
      <w:r>
        <w:rPr>
          <w:b/>
          <w:szCs w:val="28"/>
          <w:lang w:val="uk-UA"/>
        </w:rPr>
        <w:t>3</w:t>
      </w:r>
      <w:r w:rsidRPr="00F60AE7">
        <w:rPr>
          <w:b/>
          <w:szCs w:val="28"/>
          <w:lang w:val="uk-UA"/>
        </w:rPr>
        <w:t>.3.</w:t>
      </w:r>
      <w:r w:rsidRPr="00F60AE7">
        <w:rPr>
          <w:bCs/>
          <w:szCs w:val="28"/>
          <w:lang w:val="uk-UA"/>
        </w:rPr>
        <w:t> Перевір</w:t>
      </w:r>
      <w:r>
        <w:rPr>
          <w:bCs/>
          <w:szCs w:val="28"/>
          <w:lang w:val="uk-UA"/>
        </w:rPr>
        <w:t>яти</w:t>
      </w:r>
      <w:r w:rsidRPr="00F60AE7">
        <w:rPr>
          <w:bCs/>
          <w:szCs w:val="28"/>
          <w:lang w:val="uk-UA"/>
        </w:rPr>
        <w:t xml:space="preserve"> належн</w:t>
      </w:r>
      <w:r>
        <w:rPr>
          <w:bCs/>
          <w:szCs w:val="28"/>
          <w:lang w:val="uk-UA"/>
        </w:rPr>
        <w:t>ість</w:t>
      </w:r>
      <w:r w:rsidRPr="00F60AE7">
        <w:rPr>
          <w:bCs/>
          <w:szCs w:val="28"/>
          <w:lang w:val="uk-UA"/>
        </w:rPr>
        <w:t xml:space="preserve"> </w:t>
      </w:r>
      <w:r>
        <w:rPr>
          <w:bCs/>
          <w:szCs w:val="28"/>
          <w:lang w:val="uk-UA"/>
        </w:rPr>
        <w:t xml:space="preserve">у </w:t>
      </w:r>
      <w:r w:rsidRPr="00F60AE7">
        <w:rPr>
          <w:bCs/>
          <w:szCs w:val="28"/>
          <w:lang w:val="uk-UA"/>
        </w:rPr>
        <w:t>пільговик</w:t>
      </w:r>
      <w:r>
        <w:rPr>
          <w:bCs/>
          <w:szCs w:val="28"/>
          <w:lang w:val="uk-UA"/>
        </w:rPr>
        <w:t>ів</w:t>
      </w:r>
      <w:r w:rsidRPr="00F60AE7">
        <w:rPr>
          <w:bCs/>
          <w:szCs w:val="28"/>
          <w:lang w:val="uk-UA"/>
        </w:rPr>
        <w:t xml:space="preserve"> </w:t>
      </w:r>
      <w:r w:rsidRPr="00F60AE7">
        <w:rPr>
          <w:szCs w:val="28"/>
          <w:lang w:val="uk-UA"/>
        </w:rPr>
        <w:t>на праві приватної</w:t>
      </w:r>
      <w:r w:rsidRPr="007F7BED">
        <w:rPr>
          <w:rStyle w:val="apple-converted-space"/>
          <w:lang w:val="uk-UA"/>
        </w:rPr>
        <w:t xml:space="preserve"> </w:t>
      </w:r>
      <w:r>
        <w:rPr>
          <w:rStyle w:val="apple-converted-space"/>
          <w:lang w:val="uk-UA"/>
        </w:rPr>
        <w:t>(</w:t>
      </w:r>
      <w:r w:rsidRPr="007F7BED">
        <w:rPr>
          <w:rStyle w:val="apple-converted-space"/>
          <w:lang w:val="uk-UA"/>
        </w:rPr>
        <w:t>часткової або спільної сумісної</w:t>
      </w:r>
      <w:r>
        <w:rPr>
          <w:rStyle w:val="apple-converted-space"/>
          <w:lang w:val="uk-UA"/>
        </w:rPr>
        <w:t>) власності житлового будинку (квартири), який (яка) потребує капітального ремонту.</w:t>
      </w:r>
    </w:p>
    <w:p w:rsidR="00336A62" w:rsidRDefault="00F72DB3" w:rsidP="00336A62">
      <w:pPr>
        <w:pStyle w:val="rvps2"/>
        <w:shd w:val="clear" w:color="auto" w:fill="FFFFFF"/>
        <w:tabs>
          <w:tab w:val="left" w:pos="1134"/>
        </w:tabs>
        <w:spacing w:before="0" w:beforeAutospacing="0" w:after="0" w:afterAutospacing="0"/>
        <w:ind w:firstLine="709"/>
        <w:jc w:val="both"/>
        <w:textAlignment w:val="baseline"/>
        <w:rPr>
          <w:sz w:val="28"/>
          <w:szCs w:val="28"/>
        </w:rPr>
      </w:pPr>
      <w:r>
        <w:rPr>
          <w:b/>
          <w:sz w:val="28"/>
          <w:szCs w:val="28"/>
        </w:rPr>
        <w:t>3</w:t>
      </w:r>
      <w:r w:rsidRPr="00B34CC2">
        <w:rPr>
          <w:b/>
          <w:sz w:val="28"/>
          <w:szCs w:val="28"/>
        </w:rPr>
        <w:t>.4.</w:t>
      </w:r>
      <w:r w:rsidRPr="00B34CC2">
        <w:rPr>
          <w:bCs/>
          <w:sz w:val="28"/>
          <w:szCs w:val="28"/>
        </w:rPr>
        <w:t> </w:t>
      </w:r>
      <w:r w:rsidR="0070495E" w:rsidRPr="00336A62">
        <w:rPr>
          <w:bCs/>
          <w:sz w:val="28"/>
          <w:szCs w:val="28"/>
        </w:rPr>
        <w:t xml:space="preserve">Проводити обстеження </w:t>
      </w:r>
      <w:r w:rsidR="00336A62" w:rsidRPr="00336A62">
        <w:rPr>
          <w:bCs/>
          <w:sz w:val="28"/>
          <w:szCs w:val="28"/>
        </w:rPr>
        <w:t xml:space="preserve">належних пільговикам житлових будинків (квартир), </w:t>
      </w:r>
      <w:r w:rsidR="00336A62" w:rsidRPr="00336A62">
        <w:rPr>
          <w:sz w:val="28"/>
          <w:szCs w:val="28"/>
        </w:rPr>
        <w:t>які потребують капітального ремонту.</w:t>
      </w:r>
    </w:p>
    <w:p w:rsidR="005E2F7E" w:rsidRDefault="00F72DB3" w:rsidP="00F72DB3">
      <w:pPr>
        <w:pStyle w:val="HTML"/>
        <w:shd w:val="clear" w:color="auto" w:fill="FFFFFF"/>
        <w:ind w:firstLine="709"/>
        <w:jc w:val="both"/>
        <w:rPr>
          <w:rFonts w:ascii="Times New Roman" w:hAnsi="Times New Roman" w:cs="Times New Roman"/>
          <w:bCs/>
          <w:color w:val="292B2C"/>
          <w:sz w:val="28"/>
          <w:szCs w:val="28"/>
          <w:lang w:val="uk-UA"/>
        </w:rPr>
      </w:pPr>
      <w:r>
        <w:rPr>
          <w:rFonts w:ascii="Times New Roman" w:hAnsi="Times New Roman" w:cs="Times New Roman"/>
          <w:b/>
          <w:sz w:val="28"/>
          <w:szCs w:val="28"/>
          <w:lang w:val="uk-UA"/>
        </w:rPr>
        <w:t>3</w:t>
      </w:r>
      <w:r w:rsidRPr="007B0994">
        <w:rPr>
          <w:rFonts w:ascii="Times New Roman" w:hAnsi="Times New Roman" w:cs="Times New Roman"/>
          <w:b/>
          <w:sz w:val="28"/>
          <w:szCs w:val="28"/>
          <w:lang w:val="uk-UA"/>
        </w:rPr>
        <w:t>.5.</w:t>
      </w:r>
      <w:r w:rsidRPr="007B0994">
        <w:rPr>
          <w:rFonts w:ascii="Times New Roman" w:hAnsi="Times New Roman" w:cs="Times New Roman"/>
          <w:bCs/>
          <w:sz w:val="28"/>
          <w:szCs w:val="28"/>
        </w:rPr>
        <w:t> </w:t>
      </w:r>
      <w:r w:rsidRPr="007B0994">
        <w:rPr>
          <w:rFonts w:ascii="Times New Roman" w:hAnsi="Times New Roman" w:cs="Times New Roman"/>
          <w:bCs/>
          <w:sz w:val="28"/>
          <w:szCs w:val="28"/>
          <w:lang w:val="uk-UA"/>
        </w:rPr>
        <w:t>Склада</w:t>
      </w:r>
      <w:r>
        <w:rPr>
          <w:rFonts w:ascii="Times New Roman" w:hAnsi="Times New Roman" w:cs="Times New Roman"/>
          <w:bCs/>
          <w:sz w:val="28"/>
          <w:szCs w:val="28"/>
          <w:lang w:val="uk-UA"/>
        </w:rPr>
        <w:t>ти п</w:t>
      </w:r>
      <w:r w:rsidRPr="007B0994">
        <w:rPr>
          <w:rFonts w:ascii="Times New Roman" w:hAnsi="Times New Roman" w:cs="Times New Roman"/>
          <w:bCs/>
          <w:sz w:val="28"/>
          <w:szCs w:val="28"/>
          <w:lang w:val="uk-UA"/>
        </w:rPr>
        <w:t>ерелік робіт, визнач</w:t>
      </w:r>
      <w:r>
        <w:rPr>
          <w:rFonts w:ascii="Times New Roman" w:hAnsi="Times New Roman" w:cs="Times New Roman"/>
          <w:bCs/>
          <w:sz w:val="28"/>
          <w:szCs w:val="28"/>
          <w:lang w:val="uk-UA"/>
        </w:rPr>
        <w:t xml:space="preserve">ати </w:t>
      </w:r>
      <w:r w:rsidRPr="007B0994">
        <w:rPr>
          <w:rFonts w:ascii="Times New Roman" w:hAnsi="Times New Roman" w:cs="Times New Roman"/>
          <w:bCs/>
          <w:sz w:val="28"/>
          <w:szCs w:val="28"/>
          <w:lang w:val="uk-UA"/>
        </w:rPr>
        <w:t>вид</w:t>
      </w:r>
      <w:r>
        <w:rPr>
          <w:rFonts w:ascii="Times New Roman" w:hAnsi="Times New Roman" w:cs="Times New Roman"/>
          <w:bCs/>
          <w:sz w:val="28"/>
          <w:szCs w:val="28"/>
          <w:lang w:val="uk-UA"/>
        </w:rPr>
        <w:t>и</w:t>
      </w:r>
      <w:r w:rsidRPr="007B0994">
        <w:rPr>
          <w:rFonts w:ascii="Times New Roman" w:hAnsi="Times New Roman" w:cs="Times New Roman"/>
          <w:bCs/>
          <w:sz w:val="28"/>
          <w:szCs w:val="28"/>
          <w:lang w:val="uk-UA"/>
        </w:rPr>
        <w:t xml:space="preserve"> та обсяг</w:t>
      </w:r>
      <w:r>
        <w:rPr>
          <w:rFonts w:ascii="Times New Roman" w:hAnsi="Times New Roman" w:cs="Times New Roman"/>
          <w:bCs/>
          <w:sz w:val="28"/>
          <w:szCs w:val="28"/>
          <w:lang w:val="uk-UA"/>
        </w:rPr>
        <w:t>и</w:t>
      </w:r>
      <w:r w:rsidRPr="007B0994">
        <w:rPr>
          <w:rFonts w:ascii="Times New Roman" w:hAnsi="Times New Roman" w:cs="Times New Roman"/>
          <w:bCs/>
          <w:sz w:val="28"/>
          <w:szCs w:val="28"/>
          <w:lang w:val="uk-UA"/>
        </w:rPr>
        <w:t xml:space="preserve"> робіт, які необхідно виконати, </w:t>
      </w:r>
      <w:r w:rsidRPr="007B0994">
        <w:rPr>
          <w:rFonts w:ascii="Times New Roman" w:hAnsi="Times New Roman" w:cs="Times New Roman"/>
          <w:color w:val="292B2C"/>
          <w:sz w:val="28"/>
          <w:szCs w:val="28"/>
          <w:lang w:val="uk-UA"/>
        </w:rPr>
        <w:t xml:space="preserve">з урахуванням строку проведення останнього капітального ремонту та виходячи з </w:t>
      </w:r>
      <w:r w:rsidRPr="007B0994">
        <w:rPr>
          <w:rFonts w:ascii="Times New Roman" w:hAnsi="Times New Roman" w:cs="Times New Roman"/>
          <w:bCs/>
          <w:sz w:val="28"/>
          <w:szCs w:val="28"/>
          <w:lang w:val="uk-UA"/>
        </w:rPr>
        <w:t>Переліку</w:t>
      </w:r>
      <w:r w:rsidRPr="007B0994">
        <w:rPr>
          <w:rFonts w:ascii="Times New Roman" w:hAnsi="Times New Roman" w:cs="Times New Roman"/>
          <w:bCs/>
          <w:color w:val="292B2C"/>
          <w:sz w:val="28"/>
          <w:szCs w:val="28"/>
          <w:lang w:val="uk-UA"/>
        </w:rPr>
        <w:t xml:space="preserve"> основних ремонтних робіт</w:t>
      </w:r>
      <w:r w:rsidR="005E2F7E">
        <w:rPr>
          <w:rFonts w:ascii="Times New Roman" w:hAnsi="Times New Roman" w:cs="Times New Roman"/>
          <w:bCs/>
          <w:color w:val="292B2C"/>
          <w:sz w:val="28"/>
          <w:szCs w:val="28"/>
          <w:lang w:val="uk-UA"/>
        </w:rPr>
        <w:t>.</w:t>
      </w:r>
    </w:p>
    <w:p w:rsidR="00F72DB3" w:rsidRDefault="005E2F7E" w:rsidP="00F72DB3">
      <w:pPr>
        <w:pStyle w:val="HTML"/>
        <w:shd w:val="clear" w:color="auto" w:fill="FFFFFF"/>
        <w:ind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3</w:t>
      </w:r>
      <w:r w:rsidR="00F72DB3" w:rsidRPr="007B0994">
        <w:rPr>
          <w:rFonts w:ascii="Times New Roman" w:hAnsi="Times New Roman" w:cs="Times New Roman"/>
          <w:b/>
          <w:sz w:val="28"/>
          <w:szCs w:val="28"/>
          <w:lang w:val="uk-UA"/>
        </w:rPr>
        <w:t>.6.</w:t>
      </w:r>
      <w:r w:rsidR="00F72DB3" w:rsidRPr="007B0994">
        <w:rPr>
          <w:rFonts w:ascii="Times New Roman" w:hAnsi="Times New Roman" w:cs="Times New Roman"/>
          <w:bCs/>
          <w:sz w:val="28"/>
          <w:szCs w:val="28"/>
        </w:rPr>
        <w:t> </w:t>
      </w:r>
      <w:r w:rsidR="00F72DB3">
        <w:rPr>
          <w:rFonts w:ascii="Times New Roman" w:hAnsi="Times New Roman" w:cs="Times New Roman"/>
          <w:bCs/>
          <w:sz w:val="28"/>
          <w:szCs w:val="28"/>
          <w:lang w:val="uk-UA"/>
        </w:rPr>
        <w:t>Визнач</w:t>
      </w:r>
      <w:r>
        <w:rPr>
          <w:rFonts w:ascii="Times New Roman" w:hAnsi="Times New Roman" w:cs="Times New Roman"/>
          <w:bCs/>
          <w:sz w:val="28"/>
          <w:szCs w:val="28"/>
          <w:lang w:val="uk-UA"/>
        </w:rPr>
        <w:t>ати</w:t>
      </w:r>
      <w:r w:rsidR="00F72DB3">
        <w:rPr>
          <w:rFonts w:ascii="Times New Roman" w:hAnsi="Times New Roman" w:cs="Times New Roman"/>
          <w:bCs/>
          <w:sz w:val="28"/>
          <w:szCs w:val="28"/>
          <w:lang w:val="uk-UA"/>
        </w:rPr>
        <w:t xml:space="preserve"> прав</w:t>
      </w:r>
      <w:r>
        <w:rPr>
          <w:rFonts w:ascii="Times New Roman" w:hAnsi="Times New Roman" w:cs="Times New Roman"/>
          <w:bCs/>
          <w:sz w:val="28"/>
          <w:szCs w:val="28"/>
          <w:lang w:val="uk-UA"/>
        </w:rPr>
        <w:t>о</w:t>
      </w:r>
      <w:r w:rsidR="00F72DB3">
        <w:rPr>
          <w:rFonts w:ascii="Times New Roman" w:hAnsi="Times New Roman" w:cs="Times New Roman"/>
          <w:bCs/>
          <w:sz w:val="28"/>
          <w:szCs w:val="28"/>
          <w:lang w:val="uk-UA"/>
        </w:rPr>
        <w:t xml:space="preserve"> пільговиків на отримання ними матеріальної допомоги</w:t>
      </w:r>
      <w:r w:rsidR="00F72DB3" w:rsidRPr="007B0994">
        <w:rPr>
          <w:rFonts w:ascii="Times New Roman" w:hAnsi="Times New Roman" w:cs="Times New Roman"/>
          <w:bCs/>
          <w:sz w:val="28"/>
          <w:szCs w:val="28"/>
          <w:lang w:val="uk-UA"/>
        </w:rPr>
        <w:t>.</w:t>
      </w:r>
    </w:p>
    <w:p w:rsidR="007655CE" w:rsidRDefault="007655CE" w:rsidP="00F72DB3">
      <w:pPr>
        <w:pStyle w:val="HTML"/>
        <w:shd w:val="clear" w:color="auto" w:fill="FFFFFF"/>
        <w:ind w:firstLine="709"/>
        <w:jc w:val="both"/>
        <w:rPr>
          <w:rFonts w:ascii="Times New Roman" w:hAnsi="Times New Roman" w:cs="Times New Roman"/>
          <w:bCs/>
          <w:sz w:val="28"/>
          <w:szCs w:val="28"/>
          <w:lang w:val="uk-UA"/>
        </w:rPr>
      </w:pPr>
    </w:p>
    <w:p w:rsidR="007655CE" w:rsidRDefault="007655CE" w:rsidP="00F72DB3">
      <w:pPr>
        <w:pStyle w:val="HTML"/>
        <w:shd w:val="clear" w:color="auto" w:fill="FFFFFF"/>
        <w:ind w:firstLine="709"/>
        <w:jc w:val="both"/>
        <w:rPr>
          <w:rFonts w:ascii="Times New Roman" w:hAnsi="Times New Roman" w:cs="Times New Roman"/>
          <w:bCs/>
          <w:sz w:val="28"/>
          <w:szCs w:val="28"/>
          <w:lang w:val="uk-UA"/>
        </w:rPr>
      </w:pPr>
    </w:p>
    <w:p w:rsidR="007655CE" w:rsidRPr="007B0994" w:rsidRDefault="007655CE" w:rsidP="00F72DB3">
      <w:pPr>
        <w:pStyle w:val="HTML"/>
        <w:shd w:val="clear" w:color="auto" w:fill="FFFFFF"/>
        <w:ind w:firstLine="709"/>
        <w:jc w:val="both"/>
        <w:rPr>
          <w:rFonts w:ascii="Times New Roman" w:hAnsi="Times New Roman" w:cs="Times New Roman"/>
          <w:bCs/>
          <w:sz w:val="28"/>
          <w:szCs w:val="28"/>
          <w:lang w:val="uk-UA"/>
        </w:rPr>
      </w:pPr>
    </w:p>
    <w:p w:rsidR="007A4C3E" w:rsidRPr="007655CE" w:rsidRDefault="007A4C3E" w:rsidP="007A4C3E">
      <w:pPr>
        <w:pStyle w:val="HTML"/>
        <w:shd w:val="clear" w:color="auto" w:fill="FFFFFF"/>
        <w:ind w:firstLine="709"/>
        <w:jc w:val="right"/>
        <w:rPr>
          <w:rFonts w:ascii="Times New Roman" w:hAnsi="Times New Roman" w:cs="Times New Roman"/>
          <w:sz w:val="24"/>
          <w:szCs w:val="24"/>
          <w:lang w:val="uk-UA"/>
        </w:rPr>
      </w:pPr>
      <w:r w:rsidRPr="007655CE">
        <w:rPr>
          <w:rFonts w:ascii="Times New Roman" w:hAnsi="Times New Roman" w:cs="Times New Roman"/>
          <w:color w:val="000000"/>
          <w:sz w:val="24"/>
          <w:szCs w:val="24"/>
          <w:lang w:val="uk-UA" w:eastAsia="uk-UA"/>
        </w:rPr>
        <w:lastRenderedPageBreak/>
        <w:t>Продовження додатка 3</w:t>
      </w:r>
    </w:p>
    <w:p w:rsidR="007A4C3E" w:rsidRPr="007655CE" w:rsidRDefault="007A4C3E" w:rsidP="007A4C3E">
      <w:pPr>
        <w:ind w:firstLine="709"/>
        <w:jc w:val="both"/>
        <w:rPr>
          <w:b/>
          <w:color w:val="292B2C"/>
          <w:sz w:val="24"/>
          <w:lang w:val="uk-UA"/>
        </w:rPr>
      </w:pPr>
    </w:p>
    <w:p w:rsidR="007655CE" w:rsidRDefault="007655CE" w:rsidP="007655CE">
      <w:pPr>
        <w:ind w:firstLine="708"/>
        <w:jc w:val="both"/>
        <w:rPr>
          <w:bCs/>
          <w:szCs w:val="28"/>
        </w:rPr>
      </w:pPr>
      <w:r>
        <w:rPr>
          <w:b/>
          <w:bCs/>
          <w:szCs w:val="28"/>
          <w:lang w:val="uk-UA"/>
        </w:rPr>
        <w:t>3</w:t>
      </w:r>
      <w:r w:rsidRPr="007B0994">
        <w:rPr>
          <w:b/>
          <w:bCs/>
          <w:szCs w:val="28"/>
          <w:lang w:val="uk-UA"/>
        </w:rPr>
        <w:t>.7.</w:t>
      </w:r>
      <w:r w:rsidRPr="007B0994">
        <w:rPr>
          <w:bCs/>
          <w:szCs w:val="28"/>
        </w:rPr>
        <w:t> </w:t>
      </w:r>
      <w:r w:rsidRPr="00336A62">
        <w:rPr>
          <w:bCs/>
          <w:szCs w:val="28"/>
          <w:lang w:val="uk-UA"/>
        </w:rPr>
        <w:t>Здійснювати розрахунок вартості капітального ремонту 1 кв. метра житлового будинку (квартири) та визначати розмір надання матеріальної допомоги.</w:t>
      </w:r>
    </w:p>
    <w:p w:rsidR="002A45F4" w:rsidRPr="00336A62" w:rsidRDefault="002A45F4" w:rsidP="002A45F4">
      <w:pPr>
        <w:ind w:firstLine="708"/>
        <w:jc w:val="both"/>
        <w:rPr>
          <w:szCs w:val="28"/>
          <w:lang w:val="uk-UA"/>
        </w:rPr>
      </w:pPr>
      <w:r w:rsidRPr="00336A62">
        <w:rPr>
          <w:b/>
          <w:szCs w:val="28"/>
          <w:lang w:val="uk-UA"/>
        </w:rPr>
        <w:t>3.</w:t>
      </w:r>
      <w:r w:rsidR="008A54DF">
        <w:rPr>
          <w:b/>
          <w:szCs w:val="28"/>
          <w:lang w:val="uk-UA"/>
        </w:rPr>
        <w:t>8</w:t>
      </w:r>
      <w:r w:rsidRPr="00336A62">
        <w:rPr>
          <w:b/>
          <w:szCs w:val="28"/>
          <w:lang w:val="uk-UA"/>
        </w:rPr>
        <w:t>.</w:t>
      </w:r>
      <w:r w:rsidRPr="00336A62">
        <w:rPr>
          <w:bCs/>
          <w:szCs w:val="28"/>
          <w:lang w:val="uk-UA"/>
        </w:rPr>
        <w:t> З</w:t>
      </w:r>
      <w:r w:rsidRPr="00336A62">
        <w:rPr>
          <w:szCs w:val="28"/>
          <w:lang w:val="uk-UA"/>
        </w:rPr>
        <w:t>апитувати у встановленому законодавством порядку від структурних підрозділів міської ради, установ та організацій інформацію та матеріали з питань, що стосуються її компетенції.</w:t>
      </w:r>
    </w:p>
    <w:p w:rsidR="007A3C13" w:rsidRDefault="007A3C13" w:rsidP="007A3C13">
      <w:pPr>
        <w:ind w:firstLine="708"/>
        <w:jc w:val="both"/>
        <w:rPr>
          <w:color w:val="292B2C"/>
          <w:szCs w:val="28"/>
          <w:lang w:val="uk-UA"/>
        </w:rPr>
      </w:pPr>
      <w:r w:rsidRPr="007A3C13">
        <w:rPr>
          <w:b/>
          <w:szCs w:val="28"/>
          <w:lang w:val="uk-UA"/>
        </w:rPr>
        <w:t>3.</w:t>
      </w:r>
      <w:r w:rsidR="008A54DF">
        <w:rPr>
          <w:b/>
          <w:szCs w:val="28"/>
          <w:lang w:val="uk-UA"/>
        </w:rPr>
        <w:t>9</w:t>
      </w:r>
      <w:r w:rsidRPr="007A3C13">
        <w:rPr>
          <w:b/>
          <w:szCs w:val="28"/>
          <w:lang w:val="uk-UA"/>
        </w:rPr>
        <w:t>.</w:t>
      </w:r>
      <w:r w:rsidRPr="007A3C13">
        <w:rPr>
          <w:bCs/>
          <w:szCs w:val="28"/>
          <w:lang w:val="uk-UA"/>
        </w:rPr>
        <w:t> </w:t>
      </w:r>
      <w:r w:rsidRPr="007A3C13">
        <w:rPr>
          <w:szCs w:val="28"/>
          <w:lang w:val="uk-UA"/>
        </w:rPr>
        <w:t>Визначати</w:t>
      </w:r>
      <w:r w:rsidR="00A85A92">
        <w:rPr>
          <w:szCs w:val="28"/>
          <w:lang w:val="uk-UA"/>
        </w:rPr>
        <w:t xml:space="preserve"> підрядника, експертну організацію</w:t>
      </w:r>
      <w:r w:rsidRPr="007A3C13">
        <w:rPr>
          <w:color w:val="292B2C"/>
          <w:szCs w:val="28"/>
          <w:lang w:val="uk-UA"/>
        </w:rPr>
        <w:t xml:space="preserve"> та надавати відповідні доручення </w:t>
      </w:r>
      <w:r>
        <w:rPr>
          <w:color w:val="292B2C"/>
          <w:szCs w:val="28"/>
          <w:lang w:val="uk-UA"/>
        </w:rPr>
        <w:t xml:space="preserve">департаменту соціального захисту населення Сумської міської ради </w:t>
      </w:r>
      <w:r w:rsidRPr="007A3C13">
        <w:rPr>
          <w:color w:val="292B2C"/>
          <w:szCs w:val="28"/>
          <w:lang w:val="uk-UA"/>
        </w:rPr>
        <w:t xml:space="preserve">з питання укладення </w:t>
      </w:r>
      <w:r>
        <w:rPr>
          <w:color w:val="292B2C"/>
          <w:szCs w:val="28"/>
          <w:lang w:val="uk-UA"/>
        </w:rPr>
        <w:t>договор</w:t>
      </w:r>
      <w:r w:rsidR="00A85A92">
        <w:rPr>
          <w:color w:val="292B2C"/>
          <w:szCs w:val="28"/>
          <w:lang w:val="uk-UA"/>
        </w:rPr>
        <w:t>ів</w:t>
      </w:r>
      <w:r>
        <w:rPr>
          <w:color w:val="292B2C"/>
          <w:szCs w:val="28"/>
          <w:lang w:val="uk-UA"/>
        </w:rPr>
        <w:t xml:space="preserve"> на розробку кошторисної документації</w:t>
      </w:r>
      <w:r w:rsidR="00A85A92">
        <w:rPr>
          <w:color w:val="292B2C"/>
          <w:szCs w:val="28"/>
          <w:lang w:val="uk-UA"/>
        </w:rPr>
        <w:t xml:space="preserve"> та проведення експертизи кошторисної документації</w:t>
      </w:r>
      <w:r>
        <w:rPr>
          <w:color w:val="292B2C"/>
          <w:szCs w:val="28"/>
          <w:lang w:val="uk-UA"/>
        </w:rPr>
        <w:t xml:space="preserve">. </w:t>
      </w:r>
    </w:p>
    <w:p w:rsidR="00B37BC1" w:rsidRDefault="00B37BC1" w:rsidP="00B37BC1">
      <w:pPr>
        <w:ind w:firstLine="708"/>
        <w:jc w:val="both"/>
        <w:rPr>
          <w:bCs/>
          <w:szCs w:val="28"/>
          <w:lang w:val="uk-UA"/>
        </w:rPr>
      </w:pPr>
      <w:r>
        <w:rPr>
          <w:b/>
          <w:bCs/>
          <w:szCs w:val="28"/>
          <w:lang w:val="uk-UA"/>
        </w:rPr>
        <w:t>3</w:t>
      </w:r>
      <w:r w:rsidRPr="007B0994">
        <w:rPr>
          <w:b/>
          <w:bCs/>
          <w:szCs w:val="28"/>
          <w:lang w:val="uk-UA"/>
        </w:rPr>
        <w:t>.</w:t>
      </w:r>
      <w:r w:rsidR="008A54DF">
        <w:rPr>
          <w:b/>
          <w:bCs/>
          <w:szCs w:val="28"/>
          <w:lang w:val="uk-UA"/>
        </w:rPr>
        <w:t>10</w:t>
      </w:r>
      <w:r w:rsidRPr="007B0994">
        <w:rPr>
          <w:b/>
          <w:bCs/>
          <w:szCs w:val="28"/>
          <w:lang w:val="uk-UA"/>
        </w:rPr>
        <w:t>.</w:t>
      </w:r>
      <w:r w:rsidRPr="007B0994">
        <w:rPr>
          <w:bCs/>
          <w:szCs w:val="28"/>
        </w:rPr>
        <w:t> </w:t>
      </w:r>
      <w:r>
        <w:rPr>
          <w:bCs/>
          <w:szCs w:val="28"/>
          <w:lang w:val="uk-UA"/>
        </w:rPr>
        <w:t>Вчиняти інші дії/приймати рішення, що обумовлені правосуб’єктністю Комісії, а також є результатом необхідності виконання нею функцій, що визначені у Положенні про надання матеріальної допомоги.</w:t>
      </w:r>
    </w:p>
    <w:p w:rsidR="00B37BC1" w:rsidRPr="007A3C13" w:rsidRDefault="00B37BC1" w:rsidP="007A3C13">
      <w:pPr>
        <w:ind w:firstLine="708"/>
        <w:jc w:val="both"/>
        <w:rPr>
          <w:b/>
          <w:szCs w:val="28"/>
          <w:lang w:val="uk-UA"/>
        </w:rPr>
      </w:pPr>
    </w:p>
    <w:p w:rsidR="00E5459F" w:rsidRPr="00E778DC" w:rsidRDefault="00E5459F" w:rsidP="00E5459F">
      <w:pPr>
        <w:ind w:firstLine="708"/>
        <w:jc w:val="center"/>
        <w:rPr>
          <w:b/>
          <w:szCs w:val="28"/>
          <w:lang w:val="uk-UA"/>
        </w:rPr>
      </w:pPr>
      <w:r w:rsidRPr="00E778DC">
        <w:rPr>
          <w:b/>
          <w:szCs w:val="28"/>
          <w:lang w:val="uk-UA"/>
        </w:rPr>
        <w:t>4. Організація роботи Комісії.</w:t>
      </w:r>
    </w:p>
    <w:p w:rsidR="00E5459F" w:rsidRPr="00E778DC" w:rsidRDefault="00E5459F" w:rsidP="00E5459F">
      <w:pPr>
        <w:ind w:firstLine="708"/>
        <w:jc w:val="center"/>
        <w:rPr>
          <w:b/>
          <w:szCs w:val="28"/>
          <w:lang w:val="uk-UA"/>
        </w:rPr>
      </w:pPr>
    </w:p>
    <w:p w:rsidR="00E5459F" w:rsidRPr="00E778DC" w:rsidRDefault="00E5459F" w:rsidP="00E5459F">
      <w:pPr>
        <w:ind w:firstLine="708"/>
        <w:jc w:val="both"/>
        <w:rPr>
          <w:szCs w:val="28"/>
          <w:lang w:val="uk-UA"/>
        </w:rPr>
      </w:pPr>
      <w:r w:rsidRPr="00E778DC">
        <w:rPr>
          <w:b/>
          <w:szCs w:val="28"/>
          <w:lang w:val="uk-UA"/>
        </w:rPr>
        <w:t>4.1.</w:t>
      </w:r>
      <w:r w:rsidR="00867EA2" w:rsidRPr="00DF4B6B">
        <w:rPr>
          <w:bCs/>
          <w:szCs w:val="28"/>
        </w:rPr>
        <w:t> </w:t>
      </w:r>
      <w:r w:rsidRPr="00E778DC">
        <w:rPr>
          <w:szCs w:val="28"/>
          <w:lang w:val="uk-UA"/>
        </w:rPr>
        <w:t xml:space="preserve">Комісія розглядає </w:t>
      </w:r>
      <w:r w:rsidR="00714F8F">
        <w:rPr>
          <w:szCs w:val="28"/>
          <w:lang w:val="uk-UA"/>
        </w:rPr>
        <w:t>обумовлені її завданнями та прав</w:t>
      </w:r>
      <w:r w:rsidR="00B37BC1">
        <w:rPr>
          <w:szCs w:val="28"/>
          <w:lang w:val="uk-UA"/>
        </w:rPr>
        <w:t xml:space="preserve">ами </w:t>
      </w:r>
      <w:r w:rsidR="00714F8F">
        <w:rPr>
          <w:szCs w:val="28"/>
          <w:lang w:val="uk-UA"/>
        </w:rPr>
        <w:t xml:space="preserve">питання </w:t>
      </w:r>
      <w:r w:rsidRPr="00E778DC">
        <w:rPr>
          <w:szCs w:val="28"/>
          <w:lang w:val="uk-UA"/>
        </w:rPr>
        <w:t>на засіданнях, які проводяться по мірі необхідності.</w:t>
      </w:r>
    </w:p>
    <w:p w:rsidR="00E5459F" w:rsidRPr="00E778DC" w:rsidRDefault="00E5459F" w:rsidP="00E5459F">
      <w:pPr>
        <w:ind w:firstLine="708"/>
        <w:jc w:val="both"/>
        <w:rPr>
          <w:szCs w:val="28"/>
          <w:lang w:val="uk-UA"/>
        </w:rPr>
      </w:pPr>
      <w:r w:rsidRPr="00E778DC">
        <w:rPr>
          <w:b/>
          <w:szCs w:val="28"/>
          <w:lang w:val="uk-UA"/>
        </w:rPr>
        <w:t>4.2.</w:t>
      </w:r>
      <w:r w:rsidR="00867EA2" w:rsidRPr="00DF4B6B">
        <w:rPr>
          <w:bCs/>
          <w:szCs w:val="28"/>
        </w:rPr>
        <w:t> </w:t>
      </w:r>
      <w:r w:rsidRPr="00E778DC">
        <w:rPr>
          <w:szCs w:val="28"/>
          <w:lang w:val="uk-UA"/>
        </w:rPr>
        <w:t xml:space="preserve">Засідання Комісії є правочинним при наявності не менше </w:t>
      </w:r>
      <w:r>
        <w:rPr>
          <w:szCs w:val="28"/>
          <w:lang w:val="uk-UA"/>
        </w:rPr>
        <w:t xml:space="preserve">                                 </w:t>
      </w:r>
      <w:r w:rsidRPr="00E778DC">
        <w:rPr>
          <w:szCs w:val="28"/>
        </w:rPr>
        <w:t xml:space="preserve">2/3 </w:t>
      </w:r>
      <w:r w:rsidRPr="00E778DC">
        <w:rPr>
          <w:szCs w:val="28"/>
          <w:lang w:val="uk-UA"/>
        </w:rPr>
        <w:t>загального її складу. Рішення Комісії приймається більшістю голосів. У разі рівного розподілу голосів, голос голови Комісії є вирішальним.</w:t>
      </w:r>
    </w:p>
    <w:p w:rsidR="00E5459F" w:rsidRPr="00E778DC" w:rsidRDefault="00E5459F" w:rsidP="00E5459F">
      <w:pPr>
        <w:ind w:firstLine="708"/>
        <w:jc w:val="both"/>
        <w:rPr>
          <w:szCs w:val="28"/>
          <w:lang w:val="uk-UA"/>
        </w:rPr>
      </w:pPr>
      <w:r w:rsidRPr="00E778DC">
        <w:rPr>
          <w:b/>
          <w:szCs w:val="28"/>
          <w:lang w:val="uk-UA"/>
        </w:rPr>
        <w:t>4.3.</w:t>
      </w:r>
      <w:r w:rsidR="00867EA2" w:rsidRPr="00DF4B6B">
        <w:rPr>
          <w:bCs/>
          <w:szCs w:val="28"/>
        </w:rPr>
        <w:t> </w:t>
      </w:r>
      <w:r w:rsidRPr="00E778DC">
        <w:rPr>
          <w:szCs w:val="28"/>
          <w:lang w:val="uk-UA"/>
        </w:rPr>
        <w:t xml:space="preserve">Роботу Комісії організовує і спрямовує голова Комісії, а в разі його відсутності - заступник голови </w:t>
      </w:r>
      <w:r w:rsidR="007A3C13">
        <w:rPr>
          <w:szCs w:val="28"/>
          <w:lang w:val="uk-UA"/>
        </w:rPr>
        <w:t>К</w:t>
      </w:r>
      <w:r w:rsidRPr="00E778DC">
        <w:rPr>
          <w:szCs w:val="28"/>
          <w:lang w:val="uk-UA"/>
        </w:rPr>
        <w:t xml:space="preserve">омісії. </w:t>
      </w:r>
    </w:p>
    <w:p w:rsidR="00E5459F" w:rsidRPr="00E778DC" w:rsidRDefault="00E5459F" w:rsidP="00E5459F">
      <w:pPr>
        <w:ind w:firstLine="708"/>
        <w:jc w:val="both"/>
        <w:rPr>
          <w:szCs w:val="28"/>
          <w:lang w:val="uk-UA"/>
        </w:rPr>
      </w:pPr>
      <w:r w:rsidRPr="00E778DC">
        <w:rPr>
          <w:b/>
          <w:szCs w:val="28"/>
          <w:lang w:val="uk-UA"/>
        </w:rPr>
        <w:t>4.4.</w:t>
      </w:r>
      <w:r w:rsidR="00867EA2" w:rsidRPr="00DF4B6B">
        <w:rPr>
          <w:bCs/>
          <w:szCs w:val="28"/>
        </w:rPr>
        <w:t> </w:t>
      </w:r>
      <w:r w:rsidRPr="00E778DC">
        <w:rPr>
          <w:szCs w:val="28"/>
          <w:lang w:val="uk-UA"/>
        </w:rPr>
        <w:t>Голова Комісії:</w:t>
      </w:r>
    </w:p>
    <w:p w:rsidR="00E5459F" w:rsidRPr="00E778DC" w:rsidRDefault="00E5459F" w:rsidP="00E5459F">
      <w:pPr>
        <w:ind w:firstLine="708"/>
        <w:jc w:val="both"/>
        <w:rPr>
          <w:szCs w:val="28"/>
          <w:lang w:val="uk-UA"/>
        </w:rPr>
      </w:pPr>
      <w:r w:rsidRPr="00E778DC">
        <w:rPr>
          <w:szCs w:val="28"/>
          <w:lang w:val="uk-UA"/>
        </w:rPr>
        <w:t>1)</w:t>
      </w:r>
      <w:r w:rsidR="00867EA2" w:rsidRPr="00DF4B6B">
        <w:rPr>
          <w:bCs/>
          <w:szCs w:val="28"/>
        </w:rPr>
        <w:t> </w:t>
      </w:r>
      <w:r w:rsidRPr="00E778DC">
        <w:rPr>
          <w:szCs w:val="28"/>
          <w:lang w:val="uk-UA"/>
        </w:rPr>
        <w:t>керує роботою Комісії, несе відповідальність за виконання покладених на Комісію завдань;</w:t>
      </w:r>
    </w:p>
    <w:p w:rsidR="00E5459F" w:rsidRPr="00E778DC" w:rsidRDefault="00E5459F" w:rsidP="00E5459F">
      <w:pPr>
        <w:ind w:firstLine="708"/>
        <w:jc w:val="both"/>
        <w:rPr>
          <w:szCs w:val="28"/>
          <w:lang w:val="uk-UA"/>
        </w:rPr>
      </w:pPr>
      <w:r w:rsidRPr="00E778DC">
        <w:rPr>
          <w:szCs w:val="28"/>
          <w:lang w:val="uk-UA"/>
        </w:rPr>
        <w:t>2)</w:t>
      </w:r>
      <w:r w:rsidR="00867EA2" w:rsidRPr="00DF4B6B">
        <w:rPr>
          <w:bCs/>
          <w:szCs w:val="28"/>
        </w:rPr>
        <w:t> </w:t>
      </w:r>
      <w:r w:rsidRPr="00E778DC">
        <w:rPr>
          <w:szCs w:val="28"/>
          <w:lang w:val="uk-UA"/>
        </w:rPr>
        <w:t xml:space="preserve">дає доручення членам Комісії та перевіряє їх виконання; </w:t>
      </w:r>
    </w:p>
    <w:p w:rsidR="00E5459F" w:rsidRPr="00E778DC" w:rsidRDefault="00E5459F" w:rsidP="00E5459F">
      <w:pPr>
        <w:ind w:firstLine="708"/>
        <w:jc w:val="both"/>
        <w:rPr>
          <w:szCs w:val="28"/>
          <w:lang w:val="uk-UA"/>
        </w:rPr>
      </w:pPr>
      <w:r w:rsidRPr="00E778DC">
        <w:rPr>
          <w:szCs w:val="28"/>
          <w:lang w:val="uk-UA"/>
        </w:rPr>
        <w:t>3)</w:t>
      </w:r>
      <w:r w:rsidR="00867EA2" w:rsidRPr="00DF4B6B">
        <w:rPr>
          <w:bCs/>
          <w:szCs w:val="28"/>
        </w:rPr>
        <w:t> </w:t>
      </w:r>
      <w:r w:rsidRPr="00E778DC">
        <w:rPr>
          <w:szCs w:val="28"/>
          <w:lang w:val="uk-UA"/>
        </w:rPr>
        <w:t>головує на засіданнях Комісії;</w:t>
      </w:r>
    </w:p>
    <w:p w:rsidR="00E5459F" w:rsidRPr="00E778DC" w:rsidRDefault="00E5459F" w:rsidP="00E5459F">
      <w:pPr>
        <w:ind w:firstLine="708"/>
        <w:jc w:val="both"/>
        <w:rPr>
          <w:szCs w:val="28"/>
          <w:lang w:val="uk-UA"/>
        </w:rPr>
      </w:pPr>
      <w:r w:rsidRPr="00E778DC">
        <w:rPr>
          <w:szCs w:val="28"/>
          <w:lang w:val="uk-UA"/>
        </w:rPr>
        <w:t>4)</w:t>
      </w:r>
      <w:r w:rsidR="00867EA2" w:rsidRPr="00DF4B6B">
        <w:rPr>
          <w:bCs/>
          <w:szCs w:val="28"/>
        </w:rPr>
        <w:t> </w:t>
      </w:r>
      <w:r w:rsidRPr="00E778DC">
        <w:rPr>
          <w:szCs w:val="28"/>
          <w:lang w:val="uk-UA"/>
        </w:rPr>
        <w:t>забезпечує проведення засідань Комісії;</w:t>
      </w:r>
    </w:p>
    <w:p w:rsidR="00E5459F" w:rsidRPr="00E778DC" w:rsidRDefault="00E5459F" w:rsidP="00E5459F">
      <w:pPr>
        <w:ind w:firstLine="708"/>
        <w:jc w:val="both"/>
        <w:rPr>
          <w:szCs w:val="28"/>
          <w:lang w:val="uk-UA"/>
        </w:rPr>
      </w:pPr>
      <w:r w:rsidRPr="00E778DC">
        <w:rPr>
          <w:szCs w:val="28"/>
          <w:lang w:val="uk-UA"/>
        </w:rPr>
        <w:t>5)</w:t>
      </w:r>
      <w:r w:rsidR="00867EA2" w:rsidRPr="00DF4B6B">
        <w:rPr>
          <w:bCs/>
          <w:szCs w:val="28"/>
        </w:rPr>
        <w:t> </w:t>
      </w:r>
      <w:r w:rsidRPr="00E778DC">
        <w:rPr>
          <w:szCs w:val="28"/>
          <w:lang w:val="uk-UA"/>
        </w:rPr>
        <w:t>підписує протокол.</w:t>
      </w:r>
    </w:p>
    <w:p w:rsidR="00E5459F" w:rsidRPr="00E778DC" w:rsidRDefault="00E5459F" w:rsidP="00E5459F">
      <w:pPr>
        <w:ind w:firstLine="708"/>
        <w:jc w:val="both"/>
        <w:rPr>
          <w:szCs w:val="28"/>
          <w:lang w:val="uk-UA"/>
        </w:rPr>
      </w:pPr>
      <w:r w:rsidRPr="00E778DC">
        <w:rPr>
          <w:b/>
          <w:szCs w:val="28"/>
          <w:lang w:val="uk-UA"/>
        </w:rPr>
        <w:t>4.5.</w:t>
      </w:r>
      <w:r w:rsidR="00867EA2" w:rsidRPr="00DF4B6B">
        <w:rPr>
          <w:bCs/>
          <w:szCs w:val="28"/>
        </w:rPr>
        <w:t> </w:t>
      </w:r>
      <w:r w:rsidRPr="00E778DC">
        <w:rPr>
          <w:szCs w:val="28"/>
          <w:lang w:val="uk-UA"/>
        </w:rPr>
        <w:t>Секретар Комісії:</w:t>
      </w:r>
    </w:p>
    <w:p w:rsidR="00E5459F" w:rsidRPr="00E778DC" w:rsidRDefault="00E5459F" w:rsidP="00E5459F">
      <w:pPr>
        <w:ind w:firstLine="708"/>
        <w:jc w:val="both"/>
        <w:rPr>
          <w:szCs w:val="28"/>
          <w:lang w:val="uk-UA"/>
        </w:rPr>
      </w:pPr>
      <w:r w:rsidRPr="00E778DC">
        <w:rPr>
          <w:szCs w:val="28"/>
          <w:lang w:val="uk-UA"/>
        </w:rPr>
        <w:t>1)</w:t>
      </w:r>
      <w:r w:rsidR="00867EA2" w:rsidRPr="00DF4B6B">
        <w:rPr>
          <w:bCs/>
          <w:szCs w:val="28"/>
        </w:rPr>
        <w:t> </w:t>
      </w:r>
      <w:r w:rsidRPr="00E778DC">
        <w:rPr>
          <w:szCs w:val="28"/>
          <w:lang w:val="uk-UA"/>
        </w:rPr>
        <w:t>забезпечує підготовку матеріалів згідно з наданими документами на розгляд Комісії;</w:t>
      </w:r>
    </w:p>
    <w:p w:rsidR="00E5459F" w:rsidRPr="00E778DC" w:rsidRDefault="00E5459F" w:rsidP="00E5459F">
      <w:pPr>
        <w:ind w:firstLine="708"/>
        <w:jc w:val="both"/>
        <w:rPr>
          <w:szCs w:val="28"/>
          <w:lang w:val="uk-UA"/>
        </w:rPr>
      </w:pPr>
      <w:r w:rsidRPr="00E778DC">
        <w:rPr>
          <w:szCs w:val="28"/>
          <w:lang w:val="uk-UA"/>
        </w:rPr>
        <w:t>2)</w:t>
      </w:r>
      <w:r w:rsidR="00867EA2" w:rsidRPr="00DF4B6B">
        <w:rPr>
          <w:bCs/>
          <w:szCs w:val="28"/>
        </w:rPr>
        <w:t> </w:t>
      </w:r>
      <w:r w:rsidRPr="00E778DC">
        <w:rPr>
          <w:szCs w:val="28"/>
          <w:lang w:val="uk-UA"/>
        </w:rPr>
        <w:t>вирішує організаційні питання проведення засідань Комісії;</w:t>
      </w:r>
    </w:p>
    <w:p w:rsidR="00E5459F" w:rsidRDefault="00E5459F" w:rsidP="00E5459F">
      <w:pPr>
        <w:ind w:firstLine="708"/>
        <w:jc w:val="both"/>
        <w:rPr>
          <w:szCs w:val="28"/>
          <w:lang w:val="uk-UA"/>
        </w:rPr>
      </w:pPr>
      <w:r w:rsidRPr="00E778DC">
        <w:rPr>
          <w:szCs w:val="28"/>
          <w:lang w:val="uk-UA"/>
        </w:rPr>
        <w:t>3)</w:t>
      </w:r>
      <w:r w:rsidR="00867EA2" w:rsidRPr="00DF4B6B">
        <w:rPr>
          <w:bCs/>
          <w:szCs w:val="28"/>
        </w:rPr>
        <w:t> </w:t>
      </w:r>
      <w:r w:rsidRPr="00E778DC">
        <w:rPr>
          <w:szCs w:val="28"/>
          <w:lang w:val="uk-UA"/>
        </w:rPr>
        <w:t>веде протоколи засідань Комісії.</w:t>
      </w:r>
    </w:p>
    <w:p w:rsidR="00E5459F" w:rsidRPr="00504D1B" w:rsidRDefault="00E5459F" w:rsidP="00E5459F">
      <w:pPr>
        <w:ind w:firstLine="708"/>
        <w:jc w:val="both"/>
        <w:rPr>
          <w:szCs w:val="28"/>
          <w:lang w:val="uk-UA"/>
        </w:rPr>
      </w:pPr>
      <w:r>
        <w:rPr>
          <w:szCs w:val="28"/>
          <w:lang w:val="uk-UA"/>
        </w:rPr>
        <w:t>4)</w:t>
      </w:r>
      <w:r w:rsidR="00867EA2" w:rsidRPr="00DF4B6B">
        <w:rPr>
          <w:bCs/>
          <w:szCs w:val="28"/>
        </w:rPr>
        <w:t> </w:t>
      </w:r>
      <w:r w:rsidRPr="00504D1B">
        <w:rPr>
          <w:szCs w:val="28"/>
          <w:lang w:val="uk-UA"/>
        </w:rPr>
        <w:t xml:space="preserve">веде </w:t>
      </w:r>
      <w:r w:rsidR="009C269D">
        <w:rPr>
          <w:szCs w:val="28"/>
          <w:lang w:val="uk-UA"/>
        </w:rPr>
        <w:t xml:space="preserve">журнал реєстрації </w:t>
      </w:r>
      <w:r w:rsidR="008D345F">
        <w:rPr>
          <w:szCs w:val="28"/>
          <w:lang w:val="uk-UA"/>
        </w:rPr>
        <w:t xml:space="preserve">заяв на надання матеріальної допомоги </w:t>
      </w:r>
      <w:r w:rsidR="009C269D">
        <w:rPr>
          <w:szCs w:val="28"/>
          <w:lang w:val="uk-UA"/>
        </w:rPr>
        <w:t>та облік</w:t>
      </w:r>
      <w:r w:rsidR="00613581">
        <w:rPr>
          <w:szCs w:val="28"/>
          <w:lang w:val="uk-UA"/>
        </w:rPr>
        <w:t xml:space="preserve"> пільговиків, які отримали матеріальну допомогу</w:t>
      </w:r>
      <w:r w:rsidRPr="00504D1B">
        <w:rPr>
          <w:szCs w:val="28"/>
          <w:lang w:val="uk-UA"/>
        </w:rPr>
        <w:t xml:space="preserve">. </w:t>
      </w:r>
    </w:p>
    <w:p w:rsidR="00804C39" w:rsidRPr="00804C39" w:rsidRDefault="00804C39" w:rsidP="00E5459F">
      <w:pPr>
        <w:ind w:firstLine="708"/>
        <w:jc w:val="both"/>
        <w:rPr>
          <w:b/>
          <w:szCs w:val="28"/>
          <w:lang w:val="uk-UA"/>
        </w:rPr>
      </w:pPr>
      <w:r w:rsidRPr="00E778DC">
        <w:rPr>
          <w:b/>
          <w:szCs w:val="28"/>
          <w:lang w:val="uk-UA"/>
        </w:rPr>
        <w:t>4.</w:t>
      </w:r>
      <w:r>
        <w:rPr>
          <w:b/>
          <w:szCs w:val="28"/>
          <w:lang w:val="uk-UA"/>
        </w:rPr>
        <w:t>6</w:t>
      </w:r>
      <w:r w:rsidRPr="00E778DC">
        <w:rPr>
          <w:b/>
          <w:szCs w:val="28"/>
          <w:lang w:val="uk-UA"/>
        </w:rPr>
        <w:t>.</w:t>
      </w:r>
      <w:r w:rsidRPr="00DF4B6B">
        <w:rPr>
          <w:bCs/>
          <w:szCs w:val="28"/>
        </w:rPr>
        <w:t> </w:t>
      </w:r>
      <w:r w:rsidR="00B132F4">
        <w:rPr>
          <w:bCs/>
          <w:szCs w:val="28"/>
          <w:lang w:val="uk-UA"/>
        </w:rPr>
        <w:t>Окрема думка голови/заступника та/або члена Комісії, який голосує проти прийняття рішення, ви</w:t>
      </w:r>
      <w:r w:rsidR="004A4E13">
        <w:rPr>
          <w:bCs/>
          <w:szCs w:val="28"/>
          <w:lang w:val="uk-UA"/>
        </w:rPr>
        <w:t>кладається</w:t>
      </w:r>
      <w:r w:rsidR="00B132F4">
        <w:rPr>
          <w:bCs/>
          <w:szCs w:val="28"/>
          <w:lang w:val="uk-UA"/>
        </w:rPr>
        <w:t xml:space="preserve"> у письмовій формі і додається до рішення Комісії. </w:t>
      </w:r>
    </w:p>
    <w:p w:rsidR="007A4C3E" w:rsidRDefault="007A4C3E" w:rsidP="00E5459F">
      <w:pPr>
        <w:ind w:firstLine="708"/>
        <w:jc w:val="both"/>
        <w:rPr>
          <w:b/>
          <w:szCs w:val="28"/>
          <w:lang w:val="uk-UA"/>
        </w:rPr>
      </w:pPr>
    </w:p>
    <w:p w:rsidR="007A4C3E" w:rsidRDefault="007A4C3E" w:rsidP="00E5459F">
      <w:pPr>
        <w:ind w:firstLine="708"/>
        <w:jc w:val="both"/>
        <w:rPr>
          <w:b/>
          <w:szCs w:val="28"/>
          <w:lang w:val="uk-UA"/>
        </w:rPr>
      </w:pPr>
    </w:p>
    <w:p w:rsidR="007655CE" w:rsidRDefault="007655CE" w:rsidP="007A4C3E">
      <w:pPr>
        <w:pStyle w:val="HTML"/>
        <w:shd w:val="clear" w:color="auto" w:fill="FFFFFF"/>
        <w:ind w:firstLine="709"/>
        <w:jc w:val="right"/>
        <w:rPr>
          <w:rFonts w:ascii="Times New Roman" w:hAnsi="Times New Roman" w:cs="Times New Roman"/>
          <w:color w:val="000000"/>
          <w:sz w:val="24"/>
          <w:szCs w:val="24"/>
          <w:lang w:val="uk-UA" w:eastAsia="uk-UA"/>
        </w:rPr>
      </w:pPr>
    </w:p>
    <w:p w:rsidR="007A4C3E" w:rsidRPr="00625755" w:rsidRDefault="007A4C3E" w:rsidP="007A4C3E">
      <w:pPr>
        <w:pStyle w:val="HTML"/>
        <w:shd w:val="clear" w:color="auto" w:fill="FFFFFF"/>
        <w:ind w:firstLine="709"/>
        <w:jc w:val="right"/>
        <w:rPr>
          <w:rFonts w:ascii="Times New Roman" w:hAnsi="Times New Roman" w:cs="Times New Roman"/>
          <w:sz w:val="24"/>
          <w:szCs w:val="24"/>
          <w:lang w:val="uk-UA"/>
        </w:rPr>
      </w:pPr>
      <w:r w:rsidRPr="00625755">
        <w:rPr>
          <w:rFonts w:ascii="Times New Roman" w:hAnsi="Times New Roman" w:cs="Times New Roman"/>
          <w:color w:val="000000"/>
          <w:sz w:val="24"/>
          <w:szCs w:val="24"/>
          <w:lang w:val="uk-UA" w:eastAsia="uk-UA"/>
        </w:rPr>
        <w:lastRenderedPageBreak/>
        <w:t xml:space="preserve">Продовження додатка </w:t>
      </w:r>
      <w:r>
        <w:rPr>
          <w:rFonts w:ascii="Times New Roman" w:hAnsi="Times New Roman" w:cs="Times New Roman"/>
          <w:color w:val="000000"/>
          <w:sz w:val="24"/>
          <w:szCs w:val="24"/>
          <w:lang w:val="uk-UA" w:eastAsia="uk-UA"/>
        </w:rPr>
        <w:t>3</w:t>
      </w:r>
    </w:p>
    <w:p w:rsidR="007A4C3E" w:rsidRPr="00625755" w:rsidRDefault="007A4C3E" w:rsidP="007A4C3E">
      <w:pPr>
        <w:ind w:firstLine="709"/>
        <w:jc w:val="both"/>
        <w:rPr>
          <w:b/>
          <w:color w:val="292B2C"/>
          <w:sz w:val="24"/>
          <w:lang w:val="uk-UA"/>
        </w:rPr>
      </w:pPr>
    </w:p>
    <w:p w:rsidR="00E5459F" w:rsidRPr="00E778DC" w:rsidRDefault="00E5459F" w:rsidP="00E5459F">
      <w:pPr>
        <w:ind w:firstLine="708"/>
        <w:jc w:val="both"/>
        <w:rPr>
          <w:szCs w:val="28"/>
          <w:lang w:val="uk-UA"/>
        </w:rPr>
      </w:pPr>
      <w:r w:rsidRPr="00E778DC">
        <w:rPr>
          <w:b/>
          <w:szCs w:val="28"/>
          <w:lang w:val="uk-UA"/>
        </w:rPr>
        <w:t>4.</w:t>
      </w:r>
      <w:r w:rsidR="00B132F4">
        <w:rPr>
          <w:b/>
          <w:szCs w:val="28"/>
          <w:lang w:val="uk-UA"/>
        </w:rPr>
        <w:t>7</w:t>
      </w:r>
      <w:r w:rsidRPr="00E778DC">
        <w:rPr>
          <w:b/>
          <w:szCs w:val="28"/>
          <w:lang w:val="uk-UA"/>
        </w:rPr>
        <w:t>.</w:t>
      </w:r>
      <w:r w:rsidR="00867EA2" w:rsidRPr="00DF4B6B">
        <w:rPr>
          <w:bCs/>
          <w:szCs w:val="28"/>
        </w:rPr>
        <w:t> </w:t>
      </w:r>
      <w:r w:rsidRPr="00E778DC">
        <w:rPr>
          <w:szCs w:val="28"/>
          <w:lang w:val="uk-UA"/>
        </w:rPr>
        <w:t>Рішення Комісії, які приймаються в межах її повноважень, оформляються протоколом засідання Комісії, який підписується всіма членами Комісії.</w:t>
      </w:r>
    </w:p>
    <w:p w:rsidR="00E5459F" w:rsidRDefault="00E5459F" w:rsidP="00E5459F">
      <w:pPr>
        <w:ind w:firstLine="708"/>
        <w:jc w:val="both"/>
        <w:rPr>
          <w:szCs w:val="28"/>
          <w:lang w:val="uk-UA"/>
        </w:rPr>
      </w:pPr>
    </w:p>
    <w:p w:rsidR="00E5459F" w:rsidRPr="00E778DC" w:rsidRDefault="00E5459F" w:rsidP="00E5459F">
      <w:pPr>
        <w:ind w:firstLine="708"/>
        <w:jc w:val="both"/>
        <w:rPr>
          <w:szCs w:val="28"/>
          <w:lang w:val="uk-UA"/>
        </w:rPr>
      </w:pPr>
    </w:p>
    <w:p w:rsidR="00E5459F" w:rsidRDefault="00E5459F" w:rsidP="00E5459F">
      <w:pPr>
        <w:ind w:firstLine="708"/>
        <w:jc w:val="both"/>
        <w:rPr>
          <w:szCs w:val="28"/>
          <w:lang w:val="uk-UA"/>
        </w:rPr>
      </w:pPr>
    </w:p>
    <w:p w:rsidR="00C645C0" w:rsidRDefault="00C645C0" w:rsidP="00E5459F">
      <w:pPr>
        <w:ind w:firstLine="708"/>
        <w:jc w:val="both"/>
        <w:rPr>
          <w:szCs w:val="28"/>
          <w:lang w:val="uk-UA"/>
        </w:rPr>
      </w:pPr>
    </w:p>
    <w:tbl>
      <w:tblPr>
        <w:tblW w:w="0" w:type="auto"/>
        <w:tblLook w:val="04A0" w:firstRow="1" w:lastRow="0" w:firstColumn="1" w:lastColumn="0" w:noHBand="0" w:noVBand="1"/>
      </w:tblPr>
      <w:tblGrid>
        <w:gridCol w:w="4104"/>
        <w:gridCol w:w="3136"/>
        <w:gridCol w:w="2398"/>
      </w:tblGrid>
      <w:tr w:rsidR="00C645C0" w:rsidRPr="00E63E9D" w:rsidTr="00752630">
        <w:tc>
          <w:tcPr>
            <w:tcW w:w="4168" w:type="dxa"/>
          </w:tcPr>
          <w:p w:rsidR="00C645C0" w:rsidRPr="00E63E9D" w:rsidRDefault="00C645C0" w:rsidP="00752630">
            <w:pPr>
              <w:spacing w:after="120"/>
              <w:contextualSpacing/>
              <w:jc w:val="both"/>
              <w:rPr>
                <w:color w:val="000000"/>
                <w:szCs w:val="28"/>
                <w:lang w:val="uk-UA" w:eastAsia="uk-UA"/>
              </w:rPr>
            </w:pPr>
            <w:r>
              <w:rPr>
                <w:bCs/>
                <w:szCs w:val="28"/>
                <w:lang w:val="uk-UA" w:eastAsia="uk-UA"/>
              </w:rPr>
              <w:t>Директор</w:t>
            </w:r>
            <w:r w:rsidRPr="00E63E9D">
              <w:rPr>
                <w:bCs/>
                <w:szCs w:val="28"/>
                <w:lang w:val="uk-UA" w:eastAsia="uk-UA"/>
              </w:rPr>
              <w:t xml:space="preserve"> департаменту соціального захисту населення Сумської міської ради</w:t>
            </w:r>
          </w:p>
        </w:tc>
        <w:tc>
          <w:tcPr>
            <w:tcW w:w="3220" w:type="dxa"/>
          </w:tcPr>
          <w:p w:rsidR="00C645C0" w:rsidRPr="00E63E9D" w:rsidRDefault="00C645C0" w:rsidP="00752630">
            <w:pPr>
              <w:spacing w:after="120"/>
              <w:jc w:val="both"/>
              <w:rPr>
                <w:color w:val="000000"/>
                <w:szCs w:val="28"/>
                <w:lang w:val="uk-UA" w:eastAsia="uk-UA"/>
              </w:rPr>
            </w:pPr>
          </w:p>
        </w:tc>
        <w:tc>
          <w:tcPr>
            <w:tcW w:w="2440" w:type="dxa"/>
          </w:tcPr>
          <w:p w:rsidR="00C645C0" w:rsidRPr="00E63E9D" w:rsidRDefault="00C645C0" w:rsidP="00752630">
            <w:pPr>
              <w:jc w:val="both"/>
              <w:rPr>
                <w:color w:val="000000"/>
                <w:szCs w:val="28"/>
                <w:lang w:val="uk-UA" w:eastAsia="uk-UA"/>
              </w:rPr>
            </w:pPr>
          </w:p>
          <w:p w:rsidR="00C645C0" w:rsidRPr="00E63E9D" w:rsidRDefault="00C645C0" w:rsidP="00752630">
            <w:pPr>
              <w:jc w:val="both"/>
              <w:rPr>
                <w:bCs/>
                <w:szCs w:val="28"/>
                <w:lang w:val="uk-UA" w:eastAsia="uk-UA"/>
              </w:rPr>
            </w:pPr>
            <w:r w:rsidRPr="00E63E9D">
              <w:rPr>
                <w:bCs/>
                <w:szCs w:val="28"/>
                <w:lang w:val="uk-UA" w:eastAsia="uk-UA"/>
              </w:rPr>
              <w:t xml:space="preserve">    </w:t>
            </w:r>
          </w:p>
          <w:p w:rsidR="00C645C0" w:rsidRPr="00BB0209" w:rsidRDefault="00C645C0" w:rsidP="00752630">
            <w:pPr>
              <w:jc w:val="both"/>
              <w:rPr>
                <w:bCs/>
                <w:szCs w:val="28"/>
                <w:lang w:val="uk-UA" w:eastAsia="uk-UA"/>
              </w:rPr>
            </w:pPr>
            <w:r>
              <w:rPr>
                <w:bCs/>
                <w:szCs w:val="28"/>
                <w:lang w:val="uk-UA" w:eastAsia="uk-UA"/>
              </w:rPr>
              <w:t>Т.О. Масік</w:t>
            </w:r>
          </w:p>
        </w:tc>
      </w:tr>
    </w:tbl>
    <w:p w:rsidR="00C645C0" w:rsidRDefault="00C645C0" w:rsidP="00C645C0">
      <w:pPr>
        <w:jc w:val="center"/>
        <w:rPr>
          <w:b/>
          <w:szCs w:val="28"/>
        </w:rPr>
      </w:pPr>
    </w:p>
    <w:p w:rsidR="00E5459F" w:rsidRDefault="00E5459F" w:rsidP="00E5459F">
      <w:pPr>
        <w:jc w:val="center"/>
        <w:rPr>
          <w:b/>
          <w:szCs w:val="28"/>
          <w:lang w:val="uk-UA"/>
        </w:rPr>
      </w:pPr>
    </w:p>
    <w:p w:rsidR="00E5459F" w:rsidRDefault="00E5459F" w:rsidP="00E5459F">
      <w:pPr>
        <w:jc w:val="center"/>
        <w:rPr>
          <w:b/>
          <w:szCs w:val="28"/>
          <w:lang w:val="uk-UA"/>
        </w:rPr>
      </w:pPr>
    </w:p>
    <w:p w:rsidR="00E5459F" w:rsidRDefault="00E5459F" w:rsidP="00E5459F">
      <w:pPr>
        <w:jc w:val="center"/>
        <w:rPr>
          <w:b/>
          <w:szCs w:val="28"/>
          <w:lang w:val="uk-UA"/>
        </w:rPr>
      </w:pPr>
    </w:p>
    <w:p w:rsidR="00E5459F" w:rsidRDefault="00E5459F" w:rsidP="00E5459F">
      <w:pPr>
        <w:jc w:val="center"/>
        <w:rPr>
          <w:b/>
          <w:szCs w:val="28"/>
          <w:lang w:val="uk-UA"/>
        </w:rPr>
      </w:pPr>
    </w:p>
    <w:p w:rsidR="00B6798C" w:rsidRDefault="00B6798C" w:rsidP="00B6798C">
      <w:pPr>
        <w:jc w:val="center"/>
        <w:rPr>
          <w:b/>
          <w:i/>
          <w:szCs w:val="28"/>
          <w:lang w:val="uk-UA"/>
        </w:rPr>
      </w:pPr>
    </w:p>
    <w:p w:rsidR="002A45F4" w:rsidRDefault="002A45F4" w:rsidP="00B6798C">
      <w:pPr>
        <w:jc w:val="center"/>
        <w:rPr>
          <w:b/>
          <w:i/>
          <w:szCs w:val="28"/>
          <w:lang w:val="uk-UA"/>
        </w:rPr>
      </w:pPr>
    </w:p>
    <w:p w:rsidR="002A45F4" w:rsidRDefault="002A45F4" w:rsidP="00B6798C">
      <w:pPr>
        <w:jc w:val="center"/>
        <w:rPr>
          <w:b/>
          <w:i/>
          <w:szCs w:val="28"/>
          <w:lang w:val="uk-UA"/>
        </w:rPr>
      </w:pPr>
    </w:p>
    <w:p w:rsidR="002A45F4" w:rsidRDefault="002A45F4"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7A4C3E" w:rsidRDefault="007A4C3E" w:rsidP="00B6798C">
      <w:pPr>
        <w:jc w:val="center"/>
        <w:rPr>
          <w:b/>
          <w:i/>
          <w:szCs w:val="28"/>
          <w:lang w:val="uk-UA"/>
        </w:rPr>
      </w:pPr>
    </w:p>
    <w:p w:rsidR="002A45F4" w:rsidRDefault="002A45F4" w:rsidP="00B6798C">
      <w:pPr>
        <w:jc w:val="center"/>
        <w:rPr>
          <w:b/>
          <w:i/>
          <w:szCs w:val="28"/>
          <w:lang w:val="uk-UA"/>
        </w:rPr>
      </w:pPr>
    </w:p>
    <w:p w:rsidR="002A45F4" w:rsidRDefault="002A45F4" w:rsidP="00B6798C">
      <w:pPr>
        <w:jc w:val="center"/>
        <w:rPr>
          <w:b/>
          <w:i/>
          <w:szCs w:val="28"/>
          <w:lang w:val="uk-UA"/>
        </w:rPr>
      </w:pPr>
    </w:p>
    <w:p w:rsidR="004377C1" w:rsidRPr="00944285" w:rsidRDefault="004377C1" w:rsidP="004377C1">
      <w:pPr>
        <w:ind w:left="5670"/>
        <w:jc w:val="center"/>
        <w:rPr>
          <w:sz w:val="24"/>
          <w:lang w:val="uk-UA"/>
        </w:rPr>
      </w:pPr>
      <w:r w:rsidRPr="00944285">
        <w:rPr>
          <w:sz w:val="24"/>
          <w:lang w:val="uk-UA"/>
        </w:rPr>
        <w:lastRenderedPageBreak/>
        <w:t xml:space="preserve">Додаток </w:t>
      </w:r>
      <w:r w:rsidR="003C1B93">
        <w:rPr>
          <w:sz w:val="24"/>
          <w:lang w:val="uk-UA"/>
        </w:rPr>
        <w:t>4</w:t>
      </w:r>
    </w:p>
    <w:p w:rsidR="004377C1" w:rsidRPr="00944285" w:rsidRDefault="004377C1" w:rsidP="004377C1">
      <w:pPr>
        <w:ind w:left="5670"/>
        <w:jc w:val="both"/>
        <w:rPr>
          <w:sz w:val="24"/>
          <w:lang w:val="uk-UA"/>
        </w:rPr>
      </w:pPr>
      <w:r w:rsidRPr="00944285">
        <w:rPr>
          <w:sz w:val="24"/>
          <w:lang w:val="uk-UA"/>
        </w:rPr>
        <w:t>до рішення виконавчого комітету</w:t>
      </w:r>
    </w:p>
    <w:p w:rsidR="004377C1" w:rsidRPr="00944285" w:rsidRDefault="004377C1" w:rsidP="004377C1">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r>
        <w:rPr>
          <w:sz w:val="24"/>
          <w:lang w:val="uk-UA"/>
        </w:rPr>
        <w:t>_____</w:t>
      </w:r>
    </w:p>
    <w:p w:rsidR="004377C1" w:rsidRPr="00944285" w:rsidRDefault="004377C1" w:rsidP="004377C1">
      <w:pPr>
        <w:ind w:left="5670"/>
        <w:jc w:val="center"/>
        <w:rPr>
          <w:sz w:val="24"/>
          <w:lang w:val="uk-UA"/>
        </w:rPr>
      </w:pPr>
    </w:p>
    <w:p w:rsidR="004377C1" w:rsidRPr="00944285" w:rsidRDefault="004377C1" w:rsidP="004377C1">
      <w:pPr>
        <w:ind w:left="5670"/>
        <w:jc w:val="center"/>
        <w:rPr>
          <w:sz w:val="24"/>
          <w:lang w:val="uk-UA"/>
        </w:rPr>
      </w:pPr>
      <w:r w:rsidRPr="00944285">
        <w:rPr>
          <w:sz w:val="24"/>
          <w:lang w:val="uk-UA"/>
        </w:rPr>
        <w:t>ЗАТВЕРДЖЕНО</w:t>
      </w:r>
    </w:p>
    <w:p w:rsidR="004377C1" w:rsidRPr="00944285" w:rsidRDefault="004377C1" w:rsidP="004377C1">
      <w:pPr>
        <w:ind w:left="5670"/>
        <w:jc w:val="both"/>
        <w:rPr>
          <w:sz w:val="24"/>
          <w:lang w:val="uk-UA"/>
        </w:rPr>
      </w:pPr>
      <w:r w:rsidRPr="00944285">
        <w:rPr>
          <w:sz w:val="24"/>
          <w:lang w:val="uk-UA"/>
        </w:rPr>
        <w:t>рішення виконавчого комітету</w:t>
      </w:r>
    </w:p>
    <w:p w:rsidR="004377C1" w:rsidRPr="00944285" w:rsidRDefault="004377C1" w:rsidP="004377C1">
      <w:pPr>
        <w:ind w:left="5670"/>
        <w:jc w:val="both"/>
        <w:rPr>
          <w:sz w:val="24"/>
          <w:lang w:val="uk-UA"/>
        </w:rPr>
      </w:pPr>
      <w:r w:rsidRPr="00944285">
        <w:rPr>
          <w:sz w:val="24"/>
          <w:lang w:val="uk-UA"/>
        </w:rPr>
        <w:t xml:space="preserve">від </w:t>
      </w:r>
      <w:r>
        <w:rPr>
          <w:sz w:val="24"/>
          <w:lang w:val="uk-UA"/>
        </w:rPr>
        <w:t>___________</w:t>
      </w:r>
      <w:r w:rsidRPr="00944285">
        <w:rPr>
          <w:sz w:val="24"/>
          <w:lang w:val="uk-UA"/>
        </w:rPr>
        <w:t xml:space="preserve"> № </w:t>
      </w:r>
    </w:p>
    <w:p w:rsidR="004377C1" w:rsidRDefault="004377C1" w:rsidP="002E1204">
      <w:pPr>
        <w:pStyle w:val="HTML"/>
        <w:shd w:val="clear" w:color="auto" w:fill="FFFFFF"/>
        <w:rPr>
          <w:rFonts w:ascii="Times New Roman" w:hAnsi="Times New Roman" w:cs="Times New Roman"/>
          <w:b/>
          <w:bCs/>
          <w:color w:val="292B2C"/>
          <w:sz w:val="28"/>
          <w:szCs w:val="28"/>
        </w:rPr>
      </w:pPr>
      <w:bookmarkStart w:id="19" w:name="o94"/>
      <w:bookmarkEnd w:id="19"/>
    </w:p>
    <w:p w:rsidR="004377C1" w:rsidRPr="00536531" w:rsidRDefault="002E1204" w:rsidP="00F12EDB">
      <w:pPr>
        <w:pStyle w:val="HTML"/>
        <w:shd w:val="clear" w:color="auto" w:fill="FFFFFF"/>
        <w:jc w:val="center"/>
        <w:rPr>
          <w:rFonts w:ascii="Times New Roman" w:hAnsi="Times New Roman" w:cs="Times New Roman"/>
          <w:b/>
          <w:bCs/>
          <w:color w:val="292B2C"/>
          <w:sz w:val="28"/>
          <w:szCs w:val="28"/>
          <w:lang w:val="uk-UA"/>
        </w:rPr>
      </w:pPr>
      <w:r w:rsidRPr="00536531">
        <w:rPr>
          <w:rFonts w:ascii="Times New Roman" w:hAnsi="Times New Roman" w:cs="Times New Roman"/>
          <w:b/>
          <w:bCs/>
          <w:color w:val="292B2C"/>
          <w:sz w:val="28"/>
          <w:szCs w:val="28"/>
          <w:lang w:val="uk-UA"/>
        </w:rPr>
        <w:t>П</w:t>
      </w:r>
      <w:r w:rsidR="004377C1" w:rsidRPr="00536531">
        <w:rPr>
          <w:rFonts w:ascii="Times New Roman" w:hAnsi="Times New Roman" w:cs="Times New Roman"/>
          <w:b/>
          <w:bCs/>
          <w:color w:val="292B2C"/>
          <w:sz w:val="28"/>
          <w:szCs w:val="28"/>
          <w:lang w:val="uk-UA"/>
        </w:rPr>
        <w:t>ерелік</w:t>
      </w:r>
    </w:p>
    <w:p w:rsidR="002236F4" w:rsidRPr="002236F4" w:rsidRDefault="002236F4" w:rsidP="002236F4">
      <w:pPr>
        <w:ind w:firstLine="708"/>
        <w:jc w:val="center"/>
        <w:rPr>
          <w:b/>
          <w:bCs/>
          <w:szCs w:val="28"/>
          <w:lang w:val="uk-UA"/>
        </w:rPr>
      </w:pPr>
      <w:r w:rsidRPr="002236F4">
        <w:rPr>
          <w:b/>
          <w:bCs/>
          <w:color w:val="292B2C"/>
          <w:szCs w:val="28"/>
          <w:lang w:val="uk-UA"/>
        </w:rPr>
        <w:t xml:space="preserve">основних ремонтних робіт, що враховуються при </w:t>
      </w:r>
      <w:r w:rsidRPr="002236F4">
        <w:rPr>
          <w:b/>
          <w:bCs/>
          <w:szCs w:val="28"/>
          <w:lang w:val="uk-UA"/>
        </w:rPr>
        <w:t>обстеженні житлових будинків (квартир)</w:t>
      </w:r>
      <w:r w:rsidRPr="002236F4">
        <w:rPr>
          <w:b/>
          <w:szCs w:val="28"/>
          <w:lang w:val="uk-UA"/>
        </w:rPr>
        <w:t xml:space="preserve"> для визначення розміру цільової матеріальної допомоги для вирішення питань, пов’язаних з проведенням капітального ремонту власних житлових будинків (квартир) особами, які згідно із законодавством мають право на таку пільгу</w:t>
      </w:r>
    </w:p>
    <w:p w:rsidR="002236F4" w:rsidRDefault="002236F4" w:rsidP="00536531">
      <w:pPr>
        <w:ind w:firstLine="708"/>
        <w:jc w:val="both"/>
        <w:rPr>
          <w:bCs/>
          <w:szCs w:val="28"/>
          <w:lang w:val="uk-UA"/>
        </w:rPr>
      </w:pPr>
    </w:p>
    <w:p w:rsidR="004377C1" w:rsidRPr="00536531" w:rsidRDefault="001E3373" w:rsidP="00536531">
      <w:pPr>
        <w:ind w:firstLine="708"/>
        <w:jc w:val="both"/>
        <w:rPr>
          <w:color w:val="292B2C"/>
          <w:szCs w:val="28"/>
          <w:lang w:val="uk-UA"/>
        </w:rPr>
      </w:pPr>
      <w:r w:rsidRPr="00536531">
        <w:rPr>
          <w:b/>
          <w:bCs/>
          <w:color w:val="292B2C"/>
          <w:szCs w:val="28"/>
          <w:lang w:val="uk-UA"/>
        </w:rPr>
        <w:t>1.</w:t>
      </w:r>
      <w:r w:rsidRPr="00536531">
        <w:rPr>
          <w:szCs w:val="28"/>
          <w:lang w:val="uk-UA"/>
        </w:rPr>
        <w:t> </w:t>
      </w:r>
      <w:r w:rsidR="004377C1" w:rsidRPr="00536531">
        <w:rPr>
          <w:bCs/>
          <w:color w:val="292B2C"/>
          <w:szCs w:val="28"/>
          <w:lang w:val="uk-UA"/>
        </w:rPr>
        <w:t>Основні</w:t>
      </w:r>
      <w:r w:rsidR="00536531" w:rsidRPr="00536531">
        <w:rPr>
          <w:bCs/>
          <w:color w:val="292B2C"/>
          <w:szCs w:val="28"/>
          <w:lang w:val="uk-UA"/>
        </w:rPr>
        <w:t xml:space="preserve"> ремонтні </w:t>
      </w:r>
      <w:r w:rsidR="004377C1" w:rsidRPr="00536531">
        <w:rPr>
          <w:bCs/>
          <w:color w:val="292B2C"/>
          <w:szCs w:val="28"/>
          <w:lang w:val="uk-UA"/>
        </w:rPr>
        <w:t>роб</w:t>
      </w:r>
      <w:r w:rsidR="00536531" w:rsidRPr="00536531">
        <w:rPr>
          <w:bCs/>
          <w:color w:val="292B2C"/>
          <w:szCs w:val="28"/>
          <w:lang w:val="uk-UA"/>
        </w:rPr>
        <w:t>о</w:t>
      </w:r>
      <w:r w:rsidR="004377C1" w:rsidRPr="00536531">
        <w:rPr>
          <w:bCs/>
          <w:color w:val="292B2C"/>
          <w:szCs w:val="28"/>
          <w:lang w:val="uk-UA"/>
        </w:rPr>
        <w:t xml:space="preserve">ти, що </w:t>
      </w:r>
      <w:r w:rsidR="00536531" w:rsidRPr="00536531">
        <w:rPr>
          <w:bCs/>
          <w:color w:val="292B2C"/>
          <w:szCs w:val="28"/>
          <w:lang w:val="uk-UA"/>
        </w:rPr>
        <w:t xml:space="preserve">враховуються при </w:t>
      </w:r>
      <w:r w:rsidR="00536531" w:rsidRPr="00536531">
        <w:rPr>
          <w:bCs/>
          <w:szCs w:val="28"/>
          <w:lang w:val="uk-UA"/>
        </w:rPr>
        <w:t xml:space="preserve">обстеженні житлових </w:t>
      </w:r>
      <w:r w:rsidR="0041518F">
        <w:rPr>
          <w:bCs/>
          <w:szCs w:val="28"/>
          <w:lang w:val="uk-UA"/>
        </w:rPr>
        <w:t>будинків</w:t>
      </w:r>
      <w:r w:rsidR="004377C1" w:rsidRPr="00536531">
        <w:rPr>
          <w:bCs/>
          <w:color w:val="292B2C"/>
          <w:szCs w:val="28"/>
          <w:lang w:val="uk-UA"/>
        </w:rPr>
        <w:t>:</w:t>
      </w:r>
    </w:p>
    <w:p w:rsidR="002E1204" w:rsidRPr="00420F74" w:rsidRDefault="002E1204" w:rsidP="001E3373">
      <w:pPr>
        <w:pStyle w:val="HTML"/>
        <w:shd w:val="clear" w:color="auto" w:fill="FFFFFF"/>
        <w:ind w:firstLine="709"/>
        <w:jc w:val="both"/>
        <w:rPr>
          <w:rFonts w:ascii="Times New Roman" w:hAnsi="Times New Roman" w:cs="Times New Roman"/>
          <w:color w:val="292B2C"/>
          <w:sz w:val="28"/>
          <w:szCs w:val="28"/>
          <w:lang w:val="uk-UA"/>
        </w:rPr>
      </w:pPr>
      <w:bookmarkStart w:id="20" w:name="o95"/>
      <w:bookmarkEnd w:id="20"/>
      <w:r w:rsidRPr="00536531">
        <w:rPr>
          <w:rFonts w:ascii="Times New Roman" w:hAnsi="Times New Roman" w:cs="Times New Roman"/>
          <w:b/>
          <w:color w:val="292B2C"/>
          <w:sz w:val="28"/>
          <w:szCs w:val="28"/>
          <w:lang w:val="uk-UA"/>
        </w:rPr>
        <w:t>1.</w:t>
      </w:r>
      <w:r w:rsidR="001E3373" w:rsidRPr="00536531">
        <w:rPr>
          <w:rFonts w:ascii="Times New Roman" w:hAnsi="Times New Roman" w:cs="Times New Roman"/>
          <w:b/>
          <w:color w:val="292B2C"/>
          <w:sz w:val="28"/>
          <w:szCs w:val="28"/>
          <w:lang w:val="uk-UA"/>
        </w:rPr>
        <w:t>1.</w:t>
      </w:r>
      <w:r w:rsidR="00420F74" w:rsidRPr="00536531">
        <w:rPr>
          <w:rFonts w:ascii="Times New Roman" w:hAnsi="Times New Roman" w:cs="Times New Roman"/>
          <w:sz w:val="28"/>
          <w:szCs w:val="28"/>
          <w:lang w:val="uk-UA"/>
        </w:rPr>
        <w:t> </w:t>
      </w:r>
      <w:r w:rsidRPr="00536531">
        <w:rPr>
          <w:rFonts w:ascii="Times New Roman" w:hAnsi="Times New Roman" w:cs="Times New Roman"/>
          <w:color w:val="292B2C"/>
          <w:sz w:val="28"/>
          <w:szCs w:val="28"/>
          <w:lang w:val="uk-UA"/>
        </w:rPr>
        <w:t xml:space="preserve">Ремонт, заміна зношених елементів будинку: </w:t>
      </w:r>
      <w:bookmarkStart w:id="21" w:name="o96"/>
      <w:bookmarkEnd w:id="21"/>
      <w:r w:rsidRPr="00536531">
        <w:rPr>
          <w:rFonts w:ascii="Times New Roman" w:hAnsi="Times New Roman" w:cs="Times New Roman"/>
          <w:color w:val="292B2C"/>
          <w:sz w:val="28"/>
          <w:szCs w:val="28"/>
          <w:lang w:val="uk-UA"/>
        </w:rPr>
        <w:t>конструкцій даху</w:t>
      </w:r>
      <w:bookmarkStart w:id="22" w:name="o97"/>
      <w:bookmarkEnd w:id="22"/>
      <w:r w:rsidR="00420F74" w:rsidRPr="00536531">
        <w:rPr>
          <w:rFonts w:ascii="Times New Roman" w:hAnsi="Times New Roman" w:cs="Times New Roman"/>
          <w:color w:val="292B2C"/>
          <w:sz w:val="28"/>
          <w:szCs w:val="28"/>
          <w:lang w:val="uk-UA"/>
        </w:rPr>
        <w:t>;</w:t>
      </w:r>
      <w:r w:rsidRPr="00536531">
        <w:rPr>
          <w:rFonts w:ascii="Times New Roman" w:hAnsi="Times New Roman" w:cs="Times New Roman"/>
          <w:color w:val="292B2C"/>
          <w:sz w:val="28"/>
          <w:szCs w:val="28"/>
          <w:lang w:val="uk-UA"/>
        </w:rPr>
        <w:t xml:space="preserve"> віконних рам</w:t>
      </w:r>
      <w:r w:rsidRPr="00420F74">
        <w:rPr>
          <w:rFonts w:ascii="Times New Roman" w:hAnsi="Times New Roman" w:cs="Times New Roman"/>
          <w:color w:val="292B2C"/>
          <w:sz w:val="28"/>
          <w:szCs w:val="28"/>
          <w:lang w:val="uk-UA"/>
        </w:rPr>
        <w:t>, дверних коробок і полотен</w:t>
      </w:r>
      <w:bookmarkStart w:id="23" w:name="o98"/>
      <w:bookmarkEnd w:id="23"/>
      <w:r w:rsidR="00420F74">
        <w:rPr>
          <w:rFonts w:ascii="Times New Roman" w:hAnsi="Times New Roman" w:cs="Times New Roman"/>
          <w:color w:val="292B2C"/>
          <w:sz w:val="28"/>
          <w:szCs w:val="28"/>
          <w:lang w:val="uk-UA"/>
        </w:rPr>
        <w:t>;</w:t>
      </w:r>
      <w:r w:rsidRPr="00420F74">
        <w:rPr>
          <w:rFonts w:ascii="Times New Roman" w:hAnsi="Times New Roman" w:cs="Times New Roman"/>
          <w:color w:val="292B2C"/>
          <w:sz w:val="28"/>
          <w:szCs w:val="28"/>
          <w:lang w:val="uk-UA"/>
        </w:rPr>
        <w:t xml:space="preserve"> підлоги. </w:t>
      </w:r>
    </w:p>
    <w:p w:rsidR="00420F74" w:rsidRPr="0041518F" w:rsidRDefault="001E3373" w:rsidP="001E3373">
      <w:pPr>
        <w:pStyle w:val="HTML"/>
        <w:shd w:val="clear" w:color="auto" w:fill="FFFFFF"/>
        <w:ind w:firstLine="709"/>
        <w:jc w:val="both"/>
        <w:rPr>
          <w:rFonts w:ascii="Times New Roman" w:hAnsi="Times New Roman" w:cs="Times New Roman"/>
          <w:color w:val="292B2C"/>
          <w:sz w:val="28"/>
          <w:szCs w:val="28"/>
        </w:rPr>
      </w:pPr>
      <w:bookmarkStart w:id="24" w:name="o99"/>
      <w:bookmarkEnd w:id="24"/>
      <w:r w:rsidRPr="001E3373">
        <w:rPr>
          <w:rFonts w:ascii="Times New Roman" w:hAnsi="Times New Roman" w:cs="Times New Roman"/>
          <w:b/>
          <w:color w:val="292B2C"/>
          <w:sz w:val="28"/>
          <w:szCs w:val="28"/>
          <w:lang w:val="uk-UA"/>
        </w:rPr>
        <w:t>1.</w:t>
      </w:r>
      <w:r w:rsidR="002E1204" w:rsidRPr="001E3373">
        <w:rPr>
          <w:rFonts w:ascii="Times New Roman" w:hAnsi="Times New Roman" w:cs="Times New Roman"/>
          <w:b/>
          <w:color w:val="292B2C"/>
          <w:sz w:val="28"/>
          <w:szCs w:val="28"/>
          <w:lang w:val="uk-UA"/>
        </w:rPr>
        <w:t>2</w:t>
      </w:r>
      <w:r w:rsidR="002E1204" w:rsidRPr="00420F74">
        <w:rPr>
          <w:rFonts w:ascii="Times New Roman" w:hAnsi="Times New Roman" w:cs="Times New Roman"/>
          <w:b/>
          <w:color w:val="292B2C"/>
          <w:sz w:val="28"/>
          <w:szCs w:val="28"/>
          <w:lang w:val="uk-UA"/>
        </w:rPr>
        <w:t>.</w:t>
      </w:r>
      <w:r w:rsidR="00420F74" w:rsidRPr="00420F74">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пошкодженої покрівлі.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5" w:name="o100"/>
      <w:bookmarkEnd w:id="25"/>
      <w:r w:rsidRPr="001E3373">
        <w:rPr>
          <w:rFonts w:ascii="Times New Roman" w:hAnsi="Times New Roman" w:cs="Times New Roman"/>
          <w:b/>
          <w:color w:val="292B2C"/>
          <w:sz w:val="28"/>
          <w:szCs w:val="28"/>
          <w:lang w:val="uk-UA"/>
        </w:rPr>
        <w:t>1.</w:t>
      </w:r>
      <w:r w:rsidR="002E1204" w:rsidRPr="001E3373">
        <w:rPr>
          <w:rFonts w:ascii="Times New Roman" w:hAnsi="Times New Roman" w:cs="Times New Roman"/>
          <w:b/>
          <w:color w:val="292B2C"/>
          <w:sz w:val="28"/>
          <w:szCs w:val="28"/>
          <w:lang w:val="uk-UA"/>
        </w:rPr>
        <w:t>3</w:t>
      </w:r>
      <w:r w:rsidR="002E1204" w:rsidRPr="00420F74">
        <w:rPr>
          <w:rFonts w:ascii="Times New Roman" w:hAnsi="Times New Roman" w:cs="Times New Roman"/>
          <w:b/>
          <w:color w:val="292B2C"/>
          <w:sz w:val="28"/>
          <w:szCs w:val="28"/>
          <w:lang w:val="uk-UA"/>
        </w:rPr>
        <w:t>.</w:t>
      </w:r>
      <w:r w:rsidR="00420F74" w:rsidRPr="00420F74">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переобладнання кухонних плит, печей і димоходів до них; заміна печей на котли для обігріву житлових приміщень.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6" w:name="o101"/>
      <w:bookmarkEnd w:id="26"/>
      <w:r w:rsidRPr="001E3373">
        <w:rPr>
          <w:rFonts w:ascii="Times New Roman" w:hAnsi="Times New Roman" w:cs="Times New Roman"/>
          <w:b/>
          <w:color w:val="292B2C"/>
          <w:sz w:val="28"/>
          <w:szCs w:val="28"/>
          <w:lang w:val="uk-UA"/>
        </w:rPr>
        <w:t>1.</w:t>
      </w:r>
      <w:r w:rsidR="002E1204" w:rsidRPr="001E3373">
        <w:rPr>
          <w:rFonts w:ascii="Times New Roman" w:hAnsi="Times New Roman" w:cs="Times New Roman"/>
          <w:b/>
          <w:color w:val="292B2C"/>
          <w:sz w:val="28"/>
          <w:szCs w:val="28"/>
          <w:lang w:val="uk-UA"/>
        </w:rPr>
        <w:t>4</w:t>
      </w:r>
      <w:r w:rsidR="002E120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технічного обладнання, що використовується в системах водопроводу, каналізації, гарячого водопостачання, центрального (місцевого) опалення та інших внутрішньобудинкових (внутрішньоквартирних) мережах.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7" w:name="o102"/>
      <w:bookmarkEnd w:id="27"/>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5.</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не придатних до експлуатації газових приладів (плит, колонок, водонагрівачів), електроплит.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8" w:name="o103"/>
      <w:bookmarkEnd w:id="28"/>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6.</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сантехнічних приладів (ванн, унітазів, умивальників, мийок).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29" w:name="o104"/>
      <w:bookmarkEnd w:id="29"/>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7.</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електромережі із заміною арматури (вимикачів, розеток тощо), не придатної до експлуатації. </w:t>
      </w:r>
    </w:p>
    <w:p w:rsidR="002E1204" w:rsidRPr="0041518F" w:rsidRDefault="001E3373" w:rsidP="001E3373">
      <w:pPr>
        <w:pStyle w:val="HTML"/>
        <w:shd w:val="clear" w:color="auto" w:fill="FFFFFF"/>
        <w:ind w:firstLine="709"/>
        <w:jc w:val="both"/>
        <w:rPr>
          <w:rFonts w:ascii="Times New Roman" w:hAnsi="Times New Roman" w:cs="Times New Roman"/>
          <w:color w:val="292B2C"/>
          <w:sz w:val="28"/>
          <w:szCs w:val="28"/>
        </w:rPr>
      </w:pPr>
      <w:bookmarkStart w:id="30" w:name="o105"/>
      <w:bookmarkEnd w:id="30"/>
      <w:r w:rsidRPr="001E3373">
        <w:rPr>
          <w:rFonts w:ascii="Times New Roman" w:hAnsi="Times New Roman" w:cs="Times New Roman"/>
          <w:b/>
          <w:color w:val="292B2C"/>
          <w:sz w:val="28"/>
          <w:szCs w:val="28"/>
          <w:lang w:val="uk-UA"/>
        </w:rPr>
        <w:t>1.</w:t>
      </w:r>
      <w:r w:rsidR="002E1204" w:rsidRPr="00420F74">
        <w:rPr>
          <w:rFonts w:ascii="Times New Roman" w:hAnsi="Times New Roman" w:cs="Times New Roman"/>
          <w:b/>
          <w:color w:val="292B2C"/>
          <w:sz w:val="28"/>
          <w:szCs w:val="28"/>
          <w:lang w:val="uk-UA"/>
        </w:rPr>
        <w:t>8.</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покриття підлоги.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1" w:name="o106"/>
      <w:bookmarkEnd w:id="31"/>
      <w:r w:rsidRPr="001E3373">
        <w:rPr>
          <w:rFonts w:ascii="Times New Roman" w:hAnsi="Times New Roman" w:cs="Times New Roman"/>
          <w:b/>
          <w:color w:val="292B2C"/>
          <w:sz w:val="28"/>
          <w:szCs w:val="28"/>
          <w:lang w:val="uk-UA"/>
        </w:rPr>
        <w:t>1.</w:t>
      </w:r>
      <w:r w:rsidR="00420F74">
        <w:rPr>
          <w:rFonts w:ascii="Times New Roman" w:hAnsi="Times New Roman" w:cs="Times New Roman"/>
          <w:b/>
          <w:color w:val="292B2C"/>
          <w:sz w:val="28"/>
          <w:szCs w:val="28"/>
          <w:lang w:val="uk-UA"/>
        </w:rPr>
        <w:t>9</w:t>
      </w:r>
      <w:r w:rsidR="00420F7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штукатурки, стін, стелі, перегородок.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2" w:name="o107"/>
      <w:bookmarkEnd w:id="32"/>
      <w:r w:rsidRPr="001E3373">
        <w:rPr>
          <w:rFonts w:ascii="Times New Roman" w:hAnsi="Times New Roman" w:cs="Times New Roman"/>
          <w:b/>
          <w:color w:val="292B2C"/>
          <w:sz w:val="28"/>
          <w:szCs w:val="28"/>
          <w:lang w:val="uk-UA"/>
        </w:rPr>
        <w:t>1.</w:t>
      </w:r>
      <w:r w:rsidR="00420F74">
        <w:rPr>
          <w:rFonts w:ascii="Times New Roman" w:hAnsi="Times New Roman" w:cs="Times New Roman"/>
          <w:b/>
          <w:color w:val="292B2C"/>
          <w:sz w:val="28"/>
          <w:szCs w:val="28"/>
          <w:lang w:val="uk-UA"/>
        </w:rPr>
        <w:t>10</w:t>
      </w:r>
      <w:r w:rsidR="00420F7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дверей із заміною окремих частин, ремонт стулок віконних рам.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3" w:name="o108"/>
      <w:bookmarkEnd w:id="33"/>
      <w:r w:rsidRPr="001E3373">
        <w:rPr>
          <w:rFonts w:ascii="Times New Roman" w:hAnsi="Times New Roman" w:cs="Times New Roman"/>
          <w:b/>
          <w:color w:val="292B2C"/>
          <w:sz w:val="28"/>
          <w:szCs w:val="28"/>
          <w:lang w:val="uk-UA"/>
        </w:rPr>
        <w:t>1.</w:t>
      </w:r>
      <w:r w:rsidR="00420F74" w:rsidRPr="00420F74">
        <w:rPr>
          <w:rFonts w:ascii="Times New Roman" w:hAnsi="Times New Roman" w:cs="Times New Roman"/>
          <w:b/>
          <w:color w:val="292B2C"/>
          <w:sz w:val="28"/>
          <w:szCs w:val="28"/>
          <w:lang w:val="uk-UA"/>
        </w:rPr>
        <w:t>11.</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Роботи з внутрішнього опорядження будинку або квартири без підвищення існуючого рівня благоустрою - відновлення штукатурки, фарбування, часткова заміна облицювальної плитки, передбаченої проектом будівництва, обклеювання звичайними шпалерами.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4" w:name="o109"/>
      <w:bookmarkEnd w:id="34"/>
      <w:r w:rsidRPr="001E3373">
        <w:rPr>
          <w:rFonts w:ascii="Times New Roman" w:hAnsi="Times New Roman" w:cs="Times New Roman"/>
          <w:b/>
          <w:color w:val="292B2C"/>
          <w:sz w:val="28"/>
          <w:szCs w:val="28"/>
          <w:lang w:val="uk-UA"/>
        </w:rPr>
        <w:t>1.</w:t>
      </w:r>
      <w:r w:rsidR="00420F74">
        <w:rPr>
          <w:rFonts w:ascii="Times New Roman" w:hAnsi="Times New Roman" w:cs="Times New Roman"/>
          <w:b/>
          <w:color w:val="292B2C"/>
          <w:sz w:val="28"/>
          <w:szCs w:val="28"/>
          <w:lang w:val="uk-UA"/>
        </w:rPr>
        <w:t>12</w:t>
      </w:r>
      <w:r w:rsidR="00420F74" w:rsidRPr="00420F74">
        <w:rPr>
          <w:rFonts w:ascii="Times New Roman" w:hAnsi="Times New Roman" w:cs="Times New Roman"/>
          <w:b/>
          <w:color w:val="292B2C"/>
          <w:sz w:val="28"/>
          <w:szCs w:val="28"/>
          <w:lang w:val="uk-UA"/>
        </w:rPr>
        <w:t>.</w:t>
      </w:r>
      <w:r w:rsidR="00420F74"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Роботи із зовнішнього опорядження одноповерхових одноквартирних житлових будинків - відновлення штукатурки, облицювання, фарбування, ремонт і заміна пошкоджених водостічних жолобів. </w:t>
      </w:r>
    </w:p>
    <w:p w:rsidR="001E3373"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5" w:name="o110"/>
      <w:bookmarkEnd w:id="35"/>
      <w:r w:rsidRPr="001E3373">
        <w:rPr>
          <w:rFonts w:ascii="Times New Roman" w:hAnsi="Times New Roman" w:cs="Times New Roman"/>
          <w:b/>
          <w:color w:val="292B2C"/>
          <w:sz w:val="28"/>
          <w:szCs w:val="28"/>
          <w:lang w:val="uk-UA"/>
        </w:rPr>
        <w:t>1.</w:t>
      </w:r>
      <w:r>
        <w:rPr>
          <w:rFonts w:ascii="Times New Roman" w:hAnsi="Times New Roman" w:cs="Times New Roman"/>
          <w:b/>
          <w:color w:val="292B2C"/>
          <w:sz w:val="28"/>
          <w:szCs w:val="28"/>
          <w:lang w:val="uk-UA"/>
        </w:rPr>
        <w:t>13</w:t>
      </w:r>
      <w:r w:rsidRPr="00420F74">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Ремонт вимощення, сходів.</w:t>
      </w:r>
    </w:p>
    <w:p w:rsidR="00740779" w:rsidRDefault="00740779" w:rsidP="001E3373">
      <w:pPr>
        <w:pStyle w:val="HTML"/>
        <w:shd w:val="clear" w:color="auto" w:fill="FFFFFF"/>
        <w:ind w:firstLine="709"/>
        <w:jc w:val="both"/>
        <w:rPr>
          <w:rFonts w:ascii="Times New Roman" w:hAnsi="Times New Roman" w:cs="Times New Roman"/>
          <w:b/>
          <w:bCs/>
          <w:color w:val="292B2C"/>
          <w:sz w:val="28"/>
          <w:szCs w:val="28"/>
          <w:lang w:val="uk-UA"/>
        </w:rPr>
      </w:pPr>
    </w:p>
    <w:p w:rsidR="00740779" w:rsidRDefault="00740779" w:rsidP="00740779">
      <w:pPr>
        <w:pStyle w:val="rvps2"/>
        <w:shd w:val="clear" w:color="auto" w:fill="FFFFFF"/>
        <w:tabs>
          <w:tab w:val="left" w:pos="1134"/>
        </w:tabs>
        <w:spacing w:before="0" w:beforeAutospacing="0" w:after="0" w:afterAutospacing="0"/>
        <w:ind w:firstLine="709"/>
        <w:jc w:val="right"/>
        <w:textAlignment w:val="baseline"/>
      </w:pPr>
      <w:r w:rsidRPr="00447F0B">
        <w:lastRenderedPageBreak/>
        <w:t xml:space="preserve">Продовження додатка </w:t>
      </w:r>
      <w:r>
        <w:t>4</w:t>
      </w:r>
    </w:p>
    <w:p w:rsidR="00740779" w:rsidRDefault="00740779" w:rsidP="001E3373">
      <w:pPr>
        <w:pStyle w:val="HTML"/>
        <w:shd w:val="clear" w:color="auto" w:fill="FFFFFF"/>
        <w:ind w:firstLine="709"/>
        <w:jc w:val="both"/>
        <w:rPr>
          <w:rFonts w:ascii="Times New Roman" w:hAnsi="Times New Roman" w:cs="Times New Roman"/>
          <w:b/>
          <w:bCs/>
          <w:color w:val="292B2C"/>
          <w:sz w:val="28"/>
          <w:szCs w:val="28"/>
          <w:lang w:val="uk-UA"/>
        </w:rPr>
      </w:pPr>
    </w:p>
    <w:p w:rsidR="001E3373" w:rsidRPr="00536531" w:rsidRDefault="001E3373" w:rsidP="001E3373">
      <w:pPr>
        <w:pStyle w:val="HTML"/>
        <w:shd w:val="clear" w:color="auto" w:fill="FFFFFF"/>
        <w:ind w:firstLine="709"/>
        <w:jc w:val="both"/>
        <w:rPr>
          <w:rFonts w:ascii="Times New Roman" w:hAnsi="Times New Roman" w:cs="Times New Roman"/>
          <w:color w:val="292B2C"/>
          <w:sz w:val="28"/>
          <w:szCs w:val="28"/>
          <w:lang w:val="uk-UA"/>
        </w:rPr>
      </w:pPr>
      <w:r w:rsidRPr="00536531">
        <w:rPr>
          <w:rFonts w:ascii="Times New Roman" w:hAnsi="Times New Roman" w:cs="Times New Roman"/>
          <w:b/>
          <w:bCs/>
          <w:color w:val="292B2C"/>
          <w:sz w:val="28"/>
          <w:szCs w:val="28"/>
          <w:lang w:val="uk-UA"/>
        </w:rPr>
        <w:t>2.</w:t>
      </w:r>
      <w:r w:rsidRPr="00536531">
        <w:rPr>
          <w:rFonts w:ascii="Times New Roman" w:hAnsi="Times New Roman" w:cs="Times New Roman"/>
          <w:sz w:val="28"/>
          <w:szCs w:val="28"/>
          <w:lang w:val="uk-UA"/>
        </w:rPr>
        <w:t> </w:t>
      </w:r>
      <w:r w:rsidRPr="00536531">
        <w:rPr>
          <w:rFonts w:ascii="Times New Roman" w:hAnsi="Times New Roman" w:cs="Times New Roman"/>
          <w:bCs/>
          <w:color w:val="292B2C"/>
          <w:sz w:val="28"/>
          <w:szCs w:val="28"/>
          <w:lang w:val="uk-UA"/>
        </w:rPr>
        <w:t>Основні</w:t>
      </w:r>
      <w:r w:rsidR="00536531" w:rsidRPr="00536531">
        <w:rPr>
          <w:rFonts w:ascii="Times New Roman" w:hAnsi="Times New Roman" w:cs="Times New Roman"/>
          <w:bCs/>
          <w:color w:val="292B2C"/>
          <w:sz w:val="28"/>
          <w:szCs w:val="28"/>
          <w:lang w:val="uk-UA"/>
        </w:rPr>
        <w:t xml:space="preserve"> ремонтні</w:t>
      </w:r>
      <w:r w:rsidRPr="00536531">
        <w:rPr>
          <w:rFonts w:ascii="Times New Roman" w:hAnsi="Times New Roman" w:cs="Times New Roman"/>
          <w:bCs/>
          <w:color w:val="292B2C"/>
          <w:sz w:val="28"/>
          <w:szCs w:val="28"/>
          <w:lang w:val="uk-UA"/>
        </w:rPr>
        <w:t xml:space="preserve"> роб</w:t>
      </w:r>
      <w:r w:rsidR="006A5F27">
        <w:rPr>
          <w:rFonts w:ascii="Times New Roman" w:hAnsi="Times New Roman" w:cs="Times New Roman"/>
          <w:bCs/>
          <w:color w:val="292B2C"/>
          <w:sz w:val="28"/>
          <w:szCs w:val="28"/>
          <w:lang w:val="uk-UA"/>
        </w:rPr>
        <w:t>о</w:t>
      </w:r>
      <w:r w:rsidRPr="00536531">
        <w:rPr>
          <w:rFonts w:ascii="Times New Roman" w:hAnsi="Times New Roman" w:cs="Times New Roman"/>
          <w:bCs/>
          <w:color w:val="292B2C"/>
          <w:sz w:val="28"/>
          <w:szCs w:val="28"/>
          <w:lang w:val="uk-UA"/>
        </w:rPr>
        <w:t xml:space="preserve">ти, що </w:t>
      </w:r>
      <w:r w:rsidR="00536531" w:rsidRPr="00536531">
        <w:rPr>
          <w:rFonts w:ascii="Times New Roman" w:hAnsi="Times New Roman" w:cs="Times New Roman"/>
          <w:bCs/>
          <w:color w:val="292B2C"/>
          <w:sz w:val="28"/>
          <w:szCs w:val="28"/>
          <w:lang w:val="uk-UA"/>
        </w:rPr>
        <w:t xml:space="preserve">враховуються при </w:t>
      </w:r>
      <w:r w:rsidR="00536531" w:rsidRPr="00536531">
        <w:rPr>
          <w:rFonts w:ascii="Times New Roman" w:hAnsi="Times New Roman" w:cs="Times New Roman"/>
          <w:bCs/>
          <w:sz w:val="28"/>
          <w:szCs w:val="28"/>
          <w:lang w:val="uk-UA"/>
        </w:rPr>
        <w:t xml:space="preserve">обстеженні житлових </w:t>
      </w:r>
      <w:r w:rsidR="0041518F">
        <w:rPr>
          <w:rFonts w:ascii="Times New Roman" w:hAnsi="Times New Roman" w:cs="Times New Roman"/>
          <w:bCs/>
          <w:sz w:val="28"/>
          <w:szCs w:val="28"/>
          <w:lang w:val="uk-UA"/>
        </w:rPr>
        <w:t>квартир</w:t>
      </w:r>
      <w:r w:rsidRPr="00536531">
        <w:rPr>
          <w:rFonts w:ascii="Times New Roman" w:hAnsi="Times New Roman" w:cs="Times New Roman"/>
          <w:bCs/>
          <w:color w:val="292B2C"/>
          <w:sz w:val="28"/>
          <w:szCs w:val="28"/>
          <w:lang w:val="uk-UA"/>
        </w:rPr>
        <w:t>:</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6" w:name="o113"/>
      <w:bookmarkEnd w:id="36"/>
      <w:r w:rsidRPr="001E3373">
        <w:rPr>
          <w:rFonts w:ascii="Times New Roman" w:hAnsi="Times New Roman" w:cs="Times New Roman"/>
          <w:b/>
          <w:color w:val="292B2C"/>
          <w:sz w:val="28"/>
          <w:szCs w:val="28"/>
          <w:lang w:val="uk-UA"/>
        </w:rPr>
        <w:t>2.1.</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зношених елементів: </w:t>
      </w:r>
      <w:bookmarkStart w:id="37" w:name="o114"/>
      <w:bookmarkEnd w:id="37"/>
      <w:r w:rsidR="002E1204" w:rsidRPr="00420F74">
        <w:rPr>
          <w:rFonts w:ascii="Times New Roman" w:hAnsi="Times New Roman" w:cs="Times New Roman"/>
          <w:color w:val="292B2C"/>
          <w:sz w:val="28"/>
          <w:szCs w:val="28"/>
          <w:lang w:val="uk-UA"/>
        </w:rPr>
        <w:t xml:space="preserve">віконних рам, дверних коробок і полотен; </w:t>
      </w:r>
      <w:bookmarkStart w:id="38" w:name="o115"/>
      <w:bookmarkEnd w:id="38"/>
      <w:r w:rsidR="002E1204" w:rsidRPr="00420F74">
        <w:rPr>
          <w:rFonts w:ascii="Times New Roman" w:hAnsi="Times New Roman" w:cs="Times New Roman"/>
          <w:color w:val="292B2C"/>
          <w:sz w:val="28"/>
          <w:szCs w:val="28"/>
          <w:lang w:val="uk-UA"/>
        </w:rPr>
        <w:t xml:space="preserve">підлоги.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39" w:name="o116"/>
      <w:bookmarkEnd w:id="39"/>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2</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переобладнання кухонних плит, печей і димоходів до них; заміна печей на котли для обігріву житлових приміщень.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0" w:name="o117"/>
      <w:bookmarkEnd w:id="40"/>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3</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технічного обладнання, що використовується в системах водопроводу, каналізації, гарячого водопостачання, центрального (місцевого) опалення та інших внутрішньоквартирних мережах.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1" w:name="o118"/>
      <w:bookmarkEnd w:id="41"/>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4</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не придатних до експлуатації газових приладів (плит, колонок, водонагрівачів), електроплит.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2" w:name="o119"/>
      <w:bookmarkEnd w:id="42"/>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5</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сантехнічних приладів (ванн, унітазів, умивальників, мийок).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3" w:name="o120"/>
      <w:bookmarkEnd w:id="43"/>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6</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електромережі із заміною арматури (вимикачів, розеток тощо), не придатної до експлуатації.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4" w:name="o121"/>
      <w:bookmarkEnd w:id="44"/>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7</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заміна пошкодженого покриття підлоги.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5" w:name="o122"/>
      <w:bookmarkEnd w:id="45"/>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8</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штукатурки, стін, стелі, перегородок.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6" w:name="o123"/>
      <w:bookmarkEnd w:id="46"/>
      <w:r w:rsidRPr="001E3373">
        <w:rPr>
          <w:rFonts w:ascii="Times New Roman" w:hAnsi="Times New Roman" w:cs="Times New Roman"/>
          <w:b/>
          <w:color w:val="292B2C"/>
          <w:sz w:val="28"/>
          <w:szCs w:val="28"/>
          <w:lang w:val="uk-UA"/>
        </w:rPr>
        <w:t>2.</w:t>
      </w:r>
      <w:r>
        <w:rPr>
          <w:rFonts w:ascii="Times New Roman" w:hAnsi="Times New Roman" w:cs="Times New Roman"/>
          <w:b/>
          <w:color w:val="292B2C"/>
          <w:sz w:val="28"/>
          <w:szCs w:val="28"/>
          <w:lang w:val="uk-UA"/>
        </w:rPr>
        <w:t>9</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Ремонт дверей із заміною окремих частин, ремонт стулок віконних рам. </w:t>
      </w:r>
    </w:p>
    <w:p w:rsidR="002E1204" w:rsidRPr="00420F74" w:rsidRDefault="001E3373" w:rsidP="001E3373">
      <w:pPr>
        <w:pStyle w:val="HTML"/>
        <w:shd w:val="clear" w:color="auto" w:fill="FFFFFF"/>
        <w:ind w:firstLine="709"/>
        <w:jc w:val="both"/>
        <w:rPr>
          <w:rFonts w:ascii="Times New Roman" w:hAnsi="Times New Roman" w:cs="Times New Roman"/>
          <w:color w:val="292B2C"/>
          <w:sz w:val="28"/>
          <w:szCs w:val="28"/>
          <w:lang w:val="uk-UA"/>
        </w:rPr>
      </w:pPr>
      <w:bookmarkStart w:id="47" w:name="o124"/>
      <w:bookmarkEnd w:id="47"/>
      <w:r w:rsidRPr="001E3373">
        <w:rPr>
          <w:rFonts w:ascii="Times New Roman" w:hAnsi="Times New Roman" w:cs="Times New Roman"/>
          <w:b/>
          <w:color w:val="292B2C"/>
          <w:sz w:val="28"/>
          <w:szCs w:val="28"/>
          <w:lang w:val="uk-UA"/>
        </w:rPr>
        <w:t>2.1</w:t>
      </w:r>
      <w:r>
        <w:rPr>
          <w:rFonts w:ascii="Times New Roman" w:hAnsi="Times New Roman" w:cs="Times New Roman"/>
          <w:b/>
          <w:color w:val="292B2C"/>
          <w:sz w:val="28"/>
          <w:szCs w:val="28"/>
          <w:lang w:val="uk-UA"/>
        </w:rPr>
        <w:t>0</w:t>
      </w:r>
      <w:r w:rsidRPr="001E3373">
        <w:rPr>
          <w:rFonts w:ascii="Times New Roman" w:hAnsi="Times New Roman" w:cs="Times New Roman"/>
          <w:b/>
          <w:color w:val="292B2C"/>
          <w:sz w:val="28"/>
          <w:szCs w:val="28"/>
          <w:lang w:val="uk-UA"/>
        </w:rPr>
        <w:t>.</w:t>
      </w:r>
      <w:r w:rsidRPr="00A2257C">
        <w:rPr>
          <w:rFonts w:ascii="Times New Roman" w:hAnsi="Times New Roman" w:cs="Times New Roman"/>
          <w:sz w:val="28"/>
          <w:szCs w:val="28"/>
          <w:lang w:val="uk-UA"/>
        </w:rPr>
        <w:t> </w:t>
      </w:r>
      <w:r w:rsidR="002E1204" w:rsidRPr="00420F74">
        <w:rPr>
          <w:rFonts w:ascii="Times New Roman" w:hAnsi="Times New Roman" w:cs="Times New Roman"/>
          <w:color w:val="292B2C"/>
          <w:sz w:val="28"/>
          <w:szCs w:val="28"/>
          <w:lang w:val="uk-UA"/>
        </w:rPr>
        <w:t xml:space="preserve">Роботи з внутрішнього опорядження квартири без підвищення існуючого рівня благоустрою - відновлення штукатурки, фарбування, часткова заміна облицювальної плитки, передбаченої проектом будівництва, обклеювання звичайними шпалерами. </w:t>
      </w:r>
    </w:p>
    <w:p w:rsidR="00B6798C" w:rsidRPr="00420F74" w:rsidRDefault="00B6798C" w:rsidP="0041518F">
      <w:pPr>
        <w:ind w:firstLine="709"/>
        <w:jc w:val="both"/>
        <w:rPr>
          <w:szCs w:val="28"/>
          <w:lang w:val="uk-UA"/>
        </w:rPr>
      </w:pPr>
    </w:p>
    <w:p w:rsidR="00B6798C" w:rsidRDefault="00B6798C" w:rsidP="001E3373">
      <w:pPr>
        <w:ind w:firstLine="709"/>
        <w:jc w:val="both"/>
        <w:rPr>
          <w:szCs w:val="28"/>
          <w:lang w:val="uk-UA"/>
        </w:rPr>
      </w:pPr>
    </w:p>
    <w:p w:rsidR="00B44C13" w:rsidRPr="00420F74" w:rsidRDefault="00B44C13" w:rsidP="001E3373">
      <w:pPr>
        <w:ind w:firstLine="709"/>
        <w:jc w:val="both"/>
        <w:rPr>
          <w:szCs w:val="28"/>
          <w:lang w:val="uk-UA"/>
        </w:rPr>
      </w:pPr>
    </w:p>
    <w:p w:rsidR="00B6798C" w:rsidRPr="00420F74" w:rsidRDefault="00B6798C" w:rsidP="001E3373">
      <w:pPr>
        <w:ind w:firstLine="709"/>
        <w:jc w:val="both"/>
        <w:rPr>
          <w:szCs w:val="28"/>
          <w:lang w:val="uk-UA"/>
        </w:rPr>
      </w:pPr>
    </w:p>
    <w:tbl>
      <w:tblPr>
        <w:tblW w:w="0" w:type="auto"/>
        <w:tblLook w:val="04A0" w:firstRow="1" w:lastRow="0" w:firstColumn="1" w:lastColumn="0" w:noHBand="0" w:noVBand="1"/>
      </w:tblPr>
      <w:tblGrid>
        <w:gridCol w:w="4104"/>
        <w:gridCol w:w="3136"/>
        <w:gridCol w:w="2398"/>
      </w:tblGrid>
      <w:tr w:rsidR="00447F0B" w:rsidRPr="00BB0209" w:rsidTr="00447F0B">
        <w:tc>
          <w:tcPr>
            <w:tcW w:w="4168" w:type="dxa"/>
          </w:tcPr>
          <w:p w:rsidR="00447F0B" w:rsidRPr="00E63E9D" w:rsidRDefault="00447F0B" w:rsidP="00447F0B">
            <w:pPr>
              <w:spacing w:after="120"/>
              <w:contextualSpacing/>
              <w:jc w:val="both"/>
              <w:rPr>
                <w:color w:val="000000"/>
                <w:szCs w:val="28"/>
                <w:lang w:val="uk-UA" w:eastAsia="uk-UA"/>
              </w:rPr>
            </w:pPr>
            <w:r>
              <w:rPr>
                <w:bCs/>
                <w:szCs w:val="28"/>
                <w:lang w:val="uk-UA" w:eastAsia="uk-UA"/>
              </w:rPr>
              <w:t>Директор</w:t>
            </w:r>
            <w:r w:rsidRPr="00E63E9D">
              <w:rPr>
                <w:bCs/>
                <w:szCs w:val="28"/>
                <w:lang w:val="uk-UA" w:eastAsia="uk-UA"/>
              </w:rPr>
              <w:t xml:space="preserve"> департаменту соціального захисту населення Сумської міської ради</w:t>
            </w:r>
          </w:p>
        </w:tc>
        <w:tc>
          <w:tcPr>
            <w:tcW w:w="3220" w:type="dxa"/>
          </w:tcPr>
          <w:p w:rsidR="00447F0B" w:rsidRPr="00E63E9D" w:rsidRDefault="00447F0B" w:rsidP="00447F0B">
            <w:pPr>
              <w:spacing w:after="120"/>
              <w:jc w:val="both"/>
              <w:rPr>
                <w:color w:val="000000"/>
                <w:szCs w:val="28"/>
                <w:lang w:val="uk-UA" w:eastAsia="uk-UA"/>
              </w:rPr>
            </w:pPr>
          </w:p>
        </w:tc>
        <w:tc>
          <w:tcPr>
            <w:tcW w:w="2440" w:type="dxa"/>
          </w:tcPr>
          <w:p w:rsidR="00447F0B" w:rsidRPr="00E63E9D" w:rsidRDefault="00447F0B" w:rsidP="00447F0B">
            <w:pPr>
              <w:jc w:val="both"/>
              <w:rPr>
                <w:color w:val="000000"/>
                <w:szCs w:val="28"/>
                <w:lang w:val="uk-UA" w:eastAsia="uk-UA"/>
              </w:rPr>
            </w:pPr>
          </w:p>
          <w:p w:rsidR="00447F0B" w:rsidRPr="00E63E9D" w:rsidRDefault="00447F0B" w:rsidP="00447F0B">
            <w:pPr>
              <w:jc w:val="both"/>
              <w:rPr>
                <w:bCs/>
                <w:szCs w:val="28"/>
                <w:lang w:val="uk-UA" w:eastAsia="uk-UA"/>
              </w:rPr>
            </w:pPr>
            <w:r w:rsidRPr="00E63E9D">
              <w:rPr>
                <w:bCs/>
                <w:szCs w:val="28"/>
                <w:lang w:val="uk-UA" w:eastAsia="uk-UA"/>
              </w:rPr>
              <w:t xml:space="preserve">    </w:t>
            </w:r>
          </w:p>
          <w:p w:rsidR="00447F0B" w:rsidRPr="00BB0209" w:rsidRDefault="00447F0B" w:rsidP="00447F0B">
            <w:pPr>
              <w:jc w:val="both"/>
              <w:rPr>
                <w:bCs/>
                <w:szCs w:val="28"/>
                <w:lang w:val="uk-UA" w:eastAsia="uk-UA"/>
              </w:rPr>
            </w:pPr>
            <w:r>
              <w:rPr>
                <w:bCs/>
                <w:szCs w:val="28"/>
                <w:lang w:val="uk-UA" w:eastAsia="uk-UA"/>
              </w:rPr>
              <w:t>Т.О. Масік</w:t>
            </w:r>
          </w:p>
        </w:tc>
      </w:tr>
    </w:tbl>
    <w:p w:rsidR="00B6798C" w:rsidRPr="00420F74" w:rsidRDefault="00B6798C" w:rsidP="001E3373">
      <w:pPr>
        <w:ind w:firstLine="709"/>
        <w:jc w:val="both"/>
        <w:rPr>
          <w:szCs w:val="28"/>
          <w:lang w:val="uk-UA"/>
        </w:rPr>
      </w:pPr>
    </w:p>
    <w:p w:rsidR="00B6798C" w:rsidRPr="00420F74" w:rsidRDefault="00B6798C" w:rsidP="001E3373">
      <w:pPr>
        <w:ind w:firstLine="709"/>
        <w:jc w:val="both"/>
        <w:rPr>
          <w:szCs w:val="28"/>
          <w:lang w:val="uk-UA"/>
        </w:rPr>
      </w:pPr>
    </w:p>
    <w:p w:rsidR="00B6798C" w:rsidRPr="002A45F4" w:rsidRDefault="00B6798C" w:rsidP="001E3373">
      <w:pPr>
        <w:ind w:firstLine="709"/>
        <w:jc w:val="both"/>
        <w:rPr>
          <w:szCs w:val="28"/>
          <w:lang w:val="uk-UA"/>
        </w:rPr>
      </w:pPr>
    </w:p>
    <w:p w:rsidR="00B6798C" w:rsidRPr="002A45F4" w:rsidRDefault="00B6798C" w:rsidP="001E3373">
      <w:pPr>
        <w:ind w:firstLine="709"/>
        <w:jc w:val="both"/>
        <w:rPr>
          <w:szCs w:val="28"/>
          <w:lang w:val="uk-UA"/>
        </w:rPr>
      </w:pPr>
    </w:p>
    <w:p w:rsidR="00B6798C" w:rsidRPr="00504D1B" w:rsidRDefault="00B6798C" w:rsidP="001E3373">
      <w:pPr>
        <w:ind w:firstLine="709"/>
        <w:jc w:val="both"/>
        <w:rPr>
          <w:szCs w:val="28"/>
          <w:lang w:val="uk-UA"/>
        </w:rPr>
      </w:pPr>
    </w:p>
    <w:p w:rsidR="004172E9" w:rsidRDefault="004172E9" w:rsidP="00BB0209">
      <w:pPr>
        <w:jc w:val="center"/>
        <w:rPr>
          <w:b/>
          <w:szCs w:val="28"/>
          <w:lang w:val="uk-UA"/>
        </w:rPr>
      </w:pPr>
    </w:p>
    <w:p w:rsidR="001E3373" w:rsidRDefault="001E3373" w:rsidP="00BB0209">
      <w:pPr>
        <w:jc w:val="center"/>
        <w:rPr>
          <w:b/>
          <w:szCs w:val="28"/>
          <w:lang w:val="uk-UA"/>
        </w:rPr>
      </w:pPr>
    </w:p>
    <w:p w:rsidR="001E3373" w:rsidRDefault="001E3373" w:rsidP="00BB0209">
      <w:pPr>
        <w:jc w:val="center"/>
        <w:rPr>
          <w:b/>
          <w:szCs w:val="28"/>
          <w:lang w:val="uk-UA"/>
        </w:rPr>
      </w:pPr>
    </w:p>
    <w:p w:rsidR="00E26C1F" w:rsidRDefault="00E26C1F">
      <w:pPr>
        <w:rPr>
          <w:lang w:val="uk-UA"/>
        </w:rPr>
      </w:pPr>
      <w:bookmarkStart w:id="48" w:name="_GoBack"/>
      <w:bookmarkEnd w:id="48"/>
    </w:p>
    <w:p w:rsidR="00E26C1F" w:rsidRPr="0026494C" w:rsidRDefault="00E26C1F" w:rsidP="000B31C9">
      <w:pPr>
        <w:ind w:firstLine="7371"/>
        <w:jc w:val="both"/>
        <w:rPr>
          <w:lang w:val="uk-UA"/>
        </w:rPr>
      </w:pPr>
    </w:p>
    <w:sectPr w:rsidR="00E26C1F" w:rsidRPr="0026494C" w:rsidSect="00A17163">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E9" w:rsidRDefault="00DC3FE9" w:rsidP="00447F0B">
      <w:r>
        <w:separator/>
      </w:r>
    </w:p>
  </w:endnote>
  <w:endnote w:type="continuationSeparator" w:id="0">
    <w:p w:rsidR="00DC3FE9" w:rsidRDefault="00DC3FE9"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E9" w:rsidRDefault="00DC3FE9" w:rsidP="00447F0B">
      <w:r>
        <w:separator/>
      </w:r>
    </w:p>
  </w:footnote>
  <w:footnote w:type="continuationSeparator" w:id="0">
    <w:p w:rsidR="00DC3FE9" w:rsidRDefault="00DC3FE9" w:rsidP="00447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398207"/>
      <w:docPartObj>
        <w:docPartGallery w:val="Page Numbers (Top of Page)"/>
        <w:docPartUnique/>
      </w:docPartObj>
    </w:sdtPr>
    <w:sdtEndPr>
      <w:rPr>
        <w:sz w:val="24"/>
      </w:rPr>
    </w:sdtEndPr>
    <w:sdtContent>
      <w:p w:rsidR="00660D14" w:rsidRPr="0090333C" w:rsidRDefault="00660D14">
        <w:pPr>
          <w:pStyle w:val="a6"/>
          <w:jc w:val="center"/>
          <w:rPr>
            <w:sz w:val="24"/>
          </w:rPr>
        </w:pPr>
        <w:r w:rsidRPr="0090333C">
          <w:rPr>
            <w:sz w:val="24"/>
          </w:rPr>
          <w:fldChar w:fldCharType="begin"/>
        </w:r>
        <w:r w:rsidRPr="0090333C">
          <w:rPr>
            <w:sz w:val="24"/>
          </w:rPr>
          <w:instrText>PAGE   \* MERGEFORMAT</w:instrText>
        </w:r>
        <w:r w:rsidRPr="0090333C">
          <w:rPr>
            <w:sz w:val="24"/>
          </w:rPr>
          <w:fldChar w:fldCharType="separate"/>
        </w:r>
        <w:r w:rsidR="00320216">
          <w:rPr>
            <w:noProof/>
            <w:sz w:val="24"/>
          </w:rPr>
          <w:t>14</w:t>
        </w:r>
        <w:r w:rsidRPr="0090333C">
          <w:rPr>
            <w:sz w:val="24"/>
          </w:rPr>
          <w:fldChar w:fldCharType="end"/>
        </w:r>
      </w:p>
    </w:sdtContent>
  </w:sdt>
  <w:p w:rsidR="00B234A9" w:rsidRDefault="00B234A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2"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3"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7"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5"/>
  </w:num>
  <w:num w:numId="4">
    <w:abstractNumId w:val="8"/>
  </w:num>
  <w:num w:numId="5">
    <w:abstractNumId w:val="7"/>
  </w:num>
  <w:num w:numId="6">
    <w:abstractNumId w:val="1"/>
  </w:num>
  <w:num w:numId="7">
    <w:abstractNumId w:val="0"/>
  </w:num>
  <w:num w:numId="8">
    <w:abstractNumId w:val="4"/>
  </w:num>
  <w:num w:numId="9">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4"/>
    <w:rsid w:val="00007DCA"/>
    <w:rsid w:val="000208DC"/>
    <w:rsid w:val="0004502F"/>
    <w:rsid w:val="00063296"/>
    <w:rsid w:val="000760B6"/>
    <w:rsid w:val="0008164D"/>
    <w:rsid w:val="00082091"/>
    <w:rsid w:val="00083520"/>
    <w:rsid w:val="000840CD"/>
    <w:rsid w:val="00084B8A"/>
    <w:rsid w:val="00097306"/>
    <w:rsid w:val="00097473"/>
    <w:rsid w:val="000A293F"/>
    <w:rsid w:val="000B31C9"/>
    <w:rsid w:val="000C3671"/>
    <w:rsid w:val="000C63B1"/>
    <w:rsid w:val="000D3018"/>
    <w:rsid w:val="000E0A81"/>
    <w:rsid w:val="000E2CEB"/>
    <w:rsid w:val="000E5384"/>
    <w:rsid w:val="000F27D3"/>
    <w:rsid w:val="00115319"/>
    <w:rsid w:val="00120C2A"/>
    <w:rsid w:val="00145D8A"/>
    <w:rsid w:val="001462FD"/>
    <w:rsid w:val="00151D62"/>
    <w:rsid w:val="001601C7"/>
    <w:rsid w:val="00163F8C"/>
    <w:rsid w:val="001645AE"/>
    <w:rsid w:val="00175225"/>
    <w:rsid w:val="00183418"/>
    <w:rsid w:val="0018436C"/>
    <w:rsid w:val="00187004"/>
    <w:rsid w:val="001B0315"/>
    <w:rsid w:val="001B0623"/>
    <w:rsid w:val="001C1B95"/>
    <w:rsid w:val="001D4D1B"/>
    <w:rsid w:val="001D7145"/>
    <w:rsid w:val="001D7905"/>
    <w:rsid w:val="001E3373"/>
    <w:rsid w:val="001E4FE6"/>
    <w:rsid w:val="00201CDE"/>
    <w:rsid w:val="00216070"/>
    <w:rsid w:val="002209C4"/>
    <w:rsid w:val="002219CC"/>
    <w:rsid w:val="002236F4"/>
    <w:rsid w:val="00227784"/>
    <w:rsid w:val="00234E89"/>
    <w:rsid w:val="002356B5"/>
    <w:rsid w:val="00241DD3"/>
    <w:rsid w:val="00245CB8"/>
    <w:rsid w:val="00252E2D"/>
    <w:rsid w:val="00255588"/>
    <w:rsid w:val="0026494C"/>
    <w:rsid w:val="00267330"/>
    <w:rsid w:val="002900A3"/>
    <w:rsid w:val="0029355D"/>
    <w:rsid w:val="002A45F4"/>
    <w:rsid w:val="002B6494"/>
    <w:rsid w:val="002B79F9"/>
    <w:rsid w:val="002C57EA"/>
    <w:rsid w:val="002C653C"/>
    <w:rsid w:val="002D4372"/>
    <w:rsid w:val="002E1204"/>
    <w:rsid w:val="002E7619"/>
    <w:rsid w:val="002E76BA"/>
    <w:rsid w:val="002F4C1E"/>
    <w:rsid w:val="003038E1"/>
    <w:rsid w:val="003047F5"/>
    <w:rsid w:val="00307DDC"/>
    <w:rsid w:val="00312AC9"/>
    <w:rsid w:val="00313E80"/>
    <w:rsid w:val="00320216"/>
    <w:rsid w:val="003245F8"/>
    <w:rsid w:val="00327A89"/>
    <w:rsid w:val="0033408A"/>
    <w:rsid w:val="00336A62"/>
    <w:rsid w:val="0035038F"/>
    <w:rsid w:val="00350D30"/>
    <w:rsid w:val="00365689"/>
    <w:rsid w:val="00366266"/>
    <w:rsid w:val="00367964"/>
    <w:rsid w:val="003769CA"/>
    <w:rsid w:val="00383E84"/>
    <w:rsid w:val="0039186B"/>
    <w:rsid w:val="00395026"/>
    <w:rsid w:val="0039780F"/>
    <w:rsid w:val="003A3C4C"/>
    <w:rsid w:val="003B3939"/>
    <w:rsid w:val="003B649F"/>
    <w:rsid w:val="003B7ACD"/>
    <w:rsid w:val="003C1B93"/>
    <w:rsid w:val="003E39E2"/>
    <w:rsid w:val="003E697D"/>
    <w:rsid w:val="0041087C"/>
    <w:rsid w:val="00411AB5"/>
    <w:rsid w:val="0041299B"/>
    <w:rsid w:val="0041518F"/>
    <w:rsid w:val="004172E9"/>
    <w:rsid w:val="00420F74"/>
    <w:rsid w:val="00421CFD"/>
    <w:rsid w:val="00425A70"/>
    <w:rsid w:val="00431E3F"/>
    <w:rsid w:val="004377C1"/>
    <w:rsid w:val="00447F0B"/>
    <w:rsid w:val="00454439"/>
    <w:rsid w:val="00461F08"/>
    <w:rsid w:val="00463271"/>
    <w:rsid w:val="00483239"/>
    <w:rsid w:val="00490ED3"/>
    <w:rsid w:val="00492906"/>
    <w:rsid w:val="00492DF5"/>
    <w:rsid w:val="00497AD5"/>
    <w:rsid w:val="004A1A31"/>
    <w:rsid w:val="004A20BB"/>
    <w:rsid w:val="004A4E13"/>
    <w:rsid w:val="004B3880"/>
    <w:rsid w:val="004B42B7"/>
    <w:rsid w:val="004B4449"/>
    <w:rsid w:val="004C58B3"/>
    <w:rsid w:val="004C6558"/>
    <w:rsid w:val="004C65E5"/>
    <w:rsid w:val="004D1D01"/>
    <w:rsid w:val="004E2957"/>
    <w:rsid w:val="004E5766"/>
    <w:rsid w:val="004F19A3"/>
    <w:rsid w:val="004F7562"/>
    <w:rsid w:val="00505126"/>
    <w:rsid w:val="00510BC9"/>
    <w:rsid w:val="00511B82"/>
    <w:rsid w:val="00517705"/>
    <w:rsid w:val="00523DE1"/>
    <w:rsid w:val="00525691"/>
    <w:rsid w:val="0053275F"/>
    <w:rsid w:val="00533E26"/>
    <w:rsid w:val="00536531"/>
    <w:rsid w:val="005472E8"/>
    <w:rsid w:val="00552A3F"/>
    <w:rsid w:val="00555059"/>
    <w:rsid w:val="00556289"/>
    <w:rsid w:val="00556568"/>
    <w:rsid w:val="00556C57"/>
    <w:rsid w:val="00556E7B"/>
    <w:rsid w:val="0055798D"/>
    <w:rsid w:val="00564BE8"/>
    <w:rsid w:val="005720E6"/>
    <w:rsid w:val="0058235F"/>
    <w:rsid w:val="00583588"/>
    <w:rsid w:val="005842F3"/>
    <w:rsid w:val="005859AC"/>
    <w:rsid w:val="0059023F"/>
    <w:rsid w:val="005933FE"/>
    <w:rsid w:val="00595A78"/>
    <w:rsid w:val="005A1B18"/>
    <w:rsid w:val="005A2919"/>
    <w:rsid w:val="005B0292"/>
    <w:rsid w:val="005B1A7D"/>
    <w:rsid w:val="005B254D"/>
    <w:rsid w:val="005B5CB9"/>
    <w:rsid w:val="005E2F7E"/>
    <w:rsid w:val="005F1BA7"/>
    <w:rsid w:val="005F3E1A"/>
    <w:rsid w:val="005F5EA5"/>
    <w:rsid w:val="005F5FC7"/>
    <w:rsid w:val="005F6AD2"/>
    <w:rsid w:val="005F780D"/>
    <w:rsid w:val="00600158"/>
    <w:rsid w:val="00601397"/>
    <w:rsid w:val="006024FD"/>
    <w:rsid w:val="00602E0A"/>
    <w:rsid w:val="00613581"/>
    <w:rsid w:val="006158EC"/>
    <w:rsid w:val="00625755"/>
    <w:rsid w:val="00632B05"/>
    <w:rsid w:val="00633680"/>
    <w:rsid w:val="006516F8"/>
    <w:rsid w:val="006546BA"/>
    <w:rsid w:val="00660D14"/>
    <w:rsid w:val="0066297E"/>
    <w:rsid w:val="00663083"/>
    <w:rsid w:val="006642D7"/>
    <w:rsid w:val="00694203"/>
    <w:rsid w:val="006952CA"/>
    <w:rsid w:val="006977F5"/>
    <w:rsid w:val="006A5F27"/>
    <w:rsid w:val="006A6B4F"/>
    <w:rsid w:val="006A7B57"/>
    <w:rsid w:val="006B7ECB"/>
    <w:rsid w:val="006C7CE2"/>
    <w:rsid w:val="006D09CF"/>
    <w:rsid w:val="006D13FF"/>
    <w:rsid w:val="006D2E74"/>
    <w:rsid w:val="006D4FAF"/>
    <w:rsid w:val="006E4F07"/>
    <w:rsid w:val="006E6D41"/>
    <w:rsid w:val="006F2C4A"/>
    <w:rsid w:val="00703D7A"/>
    <w:rsid w:val="0070495E"/>
    <w:rsid w:val="00714F8F"/>
    <w:rsid w:val="007150F9"/>
    <w:rsid w:val="007208E1"/>
    <w:rsid w:val="007347BD"/>
    <w:rsid w:val="00740779"/>
    <w:rsid w:val="00752630"/>
    <w:rsid w:val="0075587F"/>
    <w:rsid w:val="00762007"/>
    <w:rsid w:val="00763DBA"/>
    <w:rsid w:val="007655CE"/>
    <w:rsid w:val="00767008"/>
    <w:rsid w:val="00793DFB"/>
    <w:rsid w:val="007942E6"/>
    <w:rsid w:val="007A1BC6"/>
    <w:rsid w:val="007A3B43"/>
    <w:rsid w:val="007A3C13"/>
    <w:rsid w:val="007A4C3E"/>
    <w:rsid w:val="007B0994"/>
    <w:rsid w:val="007B5126"/>
    <w:rsid w:val="007C2C4E"/>
    <w:rsid w:val="007C64FC"/>
    <w:rsid w:val="007D043F"/>
    <w:rsid w:val="007F08E1"/>
    <w:rsid w:val="007F103E"/>
    <w:rsid w:val="007F14B3"/>
    <w:rsid w:val="007F1B03"/>
    <w:rsid w:val="007F4C45"/>
    <w:rsid w:val="007F7BED"/>
    <w:rsid w:val="00804C39"/>
    <w:rsid w:val="0081277C"/>
    <w:rsid w:val="008243A5"/>
    <w:rsid w:val="00844A73"/>
    <w:rsid w:val="00853AEA"/>
    <w:rsid w:val="00866AAB"/>
    <w:rsid w:val="00867EA2"/>
    <w:rsid w:val="00875E1E"/>
    <w:rsid w:val="00876791"/>
    <w:rsid w:val="00892EA0"/>
    <w:rsid w:val="008A37EE"/>
    <w:rsid w:val="008A54DF"/>
    <w:rsid w:val="008C17EA"/>
    <w:rsid w:val="008C53A3"/>
    <w:rsid w:val="008C547D"/>
    <w:rsid w:val="008C620E"/>
    <w:rsid w:val="008D0FEC"/>
    <w:rsid w:val="008D20B0"/>
    <w:rsid w:val="008D31A1"/>
    <w:rsid w:val="008D345F"/>
    <w:rsid w:val="008D62C5"/>
    <w:rsid w:val="008E1492"/>
    <w:rsid w:val="008E7566"/>
    <w:rsid w:val="008F06C3"/>
    <w:rsid w:val="008F2BD7"/>
    <w:rsid w:val="008F4FE2"/>
    <w:rsid w:val="0090333C"/>
    <w:rsid w:val="00905F71"/>
    <w:rsid w:val="0090605F"/>
    <w:rsid w:val="00906530"/>
    <w:rsid w:val="009179E4"/>
    <w:rsid w:val="00920579"/>
    <w:rsid w:val="0093541F"/>
    <w:rsid w:val="00940F64"/>
    <w:rsid w:val="00941149"/>
    <w:rsid w:val="00941D47"/>
    <w:rsid w:val="00944285"/>
    <w:rsid w:val="00945E97"/>
    <w:rsid w:val="00947062"/>
    <w:rsid w:val="009556BA"/>
    <w:rsid w:val="0095745E"/>
    <w:rsid w:val="00973BD1"/>
    <w:rsid w:val="0099163A"/>
    <w:rsid w:val="009A18FA"/>
    <w:rsid w:val="009A450B"/>
    <w:rsid w:val="009C1AA8"/>
    <w:rsid w:val="009C269D"/>
    <w:rsid w:val="009C3526"/>
    <w:rsid w:val="009D152F"/>
    <w:rsid w:val="009E031F"/>
    <w:rsid w:val="00A01844"/>
    <w:rsid w:val="00A14B94"/>
    <w:rsid w:val="00A15685"/>
    <w:rsid w:val="00A17163"/>
    <w:rsid w:val="00A2257C"/>
    <w:rsid w:val="00A4055D"/>
    <w:rsid w:val="00A40A39"/>
    <w:rsid w:val="00A4195D"/>
    <w:rsid w:val="00A45000"/>
    <w:rsid w:val="00A50AA1"/>
    <w:rsid w:val="00A56213"/>
    <w:rsid w:val="00A63579"/>
    <w:rsid w:val="00A658D7"/>
    <w:rsid w:val="00A73919"/>
    <w:rsid w:val="00A74DC0"/>
    <w:rsid w:val="00A755A0"/>
    <w:rsid w:val="00A85A92"/>
    <w:rsid w:val="00A91504"/>
    <w:rsid w:val="00A95D66"/>
    <w:rsid w:val="00AA1B20"/>
    <w:rsid w:val="00AA2DC2"/>
    <w:rsid w:val="00AC03C3"/>
    <w:rsid w:val="00AC5FB4"/>
    <w:rsid w:val="00B132F4"/>
    <w:rsid w:val="00B151D4"/>
    <w:rsid w:val="00B2130C"/>
    <w:rsid w:val="00B21324"/>
    <w:rsid w:val="00B234A9"/>
    <w:rsid w:val="00B23C92"/>
    <w:rsid w:val="00B25E70"/>
    <w:rsid w:val="00B34CC2"/>
    <w:rsid w:val="00B37BC1"/>
    <w:rsid w:val="00B44C13"/>
    <w:rsid w:val="00B5683A"/>
    <w:rsid w:val="00B6798C"/>
    <w:rsid w:val="00B70644"/>
    <w:rsid w:val="00B8611E"/>
    <w:rsid w:val="00B97E42"/>
    <w:rsid w:val="00BA0A4A"/>
    <w:rsid w:val="00BB0209"/>
    <w:rsid w:val="00BB5490"/>
    <w:rsid w:val="00BC24FC"/>
    <w:rsid w:val="00BD1AC2"/>
    <w:rsid w:val="00BD2287"/>
    <w:rsid w:val="00BF7B56"/>
    <w:rsid w:val="00C071CF"/>
    <w:rsid w:val="00C07995"/>
    <w:rsid w:val="00C227DD"/>
    <w:rsid w:val="00C247FB"/>
    <w:rsid w:val="00C313D2"/>
    <w:rsid w:val="00C33105"/>
    <w:rsid w:val="00C3348C"/>
    <w:rsid w:val="00C4002F"/>
    <w:rsid w:val="00C40860"/>
    <w:rsid w:val="00C51463"/>
    <w:rsid w:val="00C56448"/>
    <w:rsid w:val="00C645C0"/>
    <w:rsid w:val="00C70F7F"/>
    <w:rsid w:val="00C76976"/>
    <w:rsid w:val="00C81B69"/>
    <w:rsid w:val="00C86E31"/>
    <w:rsid w:val="00CA503D"/>
    <w:rsid w:val="00CA5361"/>
    <w:rsid w:val="00CA66C8"/>
    <w:rsid w:val="00CA75D6"/>
    <w:rsid w:val="00CC4227"/>
    <w:rsid w:val="00CD72F0"/>
    <w:rsid w:val="00D04AF1"/>
    <w:rsid w:val="00D12DE6"/>
    <w:rsid w:val="00D315CB"/>
    <w:rsid w:val="00D46C4B"/>
    <w:rsid w:val="00D47BC9"/>
    <w:rsid w:val="00D51689"/>
    <w:rsid w:val="00D521E1"/>
    <w:rsid w:val="00D6468E"/>
    <w:rsid w:val="00D75D80"/>
    <w:rsid w:val="00D8519A"/>
    <w:rsid w:val="00D9093D"/>
    <w:rsid w:val="00D96026"/>
    <w:rsid w:val="00DB249F"/>
    <w:rsid w:val="00DB5D5E"/>
    <w:rsid w:val="00DB7CCC"/>
    <w:rsid w:val="00DC11E6"/>
    <w:rsid w:val="00DC3FE9"/>
    <w:rsid w:val="00DC40D3"/>
    <w:rsid w:val="00DD5205"/>
    <w:rsid w:val="00DD65EA"/>
    <w:rsid w:val="00DE3F38"/>
    <w:rsid w:val="00DF42E3"/>
    <w:rsid w:val="00DF4B6B"/>
    <w:rsid w:val="00DF63A7"/>
    <w:rsid w:val="00E03DF4"/>
    <w:rsid w:val="00E042F3"/>
    <w:rsid w:val="00E0605C"/>
    <w:rsid w:val="00E10901"/>
    <w:rsid w:val="00E1499B"/>
    <w:rsid w:val="00E200B0"/>
    <w:rsid w:val="00E20F75"/>
    <w:rsid w:val="00E220B2"/>
    <w:rsid w:val="00E23B44"/>
    <w:rsid w:val="00E253D2"/>
    <w:rsid w:val="00E2595E"/>
    <w:rsid w:val="00E26C1F"/>
    <w:rsid w:val="00E42F80"/>
    <w:rsid w:val="00E5459F"/>
    <w:rsid w:val="00E56AA4"/>
    <w:rsid w:val="00E62FDA"/>
    <w:rsid w:val="00E63E9D"/>
    <w:rsid w:val="00E74619"/>
    <w:rsid w:val="00E74918"/>
    <w:rsid w:val="00E8116B"/>
    <w:rsid w:val="00E845E4"/>
    <w:rsid w:val="00EA7959"/>
    <w:rsid w:val="00EC19BA"/>
    <w:rsid w:val="00EC4DFE"/>
    <w:rsid w:val="00ED08ED"/>
    <w:rsid w:val="00ED2E87"/>
    <w:rsid w:val="00EF6B28"/>
    <w:rsid w:val="00F02663"/>
    <w:rsid w:val="00F05F1E"/>
    <w:rsid w:val="00F11263"/>
    <w:rsid w:val="00F12C5C"/>
    <w:rsid w:val="00F12EDB"/>
    <w:rsid w:val="00F2447D"/>
    <w:rsid w:val="00F31CBA"/>
    <w:rsid w:val="00F322B4"/>
    <w:rsid w:val="00F353E1"/>
    <w:rsid w:val="00F60AE7"/>
    <w:rsid w:val="00F638A2"/>
    <w:rsid w:val="00F67EE2"/>
    <w:rsid w:val="00F722BF"/>
    <w:rsid w:val="00F72DB3"/>
    <w:rsid w:val="00F768B3"/>
    <w:rsid w:val="00F85071"/>
    <w:rsid w:val="00F861AC"/>
    <w:rsid w:val="00F8660C"/>
    <w:rsid w:val="00F8733E"/>
    <w:rsid w:val="00F94C66"/>
    <w:rsid w:val="00FA29FB"/>
    <w:rsid w:val="00FB4BA1"/>
    <w:rsid w:val="00FC10D3"/>
    <w:rsid w:val="00FC4319"/>
    <w:rsid w:val="00FD7E3D"/>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basedOn w:val="a0"/>
    <w:link w:val="a7"/>
    <w:uiPriority w:val="99"/>
    <w:rsid w:val="0026494C"/>
    <w:pPr>
      <w:tabs>
        <w:tab w:val="center" w:pos="4677"/>
        <w:tab w:val="right" w:pos="9355"/>
      </w:tabs>
    </w:pPr>
  </w:style>
  <w:style w:type="character" w:customStyle="1" w:styleId="a7">
    <w:name w:val="Верхний колонтитул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iPriority w:val="99"/>
    <w:semiHidden/>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uiPriority w:val="99"/>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r.gov.ua/uk/miska-vlada/vikonavchi-organi/strukturni-pidrozdili-sumskoji-miskoji-radi/2015-12-10-09-03-28/departament-finansiv-ekonomiki-ta-investitsij/1621-departament-finansiv-ekonomiki-ta-investits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DA3A-01E2-4BA2-99BA-143E7915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4273</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Іванівна Котляр</cp:lastModifiedBy>
  <cp:revision>2</cp:revision>
  <cp:lastPrinted>2019-05-11T07:39:00Z</cp:lastPrinted>
  <dcterms:created xsi:type="dcterms:W3CDTF">2019-05-13T10:36:00Z</dcterms:created>
  <dcterms:modified xsi:type="dcterms:W3CDTF">2019-05-13T10:36:00Z</dcterms:modified>
</cp:coreProperties>
</file>