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06FA6" w:rsidP="00C50815">
      <w:pPr>
        <w:ind w:left="-360"/>
        <w:outlineLvl w:val="0"/>
        <w:rPr>
          <w:sz w:val="12"/>
          <w:szCs w:val="12"/>
        </w:rPr>
      </w:pPr>
      <w:r w:rsidRPr="00406F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>№ 2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027590">
        <w:rPr>
          <w:sz w:val="28"/>
          <w:szCs w:val="28"/>
          <w:lang w:val="uk-UA"/>
        </w:rPr>
        <w:t>0</w:t>
      </w:r>
      <w:r w:rsidR="00BB501A">
        <w:rPr>
          <w:sz w:val="28"/>
          <w:szCs w:val="28"/>
          <w:lang w:val="uk-UA"/>
        </w:rPr>
        <w:t>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BB501A">
        <w:rPr>
          <w:sz w:val="28"/>
          <w:szCs w:val="28"/>
          <w:lang w:val="uk-UA"/>
        </w:rPr>
        <w:t>6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335"/>
        <w:gridCol w:w="2890"/>
      </w:tblGrid>
      <w:tr w:rsidR="00466315" w:rsidRPr="007012FD" w:rsidTr="004F0837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335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6F7F9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35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A10195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Тимчасовий (металевий) гараж синього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A10195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світло - зеленого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880378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</w:t>
            </w:r>
            <w:r w:rsidRPr="007012FD">
              <w:rPr>
                <w:sz w:val="26"/>
                <w:szCs w:val="26"/>
                <w:lang w:val="uk-UA"/>
              </w:rPr>
              <w:t>світло-коричневого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 xml:space="preserve">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темно - зеленого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темно - коричневого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61182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(3 шт.)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0B4EB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A94A83" w:rsidRPr="007012FD" w:rsidTr="00761182">
        <w:tc>
          <w:tcPr>
            <w:tcW w:w="566" w:type="dxa"/>
            <w:vAlign w:val="center"/>
          </w:tcPr>
          <w:p w:rsidR="00A94A83" w:rsidRPr="007012FD" w:rsidRDefault="00A94A8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A94A83" w:rsidRPr="007012FD" w:rsidRDefault="00A94A83" w:rsidP="0070313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Група тимчасових споруд</w:t>
            </w:r>
            <w:r w:rsidR="00280E32" w:rsidRPr="007012FD">
              <w:rPr>
                <w:color w:val="000000"/>
                <w:sz w:val="26"/>
                <w:szCs w:val="26"/>
                <w:lang w:val="uk-UA"/>
              </w:rPr>
              <w:t xml:space="preserve"> жовто-зел</w:t>
            </w:r>
            <w:r w:rsidR="0070313B" w:rsidRPr="007012FD">
              <w:rPr>
                <w:color w:val="000000"/>
                <w:sz w:val="26"/>
                <w:szCs w:val="26"/>
                <w:lang w:val="uk-UA"/>
              </w:rPr>
              <w:t xml:space="preserve">еного кольору 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(</w:t>
            </w:r>
            <w:r w:rsidR="0070313B" w:rsidRPr="007012FD">
              <w:rPr>
                <w:color w:val="000000"/>
                <w:sz w:val="26"/>
                <w:szCs w:val="26"/>
                <w:lang w:val="uk-UA"/>
              </w:rPr>
              <w:t>2 шт.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335" w:type="dxa"/>
          </w:tcPr>
          <w:p w:rsidR="00A94A83" w:rsidRPr="007012FD" w:rsidRDefault="006960AC" w:rsidP="00140F08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Сумсько-Київських дивізій, вхід до ринку </w:t>
            </w:r>
            <w:r w:rsidR="00140F08" w:rsidRPr="007012FD">
              <w:rPr>
                <w:sz w:val="26"/>
                <w:szCs w:val="26"/>
                <w:lang w:val="uk-UA"/>
              </w:rPr>
              <w:t>Зарічного споживчого товариства (ринок «СКД»)</w:t>
            </w:r>
            <w:r w:rsidRPr="007012FD">
              <w:rPr>
                <w:sz w:val="26"/>
                <w:szCs w:val="26"/>
                <w:lang w:val="uk-UA"/>
              </w:rPr>
              <w:t xml:space="preserve"> зі сторони вул. Харківської</w:t>
            </w:r>
          </w:p>
        </w:tc>
        <w:tc>
          <w:tcPr>
            <w:tcW w:w="2890" w:type="dxa"/>
            <w:vAlign w:val="center"/>
          </w:tcPr>
          <w:p w:rsidR="00A94A83" w:rsidRPr="007012FD" w:rsidRDefault="006960AC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8C" w:rsidRDefault="00DC4E8C" w:rsidP="00C50815">
      <w:r>
        <w:separator/>
      </w:r>
    </w:p>
  </w:endnote>
  <w:endnote w:type="continuationSeparator" w:id="1">
    <w:p w:rsidR="00DC4E8C" w:rsidRDefault="00DC4E8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8C" w:rsidRDefault="00DC4E8C" w:rsidP="00C50815">
      <w:r>
        <w:separator/>
      </w:r>
    </w:p>
  </w:footnote>
  <w:footnote w:type="continuationSeparator" w:id="1">
    <w:p w:rsidR="00DC4E8C" w:rsidRDefault="00DC4E8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3179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2017-12-14T07:04:00Z</cp:lastPrinted>
  <dcterms:created xsi:type="dcterms:W3CDTF">2019-06-04T11:18:00Z</dcterms:created>
  <dcterms:modified xsi:type="dcterms:W3CDTF">2019-06-04T11:36:00Z</dcterms:modified>
</cp:coreProperties>
</file>