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037BE50F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650E10" w:rsidRPr="00650E10">
              <w:rPr>
                <w:b/>
                <w:sz w:val="28"/>
                <w:szCs w:val="28"/>
              </w:rPr>
              <w:t xml:space="preserve"> </w:t>
            </w:r>
            <w:r w:rsidR="00650E10">
              <w:rPr>
                <w:b/>
                <w:sz w:val="28"/>
                <w:szCs w:val="28"/>
                <w:lang w:val="uk-UA"/>
              </w:rPr>
              <w:t>внесення на розгляд Сумської міської ради питання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встановлення пам’ятника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>«Героям Майдану» в сквері Небесної Сотні у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м. Суми»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2C69CB06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увічнення доленосних подій в Україні, пов’язаних з </w:t>
      </w:r>
      <w:r w:rsidRPr="006C7FD5">
        <w:rPr>
          <w:sz w:val="28"/>
          <w:szCs w:val="28"/>
          <w:lang w:val="uk-UA"/>
        </w:rPr>
        <w:t>героїчною боротьбою українських громадян за права людини та встановлення народовладдя в державі, вшанування загиблих учасників акцій протесту в Україні, які відбулися протягом грудня 2013 – лютого 2014 років,</w:t>
      </w:r>
      <w:r>
        <w:rPr>
          <w:sz w:val="28"/>
          <w:szCs w:val="28"/>
          <w:lang w:val="uk-UA"/>
        </w:rPr>
        <w:t xml:space="preserve"> </w:t>
      </w:r>
      <w:r w:rsidR="00650E10">
        <w:rPr>
          <w:sz w:val="28"/>
          <w:szCs w:val="28"/>
          <w:lang w:val="uk-UA"/>
        </w:rPr>
        <w:t xml:space="preserve">за ініціативою міського голови, звернень громадськості, </w:t>
      </w:r>
      <w:r>
        <w:rPr>
          <w:sz w:val="28"/>
          <w:szCs w:val="28"/>
          <w:lang w:val="uk-UA"/>
        </w:rPr>
        <w:t xml:space="preserve">ураховуючи протокол </w:t>
      </w:r>
      <w:r w:rsidR="00310ADA">
        <w:rPr>
          <w:sz w:val="28"/>
          <w:szCs w:val="28"/>
          <w:lang w:val="uk-UA"/>
        </w:rPr>
        <w:t>№ 2 в</w:t>
      </w:r>
      <w:r w:rsidR="00650E10">
        <w:rPr>
          <w:sz w:val="28"/>
          <w:szCs w:val="28"/>
          <w:lang w:val="uk-UA"/>
        </w:rPr>
        <w:t xml:space="preserve">ід 16.08.2019 комісії з питань </w:t>
      </w:r>
      <w:r w:rsidR="00310ADA">
        <w:rPr>
          <w:sz w:val="28"/>
          <w:szCs w:val="28"/>
          <w:lang w:val="uk-UA"/>
        </w:rPr>
        <w:t xml:space="preserve"> увічнення пам’яті видатних осіб та подій,</w:t>
      </w:r>
      <w:r w:rsidR="00310ADA">
        <w:rPr>
          <w:bCs/>
          <w:sz w:val="28"/>
          <w:szCs w:val="28"/>
          <w:lang w:val="uk-UA"/>
        </w:rPr>
        <w:t xml:space="preserve"> </w:t>
      </w:r>
      <w:r w:rsidR="00650E10">
        <w:rPr>
          <w:bCs/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постанов</w:t>
      </w:r>
      <w:r w:rsidR="00650E10">
        <w:rPr>
          <w:sz w:val="28"/>
          <w:szCs w:val="28"/>
          <w:lang w:val="uk-UA"/>
        </w:rPr>
        <w:t>и</w:t>
      </w:r>
      <w:r w:rsidR="00C91A30" w:rsidRPr="00C91A30">
        <w:rPr>
          <w:sz w:val="28"/>
          <w:szCs w:val="28"/>
          <w:lang w:val="uk-UA"/>
        </w:rPr>
        <w:t xml:space="preserve"> Кабінету Міністрів України від 08 вересня 2004 року №1181 «Деякі питання спорудження (створення) </w:t>
      </w:r>
      <w:proofErr w:type="spellStart"/>
      <w:r w:rsidR="00C91A30" w:rsidRPr="00C91A30">
        <w:rPr>
          <w:sz w:val="28"/>
          <w:szCs w:val="28"/>
          <w:lang w:val="uk-UA"/>
        </w:rPr>
        <w:t>пом’ятників</w:t>
      </w:r>
      <w:proofErr w:type="spellEnd"/>
      <w:r w:rsidR="00C91A30" w:rsidRPr="00C91A30">
        <w:rPr>
          <w:sz w:val="28"/>
          <w:szCs w:val="28"/>
          <w:lang w:val="uk-UA"/>
        </w:rPr>
        <w:t xml:space="preserve"> і монументів», Порядк</w:t>
      </w:r>
      <w:r w:rsidR="00650E10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спорудження (створення) </w:t>
      </w:r>
      <w:proofErr w:type="spellStart"/>
      <w:r w:rsidR="00C91A30" w:rsidRPr="00C91A30">
        <w:rPr>
          <w:sz w:val="28"/>
          <w:szCs w:val="28"/>
          <w:lang w:val="uk-UA"/>
        </w:rPr>
        <w:t>пом’ятників</w:t>
      </w:r>
      <w:proofErr w:type="spellEnd"/>
      <w:r w:rsidR="00C91A30" w:rsidRPr="00C91A30">
        <w:rPr>
          <w:sz w:val="28"/>
          <w:szCs w:val="28"/>
          <w:lang w:val="uk-UA"/>
        </w:rPr>
        <w:t xml:space="preserve"> і монументів, затвердженим наказом Державного комітету України з будівництва та архітектури Міністерства культури і мистецтв України від </w:t>
      </w:r>
      <w:r w:rsidR="00650E10">
        <w:rPr>
          <w:sz w:val="28"/>
          <w:szCs w:val="28"/>
          <w:lang w:val="uk-UA"/>
        </w:rPr>
        <w:t>30 листопада 2004 року №231/806</w:t>
      </w:r>
      <w:r w:rsidR="00C91A30" w:rsidRPr="00C91A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0A3DFE2A" w:rsidR="00C91A30" w:rsidRPr="0093536E" w:rsidRDefault="00F43DC7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 w:rsidRPr="00417613">
        <w:rPr>
          <w:sz w:val="28"/>
          <w:szCs w:val="28"/>
          <w:lang w:val="uk-UA"/>
        </w:rPr>
        <w:t xml:space="preserve">Погодити та </w:t>
      </w:r>
      <w:proofErr w:type="spellStart"/>
      <w:r w:rsidRPr="00417613">
        <w:rPr>
          <w:sz w:val="28"/>
          <w:szCs w:val="28"/>
          <w:lang w:val="uk-UA"/>
        </w:rPr>
        <w:t>в</w:t>
      </w:r>
      <w:r w:rsidRPr="00417613">
        <w:rPr>
          <w:sz w:val="28"/>
          <w:lang w:val="uk-UA"/>
        </w:rPr>
        <w:t>нести</w:t>
      </w:r>
      <w:proofErr w:type="spellEnd"/>
      <w:r w:rsidRPr="00A562B4">
        <w:rPr>
          <w:sz w:val="28"/>
          <w:lang w:val="uk-UA"/>
        </w:rPr>
        <w:t xml:space="preserve"> на розгляд Сумської міської ради</w:t>
      </w:r>
      <w:r w:rsidR="00E21CB5">
        <w:rPr>
          <w:sz w:val="28"/>
          <w:lang w:val="uk-UA"/>
        </w:rPr>
        <w:t xml:space="preserve"> ініціативу Міського голови</w:t>
      </w:r>
      <w:r w:rsidRPr="00A562B4">
        <w:rPr>
          <w:sz w:val="28"/>
          <w:lang w:val="uk-UA"/>
        </w:rPr>
        <w:t xml:space="preserve"> про </w:t>
      </w:r>
      <w:r>
        <w:rPr>
          <w:sz w:val="28"/>
          <w:lang w:val="uk-UA"/>
        </w:rPr>
        <w:t>встановлення</w:t>
      </w:r>
      <w:r w:rsidR="00C91A30" w:rsidRPr="0093536E">
        <w:rPr>
          <w:sz w:val="28"/>
          <w:szCs w:val="28"/>
          <w:lang w:val="uk-UA"/>
        </w:rPr>
        <w:t xml:space="preserve"> пам’</w:t>
      </w:r>
      <w:r w:rsidR="00C91A30" w:rsidRPr="001A74E0">
        <w:rPr>
          <w:sz w:val="28"/>
          <w:szCs w:val="28"/>
          <w:lang w:val="uk-UA"/>
        </w:rPr>
        <w:t xml:space="preserve">ятника </w:t>
      </w:r>
      <w:r w:rsidR="00C91A30" w:rsidRPr="0093536E">
        <w:rPr>
          <w:sz w:val="28"/>
          <w:szCs w:val="28"/>
          <w:lang w:val="uk-UA"/>
        </w:rPr>
        <w:t xml:space="preserve">«Героям </w:t>
      </w:r>
      <w:r>
        <w:rPr>
          <w:sz w:val="28"/>
          <w:szCs w:val="28"/>
          <w:lang w:val="uk-UA"/>
        </w:rPr>
        <w:t>Майдану»</w:t>
      </w:r>
      <w:r w:rsidR="00C75392">
        <w:rPr>
          <w:sz w:val="28"/>
          <w:szCs w:val="28"/>
          <w:lang w:val="uk-UA"/>
        </w:rPr>
        <w:t xml:space="preserve"> (скульптор </w:t>
      </w:r>
      <w:proofErr w:type="spellStart"/>
      <w:r w:rsidR="001A74E0">
        <w:rPr>
          <w:sz w:val="28"/>
          <w:szCs w:val="28"/>
          <w:lang w:val="uk-UA"/>
        </w:rPr>
        <w:t>Мамедов</w:t>
      </w:r>
      <w:proofErr w:type="spellEnd"/>
      <w:r w:rsidR="00C75392">
        <w:rPr>
          <w:sz w:val="28"/>
          <w:szCs w:val="28"/>
          <w:lang w:val="uk-UA"/>
        </w:rPr>
        <w:t xml:space="preserve"> </w:t>
      </w:r>
      <w:proofErr w:type="spellStart"/>
      <w:r w:rsidR="001A74E0">
        <w:rPr>
          <w:sz w:val="28"/>
          <w:szCs w:val="28"/>
          <w:lang w:val="uk-UA"/>
        </w:rPr>
        <w:t>Катіб</w:t>
      </w:r>
      <w:proofErr w:type="spellEnd"/>
      <w:r w:rsidR="001A74E0">
        <w:rPr>
          <w:sz w:val="28"/>
          <w:szCs w:val="28"/>
          <w:lang w:val="uk-UA"/>
        </w:rPr>
        <w:t xml:space="preserve"> </w:t>
      </w:r>
      <w:proofErr w:type="spellStart"/>
      <w:r w:rsidR="001A74E0">
        <w:rPr>
          <w:sz w:val="28"/>
          <w:szCs w:val="28"/>
          <w:lang w:val="uk-UA"/>
        </w:rPr>
        <w:t>Сафарогли</w:t>
      </w:r>
      <w:proofErr w:type="spellEnd"/>
      <w:r w:rsidR="00C75392">
        <w:rPr>
          <w:sz w:val="28"/>
          <w:szCs w:val="28"/>
          <w:lang w:val="uk-UA"/>
        </w:rPr>
        <w:t>)</w:t>
      </w:r>
      <w:r w:rsidR="00C91A30" w:rsidRPr="00935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сквері Небесної Сотні по вулиці Петропавлівська у м. Суми</w:t>
      </w:r>
      <w:r w:rsidR="00C91A30" w:rsidRPr="0093536E">
        <w:rPr>
          <w:sz w:val="28"/>
          <w:szCs w:val="28"/>
          <w:lang w:val="uk-UA"/>
        </w:rPr>
        <w:t xml:space="preserve">. </w:t>
      </w:r>
    </w:p>
    <w:p w14:paraId="6D184A01" w14:textId="5084BB1E" w:rsidR="00C91A30" w:rsidRPr="00397F01" w:rsidRDefault="00C91A30" w:rsidP="00C91A30">
      <w:pPr>
        <w:ind w:left="360"/>
        <w:jc w:val="both"/>
        <w:rPr>
          <w:sz w:val="28"/>
          <w:szCs w:val="28"/>
          <w:lang w:val="uk-UA"/>
        </w:rPr>
      </w:pPr>
    </w:p>
    <w:p w14:paraId="42584677" w14:textId="0EBEB8E1" w:rsidR="00E21CB5" w:rsidRPr="004E74C8" w:rsidRDefault="00E21CB5" w:rsidP="004E74C8">
      <w:pPr>
        <w:pStyle w:val="af"/>
        <w:numPr>
          <w:ilvl w:val="0"/>
          <w:numId w:val="19"/>
        </w:numPr>
        <w:ind w:left="-284" w:firstLine="644"/>
        <w:jc w:val="both"/>
        <w:rPr>
          <w:sz w:val="28"/>
          <w:lang w:val="uk-UA"/>
        </w:rPr>
      </w:pPr>
      <w:r w:rsidRPr="004E74C8">
        <w:rPr>
          <w:sz w:val="28"/>
          <w:lang w:val="uk-UA"/>
        </w:rPr>
        <w:t>Доручити управлінню архітектури та містобудування Сумської міської ради</w:t>
      </w:r>
      <w:r w:rsidR="009C2C16">
        <w:rPr>
          <w:sz w:val="28"/>
          <w:lang w:val="uk-UA"/>
        </w:rPr>
        <w:t xml:space="preserve"> (</w:t>
      </w:r>
      <w:proofErr w:type="spellStart"/>
      <w:r w:rsidR="009C2C16">
        <w:rPr>
          <w:sz w:val="28"/>
          <w:lang w:val="uk-UA"/>
        </w:rPr>
        <w:t>Кривцов</w:t>
      </w:r>
      <w:proofErr w:type="spellEnd"/>
      <w:r w:rsidR="009C2C16">
        <w:rPr>
          <w:sz w:val="28"/>
          <w:lang w:val="uk-UA"/>
        </w:rPr>
        <w:t xml:space="preserve"> А.В.)</w:t>
      </w:r>
      <w:r w:rsidRPr="004E74C8">
        <w:rPr>
          <w:sz w:val="28"/>
          <w:lang w:val="uk-UA"/>
        </w:rPr>
        <w:t xml:space="preserve"> підготувати відповідний проект рішення на розгляд Сумської міської ради.</w:t>
      </w:r>
    </w:p>
    <w:p w14:paraId="1062E74C" w14:textId="074C390C" w:rsidR="00E21CB5" w:rsidRDefault="00E21CB5" w:rsidP="00E21CB5">
      <w:pPr>
        <w:ind w:firstLine="426"/>
        <w:jc w:val="both"/>
        <w:rPr>
          <w:sz w:val="28"/>
          <w:szCs w:val="28"/>
          <w:lang w:val="uk-UA"/>
        </w:rPr>
      </w:pPr>
    </w:p>
    <w:p w14:paraId="22CB12B6" w14:textId="77777777" w:rsidR="004E74C8" w:rsidRPr="004E74C8" w:rsidRDefault="004E74C8" w:rsidP="004E74C8">
      <w:pPr>
        <w:pStyle w:val="af"/>
        <w:numPr>
          <w:ilvl w:val="0"/>
          <w:numId w:val="19"/>
        </w:numPr>
        <w:ind w:left="-284" w:firstLine="633"/>
        <w:contextualSpacing/>
        <w:jc w:val="both"/>
        <w:rPr>
          <w:sz w:val="28"/>
          <w:szCs w:val="28"/>
          <w:lang w:val="uk-UA"/>
        </w:rPr>
      </w:pPr>
      <w:r w:rsidRPr="004E74C8"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6D2CB39B" w14:textId="0F20AF6A" w:rsidR="00E21CB5" w:rsidRPr="003135DB" w:rsidRDefault="00397F01" w:rsidP="00397F01">
      <w:pPr>
        <w:tabs>
          <w:tab w:val="left" w:pos="567"/>
        </w:tabs>
        <w:spacing w:line="240" w:lineRule="atLeast"/>
        <w:ind w:left="-284" w:firstLine="426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 xml:space="preserve">   </w:t>
      </w:r>
      <w:r w:rsidR="004E74C8" w:rsidRPr="004E74C8">
        <w:rPr>
          <w:b/>
          <w:sz w:val="28"/>
          <w:lang w:val="uk-UA"/>
        </w:rPr>
        <w:t>4</w:t>
      </w:r>
      <w:r w:rsidR="00E21CB5" w:rsidRPr="004E74C8">
        <w:rPr>
          <w:b/>
          <w:sz w:val="28"/>
          <w:lang w:val="uk-UA"/>
        </w:rPr>
        <w:t>.</w:t>
      </w:r>
      <w:r w:rsidR="00E21CB5">
        <w:rPr>
          <w:b/>
          <w:sz w:val="28"/>
          <w:lang w:val="uk-UA"/>
        </w:rPr>
        <w:t xml:space="preserve"> </w:t>
      </w:r>
      <w:r w:rsidR="00E21CB5" w:rsidRPr="00D7583B">
        <w:rPr>
          <w:sz w:val="28"/>
          <w:szCs w:val="28"/>
          <w:lang w:val="uk-UA"/>
        </w:rPr>
        <w:t>Організацію</w:t>
      </w:r>
      <w:r w:rsidR="00E21CB5" w:rsidRPr="00A562B4">
        <w:rPr>
          <w:sz w:val="28"/>
          <w:szCs w:val="28"/>
          <w:lang w:val="uk-UA"/>
        </w:rPr>
        <w:t xml:space="preserve"> виконання даного рішення покласти на першого заступника міського голови Войтенка В.В.</w:t>
      </w:r>
    </w:p>
    <w:p w14:paraId="0F0B5F6B" w14:textId="77777777" w:rsidR="00E21CB5" w:rsidRPr="0093536E" w:rsidRDefault="00E21CB5" w:rsidP="00C91A30">
      <w:pPr>
        <w:ind w:left="360"/>
        <w:jc w:val="both"/>
        <w:rPr>
          <w:sz w:val="28"/>
          <w:szCs w:val="28"/>
          <w:lang w:val="uk-UA"/>
        </w:rPr>
      </w:pPr>
    </w:p>
    <w:p w14:paraId="31322E1C" w14:textId="544E2083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54423009" w14:textId="77777777" w:rsidR="004E74C8" w:rsidRDefault="004E74C8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4" w14:textId="465C6B4F" w:rsidR="007E5336" w:rsidRPr="006C7FD5" w:rsidRDefault="00233C63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7E5336"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7E5336"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7E5336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560CB4">
        <w:rPr>
          <w:b/>
          <w:bCs/>
          <w:sz w:val="28"/>
          <w:szCs w:val="28"/>
          <w:lang w:val="uk-UA"/>
        </w:rPr>
        <w:t xml:space="preserve">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="007E5336"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5201A3D8" w14:textId="77777777" w:rsidR="00560CB4" w:rsidRPr="00250E3F" w:rsidRDefault="00560CB4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5E95C91A" w:rsidR="007E5336" w:rsidRPr="006C7FD5" w:rsidRDefault="00250E3F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C54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2CC4B90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BBA454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E292DD3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42D1673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3846C3A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79C81B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D365D1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5489F5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61B853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3E57B79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BF195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18050D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4F066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0627B04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065E003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3A08AF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BDD3209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85901B9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CCDE9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A631E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F708C1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5A01C4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F95D792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82CD7F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C3E840F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C721177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9B3C51B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36D750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02404EF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584835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814CB06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E99AD30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C4BC7F8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C2C4D81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97F01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EE53" w14:textId="77777777" w:rsidR="00B05B81" w:rsidRDefault="00B05B81" w:rsidP="00C50815">
      <w:r>
        <w:separator/>
      </w:r>
    </w:p>
  </w:endnote>
  <w:endnote w:type="continuationSeparator" w:id="0">
    <w:p w14:paraId="7E281442" w14:textId="77777777" w:rsidR="00B05B81" w:rsidRDefault="00B05B81" w:rsidP="00C50815">
      <w:r>
        <w:continuationSeparator/>
      </w:r>
    </w:p>
  </w:endnote>
  <w:endnote w:type="continuationNotice" w:id="1">
    <w:p w14:paraId="6938D5DE" w14:textId="77777777" w:rsidR="00B05B81" w:rsidRDefault="00B05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0FF4" w14:textId="77777777" w:rsidR="00B05B81" w:rsidRDefault="00B05B81" w:rsidP="00C50815">
      <w:r>
        <w:separator/>
      </w:r>
    </w:p>
  </w:footnote>
  <w:footnote w:type="continuationSeparator" w:id="0">
    <w:p w14:paraId="0AF7366C" w14:textId="77777777" w:rsidR="00B05B81" w:rsidRDefault="00B05B81" w:rsidP="00C50815">
      <w:r>
        <w:continuationSeparator/>
      </w:r>
    </w:p>
  </w:footnote>
  <w:footnote w:type="continuationNotice" w:id="1">
    <w:p w14:paraId="263B0286" w14:textId="77777777" w:rsidR="00B05B81" w:rsidRDefault="00B05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7974CF"/>
    <w:multiLevelType w:val="hybridMultilevel"/>
    <w:tmpl w:val="751898DE"/>
    <w:lvl w:ilvl="0" w:tplc="0CAC8B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7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3255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A74E0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17744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86588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C7A24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346A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E74C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50E10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2C16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5B81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8D90-FD97-484F-A1AE-FD856EF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9</cp:revision>
  <cp:lastPrinted>2019-08-23T08:26:00Z</cp:lastPrinted>
  <dcterms:created xsi:type="dcterms:W3CDTF">2019-08-20T11:35:00Z</dcterms:created>
  <dcterms:modified xsi:type="dcterms:W3CDTF">2019-08-28T06:54:00Z</dcterms:modified>
</cp:coreProperties>
</file>