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466"/>
      </w:tblGrid>
      <w:tr w:rsidR="00F906D5" w:rsidTr="00F906D5">
        <w:trPr>
          <w:trHeight w:val="989"/>
        </w:trPr>
        <w:tc>
          <w:tcPr>
            <w:tcW w:w="4253" w:type="dxa"/>
          </w:tcPr>
          <w:p w:rsidR="00F906D5" w:rsidRDefault="00F906D5">
            <w:pPr>
              <w:pStyle w:val="a3"/>
              <w:tabs>
                <w:tab w:val="right" w:pos="4031"/>
              </w:tabs>
              <w:spacing w:line="256" w:lineRule="auto"/>
              <w:rPr>
                <w:lang w:val="ru-RU" w:eastAsia="en-US"/>
              </w:rPr>
            </w:pPr>
          </w:p>
        </w:tc>
        <w:tc>
          <w:tcPr>
            <w:tcW w:w="1134" w:type="dxa"/>
            <w:hideMark/>
          </w:tcPr>
          <w:p w:rsidR="00F906D5" w:rsidRDefault="00F906D5">
            <w:pPr>
              <w:pStyle w:val="a3"/>
              <w:spacing w:line="256" w:lineRule="auto"/>
              <w:jc w:val="center"/>
              <w:rPr>
                <w:sz w:val="12"/>
                <w:lang w:eastAsia="en-US"/>
              </w:rPr>
            </w:pPr>
            <w:r>
              <w:rPr>
                <w:lang w:val="ru-RU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92710</wp:posOffset>
                  </wp:positionH>
                  <wp:positionV relativeFrom="paragraph">
                    <wp:posOffset>635</wp:posOffset>
                  </wp:positionV>
                  <wp:extent cx="481965" cy="645160"/>
                  <wp:effectExtent l="0" t="0" r="0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39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965" cy="645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66" w:type="dxa"/>
          </w:tcPr>
          <w:p w:rsidR="00F906D5" w:rsidRDefault="00F906D5">
            <w:pPr>
              <w:pStyle w:val="a3"/>
              <w:spacing w:line="256" w:lineRule="auto"/>
              <w:ind w:left="1332" w:hanging="59"/>
              <w:jc w:val="both"/>
              <w:rPr>
                <w:lang w:eastAsia="en-US"/>
              </w:rPr>
            </w:pPr>
          </w:p>
        </w:tc>
      </w:tr>
    </w:tbl>
    <w:p w:rsidR="00F906D5" w:rsidRDefault="00F906D5" w:rsidP="00F906D5">
      <w:pPr>
        <w:pStyle w:val="a3"/>
        <w:jc w:val="center"/>
        <w:rPr>
          <w:sz w:val="28"/>
          <w:szCs w:val="28"/>
        </w:rPr>
      </w:pPr>
    </w:p>
    <w:p w:rsidR="00F906D5" w:rsidRDefault="00F906D5" w:rsidP="00F906D5">
      <w:pPr>
        <w:jc w:val="center"/>
        <w:rPr>
          <w:sz w:val="36"/>
        </w:rPr>
      </w:pPr>
      <w:r>
        <w:rPr>
          <w:sz w:val="36"/>
        </w:rPr>
        <w:t>Сумська міська рада</w:t>
      </w:r>
    </w:p>
    <w:p w:rsidR="00F906D5" w:rsidRDefault="00F906D5" w:rsidP="00F906D5">
      <w:pPr>
        <w:tabs>
          <w:tab w:val="left" w:pos="4860"/>
        </w:tabs>
        <w:jc w:val="center"/>
        <w:rPr>
          <w:sz w:val="36"/>
        </w:rPr>
      </w:pPr>
      <w:r>
        <w:rPr>
          <w:sz w:val="36"/>
        </w:rPr>
        <w:t>Виконавчий комітет</w:t>
      </w:r>
    </w:p>
    <w:p w:rsidR="00F906D5" w:rsidRDefault="00F906D5" w:rsidP="00F906D5">
      <w:pPr>
        <w:pStyle w:val="6"/>
      </w:pPr>
      <w:r>
        <w:t>РІШЕННЯ</w:t>
      </w:r>
    </w:p>
    <w:p w:rsidR="00F906D5" w:rsidRDefault="00F906D5" w:rsidP="00F906D5">
      <w:pPr>
        <w:jc w:val="center"/>
        <w:rPr>
          <w:b/>
          <w:sz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503"/>
      </w:tblGrid>
      <w:tr w:rsidR="00F906D5" w:rsidTr="00F906D5">
        <w:tc>
          <w:tcPr>
            <w:tcW w:w="4503" w:type="dxa"/>
            <w:hideMark/>
          </w:tcPr>
          <w:p w:rsidR="00F906D5" w:rsidRDefault="00F906D5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від                              № </w:t>
            </w:r>
          </w:p>
        </w:tc>
      </w:tr>
      <w:tr w:rsidR="00F906D5" w:rsidTr="00F906D5">
        <w:tc>
          <w:tcPr>
            <w:tcW w:w="4503" w:type="dxa"/>
          </w:tcPr>
          <w:p w:rsidR="00F906D5" w:rsidRDefault="00F906D5">
            <w:pPr>
              <w:pStyle w:val="a5"/>
              <w:tabs>
                <w:tab w:val="left" w:pos="4140"/>
              </w:tabs>
              <w:spacing w:line="256" w:lineRule="auto"/>
              <w:rPr>
                <w:bCs/>
                <w:color w:val="000000"/>
                <w:lang w:eastAsia="en-US"/>
              </w:rPr>
            </w:pPr>
          </w:p>
          <w:p w:rsidR="00F906D5" w:rsidRDefault="00F906D5">
            <w:pPr>
              <w:pStyle w:val="a5"/>
              <w:tabs>
                <w:tab w:val="left" w:pos="4140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Про стан  ведення військового обліку громадян на території </w:t>
            </w:r>
            <w:r>
              <w:rPr>
                <w:b/>
                <w:bCs/>
                <w:color w:val="000000"/>
                <w:lang w:eastAsia="en-US"/>
              </w:rPr>
              <w:br/>
              <w:t>міста Суми у 2019 році та завдання на 2020 рік</w:t>
            </w:r>
          </w:p>
        </w:tc>
      </w:tr>
    </w:tbl>
    <w:p w:rsidR="00F906D5" w:rsidRDefault="00F906D5" w:rsidP="00F906D5">
      <w:pPr>
        <w:pStyle w:val="Default"/>
        <w:jc w:val="both"/>
        <w:rPr>
          <w:sz w:val="28"/>
          <w:szCs w:val="28"/>
        </w:rPr>
      </w:pPr>
    </w:p>
    <w:p w:rsidR="00F906D5" w:rsidRDefault="00F906D5" w:rsidP="00F906D5">
      <w:pPr>
        <w:pStyle w:val="a7"/>
        <w:ind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Заслухавши інформацію військового комісара Сумського міського військового комісаріату Притики М.Г. «Про стан ведення військового обліку громадян на території міста Суми у 2019 році», з метою забезпечення якісного ведення військового обліку громадян на території   міста Суми у 2020 році, відповідно до Закону України «Про військовий обов’язок і військову службу»,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 xml:space="preserve">Порядку організації та ведення військового обліку призовників і військовозобов’язаних», затвердженого постановою Кабінету Міністрів України від 7 грудня 2016 року № 921, керуючись пунктом 1 частини другої статті 52 Закону України «Про місцеве  самоврядування в Україні» </w:t>
      </w:r>
      <w:r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F906D5" w:rsidRDefault="00F906D5" w:rsidP="00F906D5">
      <w:pPr>
        <w:jc w:val="center"/>
        <w:rPr>
          <w:b/>
          <w:sz w:val="28"/>
          <w:szCs w:val="28"/>
        </w:rPr>
      </w:pPr>
    </w:p>
    <w:p w:rsidR="00F906D5" w:rsidRDefault="00F906D5" w:rsidP="00F906D5">
      <w:pPr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ВИРІШИВ:</w:t>
      </w:r>
    </w:p>
    <w:p w:rsidR="00F906D5" w:rsidRDefault="00F906D5" w:rsidP="00F906D5">
      <w:pPr>
        <w:jc w:val="center"/>
        <w:rPr>
          <w:b/>
          <w:sz w:val="28"/>
          <w:szCs w:val="26"/>
        </w:rPr>
      </w:pPr>
    </w:p>
    <w:p w:rsidR="00F906D5" w:rsidRDefault="00F906D5" w:rsidP="00F906D5">
      <w:pPr>
        <w:pStyle w:val="a7"/>
        <w:ind w:firstLine="708"/>
        <w:jc w:val="both"/>
        <w:rPr>
          <w:b/>
          <w:sz w:val="28"/>
          <w:szCs w:val="26"/>
          <w:lang w:val="uk-UA"/>
        </w:rPr>
      </w:pPr>
      <w:r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Інформацію військового комісара Сумського міського військового комісаріату Притики М.Г. «Про стан ведення військового обліку на території міста Суми у 2019 році» взяти до відома, згідно з додатком 1.</w:t>
      </w:r>
    </w:p>
    <w:p w:rsidR="00F906D5" w:rsidRDefault="00F906D5" w:rsidP="00F906D5"/>
    <w:p w:rsidR="00F906D5" w:rsidRDefault="00F906D5" w:rsidP="00F906D5">
      <w:pPr>
        <w:pStyle w:val="a7"/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Затвердити:</w:t>
      </w:r>
    </w:p>
    <w:p w:rsidR="00F906D5" w:rsidRDefault="00F906D5" w:rsidP="00F906D5">
      <w:pPr>
        <w:pStyle w:val="a7"/>
        <w:ind w:firstLine="708"/>
        <w:jc w:val="both"/>
        <w:rPr>
          <w:sz w:val="28"/>
          <w:szCs w:val="28"/>
          <w:lang w:val="uk-UA"/>
        </w:rPr>
      </w:pPr>
    </w:p>
    <w:p w:rsidR="00F906D5" w:rsidRDefault="00F906D5" w:rsidP="00F906D5">
      <w:pPr>
        <w:spacing w:line="252" w:lineRule="auto"/>
        <w:ind w:firstLine="32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  Перелік заходів щодо поліпшення стану військового обліку у </w:t>
      </w:r>
      <w:r>
        <w:rPr>
          <w:sz w:val="28"/>
          <w:szCs w:val="28"/>
        </w:rPr>
        <w:br/>
        <w:t>2020 році на території міста Суми, згідно з додатком 2.</w:t>
      </w:r>
    </w:p>
    <w:p w:rsidR="00F906D5" w:rsidRDefault="00F906D5" w:rsidP="00F906D5">
      <w:pPr>
        <w:spacing w:line="252" w:lineRule="auto"/>
        <w:ind w:firstLine="323"/>
        <w:jc w:val="both"/>
        <w:rPr>
          <w:sz w:val="28"/>
          <w:szCs w:val="28"/>
        </w:rPr>
      </w:pPr>
    </w:p>
    <w:p w:rsidR="00F906D5" w:rsidRDefault="00F906D5" w:rsidP="00F906D5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План перевірок стану військового обліку на території м. Суми на </w:t>
      </w:r>
      <w:r>
        <w:rPr>
          <w:sz w:val="28"/>
          <w:szCs w:val="28"/>
        </w:rPr>
        <w:br/>
        <w:t>2020 рік, згідно з додатком 3.</w:t>
      </w:r>
    </w:p>
    <w:p w:rsidR="00F906D5" w:rsidRDefault="00F906D5" w:rsidP="00F906D5">
      <w:pPr>
        <w:pStyle w:val="a7"/>
        <w:jc w:val="both"/>
        <w:rPr>
          <w:sz w:val="28"/>
          <w:szCs w:val="28"/>
          <w:lang w:val="uk-UA"/>
        </w:rPr>
      </w:pPr>
    </w:p>
    <w:p w:rsidR="00F906D5" w:rsidRDefault="00F906D5" w:rsidP="00F906D5">
      <w:pPr>
        <w:spacing w:line="228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2.3. Завдання з методичного забезпечення військового обліку та підвищення кваліфікації посадових осіб, відповідальних за організацію та ведення військового обліку призовників та військовозобов’язаних, </w:t>
      </w:r>
      <w:r>
        <w:rPr>
          <w:sz w:val="28"/>
          <w:szCs w:val="28"/>
        </w:rPr>
        <w:lastRenderedPageBreak/>
        <w:t>забезпечення функціонування системи військового обліку на території міста Суми на 2020 рік, згідно з додатком 4.</w:t>
      </w:r>
    </w:p>
    <w:p w:rsidR="00F906D5" w:rsidRDefault="00F906D5" w:rsidP="00F906D5">
      <w:pPr>
        <w:pStyle w:val="a7"/>
        <w:ind w:firstLine="708"/>
        <w:jc w:val="both"/>
        <w:rPr>
          <w:sz w:val="28"/>
          <w:szCs w:val="28"/>
          <w:lang w:val="uk-UA"/>
        </w:rPr>
      </w:pPr>
    </w:p>
    <w:p w:rsidR="00F906D5" w:rsidRDefault="00F906D5" w:rsidP="00F906D5">
      <w:pPr>
        <w:ind w:firstLine="709"/>
        <w:jc w:val="both"/>
        <w:rPr>
          <w:sz w:val="28"/>
          <w:szCs w:val="28"/>
        </w:rPr>
      </w:pPr>
    </w:p>
    <w:p w:rsidR="00F906D5" w:rsidRDefault="00F906D5" w:rsidP="00F906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План звіряння облікових даних підприємств, установ та організацій, Сумській міській раді та її виконавчих органах з обліковими даними Сумського міського військового комісаріату на 2020 рік, згідно з додатком 5.</w:t>
      </w:r>
    </w:p>
    <w:p w:rsidR="00F906D5" w:rsidRDefault="00F906D5" w:rsidP="00F906D5">
      <w:pPr>
        <w:pStyle w:val="a7"/>
        <w:ind w:firstLine="708"/>
        <w:jc w:val="both"/>
        <w:rPr>
          <w:lang w:val="uk-UA"/>
        </w:rPr>
      </w:pPr>
    </w:p>
    <w:p w:rsidR="00F906D5" w:rsidRDefault="00F906D5" w:rsidP="00F906D5">
      <w:pPr>
        <w:pStyle w:val="a7"/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3. </w:t>
      </w:r>
      <w:r>
        <w:rPr>
          <w:color w:val="000000" w:themeColor="text1"/>
          <w:sz w:val="28"/>
          <w:szCs w:val="28"/>
          <w:lang w:val="uk-UA"/>
        </w:rPr>
        <w:t>Військовому комісару Сумського міського військового комісаріату  інформувати виконавчий комітет Сумської міської ради про стан виконання  заходів, визначених цим рішенням, до 15 грудня 2020 року.</w:t>
      </w:r>
    </w:p>
    <w:p w:rsidR="00F906D5" w:rsidRDefault="00F906D5" w:rsidP="00F906D5">
      <w:pPr>
        <w:pStyle w:val="a7"/>
        <w:jc w:val="both"/>
        <w:rPr>
          <w:lang w:val="uk-UA"/>
        </w:rPr>
      </w:pPr>
    </w:p>
    <w:p w:rsidR="00F906D5" w:rsidRDefault="00F906D5" w:rsidP="00F906D5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Рішення виконавчого комітету Сумської міської ради від 12.02.2019 </w:t>
      </w:r>
      <w:r>
        <w:rPr>
          <w:sz w:val="28"/>
          <w:szCs w:val="28"/>
        </w:rPr>
        <w:br/>
        <w:t>№ 75 «Про стан ведення військового обліку громадян на території міста Суми у 2018 році та завдання на 2019 рік» та рішенням виконавчого комітету Сумської міської ради від 23.07.2019 № 401 «Про внесення змін до рішення виконавчого комітету Сумської міської ради від 12.02.2019 № 75 «Про стан ведення військового обліку громадян на території міста Суми у 2018 році та завдання на 2019 рік», вважати такими, що втратили чинність.</w:t>
      </w:r>
    </w:p>
    <w:p w:rsidR="00F906D5" w:rsidRDefault="00F906D5" w:rsidP="00F906D5">
      <w:pPr>
        <w:pStyle w:val="a7"/>
        <w:jc w:val="both"/>
        <w:rPr>
          <w:lang w:val="uk-UA"/>
        </w:rPr>
      </w:pPr>
    </w:p>
    <w:p w:rsidR="00F906D5" w:rsidRDefault="00F906D5" w:rsidP="00F906D5">
      <w:pPr>
        <w:pStyle w:val="a7"/>
        <w:ind w:firstLine="708"/>
        <w:jc w:val="both"/>
        <w:rPr>
          <w:snapToGrid w:val="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5.</w:t>
      </w:r>
      <w:r>
        <w:rPr>
          <w:sz w:val="28"/>
          <w:szCs w:val="28"/>
          <w:lang w:val="uk-UA"/>
        </w:rPr>
        <w:t xml:space="preserve"> Організацію виконання даного рішення покласти на військового комісара Сумського міського військового комісаріату, </w:t>
      </w:r>
      <w:r>
        <w:rPr>
          <w:snapToGrid w:val="0"/>
          <w:sz w:val="28"/>
          <w:szCs w:val="28"/>
          <w:lang w:val="uk-UA"/>
        </w:rPr>
        <w:t>керівників підприємств, організацій, установ і навчальних закладів міста незалежно від підпорядкування та форм власності та заступників міського голови згідно з розподілом обов’язків.</w:t>
      </w:r>
    </w:p>
    <w:p w:rsidR="00F906D5" w:rsidRDefault="00F906D5" w:rsidP="00F906D5">
      <w:pPr>
        <w:pStyle w:val="a7"/>
        <w:ind w:firstLine="708"/>
        <w:jc w:val="both"/>
        <w:rPr>
          <w:snapToGrid w:val="0"/>
          <w:sz w:val="28"/>
          <w:szCs w:val="28"/>
          <w:lang w:val="uk-UA"/>
        </w:rPr>
      </w:pPr>
    </w:p>
    <w:p w:rsidR="00F906D5" w:rsidRDefault="00F906D5" w:rsidP="00F906D5">
      <w:pPr>
        <w:pStyle w:val="a7"/>
        <w:ind w:firstLine="708"/>
        <w:jc w:val="both"/>
        <w:rPr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 xml:space="preserve">6.  </w:t>
      </w:r>
      <w:r>
        <w:rPr>
          <w:snapToGrid w:val="0"/>
          <w:sz w:val="28"/>
          <w:szCs w:val="28"/>
          <w:lang w:val="uk-UA"/>
        </w:rPr>
        <w:t>Контроль за виконанням</w:t>
      </w:r>
      <w:r>
        <w:rPr>
          <w:sz w:val="28"/>
          <w:szCs w:val="28"/>
          <w:lang w:val="uk-UA"/>
        </w:rPr>
        <w:t xml:space="preserve"> даного рішення покласти на </w:t>
      </w:r>
      <w:r>
        <w:rPr>
          <w:snapToGrid w:val="0"/>
          <w:sz w:val="28"/>
          <w:szCs w:val="28"/>
          <w:lang w:val="uk-UA"/>
        </w:rPr>
        <w:t>заступників міського голови згідно з розподілом обов’язків.</w:t>
      </w:r>
    </w:p>
    <w:p w:rsidR="00F906D5" w:rsidRDefault="00F906D5" w:rsidP="00F906D5">
      <w:pPr>
        <w:pStyle w:val="a7"/>
        <w:ind w:firstLine="708"/>
        <w:jc w:val="both"/>
        <w:rPr>
          <w:b/>
          <w:sz w:val="28"/>
          <w:szCs w:val="28"/>
          <w:lang w:val="uk-UA"/>
        </w:rPr>
      </w:pPr>
    </w:p>
    <w:p w:rsidR="00F906D5" w:rsidRDefault="00F906D5" w:rsidP="00F906D5">
      <w:pPr>
        <w:pStyle w:val="a7"/>
        <w:ind w:firstLine="708"/>
        <w:jc w:val="both"/>
        <w:rPr>
          <w:sz w:val="28"/>
          <w:szCs w:val="28"/>
          <w:lang w:val="uk-UA"/>
        </w:rPr>
      </w:pPr>
    </w:p>
    <w:p w:rsidR="00F906D5" w:rsidRDefault="00F906D5" w:rsidP="00F906D5">
      <w:pPr>
        <w:pStyle w:val="a7"/>
        <w:ind w:firstLine="708"/>
        <w:jc w:val="both"/>
        <w:rPr>
          <w:sz w:val="28"/>
          <w:szCs w:val="28"/>
          <w:lang w:val="uk-UA"/>
        </w:rPr>
      </w:pPr>
    </w:p>
    <w:p w:rsidR="00F906D5" w:rsidRDefault="00F906D5" w:rsidP="00F906D5">
      <w:pPr>
        <w:pStyle w:val="a7"/>
        <w:ind w:firstLine="708"/>
        <w:jc w:val="both"/>
        <w:rPr>
          <w:sz w:val="28"/>
          <w:szCs w:val="28"/>
          <w:lang w:val="uk-UA"/>
        </w:rPr>
      </w:pPr>
    </w:p>
    <w:p w:rsidR="00F906D5" w:rsidRDefault="00F906D5" w:rsidP="00F906D5">
      <w:pPr>
        <w:ind w:firstLine="360"/>
        <w:jc w:val="both"/>
        <w:rPr>
          <w:sz w:val="28"/>
          <w:szCs w:val="28"/>
        </w:rPr>
      </w:pPr>
    </w:p>
    <w:p w:rsidR="00F906D5" w:rsidRDefault="00F906D5" w:rsidP="00F906D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                                                                               О.М. Лисенко</w:t>
      </w:r>
    </w:p>
    <w:p w:rsidR="00F906D5" w:rsidRDefault="00F906D5" w:rsidP="00F906D5">
      <w:pPr>
        <w:jc w:val="both"/>
        <w:rPr>
          <w:b/>
          <w:sz w:val="28"/>
          <w:szCs w:val="28"/>
        </w:rPr>
      </w:pPr>
    </w:p>
    <w:p w:rsidR="00F906D5" w:rsidRDefault="00F906D5" w:rsidP="00F906D5">
      <w:pPr>
        <w:jc w:val="both"/>
        <w:rPr>
          <w:b/>
          <w:sz w:val="28"/>
          <w:szCs w:val="28"/>
        </w:rPr>
      </w:pPr>
    </w:p>
    <w:p w:rsidR="00F906D5" w:rsidRDefault="00F906D5" w:rsidP="00F906D5">
      <w:pPr>
        <w:jc w:val="both"/>
        <w:rPr>
          <w:b/>
          <w:sz w:val="28"/>
          <w:szCs w:val="28"/>
        </w:rPr>
      </w:pPr>
    </w:p>
    <w:p w:rsidR="00F906D5" w:rsidRDefault="00F906D5" w:rsidP="00F906D5">
      <w:pPr>
        <w:jc w:val="both"/>
        <w:rPr>
          <w:b/>
          <w:sz w:val="26"/>
          <w:szCs w:val="26"/>
        </w:rPr>
      </w:pPr>
    </w:p>
    <w:p w:rsidR="00F906D5" w:rsidRDefault="00F906D5" w:rsidP="00F906D5">
      <w:pPr>
        <w:jc w:val="both"/>
        <w:rPr>
          <w:b/>
          <w:sz w:val="28"/>
          <w:szCs w:val="26"/>
        </w:rPr>
      </w:pPr>
      <w:r>
        <w:rPr>
          <w:b/>
          <w:sz w:val="28"/>
          <w:szCs w:val="26"/>
        </w:rPr>
        <w:tab/>
      </w:r>
      <w:r>
        <w:rPr>
          <w:b/>
          <w:sz w:val="28"/>
          <w:szCs w:val="26"/>
        </w:rPr>
        <w:tab/>
      </w:r>
      <w:r>
        <w:rPr>
          <w:b/>
          <w:sz w:val="28"/>
          <w:szCs w:val="26"/>
        </w:rPr>
        <w:tab/>
      </w:r>
    </w:p>
    <w:p w:rsidR="00F906D5" w:rsidRDefault="00F906D5" w:rsidP="00F906D5">
      <w:pPr>
        <w:pBdr>
          <w:bottom w:val="single" w:sz="12" w:space="1" w:color="auto"/>
        </w:pBdr>
        <w:jc w:val="both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>Кононенко С.В. 700-510</w:t>
      </w:r>
    </w:p>
    <w:p w:rsidR="00F906D5" w:rsidRDefault="00F906D5" w:rsidP="00F906D5">
      <w:pPr>
        <w:rPr>
          <w:sz w:val="28"/>
        </w:rPr>
      </w:pPr>
      <w:r>
        <w:t>Розіслати: Кононенку С.В., Притиці М.Г.</w:t>
      </w:r>
    </w:p>
    <w:p w:rsidR="0065229E" w:rsidRDefault="0065229E">
      <w:bookmarkStart w:id="0" w:name="_GoBack"/>
      <w:bookmarkEnd w:id="0"/>
    </w:p>
    <w:sectPr w:rsidR="00652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66D"/>
    <w:rsid w:val="0065229E"/>
    <w:rsid w:val="00A0766D"/>
    <w:rsid w:val="00F9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35AE0F-9487-4C23-980D-49A369127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906D5"/>
    <w:pPr>
      <w:keepNext/>
      <w:jc w:val="center"/>
      <w:outlineLvl w:val="5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F906D5"/>
    <w:rPr>
      <w:rFonts w:ascii="Times New Roman" w:eastAsia="Times New Roman" w:hAnsi="Times New Roman" w:cs="Times New Roman"/>
      <w:b/>
      <w:sz w:val="36"/>
      <w:szCs w:val="24"/>
      <w:lang w:val="uk-UA" w:eastAsia="ru-RU"/>
    </w:rPr>
  </w:style>
  <w:style w:type="paragraph" w:styleId="a3">
    <w:name w:val="header"/>
    <w:basedOn w:val="a"/>
    <w:link w:val="a4"/>
    <w:semiHidden/>
    <w:unhideWhenUsed/>
    <w:rsid w:val="00F906D5"/>
    <w:pPr>
      <w:tabs>
        <w:tab w:val="center" w:pos="4153"/>
        <w:tab w:val="right" w:pos="8306"/>
      </w:tabs>
    </w:pPr>
    <w:rPr>
      <w:noProof/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F906D5"/>
    <w:rPr>
      <w:rFonts w:ascii="Times New Roman" w:eastAsia="Times New Roman" w:hAnsi="Times New Roman" w:cs="Times New Roman"/>
      <w:noProof/>
      <w:sz w:val="20"/>
      <w:szCs w:val="20"/>
      <w:lang w:val="uk-UA" w:eastAsia="ru-RU"/>
    </w:rPr>
  </w:style>
  <w:style w:type="paragraph" w:styleId="a5">
    <w:name w:val="Body Text"/>
    <w:basedOn w:val="a"/>
    <w:link w:val="a6"/>
    <w:semiHidden/>
    <w:unhideWhenUsed/>
    <w:rsid w:val="00F906D5"/>
    <w:pPr>
      <w:widowControl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F906D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No Spacing"/>
    <w:uiPriority w:val="1"/>
    <w:qFormat/>
    <w:rsid w:val="00F9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906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6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E95BD-38F8-4F92-B5D0-C4A0E5B8A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472</Words>
  <Characters>2694</Characters>
  <Application>Microsoft Office Word</Application>
  <DocSecurity>0</DocSecurity>
  <Lines>22</Lines>
  <Paragraphs>6</Paragraphs>
  <ScaleCrop>false</ScaleCrop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Лермонтов Юрій Олегович</dc:creator>
  <cp:keywords/>
  <dc:description/>
  <cp:lastModifiedBy>Лермонтов Юрій Олегович</cp:lastModifiedBy>
  <cp:revision>3</cp:revision>
  <dcterms:created xsi:type="dcterms:W3CDTF">2019-12-16T12:36:00Z</dcterms:created>
  <dcterms:modified xsi:type="dcterms:W3CDTF">2019-12-16T12:38:00Z</dcterms:modified>
</cp:coreProperties>
</file>