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C4" w:rsidRPr="00E40EC4" w:rsidRDefault="00D74B7A" w:rsidP="00E40EC4">
      <w:pPr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40EC4" w:rsidRPr="00E40E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E40EC4" w:rsidRPr="00E40EC4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2</w:t>
      </w:r>
    </w:p>
    <w:p w:rsidR="00E40EC4" w:rsidRPr="00E40EC4" w:rsidRDefault="00E40EC4" w:rsidP="00E40E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0E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до       Порядку     складання,</w:t>
      </w:r>
    </w:p>
    <w:p w:rsidR="00E40EC4" w:rsidRPr="00E40EC4" w:rsidRDefault="00E40EC4" w:rsidP="00E40E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0E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затвердження   та    контролю</w:t>
      </w:r>
    </w:p>
    <w:p w:rsidR="00E40EC4" w:rsidRPr="00E40EC4" w:rsidRDefault="00E40EC4" w:rsidP="00E40E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0E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виконання фінансових планів </w:t>
      </w:r>
    </w:p>
    <w:p w:rsidR="00E40EC4" w:rsidRPr="00E40EC4" w:rsidRDefault="00E40EC4" w:rsidP="00E40E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0E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підприємств        комунальної</w:t>
      </w:r>
    </w:p>
    <w:p w:rsidR="00E40EC4" w:rsidRPr="00E40EC4" w:rsidRDefault="00E40EC4" w:rsidP="00E40E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0E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власності</w:t>
      </w:r>
      <w:r w:rsidRPr="00E40EC4">
        <w:rPr>
          <w:rFonts w:ascii="Times New Roman" w:eastAsia="Times New Roman" w:hAnsi="Times New Roman" w:cs="Times New Roman"/>
          <w:sz w:val="24"/>
          <w:szCs w:val="24"/>
        </w:rPr>
        <w:tab/>
      </w:r>
      <w:r w:rsidRPr="00E40E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територіальної </w:t>
      </w:r>
    </w:p>
    <w:p w:rsidR="00E40EC4" w:rsidRDefault="00E40EC4" w:rsidP="00E40E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0E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громади міста Суми</w:t>
      </w:r>
    </w:p>
    <w:p w:rsidR="00E40EC4" w:rsidRDefault="00E40EC4" w:rsidP="00E40E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40EC4" w:rsidRPr="00E40EC4" w:rsidRDefault="00E40EC4" w:rsidP="00E40E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40EC4" w:rsidRPr="00E40EC4" w:rsidRDefault="00E40EC4" w:rsidP="00E4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40EC4" w:rsidRPr="00E40EC4" w:rsidRDefault="00E40EC4" w:rsidP="00E40E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0E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Пояснювальна записка</w:t>
      </w:r>
    </w:p>
    <w:p w:rsidR="00E40EC4" w:rsidRPr="00E40EC4" w:rsidRDefault="00E40EC4" w:rsidP="00E40E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0E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</w:t>
      </w:r>
      <w:r w:rsidR="00AA53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до фінансового плану на 2020</w:t>
      </w:r>
      <w:r w:rsidRPr="00E40E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</w:t>
      </w:r>
    </w:p>
    <w:p w:rsidR="00E40EC4" w:rsidRPr="00E40EC4" w:rsidRDefault="00E40EC4" w:rsidP="00E4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Pr="00E40EC4"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комунального підприємства «Сумикомунінвест» Сумської міської ради</w:t>
      </w:r>
    </w:p>
    <w:p w:rsidR="00D56EE8" w:rsidRDefault="00D56EE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11763" w:rsidRDefault="006D13E7" w:rsidP="006D13E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Комунальне підприємство «Сумикомунінвест» Сумської міської ради </w:t>
      </w:r>
      <w:r w:rsidRPr="00B2520B">
        <w:rPr>
          <w:rFonts w:ascii="Times New Roman" w:hAnsi="Times New Roman" w:cs="Times New Roman"/>
          <w:sz w:val="24"/>
          <w:szCs w:val="24"/>
          <w:lang w:val="uk-UA"/>
        </w:rPr>
        <w:t>створено з метою створе</w:t>
      </w:r>
      <w:r w:rsidR="00022D75" w:rsidRPr="00B2520B">
        <w:rPr>
          <w:rFonts w:ascii="Times New Roman" w:hAnsi="Times New Roman" w:cs="Times New Roman"/>
          <w:sz w:val="24"/>
          <w:szCs w:val="24"/>
          <w:lang w:val="uk-UA"/>
        </w:rPr>
        <w:t>ння спільних підприємст</w:t>
      </w:r>
      <w:r w:rsidRPr="00B2520B">
        <w:rPr>
          <w:rFonts w:ascii="Times New Roman" w:hAnsi="Times New Roman" w:cs="Times New Roman"/>
          <w:sz w:val="24"/>
          <w:szCs w:val="24"/>
          <w:lang w:val="uk-UA"/>
        </w:rPr>
        <w:t>в для наповнення доходної части бюджету міста , задоволення потреб територіальної громади м. Суми у виконання робіт та послуг , а також забезпечення на підставі одержаного прибутку соц</w:t>
      </w:r>
      <w:r w:rsidR="003903B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2520B">
        <w:rPr>
          <w:rFonts w:ascii="Times New Roman" w:hAnsi="Times New Roman" w:cs="Times New Roman"/>
          <w:sz w:val="24"/>
          <w:szCs w:val="24"/>
          <w:lang w:val="uk-UA"/>
        </w:rPr>
        <w:t xml:space="preserve">альних та економічних </w:t>
      </w:r>
      <w:r w:rsidR="00E11763" w:rsidRPr="00B2520B">
        <w:rPr>
          <w:rFonts w:ascii="Times New Roman" w:hAnsi="Times New Roman" w:cs="Times New Roman"/>
          <w:sz w:val="24"/>
          <w:szCs w:val="24"/>
          <w:lang w:val="uk-UA"/>
        </w:rPr>
        <w:t xml:space="preserve">інтересів. </w:t>
      </w:r>
      <w:r w:rsidRPr="00B2520B">
        <w:rPr>
          <w:rFonts w:ascii="Times New Roman" w:hAnsi="Times New Roman" w:cs="Times New Roman"/>
          <w:sz w:val="24"/>
          <w:szCs w:val="24"/>
          <w:lang w:val="uk-UA"/>
        </w:rPr>
        <w:t>Основний вид діяльності підприємства – надання інших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допом</w:t>
      </w:r>
      <w:r w:rsidR="00E11763">
        <w:rPr>
          <w:rFonts w:ascii="Times New Roman" w:hAnsi="Times New Roman" w:cs="Times New Roman"/>
          <w:sz w:val="24"/>
          <w:szCs w:val="24"/>
          <w:lang w:val="uk-UA"/>
        </w:rPr>
        <w:t>іжних комерційних послуг.</w:t>
      </w:r>
    </w:p>
    <w:p w:rsidR="00E11763" w:rsidRDefault="009A7E81" w:rsidP="0000171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Дохідна </w:t>
      </w:r>
      <w:r w:rsidR="00EB0203">
        <w:rPr>
          <w:rFonts w:ascii="Times New Roman" w:hAnsi="Times New Roman" w:cs="Times New Roman"/>
          <w:sz w:val="24"/>
          <w:szCs w:val="24"/>
          <w:lang w:val="uk-UA"/>
        </w:rPr>
        <w:t>частина комунального підприємства</w:t>
      </w:r>
      <w:r w:rsidR="00434BB6" w:rsidRPr="00434BB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397631">
        <w:rPr>
          <w:rFonts w:ascii="Times New Roman" w:hAnsi="Times New Roman" w:cs="Times New Roman"/>
          <w:sz w:val="24"/>
          <w:szCs w:val="24"/>
          <w:lang w:val="uk-UA"/>
        </w:rPr>
        <w:t>Сумикомунінвест»</w:t>
      </w:r>
      <w:r w:rsidR="00EB0203" w:rsidRPr="00E117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0203">
        <w:rPr>
          <w:rFonts w:ascii="Times New Roman" w:hAnsi="Times New Roman" w:cs="Times New Roman"/>
          <w:sz w:val="24"/>
          <w:szCs w:val="24"/>
          <w:lang w:val="uk-UA"/>
        </w:rPr>
        <w:t xml:space="preserve">СМР формується </w:t>
      </w:r>
      <w:r w:rsidR="00982C5F">
        <w:rPr>
          <w:rFonts w:ascii="Times New Roman" w:hAnsi="Times New Roman" w:cs="Times New Roman"/>
          <w:sz w:val="24"/>
          <w:szCs w:val="24"/>
          <w:lang w:val="uk-UA"/>
        </w:rPr>
        <w:t xml:space="preserve">за рахунок </w:t>
      </w:r>
      <w:r w:rsidR="00EB0203">
        <w:rPr>
          <w:rFonts w:ascii="Times New Roman" w:hAnsi="Times New Roman" w:cs="Times New Roman"/>
          <w:sz w:val="24"/>
          <w:szCs w:val="24"/>
          <w:lang w:val="uk-UA"/>
        </w:rPr>
        <w:t xml:space="preserve">надання в оренду нежитлових приміщень </w:t>
      </w:r>
      <w:r w:rsidR="0009319F">
        <w:rPr>
          <w:rFonts w:ascii="Times New Roman" w:hAnsi="Times New Roman" w:cs="Times New Roman"/>
          <w:sz w:val="24"/>
          <w:szCs w:val="24"/>
          <w:lang w:val="uk-UA"/>
        </w:rPr>
        <w:t>та майна,</w:t>
      </w:r>
      <w:r w:rsidR="00FB463E">
        <w:rPr>
          <w:rFonts w:ascii="Times New Roman" w:hAnsi="Times New Roman" w:cs="Times New Roman"/>
          <w:sz w:val="24"/>
          <w:szCs w:val="24"/>
          <w:lang w:val="uk-UA"/>
        </w:rPr>
        <w:t xml:space="preserve"> а  також від реалізації послуг, які надаються на т</w:t>
      </w:r>
      <w:r w:rsidR="00473760">
        <w:rPr>
          <w:rFonts w:ascii="Times New Roman" w:hAnsi="Times New Roman" w:cs="Times New Roman"/>
          <w:sz w:val="24"/>
          <w:szCs w:val="24"/>
          <w:lang w:val="uk-UA"/>
        </w:rPr>
        <w:t>ериторії дитячого парку «Казка» та послуг з благоустрою території дитячого парку.</w:t>
      </w:r>
      <w:r w:rsidR="00001718">
        <w:rPr>
          <w:rFonts w:ascii="Times New Roman" w:hAnsi="Times New Roman" w:cs="Times New Roman"/>
          <w:sz w:val="24"/>
          <w:szCs w:val="24"/>
          <w:lang w:val="uk-UA"/>
        </w:rPr>
        <w:t>Витрати підприємства  планувались у співвідношені з доходами , які отримує підприємство в результаті фінансово- господарської діяльності.</w:t>
      </w:r>
    </w:p>
    <w:p w:rsidR="00BE34CA" w:rsidRDefault="00BE34CA" w:rsidP="00BE34C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Загальний </w:t>
      </w:r>
      <w:r w:rsidR="00B25494">
        <w:rPr>
          <w:rFonts w:ascii="Times New Roman" w:hAnsi="Times New Roman" w:cs="Times New Roman"/>
          <w:sz w:val="24"/>
          <w:szCs w:val="24"/>
          <w:lang w:val="uk-UA"/>
        </w:rPr>
        <w:t xml:space="preserve"> дохід </w:t>
      </w:r>
      <w:r>
        <w:rPr>
          <w:rFonts w:ascii="Times New Roman" w:hAnsi="Times New Roman" w:cs="Times New Roman"/>
          <w:sz w:val="24"/>
          <w:szCs w:val="24"/>
          <w:lang w:val="uk-UA"/>
        </w:rPr>
        <w:t>підприємства на 2020р. складає  1041,4 тис. грн.  в т. ч. :</w:t>
      </w:r>
    </w:p>
    <w:p w:rsidR="00BE34CA" w:rsidRDefault="00473760" w:rsidP="00BE34C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оренда майна та нежитлових приміщень </w:t>
      </w:r>
      <w:r w:rsidR="00973BDB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127,7</w:t>
      </w:r>
      <w:r w:rsidR="00B25494">
        <w:rPr>
          <w:rFonts w:ascii="Times New Roman" w:hAnsi="Times New Roman" w:cs="Times New Roman"/>
          <w:sz w:val="24"/>
          <w:szCs w:val="24"/>
          <w:lang w:val="uk-UA"/>
        </w:rPr>
        <w:t xml:space="preserve"> ти</w:t>
      </w:r>
      <w:r w:rsidR="00BE34CA">
        <w:rPr>
          <w:rFonts w:ascii="Times New Roman" w:hAnsi="Times New Roman" w:cs="Times New Roman"/>
          <w:sz w:val="24"/>
          <w:szCs w:val="24"/>
          <w:lang w:val="uk-UA"/>
        </w:rPr>
        <w:t>с. грн.;</w:t>
      </w:r>
      <w:r w:rsidR="00973B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E34CA" w:rsidRDefault="00473760" w:rsidP="00BE34C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="00973BDB">
        <w:rPr>
          <w:rFonts w:ascii="Times New Roman" w:hAnsi="Times New Roman" w:cs="Times New Roman"/>
          <w:sz w:val="24"/>
          <w:szCs w:val="24"/>
          <w:lang w:val="uk-UA"/>
        </w:rPr>
        <w:t>послу</w:t>
      </w:r>
      <w:r>
        <w:rPr>
          <w:rFonts w:ascii="Times New Roman" w:hAnsi="Times New Roman" w:cs="Times New Roman"/>
          <w:sz w:val="24"/>
          <w:szCs w:val="24"/>
          <w:lang w:val="uk-UA"/>
        </w:rPr>
        <w:t>г в дитячому парку «Казка»-406,5</w:t>
      </w:r>
      <w:r w:rsidR="00BE34CA">
        <w:rPr>
          <w:rFonts w:ascii="Times New Roman" w:hAnsi="Times New Roman" w:cs="Times New Roman"/>
          <w:sz w:val="24"/>
          <w:szCs w:val="24"/>
          <w:lang w:val="uk-UA"/>
        </w:rPr>
        <w:t xml:space="preserve"> тис. грн.;</w:t>
      </w:r>
    </w:p>
    <w:p w:rsidR="00BE34CA" w:rsidRDefault="00973BDB" w:rsidP="00BE34C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надання послуг з благоустрою території дитячого</w:t>
      </w:r>
      <w:r w:rsidR="00C65F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3760">
        <w:rPr>
          <w:rFonts w:ascii="Times New Roman" w:hAnsi="Times New Roman" w:cs="Times New Roman"/>
          <w:sz w:val="24"/>
          <w:szCs w:val="24"/>
          <w:lang w:val="uk-UA"/>
        </w:rPr>
        <w:t>парку « Казка» -318,3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37B1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25494">
        <w:rPr>
          <w:rFonts w:ascii="Times New Roman" w:hAnsi="Times New Roman" w:cs="Times New Roman"/>
          <w:sz w:val="24"/>
          <w:szCs w:val="24"/>
          <w:lang w:val="uk-UA"/>
        </w:rPr>
        <w:t>ис</w:t>
      </w:r>
      <w:r w:rsidR="00BD37B1">
        <w:rPr>
          <w:rFonts w:ascii="Times New Roman" w:hAnsi="Times New Roman" w:cs="Times New Roman"/>
          <w:sz w:val="24"/>
          <w:szCs w:val="24"/>
          <w:lang w:val="uk-UA"/>
        </w:rPr>
        <w:t>.грн.</w:t>
      </w:r>
    </w:p>
    <w:p w:rsidR="00BE34CA" w:rsidRDefault="00BE34CA" w:rsidP="00BE34C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інші доходи( відшкодування комунальних послуг- еленергія та водопостач)-188,9 тис. грн.</w:t>
      </w:r>
    </w:p>
    <w:p w:rsidR="0009319F" w:rsidRDefault="00BE34CA" w:rsidP="00BE34C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Прогнозний дохід на 2019р. складає 987,4</w:t>
      </w:r>
      <w:r w:rsidR="00C2532F">
        <w:rPr>
          <w:rFonts w:ascii="Times New Roman" w:hAnsi="Times New Roman" w:cs="Times New Roman"/>
          <w:sz w:val="24"/>
          <w:szCs w:val="24"/>
          <w:lang w:val="uk-UA"/>
        </w:rPr>
        <w:t xml:space="preserve"> тис. грн.,що становить на </w:t>
      </w:r>
      <w:r>
        <w:rPr>
          <w:rFonts w:ascii="Times New Roman" w:hAnsi="Times New Roman" w:cs="Times New Roman"/>
          <w:sz w:val="24"/>
          <w:szCs w:val="24"/>
          <w:lang w:val="uk-UA"/>
        </w:rPr>
        <w:t>52 ,3 тис. грн. більше ніж було заплановано.</w:t>
      </w:r>
      <w:r w:rsidR="00C2532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BE34CA" w:rsidRDefault="00DA0A13" w:rsidP="009925C9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Витрати </w:t>
      </w:r>
      <w:r w:rsidR="009A7E81">
        <w:rPr>
          <w:rFonts w:ascii="Times New Roman" w:hAnsi="Times New Roman" w:cs="Times New Roman"/>
          <w:sz w:val="24"/>
          <w:szCs w:val="24"/>
          <w:lang w:val="uk-UA"/>
        </w:rPr>
        <w:t>фінансового плану підприємства</w:t>
      </w:r>
      <w:r w:rsidR="00BE34CA">
        <w:rPr>
          <w:rFonts w:ascii="Times New Roman" w:hAnsi="Times New Roman" w:cs="Times New Roman"/>
          <w:sz w:val="24"/>
          <w:szCs w:val="24"/>
          <w:lang w:val="uk-UA"/>
        </w:rPr>
        <w:t xml:space="preserve"> на 2020 </w:t>
      </w:r>
      <w:r w:rsidR="00BD37B1">
        <w:rPr>
          <w:rFonts w:ascii="Times New Roman" w:hAnsi="Times New Roman" w:cs="Times New Roman"/>
          <w:sz w:val="24"/>
          <w:szCs w:val="24"/>
          <w:lang w:val="uk-UA"/>
        </w:rPr>
        <w:t>рік</w:t>
      </w:r>
      <w:r w:rsidR="009A7E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25C9">
        <w:rPr>
          <w:rFonts w:ascii="Times New Roman" w:hAnsi="Times New Roman" w:cs="Times New Roman"/>
          <w:sz w:val="24"/>
          <w:szCs w:val="24"/>
          <w:lang w:val="uk-UA"/>
        </w:rPr>
        <w:t xml:space="preserve"> складають </w:t>
      </w:r>
      <w:r w:rsidR="00BE34CA">
        <w:rPr>
          <w:rFonts w:ascii="Times New Roman" w:hAnsi="Times New Roman" w:cs="Times New Roman"/>
          <w:sz w:val="24"/>
          <w:szCs w:val="24"/>
          <w:lang w:val="uk-UA"/>
        </w:rPr>
        <w:t>1003,1</w:t>
      </w:r>
      <w:r w:rsidR="00BD37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40D3">
        <w:rPr>
          <w:rFonts w:ascii="Times New Roman" w:hAnsi="Times New Roman" w:cs="Times New Roman"/>
          <w:sz w:val="24"/>
          <w:szCs w:val="24"/>
          <w:lang w:val="uk-UA"/>
        </w:rPr>
        <w:t>тис. грн.</w:t>
      </w:r>
      <w:r w:rsidR="00BE34CA">
        <w:rPr>
          <w:rFonts w:ascii="Times New Roman" w:hAnsi="Times New Roman" w:cs="Times New Roman"/>
          <w:sz w:val="24"/>
          <w:szCs w:val="24"/>
          <w:lang w:val="uk-UA"/>
        </w:rPr>
        <w:t xml:space="preserve">, вт.ч. : </w:t>
      </w:r>
    </w:p>
    <w:p w:rsidR="00B25494" w:rsidRDefault="0073514E" w:rsidP="00BE34C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15D2A">
        <w:rPr>
          <w:rFonts w:ascii="Times New Roman" w:hAnsi="Times New Roman" w:cs="Times New Roman"/>
          <w:b/>
          <w:sz w:val="24"/>
          <w:szCs w:val="24"/>
          <w:lang w:val="uk-UA"/>
        </w:rPr>
        <w:t>собівартос</w:t>
      </w:r>
      <w:r w:rsidR="00BD37B1" w:rsidRPr="00615D2A">
        <w:rPr>
          <w:rFonts w:ascii="Times New Roman" w:hAnsi="Times New Roman" w:cs="Times New Roman"/>
          <w:b/>
          <w:sz w:val="24"/>
          <w:szCs w:val="24"/>
          <w:lang w:val="uk-UA"/>
        </w:rPr>
        <w:t>ть</w:t>
      </w:r>
      <w:r w:rsidR="00BE34CA" w:rsidRPr="00615D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реалізованих послуг</w:t>
      </w:r>
      <w:r w:rsidR="00BE34C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177BA">
        <w:rPr>
          <w:rFonts w:ascii="Times New Roman" w:hAnsi="Times New Roman" w:cs="Times New Roman"/>
          <w:sz w:val="24"/>
          <w:szCs w:val="24"/>
          <w:lang w:val="uk-UA"/>
        </w:rPr>
        <w:t xml:space="preserve"> -  </w:t>
      </w:r>
      <w:r w:rsidR="00D16205">
        <w:rPr>
          <w:rFonts w:ascii="Times New Roman" w:hAnsi="Times New Roman" w:cs="Times New Roman"/>
          <w:sz w:val="24"/>
          <w:szCs w:val="24"/>
          <w:lang w:val="uk-UA"/>
        </w:rPr>
        <w:t>226,4</w:t>
      </w:r>
      <w:r w:rsidR="00950465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B25494">
        <w:rPr>
          <w:rFonts w:ascii="Times New Roman" w:hAnsi="Times New Roman" w:cs="Times New Roman"/>
          <w:sz w:val="24"/>
          <w:szCs w:val="24"/>
          <w:lang w:val="uk-UA"/>
        </w:rPr>
        <w:t>ис.грн</w:t>
      </w:r>
      <w:r w:rsidR="00615D2A">
        <w:rPr>
          <w:rFonts w:ascii="Times New Roman" w:hAnsi="Times New Roman" w:cs="Times New Roman"/>
          <w:sz w:val="24"/>
          <w:szCs w:val="24"/>
          <w:lang w:val="uk-UA"/>
        </w:rPr>
        <w:t>.( в склад собіварстості входить –</w:t>
      </w:r>
    </w:p>
    <w:p w:rsidR="00DA2A3B" w:rsidRDefault="00615D2A" w:rsidP="00D1620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оплата праці 2 сторожів , 3 двірників-179,5 тис. г</w:t>
      </w:r>
      <w:r w:rsidR="00DA2A3B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н, нарахування ЄСВ- 39,5 тис. грн. , витрати на придбання госп. інвентарю- </w:t>
      </w:r>
      <w:r w:rsidR="00DA2A3B">
        <w:rPr>
          <w:rFonts w:ascii="Times New Roman" w:hAnsi="Times New Roman" w:cs="Times New Roman"/>
          <w:sz w:val="24"/>
          <w:szCs w:val="24"/>
          <w:lang w:val="uk-UA"/>
        </w:rPr>
        <w:t>3,3 тис. грн., накладні витрати – 4,1 тис. гн.)</w:t>
      </w:r>
    </w:p>
    <w:p w:rsidR="00DA119E" w:rsidRPr="00D16205" w:rsidRDefault="00B71A1D" w:rsidP="00D1620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15D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адміністративні </w:t>
      </w:r>
      <w:r w:rsidR="00EE7544" w:rsidRPr="00615D2A">
        <w:rPr>
          <w:rFonts w:ascii="Times New Roman" w:hAnsi="Times New Roman" w:cs="Times New Roman"/>
          <w:b/>
          <w:sz w:val="24"/>
          <w:szCs w:val="24"/>
          <w:lang w:val="uk-UA"/>
        </w:rPr>
        <w:t>витрат</w:t>
      </w:r>
      <w:r w:rsidRPr="00615D2A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BD37B1" w:rsidRPr="00D162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25C9" w:rsidRPr="00D16205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D16205" w:rsidRPr="00D16205">
        <w:rPr>
          <w:rFonts w:ascii="Times New Roman" w:hAnsi="Times New Roman" w:cs="Times New Roman"/>
          <w:sz w:val="24"/>
          <w:szCs w:val="24"/>
          <w:lang w:val="uk-UA"/>
        </w:rPr>
        <w:t>379,4</w:t>
      </w:r>
      <w:r w:rsidR="00E825B5" w:rsidRPr="00D16205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D177BA" w:rsidRPr="00D16205">
        <w:rPr>
          <w:rFonts w:ascii="Times New Roman" w:hAnsi="Times New Roman" w:cs="Times New Roman"/>
          <w:sz w:val="24"/>
          <w:szCs w:val="24"/>
          <w:lang w:val="uk-UA"/>
        </w:rPr>
        <w:t xml:space="preserve">ис.грн., що складає на </w:t>
      </w:r>
      <w:r w:rsidRPr="00D162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6205" w:rsidRPr="00D16205">
        <w:rPr>
          <w:rFonts w:ascii="Times New Roman" w:hAnsi="Times New Roman" w:cs="Times New Roman"/>
          <w:sz w:val="24"/>
          <w:szCs w:val="24"/>
          <w:lang w:val="uk-UA"/>
        </w:rPr>
        <w:t xml:space="preserve">65,6 </w:t>
      </w:r>
      <w:r w:rsidRPr="00D16205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25494" w:rsidRPr="00D16205">
        <w:rPr>
          <w:rFonts w:ascii="Times New Roman" w:hAnsi="Times New Roman" w:cs="Times New Roman"/>
          <w:sz w:val="24"/>
          <w:szCs w:val="24"/>
          <w:lang w:val="uk-UA"/>
        </w:rPr>
        <w:t>ис</w:t>
      </w:r>
      <w:r w:rsidRPr="00D16205">
        <w:rPr>
          <w:rFonts w:ascii="Times New Roman" w:hAnsi="Times New Roman" w:cs="Times New Roman"/>
          <w:sz w:val="24"/>
          <w:szCs w:val="24"/>
          <w:lang w:val="uk-UA"/>
        </w:rPr>
        <w:t xml:space="preserve">.грн. </w:t>
      </w:r>
      <w:r w:rsidR="00B25494" w:rsidRPr="00D16205">
        <w:rPr>
          <w:rFonts w:ascii="Times New Roman" w:hAnsi="Times New Roman" w:cs="Times New Roman"/>
          <w:sz w:val="24"/>
          <w:szCs w:val="24"/>
          <w:lang w:val="uk-UA"/>
        </w:rPr>
        <w:t>біль</w:t>
      </w:r>
      <w:r w:rsidRPr="00D16205">
        <w:rPr>
          <w:rFonts w:ascii="Times New Roman" w:hAnsi="Times New Roman" w:cs="Times New Roman"/>
          <w:sz w:val="24"/>
          <w:szCs w:val="24"/>
          <w:lang w:val="uk-UA"/>
        </w:rPr>
        <w:t xml:space="preserve">ше в порівнянні  з </w:t>
      </w:r>
      <w:r w:rsidR="00D16205" w:rsidRPr="00D16205">
        <w:rPr>
          <w:rFonts w:ascii="Times New Roman" w:hAnsi="Times New Roman" w:cs="Times New Roman"/>
          <w:sz w:val="24"/>
          <w:szCs w:val="24"/>
          <w:lang w:val="uk-UA"/>
        </w:rPr>
        <w:t>прогнозним 2019р.</w:t>
      </w:r>
      <w:r w:rsidR="00720013" w:rsidRPr="00D16205">
        <w:rPr>
          <w:rFonts w:ascii="Times New Roman" w:hAnsi="Times New Roman" w:cs="Times New Roman"/>
          <w:sz w:val="24"/>
          <w:szCs w:val="24"/>
          <w:lang w:val="uk-UA"/>
        </w:rPr>
        <w:t xml:space="preserve"> ,</w:t>
      </w:r>
      <w:r w:rsidR="002C6011" w:rsidRPr="00D16205">
        <w:rPr>
          <w:rFonts w:ascii="Times New Roman" w:hAnsi="Times New Roman" w:cs="Times New Roman"/>
          <w:sz w:val="24"/>
          <w:szCs w:val="24"/>
          <w:lang w:val="uk-UA"/>
        </w:rPr>
        <w:t xml:space="preserve"> в звязку з підвищенням   міні</w:t>
      </w:r>
      <w:r w:rsidR="00D16205" w:rsidRPr="00D16205">
        <w:rPr>
          <w:rFonts w:ascii="Times New Roman" w:hAnsi="Times New Roman" w:cs="Times New Roman"/>
          <w:sz w:val="24"/>
          <w:szCs w:val="24"/>
          <w:lang w:val="uk-UA"/>
        </w:rPr>
        <w:t>мальної  заробітної плати з 01.01.2020р.(адмін витрати складаються – оплата праці директора, бухгалтера, юриста , енергетика ,прибиральниці- 2</w:t>
      </w:r>
      <w:r w:rsidR="005130ED">
        <w:rPr>
          <w:rFonts w:ascii="Times New Roman" w:hAnsi="Times New Roman" w:cs="Times New Roman"/>
          <w:sz w:val="24"/>
          <w:szCs w:val="24"/>
          <w:lang w:val="uk-UA"/>
        </w:rPr>
        <w:t>72,8 ти</w:t>
      </w:r>
      <w:r w:rsidR="00D16205" w:rsidRPr="00D16205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130E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16205" w:rsidRPr="00D16205">
        <w:rPr>
          <w:rFonts w:ascii="Times New Roman" w:hAnsi="Times New Roman" w:cs="Times New Roman"/>
          <w:sz w:val="24"/>
          <w:szCs w:val="24"/>
          <w:lang w:val="uk-UA"/>
        </w:rPr>
        <w:t xml:space="preserve"> грн. ; нарахування ЄСВ 22%- 60,0 тис. г</w:t>
      </w:r>
      <w:r w:rsidR="005130ED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D16205" w:rsidRPr="00D16205">
        <w:rPr>
          <w:rFonts w:ascii="Times New Roman" w:hAnsi="Times New Roman" w:cs="Times New Roman"/>
          <w:sz w:val="24"/>
          <w:szCs w:val="24"/>
          <w:lang w:val="uk-UA"/>
        </w:rPr>
        <w:t>н., послуги звязку та інрернет у- 2,2 тис. грн.,орг-технічні послуги- 3,2 тис. грн.;опалення офісног</w:t>
      </w:r>
      <w:r w:rsidR="006110C9">
        <w:rPr>
          <w:rFonts w:ascii="Times New Roman" w:hAnsi="Times New Roman" w:cs="Times New Roman"/>
          <w:sz w:val="24"/>
          <w:szCs w:val="24"/>
          <w:lang w:val="uk-UA"/>
        </w:rPr>
        <w:t>о приміщення та витрати водопос</w:t>
      </w:r>
      <w:r w:rsidR="00D16205" w:rsidRPr="00D16205">
        <w:rPr>
          <w:rFonts w:ascii="Times New Roman" w:hAnsi="Times New Roman" w:cs="Times New Roman"/>
          <w:sz w:val="24"/>
          <w:szCs w:val="24"/>
          <w:lang w:val="uk-UA"/>
        </w:rPr>
        <w:t>тачання – 25,6 тис. грн.;витрати на навчання з охорони праці -0,8 тис. грн.; амортизація основних засобів -14,8 тис. грн.);</w:t>
      </w:r>
    </w:p>
    <w:p w:rsidR="00537295" w:rsidRDefault="00720013" w:rsidP="00D1620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15D2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інші </w:t>
      </w:r>
      <w:r w:rsidR="009925C9" w:rsidRPr="00615D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операційні </w:t>
      </w:r>
      <w:r w:rsidRPr="00615D2A">
        <w:rPr>
          <w:rFonts w:ascii="Times New Roman" w:hAnsi="Times New Roman" w:cs="Times New Roman"/>
          <w:b/>
          <w:sz w:val="24"/>
          <w:szCs w:val="24"/>
          <w:lang w:val="uk-UA"/>
        </w:rPr>
        <w:t>ви</w:t>
      </w:r>
      <w:r w:rsidR="00537295" w:rsidRPr="00615D2A">
        <w:rPr>
          <w:rFonts w:ascii="Times New Roman" w:hAnsi="Times New Roman" w:cs="Times New Roman"/>
          <w:b/>
          <w:sz w:val="24"/>
          <w:szCs w:val="24"/>
          <w:lang w:val="uk-UA"/>
        </w:rPr>
        <w:t>трати</w:t>
      </w:r>
      <w:r w:rsidR="00537295">
        <w:rPr>
          <w:rFonts w:ascii="Times New Roman" w:hAnsi="Times New Roman" w:cs="Times New Roman"/>
          <w:sz w:val="24"/>
          <w:szCs w:val="24"/>
          <w:lang w:val="uk-UA"/>
        </w:rPr>
        <w:t xml:space="preserve">  - </w:t>
      </w:r>
      <w:r w:rsidR="00982C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6205">
        <w:rPr>
          <w:rFonts w:ascii="Times New Roman" w:hAnsi="Times New Roman" w:cs="Times New Roman"/>
          <w:sz w:val="24"/>
          <w:szCs w:val="24"/>
          <w:lang w:val="uk-UA"/>
        </w:rPr>
        <w:t xml:space="preserve">366,6 </w:t>
      </w:r>
      <w:r w:rsidRPr="00A73979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D749B2">
        <w:rPr>
          <w:rFonts w:ascii="Times New Roman" w:hAnsi="Times New Roman" w:cs="Times New Roman"/>
          <w:sz w:val="24"/>
          <w:szCs w:val="24"/>
          <w:lang w:val="uk-UA"/>
        </w:rPr>
        <w:t>ис</w:t>
      </w:r>
      <w:r w:rsidR="002C6011">
        <w:rPr>
          <w:rFonts w:ascii="Times New Roman" w:hAnsi="Times New Roman" w:cs="Times New Roman"/>
          <w:sz w:val="24"/>
          <w:szCs w:val="24"/>
          <w:lang w:val="uk-UA"/>
        </w:rPr>
        <w:t>.грн.</w:t>
      </w:r>
      <w:r w:rsidR="006110C9">
        <w:rPr>
          <w:rFonts w:ascii="Times New Roman" w:hAnsi="Times New Roman" w:cs="Times New Roman"/>
          <w:sz w:val="24"/>
          <w:szCs w:val="24"/>
          <w:lang w:val="uk-UA"/>
        </w:rPr>
        <w:t>( в склад операційних витрат входять</w:t>
      </w:r>
      <w:r w:rsidR="00D16205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:rsidR="00D16205" w:rsidRDefault="00D16205" w:rsidP="009925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оплата праці завідувача господарством , </w:t>
      </w:r>
      <w:r w:rsidR="00DA119E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uk-UA"/>
        </w:rPr>
        <w:t>косаря ( в літній сезон),</w:t>
      </w:r>
      <w:r w:rsidR="00DA119E">
        <w:rPr>
          <w:rFonts w:ascii="Times New Roman" w:hAnsi="Times New Roman" w:cs="Times New Roman"/>
          <w:sz w:val="24"/>
          <w:szCs w:val="24"/>
          <w:lang w:val="uk-UA"/>
        </w:rPr>
        <w:t xml:space="preserve"> 3двірників ( в літній сезон)-133,9 тис. грн. ; нарахування ЄСВ 22%-29,4 тис. грн.;витрати на придбання госп інвнтарю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19E">
        <w:rPr>
          <w:rFonts w:ascii="Times New Roman" w:hAnsi="Times New Roman" w:cs="Times New Roman"/>
          <w:sz w:val="24"/>
          <w:szCs w:val="24"/>
          <w:lang w:val="uk-UA"/>
        </w:rPr>
        <w:t>, бензину , масля для бензокосарок та ін.) – 7,9тис. грн.;витрати на  еленергію, водопостачання та водовідведення - 189,2 тис. грн.; земельний податок- 6,2 тис. грн.</w:t>
      </w:r>
      <w:r w:rsidR="006110C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15D2A" w:rsidRDefault="002C6011" w:rsidP="00615D2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15D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15D2A" w:rsidRPr="00615D2A">
        <w:rPr>
          <w:rFonts w:ascii="Times New Roman" w:hAnsi="Times New Roman" w:cs="Times New Roman"/>
          <w:b/>
          <w:sz w:val="24"/>
          <w:szCs w:val="24"/>
          <w:lang w:val="uk-UA"/>
        </w:rPr>
        <w:t>інші витрати</w:t>
      </w:r>
      <w:r w:rsidR="00615D2A">
        <w:rPr>
          <w:rFonts w:ascii="Times New Roman" w:hAnsi="Times New Roman" w:cs="Times New Roman"/>
          <w:sz w:val="24"/>
          <w:szCs w:val="24"/>
          <w:lang w:val="uk-UA"/>
        </w:rPr>
        <w:t xml:space="preserve"> – 30,7 тис. грн.</w:t>
      </w:r>
    </w:p>
    <w:p w:rsidR="00615D2A" w:rsidRDefault="00615D2A" w:rsidP="00615D2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 розрахунково-касове обслуговування – 8,1 тис. гн. вивіз ТПВ-15,6 тис. гнр. ,</w:t>
      </w:r>
    </w:p>
    <w:p w:rsidR="00615D2A" w:rsidRDefault="00615D2A" w:rsidP="00615D2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водопостачання та водовідведення туалету – 7,0 тис. грн..)</w:t>
      </w:r>
    </w:p>
    <w:p w:rsidR="00D10773" w:rsidRDefault="00C639EC" w:rsidP="0055151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капіт</w:t>
      </w:r>
      <w:r w:rsidR="009925C9">
        <w:rPr>
          <w:rFonts w:ascii="Times New Roman" w:hAnsi="Times New Roman" w:cs="Times New Roman"/>
          <w:sz w:val="24"/>
          <w:szCs w:val="24"/>
          <w:lang w:val="uk-UA"/>
        </w:rPr>
        <w:t xml:space="preserve">альні івестиції  підприємства  - </w:t>
      </w:r>
      <w:r>
        <w:rPr>
          <w:rFonts w:ascii="Times New Roman" w:hAnsi="Times New Roman" w:cs="Times New Roman"/>
          <w:sz w:val="24"/>
          <w:szCs w:val="24"/>
          <w:lang w:val="uk-UA"/>
        </w:rPr>
        <w:t>це  амортизаційні відрахування , які складають 14,8 тис. грн.</w:t>
      </w:r>
    </w:p>
    <w:p w:rsidR="008469A8" w:rsidRDefault="008469A8" w:rsidP="006A08C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витрати підприємства планувалис</w:t>
      </w:r>
      <w:r w:rsidR="00C91E2B">
        <w:rPr>
          <w:rFonts w:ascii="Times New Roman" w:hAnsi="Times New Roman" w:cs="Times New Roman"/>
          <w:sz w:val="24"/>
          <w:szCs w:val="24"/>
          <w:lang w:val="uk-UA"/>
        </w:rPr>
        <w:t xml:space="preserve">ь в співвідношенні з доходами,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які </w:t>
      </w:r>
      <w:r w:rsidR="00C91E2B">
        <w:rPr>
          <w:rFonts w:ascii="Times New Roman" w:hAnsi="Times New Roman" w:cs="Times New Roman"/>
          <w:sz w:val="24"/>
          <w:szCs w:val="24"/>
          <w:lang w:val="uk-UA"/>
        </w:rPr>
        <w:t>отриму</w:t>
      </w:r>
      <w:r w:rsidR="000A1E74">
        <w:rPr>
          <w:rFonts w:ascii="Times New Roman" w:hAnsi="Times New Roman" w:cs="Times New Roman"/>
          <w:sz w:val="24"/>
          <w:szCs w:val="24"/>
          <w:lang w:val="uk-UA"/>
        </w:rPr>
        <w:t>є підприємство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результаті фінансово- госпо</w:t>
      </w:r>
      <w:r w:rsidR="000A1E74">
        <w:rPr>
          <w:rFonts w:ascii="Times New Roman" w:hAnsi="Times New Roman" w:cs="Times New Roman"/>
          <w:sz w:val="24"/>
          <w:szCs w:val="24"/>
          <w:lang w:val="uk-UA"/>
        </w:rPr>
        <w:t xml:space="preserve">дарської діяльності 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5151F" w:rsidRDefault="008469A8" w:rsidP="0055151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E3174">
        <w:rPr>
          <w:rFonts w:ascii="Times New Roman" w:hAnsi="Times New Roman" w:cs="Times New Roman"/>
          <w:sz w:val="24"/>
          <w:szCs w:val="24"/>
          <w:lang w:val="uk-UA"/>
        </w:rPr>
        <w:t>чікуваний фінансовий результат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підприємства </w:t>
      </w:r>
      <w:r w:rsidR="0055151F">
        <w:rPr>
          <w:rFonts w:ascii="Times New Roman" w:hAnsi="Times New Roman" w:cs="Times New Roman"/>
          <w:sz w:val="24"/>
          <w:szCs w:val="24"/>
          <w:lang w:val="uk-UA"/>
        </w:rPr>
        <w:t>на 2020</w:t>
      </w:r>
      <w:r w:rsidR="002C6011">
        <w:rPr>
          <w:rFonts w:ascii="Times New Roman" w:hAnsi="Times New Roman" w:cs="Times New Roman"/>
          <w:sz w:val="24"/>
          <w:szCs w:val="24"/>
          <w:lang w:val="uk-UA"/>
        </w:rPr>
        <w:t xml:space="preserve"> рік </w:t>
      </w:r>
      <w:r w:rsidR="00D749B2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6E3174">
        <w:rPr>
          <w:rFonts w:ascii="Times New Roman" w:hAnsi="Times New Roman" w:cs="Times New Roman"/>
          <w:sz w:val="24"/>
          <w:szCs w:val="24"/>
          <w:lang w:val="uk-UA"/>
        </w:rPr>
        <w:t xml:space="preserve"> оподаткування </w:t>
      </w:r>
      <w:r w:rsidR="0055151F">
        <w:rPr>
          <w:rFonts w:ascii="Times New Roman" w:hAnsi="Times New Roman" w:cs="Times New Roman"/>
          <w:sz w:val="24"/>
          <w:szCs w:val="24"/>
          <w:lang w:val="uk-UA"/>
        </w:rPr>
        <w:t>складає 38,3 тис .грн.</w:t>
      </w:r>
    </w:p>
    <w:p w:rsidR="00D749B2" w:rsidRDefault="00D749B2" w:rsidP="00C91E2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податок на прибуток </w:t>
      </w:r>
      <w:r w:rsidR="0055151F">
        <w:rPr>
          <w:rFonts w:ascii="Times New Roman" w:hAnsi="Times New Roman" w:cs="Times New Roman"/>
          <w:sz w:val="24"/>
          <w:szCs w:val="24"/>
          <w:lang w:val="uk-UA"/>
        </w:rPr>
        <w:t>– 6,9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</w:p>
    <w:p w:rsidR="00D749B2" w:rsidRDefault="00D749B2" w:rsidP="00C91E2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чистий фінансовий результат п</w:t>
      </w:r>
      <w:r w:rsidR="0055151F">
        <w:rPr>
          <w:rFonts w:ascii="Times New Roman" w:hAnsi="Times New Roman" w:cs="Times New Roman"/>
          <w:sz w:val="24"/>
          <w:szCs w:val="24"/>
          <w:lang w:val="uk-UA"/>
        </w:rPr>
        <w:t>ісля оподаткування  складає 31</w:t>
      </w:r>
      <w:r w:rsidR="009925C9">
        <w:rPr>
          <w:rFonts w:ascii="Times New Roman" w:hAnsi="Times New Roman" w:cs="Times New Roman"/>
          <w:sz w:val="24"/>
          <w:szCs w:val="24"/>
          <w:lang w:val="uk-UA"/>
        </w:rPr>
        <w:t>,4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</w:p>
    <w:p w:rsidR="00266766" w:rsidRDefault="00F171CB" w:rsidP="0055151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відрахуван</w:t>
      </w:r>
      <w:r w:rsidR="009925C9">
        <w:rPr>
          <w:rFonts w:ascii="Times New Roman" w:hAnsi="Times New Roman" w:cs="Times New Roman"/>
          <w:sz w:val="24"/>
          <w:szCs w:val="24"/>
          <w:lang w:val="uk-UA"/>
        </w:rPr>
        <w:t xml:space="preserve">ня частини </w:t>
      </w:r>
      <w:r w:rsidR="0055151F">
        <w:rPr>
          <w:rFonts w:ascii="Times New Roman" w:hAnsi="Times New Roman" w:cs="Times New Roman"/>
          <w:sz w:val="24"/>
          <w:szCs w:val="24"/>
          <w:lang w:val="uk-UA"/>
        </w:rPr>
        <w:t>чистого прибутку – 0,9 тис. грн.</w:t>
      </w:r>
    </w:p>
    <w:p w:rsidR="00C91E2B" w:rsidRDefault="00C91E2B" w:rsidP="00C91E2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розрахунок витрат на оплату праці здійснено з діючим штатни</w:t>
      </w:r>
      <w:r w:rsidR="0097420A">
        <w:rPr>
          <w:rFonts w:ascii="Times New Roman" w:hAnsi="Times New Roman" w:cs="Times New Roman"/>
          <w:sz w:val="24"/>
          <w:szCs w:val="24"/>
          <w:lang w:val="uk-UA"/>
        </w:rPr>
        <w:t>м розкладом підприємства на 2019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55151F">
        <w:rPr>
          <w:rFonts w:ascii="Times New Roman" w:hAnsi="Times New Roman" w:cs="Times New Roman"/>
          <w:sz w:val="24"/>
          <w:szCs w:val="24"/>
          <w:lang w:val="uk-UA"/>
        </w:rPr>
        <w:t xml:space="preserve">  та</w:t>
      </w:r>
      <w:r w:rsidR="0097420A">
        <w:rPr>
          <w:rFonts w:ascii="Times New Roman" w:hAnsi="Times New Roman" w:cs="Times New Roman"/>
          <w:sz w:val="24"/>
          <w:szCs w:val="24"/>
          <w:lang w:val="uk-UA"/>
        </w:rPr>
        <w:t xml:space="preserve"> новим на 2020</w:t>
      </w:r>
      <w:r w:rsidR="004406DE">
        <w:rPr>
          <w:rFonts w:ascii="Times New Roman" w:hAnsi="Times New Roman" w:cs="Times New Roman"/>
          <w:sz w:val="24"/>
          <w:szCs w:val="24"/>
          <w:lang w:val="uk-UA"/>
        </w:rPr>
        <w:t>р. та в його межах . На протязі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року, по результатам роботи працівникам підприємства надаються надбавки та премії;</w:t>
      </w:r>
    </w:p>
    <w:p w:rsidR="00C91E2B" w:rsidRPr="00064014" w:rsidRDefault="00C91E2B" w:rsidP="00845489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чисельні</w:t>
      </w:r>
      <w:r w:rsidR="00321580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ть </w:t>
      </w:r>
      <w:r w:rsidR="004406DE">
        <w:rPr>
          <w:rFonts w:ascii="Times New Roman" w:hAnsi="Times New Roman" w:cs="Times New Roman"/>
          <w:sz w:val="24"/>
          <w:szCs w:val="24"/>
          <w:lang w:val="uk-UA"/>
        </w:rPr>
        <w:t>працівників підприємс</w:t>
      </w:r>
      <w:r w:rsidR="0097420A">
        <w:rPr>
          <w:rFonts w:ascii="Times New Roman" w:hAnsi="Times New Roman" w:cs="Times New Roman"/>
          <w:sz w:val="24"/>
          <w:szCs w:val="24"/>
          <w:lang w:val="uk-UA"/>
        </w:rPr>
        <w:t>тва на 2020</w:t>
      </w:r>
      <w:r w:rsidR="0055151F">
        <w:rPr>
          <w:rFonts w:ascii="Times New Roman" w:hAnsi="Times New Roman" w:cs="Times New Roman"/>
          <w:sz w:val="24"/>
          <w:szCs w:val="24"/>
          <w:lang w:val="uk-UA"/>
        </w:rPr>
        <w:t xml:space="preserve"> рік заплановано в кількості 11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чолов</w:t>
      </w:r>
      <w:r w:rsidR="00D749B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406DE">
        <w:rPr>
          <w:rFonts w:ascii="Times New Roman" w:hAnsi="Times New Roman" w:cs="Times New Roman"/>
          <w:sz w:val="24"/>
          <w:szCs w:val="24"/>
          <w:lang w:val="uk-UA"/>
        </w:rPr>
        <w:t>к, при виробничій необхідності</w:t>
      </w:r>
      <w:r w:rsidR="00D749B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штатний розклад , кількість штатних працівників та  середньомісячна заробітна плата може змінюватись</w:t>
      </w:r>
      <w:r w:rsidR="009925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45489" w:rsidRPr="009925C9" w:rsidRDefault="00845489" w:rsidP="00845489">
      <w:pPr>
        <w:rPr>
          <w:lang w:val="uk-UA"/>
        </w:rPr>
      </w:pPr>
    </w:p>
    <w:p w:rsidR="00836BD7" w:rsidRPr="009925C9" w:rsidRDefault="00836BD7" w:rsidP="00836BD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20013" w:rsidRDefault="00720013" w:rsidP="006A08C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22269B" w:rsidRDefault="0022269B" w:rsidP="00982C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2269B" w:rsidRDefault="0022269B" w:rsidP="006A08C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КП «Сумикомунінвест»</w:t>
      </w:r>
      <w:r w:rsidR="009A7E81">
        <w:rPr>
          <w:rFonts w:ascii="Times New Roman" w:hAnsi="Times New Roman" w:cs="Times New Roman"/>
          <w:sz w:val="24"/>
          <w:szCs w:val="24"/>
          <w:lang w:val="uk-UA"/>
        </w:rPr>
        <w:t xml:space="preserve"> СМР </w:t>
      </w:r>
      <w:r w:rsidR="009A7E8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A7E8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A7E8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A7E8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352E4">
        <w:rPr>
          <w:rFonts w:ascii="Times New Roman" w:hAnsi="Times New Roman" w:cs="Times New Roman"/>
          <w:sz w:val="24"/>
          <w:szCs w:val="24"/>
          <w:lang w:val="uk-UA"/>
        </w:rPr>
        <w:t>О.О.Левченко</w:t>
      </w:r>
    </w:p>
    <w:p w:rsidR="00266766" w:rsidRDefault="00266766" w:rsidP="006A08C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A7E81" w:rsidRDefault="009A7E81" w:rsidP="006A08C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Т.М.Мельник</w:t>
      </w:r>
    </w:p>
    <w:p w:rsidR="0009319F" w:rsidRDefault="0009319F" w:rsidP="006A08C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09319F" w:rsidRPr="00434BB6" w:rsidRDefault="0009319F" w:rsidP="006A08C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D56EE8" w:rsidRPr="00434BB6" w:rsidRDefault="00D56EE8" w:rsidP="006A08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74B7A" w:rsidRPr="00434BB6" w:rsidRDefault="00D74B7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74B7A" w:rsidRPr="00434BB6" w:rsidSect="0076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933"/>
    <w:multiLevelType w:val="hybridMultilevel"/>
    <w:tmpl w:val="F0A22766"/>
    <w:lvl w:ilvl="0" w:tplc="4DC60D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9442C"/>
    <w:multiLevelType w:val="hybridMultilevel"/>
    <w:tmpl w:val="0548F0B6"/>
    <w:lvl w:ilvl="0" w:tplc="38E4F21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64AA1"/>
    <w:multiLevelType w:val="hybridMultilevel"/>
    <w:tmpl w:val="D262B692"/>
    <w:lvl w:ilvl="0" w:tplc="F970F738">
      <w:numFmt w:val="bullet"/>
      <w:lvlText w:val="-"/>
      <w:lvlJc w:val="left"/>
      <w:pPr>
        <w:ind w:left="9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2FCC4FA2"/>
    <w:multiLevelType w:val="hybridMultilevel"/>
    <w:tmpl w:val="715AF7E6"/>
    <w:lvl w:ilvl="0" w:tplc="C5B4349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ABB6713"/>
    <w:multiLevelType w:val="hybridMultilevel"/>
    <w:tmpl w:val="10806BD0"/>
    <w:lvl w:ilvl="0" w:tplc="C42A33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F22BC"/>
    <w:multiLevelType w:val="hybridMultilevel"/>
    <w:tmpl w:val="A6D497D4"/>
    <w:lvl w:ilvl="0" w:tplc="F514A4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86488"/>
    <w:multiLevelType w:val="hybridMultilevel"/>
    <w:tmpl w:val="FB26AD3E"/>
    <w:lvl w:ilvl="0" w:tplc="81C4BE32">
      <w:numFmt w:val="bullet"/>
      <w:lvlText w:val="-"/>
      <w:lvlJc w:val="left"/>
      <w:pPr>
        <w:ind w:left="9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761F61F6"/>
    <w:multiLevelType w:val="hybridMultilevel"/>
    <w:tmpl w:val="A3A0C62A"/>
    <w:lvl w:ilvl="0" w:tplc="2992116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7A"/>
    <w:rsid w:val="00001718"/>
    <w:rsid w:val="00022D75"/>
    <w:rsid w:val="000251D0"/>
    <w:rsid w:val="00064014"/>
    <w:rsid w:val="0009319F"/>
    <w:rsid w:val="000A1E74"/>
    <w:rsid w:val="000B6A5A"/>
    <w:rsid w:val="00157100"/>
    <w:rsid w:val="001E219D"/>
    <w:rsid w:val="001F4C83"/>
    <w:rsid w:val="00206501"/>
    <w:rsid w:val="0022269B"/>
    <w:rsid w:val="00266766"/>
    <w:rsid w:val="00274498"/>
    <w:rsid w:val="002A1A37"/>
    <w:rsid w:val="002C6011"/>
    <w:rsid w:val="00316B6E"/>
    <w:rsid w:val="00321580"/>
    <w:rsid w:val="003903B5"/>
    <w:rsid w:val="003949AA"/>
    <w:rsid w:val="00397631"/>
    <w:rsid w:val="003B00F1"/>
    <w:rsid w:val="003B4433"/>
    <w:rsid w:val="003C52D9"/>
    <w:rsid w:val="00434BB6"/>
    <w:rsid w:val="004406DE"/>
    <w:rsid w:val="00473760"/>
    <w:rsid w:val="0048052E"/>
    <w:rsid w:val="005130ED"/>
    <w:rsid w:val="00532DE6"/>
    <w:rsid w:val="00537295"/>
    <w:rsid w:val="0055151F"/>
    <w:rsid w:val="005D40D3"/>
    <w:rsid w:val="006110C9"/>
    <w:rsid w:val="00615081"/>
    <w:rsid w:val="00615D2A"/>
    <w:rsid w:val="00660DAA"/>
    <w:rsid w:val="006A08CE"/>
    <w:rsid w:val="006D13E7"/>
    <w:rsid w:val="006D3349"/>
    <w:rsid w:val="006D44A4"/>
    <w:rsid w:val="006E3174"/>
    <w:rsid w:val="006E55D9"/>
    <w:rsid w:val="00720013"/>
    <w:rsid w:val="00726B97"/>
    <w:rsid w:val="0072723D"/>
    <w:rsid w:val="0073514E"/>
    <w:rsid w:val="00762E8D"/>
    <w:rsid w:val="0076702D"/>
    <w:rsid w:val="0079319C"/>
    <w:rsid w:val="007F1710"/>
    <w:rsid w:val="007F60C1"/>
    <w:rsid w:val="00806747"/>
    <w:rsid w:val="00822CDF"/>
    <w:rsid w:val="008352E4"/>
    <w:rsid w:val="00836BD7"/>
    <w:rsid w:val="00845489"/>
    <w:rsid w:val="008469A8"/>
    <w:rsid w:val="0090613A"/>
    <w:rsid w:val="00912380"/>
    <w:rsid w:val="009414DB"/>
    <w:rsid w:val="00950465"/>
    <w:rsid w:val="00973BDB"/>
    <w:rsid w:val="0097420A"/>
    <w:rsid w:val="00982C5F"/>
    <w:rsid w:val="009925C9"/>
    <w:rsid w:val="00996136"/>
    <w:rsid w:val="009A054B"/>
    <w:rsid w:val="009A7E81"/>
    <w:rsid w:val="009D67B4"/>
    <w:rsid w:val="00A07309"/>
    <w:rsid w:val="00A30379"/>
    <w:rsid w:val="00A42AA3"/>
    <w:rsid w:val="00A73979"/>
    <w:rsid w:val="00AA538A"/>
    <w:rsid w:val="00AE093C"/>
    <w:rsid w:val="00AE3C98"/>
    <w:rsid w:val="00AF0BF1"/>
    <w:rsid w:val="00AF62B4"/>
    <w:rsid w:val="00B2520B"/>
    <w:rsid w:val="00B25494"/>
    <w:rsid w:val="00B71A1D"/>
    <w:rsid w:val="00B83925"/>
    <w:rsid w:val="00BD37B1"/>
    <w:rsid w:val="00BE34CA"/>
    <w:rsid w:val="00C2532F"/>
    <w:rsid w:val="00C61696"/>
    <w:rsid w:val="00C639EC"/>
    <w:rsid w:val="00C65F04"/>
    <w:rsid w:val="00C75D98"/>
    <w:rsid w:val="00C91E2B"/>
    <w:rsid w:val="00CA2D49"/>
    <w:rsid w:val="00CB703D"/>
    <w:rsid w:val="00CE30A0"/>
    <w:rsid w:val="00D02979"/>
    <w:rsid w:val="00D10773"/>
    <w:rsid w:val="00D16205"/>
    <w:rsid w:val="00D177BA"/>
    <w:rsid w:val="00D56EE8"/>
    <w:rsid w:val="00D749B2"/>
    <w:rsid w:val="00D74B7A"/>
    <w:rsid w:val="00DA0A13"/>
    <w:rsid w:val="00DA119E"/>
    <w:rsid w:val="00DA2A3B"/>
    <w:rsid w:val="00DF33B2"/>
    <w:rsid w:val="00E11763"/>
    <w:rsid w:val="00E20609"/>
    <w:rsid w:val="00E40EC4"/>
    <w:rsid w:val="00E825B5"/>
    <w:rsid w:val="00EA2808"/>
    <w:rsid w:val="00EB0203"/>
    <w:rsid w:val="00EE7544"/>
    <w:rsid w:val="00EE76E4"/>
    <w:rsid w:val="00F12BBA"/>
    <w:rsid w:val="00F171CB"/>
    <w:rsid w:val="00F26CCC"/>
    <w:rsid w:val="00F54BC8"/>
    <w:rsid w:val="00F6115B"/>
    <w:rsid w:val="00F85AF4"/>
    <w:rsid w:val="00FB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6232-6D2D-4E76-A2B3-2B8B3832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oksana</cp:lastModifiedBy>
  <cp:revision>2</cp:revision>
  <cp:lastPrinted>2019-10-03T10:09:00Z</cp:lastPrinted>
  <dcterms:created xsi:type="dcterms:W3CDTF">2019-12-19T20:51:00Z</dcterms:created>
  <dcterms:modified xsi:type="dcterms:W3CDTF">2019-12-19T20:51:00Z</dcterms:modified>
</cp:coreProperties>
</file>