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D4" w:rsidRPr="00182E2D" w:rsidRDefault="00AF6CD4" w:rsidP="00AF6CD4">
      <w:pPr>
        <w:pStyle w:val="1"/>
        <w:widowControl w:val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AF6CD4" w:rsidRPr="00CB2744" w:rsidTr="00DF45A2">
        <w:trPr>
          <w:jc w:val="center"/>
        </w:trPr>
        <w:tc>
          <w:tcPr>
            <w:tcW w:w="4252" w:type="dxa"/>
          </w:tcPr>
          <w:p w:rsidR="00AF6CD4" w:rsidRPr="00CB2744" w:rsidRDefault="00AF6CD4" w:rsidP="00DF45A2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AF6CD4" w:rsidRPr="00CB2744" w:rsidRDefault="00AF6CD4" w:rsidP="00DF45A2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CB2744">
              <w:rPr>
                <w:noProof/>
              </w:rPr>
              <w:drawing>
                <wp:inline distT="0" distB="0" distL="0" distR="0" wp14:anchorId="14A519A6" wp14:editId="1CD5A1E4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F6CD4" w:rsidRPr="00157700" w:rsidRDefault="00AF6CD4" w:rsidP="00DF45A2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6CD4" w:rsidRPr="00CB2744" w:rsidRDefault="00AF6CD4" w:rsidP="00AF6CD4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AF6CD4" w:rsidRPr="00CB2744" w:rsidRDefault="00AF6CD4" w:rsidP="00AF6CD4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AF6CD4" w:rsidRPr="00CB2744" w:rsidRDefault="00AF6CD4" w:rsidP="00AF6CD4">
      <w:pPr>
        <w:pStyle w:val="1"/>
        <w:keepNext/>
        <w:spacing w:line="240" w:lineRule="auto"/>
        <w:jc w:val="center"/>
        <w:rPr>
          <w:b/>
          <w:lang w:val="uk-UA"/>
        </w:rPr>
      </w:pPr>
      <w:r w:rsidRPr="00CB2744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062FFF" w:rsidRPr="00CB2744" w:rsidRDefault="00062FFF" w:rsidP="00AF6CD4">
      <w:pPr>
        <w:pStyle w:val="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AF6CD4" w:rsidRPr="00530462" w:rsidTr="00DF45A2">
        <w:tc>
          <w:tcPr>
            <w:tcW w:w="4788" w:type="dxa"/>
          </w:tcPr>
          <w:p w:rsidR="00AF6CD4" w:rsidRPr="00CB2744" w:rsidRDefault="00AF6CD4" w:rsidP="00AF6CD4">
            <w:pPr>
              <w:pStyle w:val="1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6CD4" w:rsidRPr="00530462" w:rsidTr="00DF45A2">
        <w:tc>
          <w:tcPr>
            <w:tcW w:w="4788" w:type="dxa"/>
          </w:tcPr>
          <w:p w:rsidR="00AF6CD4" w:rsidRPr="00CB2744" w:rsidRDefault="00AF6CD4" w:rsidP="00DF45A2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AF6CD4" w:rsidRPr="00CB2744" w:rsidTr="00DF45A2">
        <w:tc>
          <w:tcPr>
            <w:tcW w:w="4788" w:type="dxa"/>
          </w:tcPr>
          <w:p w:rsidR="00062FFF" w:rsidRPr="00CB2744" w:rsidRDefault="00AF6CD4" w:rsidP="00DB67CE">
            <w:pPr>
              <w:pStyle w:val="1"/>
              <w:spacing w:line="240" w:lineRule="auto"/>
              <w:jc w:val="both"/>
              <w:rPr>
                <w:b/>
                <w:lang w:val="uk-UA"/>
              </w:rPr>
            </w:pPr>
            <w:r w:rsidRPr="00CB27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</w:t>
            </w:r>
          </w:p>
        </w:tc>
      </w:tr>
    </w:tbl>
    <w:p w:rsidR="00AF6CD4" w:rsidRPr="00CB2744" w:rsidRDefault="00AF6CD4" w:rsidP="00AF6CD4">
      <w:pPr>
        <w:pStyle w:val="1"/>
        <w:spacing w:line="240" w:lineRule="auto"/>
        <w:rPr>
          <w:lang w:val="uk-UA"/>
        </w:rPr>
      </w:pPr>
    </w:p>
    <w:p w:rsidR="00AF6CD4" w:rsidRPr="00CB2744" w:rsidRDefault="00AF6CD4" w:rsidP="00AF6CD4">
      <w:pPr>
        <w:pStyle w:val="1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внесенням змін до Закону України «Про місцеве самоврядування в Україні»,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D3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 вдосконалення окремих організаційно-процедурних питань діяльності виконавчих органів Сумської міської ради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частиною другою статті 52 Закону України «Про місцеве самоврядування в Україні»,  </w:t>
      </w: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F6CD4" w:rsidRPr="00CB2744" w:rsidRDefault="00AF6CD4" w:rsidP="00AF6CD4">
      <w:pPr>
        <w:pStyle w:val="1"/>
        <w:spacing w:line="240" w:lineRule="auto"/>
        <w:ind w:firstLine="900"/>
        <w:jc w:val="both"/>
        <w:rPr>
          <w:lang w:val="uk-UA"/>
        </w:rPr>
      </w:pPr>
    </w:p>
    <w:p w:rsidR="00AF6CD4" w:rsidRPr="00CB2744" w:rsidRDefault="00AF6CD4" w:rsidP="00AF6CD4">
      <w:pPr>
        <w:pStyle w:val="1"/>
        <w:spacing w:line="240" w:lineRule="auto"/>
        <w:jc w:val="center"/>
        <w:rPr>
          <w:lang w:val="uk-UA"/>
        </w:rPr>
      </w:pP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F6CD4" w:rsidRPr="00CB2744" w:rsidRDefault="00AF6CD4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AF6CD4" w:rsidRPr="00CB2744" w:rsidRDefault="00AF6CD4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B274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змінами), а саме: </w:t>
      </w:r>
    </w:p>
    <w:p w:rsidR="005F6F1E" w:rsidRDefault="005F6F1E" w:rsidP="00AF6C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CD4" w:rsidRPr="000C3463" w:rsidRDefault="00AF6CD4" w:rsidP="00AF6C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>Абзац другий п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8 Регламенту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>слів «спеціальних програмних засобів» доповнити словами, цифрами та символ</w:t>
      </w:r>
      <w:r w:rsidR="005F6F1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6CD4" w:rsidRDefault="00AF6CD4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розділу 8-2 цього Регламенту</w:t>
      </w:r>
      <w:r w:rsidRPr="00537A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62F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7CE" w:rsidRDefault="00DB67CE" w:rsidP="00DB6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7CE" w:rsidRPr="000C3463" w:rsidRDefault="00DB67CE" w:rsidP="00DB6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46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val="uk-UA"/>
        </w:rPr>
        <w:t>сьомий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ункт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>
        <w:rPr>
          <w:rFonts w:ascii="Times New Roman" w:hAnsi="Times New Roman" w:cs="Times New Roman"/>
          <w:sz w:val="28"/>
          <w:szCs w:val="28"/>
          <w:lang w:val="uk-UA"/>
        </w:rPr>
        <w:t>ого розділу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8 Регламенту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слів «</w:t>
      </w:r>
      <w:r>
        <w:rPr>
          <w:rFonts w:ascii="Times New Roman" w:hAnsi="Times New Roman" w:cs="Times New Roman"/>
          <w:sz w:val="28"/>
          <w:szCs w:val="28"/>
          <w:lang w:val="uk-UA"/>
        </w:rPr>
        <w:t>та функціонування місць поховань в місті Суми</w:t>
      </w:r>
      <w:r>
        <w:rPr>
          <w:rFonts w:ascii="Times New Roman" w:hAnsi="Times New Roman" w:cs="Times New Roman"/>
          <w:sz w:val="28"/>
          <w:szCs w:val="28"/>
          <w:lang w:val="uk-UA"/>
        </w:rPr>
        <w:t>» доповнити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символ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67CE" w:rsidRDefault="00DB67CE" w:rsidP="00DB67C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рішення, пов’язані із забезпеченням життєдіяльності міста (у період </w:t>
      </w:r>
      <w:r w:rsidRPr="00DB67CE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надзвичайного стану та/або надзвичайної ситуації, </w:t>
      </w:r>
      <w:r w:rsidRPr="00DB67CE">
        <w:rPr>
          <w:rFonts w:ascii="Times New Roman" w:hAnsi="Times New Roman" w:cs="Times New Roman"/>
          <w:sz w:val="28"/>
          <w:szCs w:val="28"/>
          <w:lang w:val="uk-UA"/>
        </w:rPr>
        <w:t>спричинених спалахами епідемій та пандемій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37A4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93E" w:rsidRDefault="00A8193E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2E5" w:rsidRDefault="00DB67CE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A8193E">
        <w:rPr>
          <w:rFonts w:ascii="Times New Roman" w:hAnsi="Times New Roman" w:cs="Times New Roman"/>
          <w:sz w:val="28"/>
          <w:szCs w:val="28"/>
          <w:lang w:val="uk-UA"/>
        </w:rPr>
        <w:t>. Доповнити Регламент новим розділом 8-2 наступного змісту:</w:t>
      </w:r>
    </w:p>
    <w:p w:rsidR="00A8193E" w:rsidRDefault="00A8193E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2E5" w:rsidRPr="002122E5" w:rsidRDefault="002122E5" w:rsidP="002122E5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2122E5">
        <w:rPr>
          <w:b/>
          <w:color w:val="000000"/>
          <w:sz w:val="28"/>
          <w:szCs w:val="28"/>
          <w:lang w:val="uk-UA"/>
        </w:rPr>
        <w:t>8-2. Особливості організації та проведення засідань виконавчого комітету в умовах надзвичайних ситуацій та/або надзвичайного стану</w:t>
      </w:r>
    </w:p>
    <w:p w:rsidR="002122E5" w:rsidRPr="002122E5" w:rsidRDefault="002122E5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n1423"/>
      <w:bookmarkEnd w:id="0"/>
      <w:r w:rsidRPr="002122E5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 умовах запровадження надзвичайної ситуації або надзвичайного стану, спричинених спалахами епідемій та пандемій, що створюють загрозу </w:t>
      </w:r>
      <w:r>
        <w:rPr>
          <w:color w:val="000000"/>
          <w:sz w:val="28"/>
          <w:szCs w:val="28"/>
          <w:lang w:val="uk-UA"/>
        </w:rPr>
        <w:lastRenderedPageBreak/>
        <w:t xml:space="preserve">життю і здоров’ю значних верств населення та введення такого стану відповідно до законодавства на всій території України </w:t>
      </w:r>
      <w:r w:rsidR="005F6F1E">
        <w:rPr>
          <w:color w:val="000000"/>
          <w:sz w:val="28"/>
          <w:szCs w:val="28"/>
          <w:lang w:val="uk-UA"/>
        </w:rPr>
        <w:t xml:space="preserve">(Сумської області, на території Сумської міської об’єднаної територіальної громади </w:t>
      </w:r>
      <w:r w:rsidRPr="002122E5">
        <w:rPr>
          <w:color w:val="000000"/>
          <w:sz w:val="28"/>
          <w:szCs w:val="28"/>
          <w:lang w:val="uk-UA"/>
        </w:rPr>
        <w:t>засідання виконавч</w:t>
      </w:r>
      <w:r>
        <w:rPr>
          <w:color w:val="000000"/>
          <w:sz w:val="28"/>
          <w:szCs w:val="28"/>
          <w:lang w:val="uk-UA"/>
        </w:rPr>
        <w:t>ого</w:t>
      </w:r>
      <w:r w:rsidRPr="002122E5">
        <w:rPr>
          <w:color w:val="000000"/>
          <w:sz w:val="28"/>
          <w:szCs w:val="28"/>
          <w:lang w:val="uk-UA"/>
        </w:rPr>
        <w:t xml:space="preserve"> комітет</w:t>
      </w:r>
      <w:r>
        <w:rPr>
          <w:color w:val="000000"/>
          <w:sz w:val="28"/>
          <w:szCs w:val="28"/>
          <w:lang w:val="uk-UA"/>
        </w:rPr>
        <w:t>у</w:t>
      </w:r>
      <w:r w:rsidRPr="002122E5">
        <w:rPr>
          <w:color w:val="000000"/>
          <w:sz w:val="28"/>
          <w:szCs w:val="28"/>
          <w:lang w:val="uk-UA"/>
        </w:rPr>
        <w:t xml:space="preserve"> мож</w:t>
      </w:r>
      <w:r>
        <w:rPr>
          <w:color w:val="000000"/>
          <w:sz w:val="28"/>
          <w:szCs w:val="28"/>
          <w:lang w:val="uk-UA"/>
        </w:rPr>
        <w:t>е</w:t>
      </w:r>
      <w:r w:rsidRPr="002122E5">
        <w:rPr>
          <w:color w:val="000000"/>
          <w:sz w:val="28"/>
          <w:szCs w:val="28"/>
          <w:lang w:val="uk-UA"/>
        </w:rPr>
        <w:t xml:space="preserve"> проводитися в режимі </w:t>
      </w:r>
      <w:proofErr w:type="spellStart"/>
      <w:r w:rsidRPr="002122E5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Pr="002122E5">
        <w:rPr>
          <w:color w:val="000000"/>
          <w:sz w:val="28"/>
          <w:szCs w:val="28"/>
          <w:lang w:val="uk-UA"/>
        </w:rPr>
        <w:t xml:space="preserve"> або </w:t>
      </w:r>
      <w:proofErr w:type="spellStart"/>
      <w:r w:rsidRPr="002122E5">
        <w:rPr>
          <w:color w:val="000000"/>
          <w:sz w:val="28"/>
          <w:szCs w:val="28"/>
          <w:lang w:val="uk-UA"/>
        </w:rPr>
        <w:t>аудіоконференції</w:t>
      </w:r>
      <w:proofErr w:type="spellEnd"/>
      <w:r w:rsidRPr="002122E5">
        <w:rPr>
          <w:color w:val="000000"/>
          <w:sz w:val="28"/>
          <w:szCs w:val="28"/>
          <w:lang w:val="uk-UA"/>
        </w:rPr>
        <w:t xml:space="preserve"> (дистанційне засідання), крім питань, що </w:t>
      </w:r>
      <w:r w:rsidR="005F6F1E">
        <w:rPr>
          <w:color w:val="000000"/>
          <w:sz w:val="28"/>
          <w:szCs w:val="28"/>
          <w:lang w:val="uk-UA"/>
        </w:rPr>
        <w:t>потребують таємного голосування.</w:t>
      </w:r>
    </w:p>
    <w:p w:rsidR="00062FFF" w:rsidRDefault="00062FFF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1424"/>
      <w:bookmarkStart w:id="2" w:name="n1425"/>
      <w:bookmarkEnd w:id="1"/>
      <w:bookmarkEnd w:id="2"/>
    </w:p>
    <w:p w:rsidR="00A8193E" w:rsidRPr="00A8193E" w:rsidRDefault="00A8193E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Технічне забезпечення та організація дистанційних засідань виконавчого комітету покладається на відділи: інформаційних технологій та комп’ютерного забезпечення, протокольної роботи та контролю, організаційно-кадрової роботи </w:t>
      </w:r>
      <w:r w:rsidR="005F6F1E">
        <w:rPr>
          <w:color w:val="000000"/>
          <w:sz w:val="28"/>
          <w:szCs w:val="28"/>
          <w:lang w:val="uk-UA"/>
        </w:rPr>
        <w:t>та комунальне підприємство «</w:t>
      </w:r>
      <w:proofErr w:type="spellStart"/>
      <w:r w:rsidR="005F6F1E">
        <w:rPr>
          <w:color w:val="000000"/>
          <w:sz w:val="28"/>
          <w:szCs w:val="28"/>
          <w:lang w:val="uk-UA"/>
        </w:rPr>
        <w:t>Інфосервіс</w:t>
      </w:r>
      <w:proofErr w:type="spellEnd"/>
      <w:r w:rsidR="005F6F1E">
        <w:rPr>
          <w:color w:val="000000"/>
          <w:sz w:val="28"/>
          <w:szCs w:val="28"/>
          <w:lang w:val="uk-UA"/>
        </w:rPr>
        <w:t xml:space="preserve">» Сумської міської ради </w:t>
      </w:r>
      <w:r>
        <w:rPr>
          <w:color w:val="000000"/>
          <w:sz w:val="28"/>
          <w:szCs w:val="28"/>
          <w:lang w:val="uk-UA"/>
        </w:rPr>
        <w:t>(відповідно до повноважень).</w:t>
      </w:r>
    </w:p>
    <w:p w:rsidR="005F6F1E" w:rsidRPr="005F6F1E" w:rsidRDefault="005F6F1E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122E5" w:rsidRPr="002122E5" w:rsidRDefault="00A8193E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8193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="002122E5" w:rsidRPr="002122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="002122E5" w:rsidRPr="002122E5">
        <w:rPr>
          <w:color w:val="000000"/>
          <w:sz w:val="28"/>
          <w:szCs w:val="28"/>
          <w:lang w:val="uk-UA"/>
        </w:rPr>
        <w:t>орядок проведення дистанційних засідань повинен забезпечувати:</w:t>
      </w:r>
    </w:p>
    <w:p w:rsidR="002122E5" w:rsidRPr="002122E5" w:rsidRDefault="002122E5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n1426"/>
      <w:bookmarkEnd w:id="3"/>
      <w:r w:rsidRPr="002122E5">
        <w:rPr>
          <w:color w:val="000000"/>
          <w:sz w:val="28"/>
          <w:szCs w:val="28"/>
          <w:lang w:val="uk-UA"/>
        </w:rPr>
        <w:t xml:space="preserve">можливість реалізації прав членів виконавчого комітету </w:t>
      </w:r>
      <w:r w:rsidR="00062FFF">
        <w:rPr>
          <w:color w:val="000000"/>
          <w:sz w:val="28"/>
          <w:szCs w:val="28"/>
          <w:lang w:val="uk-UA"/>
        </w:rPr>
        <w:t>та інших учасників засідання</w:t>
      </w:r>
      <w:r w:rsidRPr="002122E5">
        <w:rPr>
          <w:color w:val="000000"/>
          <w:sz w:val="28"/>
          <w:szCs w:val="28"/>
          <w:lang w:val="uk-UA"/>
        </w:rPr>
        <w:t>;</w:t>
      </w:r>
    </w:p>
    <w:p w:rsidR="002122E5" w:rsidRPr="002122E5" w:rsidRDefault="002122E5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1427"/>
      <w:bookmarkEnd w:id="4"/>
      <w:r w:rsidRPr="002122E5">
        <w:rPr>
          <w:color w:val="000000"/>
          <w:sz w:val="28"/>
          <w:szCs w:val="28"/>
          <w:lang w:val="uk-UA"/>
        </w:rPr>
        <w:t xml:space="preserve">ідентифікацію особи, яка бере участь у засіданні </w:t>
      </w:r>
      <w:r w:rsidR="00A8193E">
        <w:rPr>
          <w:color w:val="000000"/>
          <w:sz w:val="28"/>
          <w:szCs w:val="28"/>
          <w:lang w:val="uk-UA"/>
        </w:rPr>
        <w:t>виконавчого комітету</w:t>
      </w:r>
      <w:r w:rsidRPr="002122E5">
        <w:rPr>
          <w:color w:val="000000"/>
          <w:sz w:val="28"/>
          <w:szCs w:val="28"/>
          <w:lang w:val="uk-UA"/>
        </w:rPr>
        <w:t>;</w:t>
      </w:r>
    </w:p>
    <w:p w:rsidR="002122E5" w:rsidRPr="002122E5" w:rsidRDefault="002122E5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5" w:name="n1428"/>
      <w:bookmarkEnd w:id="5"/>
      <w:r w:rsidRPr="002122E5">
        <w:rPr>
          <w:color w:val="000000"/>
          <w:sz w:val="28"/>
          <w:szCs w:val="28"/>
          <w:lang w:val="uk-UA"/>
        </w:rPr>
        <w:t>встановлення та фіксацію результатів г</w:t>
      </w:r>
      <w:r w:rsidR="005F6F1E">
        <w:rPr>
          <w:color w:val="000000"/>
          <w:sz w:val="28"/>
          <w:szCs w:val="28"/>
          <w:lang w:val="uk-UA"/>
        </w:rPr>
        <w:t>олосування щодо кожного питання.</w:t>
      </w:r>
    </w:p>
    <w:p w:rsidR="00A8193E" w:rsidRDefault="00A8193E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6" w:name="n1429"/>
      <w:bookmarkEnd w:id="6"/>
      <w:r>
        <w:rPr>
          <w:color w:val="000000"/>
          <w:sz w:val="28"/>
          <w:szCs w:val="28"/>
          <w:lang w:val="uk-UA"/>
        </w:rPr>
        <w:t>Черговість голосування проходить кожним окремим членом виконавчого комітету після оголошення початку голосування та прізвища члена колегіального органу.</w:t>
      </w:r>
    </w:p>
    <w:p w:rsidR="00A8193E" w:rsidRDefault="00A8193E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122E5" w:rsidRPr="002122E5" w:rsidRDefault="00A8193E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2122E5" w:rsidRPr="002122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="002122E5" w:rsidRPr="002122E5">
        <w:rPr>
          <w:color w:val="000000"/>
          <w:sz w:val="28"/>
          <w:szCs w:val="28"/>
          <w:lang w:val="uk-UA"/>
        </w:rPr>
        <w:t xml:space="preserve">о порядку денного дистанційних засідань можуть включатися виключно питання невідкладного внесення змін до місцевого бюджету, інші питання щодо невідкладних робіт з ліквідації наслідків надзвичайних ситуацій або якнайшвидшої ліквідації особливо тяжких надзвичайних ситуацій, спричинених спалахами, епідеміями та пандеміями, чи реалізації повноважень, пов’язаних з такими </w:t>
      </w:r>
      <w:r w:rsidR="005F6F1E">
        <w:rPr>
          <w:color w:val="000000"/>
          <w:sz w:val="28"/>
          <w:szCs w:val="28"/>
          <w:lang w:val="uk-UA"/>
        </w:rPr>
        <w:t>обставинами, процедурні питання.</w:t>
      </w:r>
    </w:p>
    <w:p w:rsidR="00A8193E" w:rsidRDefault="00A8193E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7" w:name="n1430"/>
      <w:bookmarkEnd w:id="7"/>
    </w:p>
    <w:p w:rsidR="002122E5" w:rsidRPr="002122E5" w:rsidRDefault="00A8193E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2122E5" w:rsidRPr="002122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="002122E5" w:rsidRPr="002122E5">
        <w:rPr>
          <w:color w:val="000000"/>
          <w:sz w:val="28"/>
          <w:szCs w:val="28"/>
          <w:lang w:val="uk-UA"/>
        </w:rPr>
        <w:t>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засідання. Рішення про дистанційне засідання розміщується на офіційному веб-сайті ради з одночасним направленням цієї інформації та проектів актів із супровідними документами на офіційну електронну адресу кожного члена колегіального органу.</w:t>
      </w:r>
    </w:p>
    <w:p w:rsidR="002122E5" w:rsidRPr="002122E5" w:rsidRDefault="002122E5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8" w:name="n1431"/>
      <w:bookmarkEnd w:id="8"/>
      <w:r w:rsidRPr="002122E5">
        <w:rPr>
          <w:color w:val="000000"/>
          <w:sz w:val="28"/>
          <w:szCs w:val="28"/>
          <w:lang w:val="uk-UA"/>
        </w:rPr>
        <w:t>Запис дистанційного засідання є невід’ємн</w:t>
      </w:r>
      <w:r w:rsidR="005F6F1E">
        <w:rPr>
          <w:color w:val="000000"/>
          <w:sz w:val="28"/>
          <w:szCs w:val="28"/>
          <w:lang w:val="uk-UA"/>
        </w:rPr>
        <w:t>ою частиною протоколу засідання.</w:t>
      </w:r>
    </w:p>
    <w:p w:rsidR="00A8193E" w:rsidRDefault="00A8193E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9" w:name="n1432"/>
      <w:bookmarkEnd w:id="9"/>
    </w:p>
    <w:p w:rsidR="002122E5" w:rsidRPr="002122E5" w:rsidRDefault="00A8193E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2122E5" w:rsidRPr="002122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="002122E5" w:rsidRPr="002122E5">
        <w:rPr>
          <w:color w:val="000000"/>
          <w:sz w:val="28"/>
          <w:szCs w:val="28"/>
          <w:lang w:val="uk-UA"/>
        </w:rPr>
        <w:t>а проекти рішень, рішення органів місцевого самоврядування, їх посадових осіб, що передбачен</w:t>
      </w:r>
      <w:bookmarkStart w:id="10" w:name="_GoBack"/>
      <w:bookmarkEnd w:id="10"/>
      <w:r w:rsidR="002122E5" w:rsidRPr="002122E5">
        <w:rPr>
          <w:color w:val="000000"/>
          <w:sz w:val="28"/>
          <w:szCs w:val="28"/>
          <w:lang w:val="uk-UA"/>
        </w:rPr>
        <w:t xml:space="preserve">і цим </w:t>
      </w:r>
      <w:r>
        <w:rPr>
          <w:color w:val="000000"/>
          <w:sz w:val="28"/>
          <w:szCs w:val="28"/>
          <w:lang w:val="uk-UA"/>
        </w:rPr>
        <w:t>розділом</w:t>
      </w:r>
      <w:r w:rsidR="002122E5" w:rsidRPr="002122E5">
        <w:rPr>
          <w:color w:val="000000"/>
          <w:sz w:val="28"/>
          <w:szCs w:val="28"/>
          <w:lang w:val="uk-UA"/>
        </w:rPr>
        <w:t>, не поширюються вимоги </w:t>
      </w:r>
      <w:r w:rsidR="002122E5" w:rsidRPr="00A8193E">
        <w:rPr>
          <w:color w:val="000000"/>
          <w:sz w:val="28"/>
          <w:szCs w:val="28"/>
          <w:lang w:val="uk-UA"/>
        </w:rPr>
        <w:t>Закону України</w:t>
      </w:r>
      <w:r w:rsidR="002122E5" w:rsidRPr="002122E5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«</w:t>
      </w:r>
      <w:r w:rsidR="002122E5" w:rsidRPr="002122E5">
        <w:rPr>
          <w:color w:val="000000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color w:val="000000"/>
          <w:sz w:val="28"/>
          <w:szCs w:val="28"/>
          <w:lang w:val="uk-UA"/>
        </w:rPr>
        <w:t>»</w:t>
      </w:r>
      <w:r w:rsidR="002122E5" w:rsidRPr="002122E5">
        <w:rPr>
          <w:color w:val="000000"/>
          <w:sz w:val="28"/>
          <w:szCs w:val="28"/>
          <w:lang w:val="uk-UA"/>
        </w:rPr>
        <w:t>, </w:t>
      </w:r>
      <w:r w:rsidR="002122E5" w:rsidRPr="00A8193E">
        <w:rPr>
          <w:color w:val="000000"/>
          <w:sz w:val="28"/>
          <w:szCs w:val="28"/>
          <w:lang w:val="uk-UA"/>
        </w:rPr>
        <w:t>частини третьої</w:t>
      </w:r>
      <w:r w:rsidR="002122E5" w:rsidRPr="002122E5">
        <w:rPr>
          <w:color w:val="000000"/>
          <w:sz w:val="28"/>
          <w:szCs w:val="28"/>
          <w:lang w:val="uk-UA"/>
        </w:rPr>
        <w:t xml:space="preserve"> статті 15 Закону України </w:t>
      </w:r>
      <w:r>
        <w:rPr>
          <w:color w:val="000000"/>
          <w:sz w:val="28"/>
          <w:szCs w:val="28"/>
          <w:lang w:val="uk-UA"/>
        </w:rPr>
        <w:t>«</w:t>
      </w:r>
      <w:r w:rsidR="002122E5" w:rsidRPr="002122E5">
        <w:rPr>
          <w:color w:val="000000"/>
          <w:sz w:val="28"/>
          <w:szCs w:val="28"/>
          <w:lang w:val="uk-UA"/>
        </w:rPr>
        <w:t>Про доступ до публічної інформації</w:t>
      </w:r>
      <w:r>
        <w:rPr>
          <w:color w:val="000000"/>
          <w:sz w:val="28"/>
          <w:szCs w:val="28"/>
          <w:lang w:val="uk-UA"/>
        </w:rPr>
        <w:t>»</w:t>
      </w:r>
      <w:r w:rsidR="002122E5" w:rsidRPr="002122E5">
        <w:rPr>
          <w:color w:val="000000"/>
          <w:sz w:val="28"/>
          <w:szCs w:val="28"/>
          <w:lang w:val="uk-UA"/>
        </w:rPr>
        <w:t>, </w:t>
      </w:r>
      <w:r w:rsidR="002122E5" w:rsidRPr="00A8193E">
        <w:rPr>
          <w:color w:val="000000"/>
          <w:sz w:val="28"/>
          <w:szCs w:val="28"/>
          <w:lang w:val="uk-UA"/>
        </w:rPr>
        <w:t>Закону України</w:t>
      </w:r>
      <w:r w:rsidR="002122E5" w:rsidRPr="002122E5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«</w:t>
      </w:r>
      <w:r w:rsidR="002122E5" w:rsidRPr="002122E5">
        <w:rPr>
          <w:color w:val="000000"/>
          <w:sz w:val="28"/>
          <w:szCs w:val="28"/>
          <w:lang w:val="uk-UA"/>
        </w:rPr>
        <w:t>Про державну до</w:t>
      </w:r>
      <w:r>
        <w:rPr>
          <w:color w:val="000000"/>
          <w:sz w:val="28"/>
          <w:szCs w:val="28"/>
          <w:lang w:val="uk-UA"/>
        </w:rPr>
        <w:t>помогу суб’єктам господарювання»</w:t>
      </w:r>
      <w:r w:rsidR="002122E5" w:rsidRPr="002122E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».</w:t>
      </w:r>
    </w:p>
    <w:p w:rsidR="002122E5" w:rsidRDefault="002122E5" w:rsidP="00A8193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A8193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Pr="002122E5" w:rsidRDefault="00062FFF" w:rsidP="00A8193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CD4" w:rsidRPr="00CB2744" w:rsidRDefault="00AF6CD4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організаційно-кадрової роботи Сумської міської ради ознайомити зі змістом даного рішення членів виконавчого комітету Сумської міської ради та к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усіх 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ради.</w:t>
      </w:r>
    </w:p>
    <w:p w:rsidR="00A8193E" w:rsidRDefault="00A8193E" w:rsidP="00062FFF">
      <w:pPr>
        <w:pStyle w:val="1"/>
        <w:tabs>
          <w:tab w:val="left" w:pos="13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062FFF">
      <w:pPr>
        <w:pStyle w:val="1"/>
        <w:tabs>
          <w:tab w:val="left" w:pos="13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062FFF">
      <w:pPr>
        <w:pStyle w:val="1"/>
        <w:tabs>
          <w:tab w:val="left" w:pos="13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062FFF">
      <w:pPr>
        <w:pStyle w:val="1"/>
        <w:tabs>
          <w:tab w:val="left" w:pos="13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CD4" w:rsidRPr="00CB2744" w:rsidRDefault="00AF6CD4" w:rsidP="00AF6C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О.М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Лисенко</w:t>
      </w:r>
    </w:p>
    <w:p w:rsidR="00A8193E" w:rsidRDefault="00A8193E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AF6CD4" w:rsidRPr="00CB2744" w:rsidRDefault="00AF6CD4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AF6CD4" w:rsidRDefault="00AF6CD4" w:rsidP="00AF6C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Розіслати: згідно зі списком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розсилки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CD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C6CD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C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CD4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CC6CD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CD4">
        <w:rPr>
          <w:rFonts w:ascii="Times New Roman" w:hAnsi="Times New Roman" w:cs="Times New Roman"/>
          <w:sz w:val="28"/>
          <w:szCs w:val="28"/>
        </w:rPr>
        <w:t>кадрової роботи</w:t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  <w:t>А.Г. Антоненко</w:t>
      </w: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CD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C6CD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C6CD4">
        <w:rPr>
          <w:rFonts w:ascii="Times New Roman" w:hAnsi="Times New Roman" w:cs="Times New Roman"/>
          <w:sz w:val="28"/>
          <w:szCs w:val="28"/>
        </w:rPr>
        <w:t xml:space="preserve"> протокольної</w:t>
      </w: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CD4">
        <w:rPr>
          <w:rFonts w:ascii="Times New Roman" w:hAnsi="Times New Roman" w:cs="Times New Roman"/>
          <w:sz w:val="28"/>
          <w:szCs w:val="28"/>
        </w:rPr>
        <w:t>роботи та контролю</w:t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  <w:t>Л.В. Моша</w:t>
      </w: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CD4">
        <w:rPr>
          <w:rFonts w:ascii="Times New Roman" w:hAnsi="Times New Roman" w:cs="Times New Roman"/>
          <w:sz w:val="28"/>
          <w:szCs w:val="28"/>
        </w:rPr>
        <w:t>Начальник правового управління</w:t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  <w:t>О.В. Чайченко</w:t>
      </w: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CD4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CC6CD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C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CD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C6C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CD4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CC6CD4">
        <w:rPr>
          <w:rFonts w:ascii="Times New Roman" w:hAnsi="Times New Roman" w:cs="Times New Roman"/>
          <w:sz w:val="28"/>
          <w:szCs w:val="28"/>
        </w:rPr>
        <w:t xml:space="preserve"> справами </w:t>
      </w: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CD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C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CD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</w:r>
      <w:r w:rsidRPr="00CC6CD4">
        <w:rPr>
          <w:rFonts w:ascii="Times New Roman" w:hAnsi="Times New Roman" w:cs="Times New Roman"/>
          <w:sz w:val="28"/>
          <w:szCs w:val="28"/>
        </w:rPr>
        <w:tab/>
        <w:t>С.Я. Пак</w:t>
      </w: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D4" w:rsidRDefault="00AF6CD4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Pr="00CC6CD4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64A" w:rsidRDefault="0086264A"/>
    <w:sectPr w:rsidR="0086264A" w:rsidSect="00CF07B8">
      <w:pgSz w:w="11906" w:h="16838"/>
      <w:pgMar w:top="567" w:right="1134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D4"/>
    <w:rsid w:val="00062FFF"/>
    <w:rsid w:val="001A7C24"/>
    <w:rsid w:val="002122E5"/>
    <w:rsid w:val="005761D8"/>
    <w:rsid w:val="005F6F1E"/>
    <w:rsid w:val="00783CA1"/>
    <w:rsid w:val="0086264A"/>
    <w:rsid w:val="00A8193E"/>
    <w:rsid w:val="00AF6CD4"/>
    <w:rsid w:val="00D31EA3"/>
    <w:rsid w:val="00D9449A"/>
    <w:rsid w:val="00D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A6BF"/>
  <w15:chartTrackingRefBased/>
  <w15:docId w15:val="{C8F225CD-73F1-4FDC-97AD-7915871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D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F6CD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21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3E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2020-04-17T11:09:00Z</cp:lastPrinted>
  <dcterms:created xsi:type="dcterms:W3CDTF">2020-04-17T08:41:00Z</dcterms:created>
  <dcterms:modified xsi:type="dcterms:W3CDTF">2020-04-17T11:26:00Z</dcterms:modified>
</cp:coreProperties>
</file>