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FD1B9B">
        <w:rPr>
          <w:sz w:val="28"/>
          <w:lang w:val="uk-UA"/>
        </w:rPr>
        <w:t xml:space="preserve">                    </w:t>
      </w:r>
      <w:r w:rsidR="008E3915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E3915">
        <w:rPr>
          <w:sz w:val="28"/>
          <w:lang w:val="uk-UA"/>
        </w:rPr>
        <w:t xml:space="preserve"> </w:t>
      </w:r>
    </w:p>
    <w:p w:rsidR="00C67700" w:rsidRDefault="00C67700" w:rsidP="00C67700">
      <w:pPr>
        <w:rPr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67700" w:rsidTr="00C6770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67700" w:rsidRDefault="00C67700" w:rsidP="00C67700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  організацію  заходів  щодо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визначення   місць  для  розміщення</w:t>
            </w:r>
          </w:p>
          <w:p w:rsidR="00C67700" w:rsidRDefault="00C67700" w:rsidP="00C6770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матеріалів   передвиборної    агітації</w:t>
            </w:r>
          </w:p>
          <w:p w:rsidR="00C67700" w:rsidRDefault="00C67700" w:rsidP="00C67700">
            <w:pPr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  час проведення </w:t>
            </w:r>
            <w:r w:rsidRPr="00FD1B9B">
              <w:rPr>
                <w:b/>
                <w:sz w:val="28"/>
                <w:szCs w:val="28"/>
                <w:lang w:val="uk-UA"/>
              </w:rPr>
              <w:t>місцевих виборів 25 жовтня 2020 року</w:t>
            </w:r>
          </w:p>
        </w:tc>
      </w:tr>
    </w:tbl>
    <w:p w:rsidR="00C67700" w:rsidRPr="002F493C" w:rsidRDefault="00C67700" w:rsidP="00AF1D7B">
      <w:pPr>
        <w:jc w:val="both"/>
        <w:rPr>
          <w:sz w:val="20"/>
          <w:szCs w:val="20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метою </w:t>
      </w:r>
      <w:r w:rsidR="002F493C">
        <w:rPr>
          <w:sz w:val="28"/>
          <w:szCs w:val="28"/>
          <w:lang w:val="uk-UA"/>
        </w:rPr>
        <w:t>сприяння</w:t>
      </w:r>
      <w:r>
        <w:rPr>
          <w:sz w:val="28"/>
          <w:szCs w:val="28"/>
          <w:lang w:val="uk-UA"/>
        </w:rPr>
        <w:t xml:space="preserve"> матеріально-технічному забезпеченню підготовки і проведення </w:t>
      </w:r>
      <w:r w:rsidR="00FD1B9B" w:rsidRPr="00FD1B9B">
        <w:rPr>
          <w:sz w:val="28"/>
          <w:szCs w:val="28"/>
          <w:lang w:val="uk-UA"/>
        </w:rPr>
        <w:t>місцевих виборів 25 жовтня 2020 року</w:t>
      </w:r>
      <w:r>
        <w:rPr>
          <w:sz w:val="28"/>
          <w:szCs w:val="28"/>
          <w:lang w:val="uk-UA"/>
        </w:rPr>
        <w:t xml:space="preserve">, відповідно до </w:t>
      </w:r>
      <w:r w:rsidR="00C67700">
        <w:rPr>
          <w:sz w:val="28"/>
          <w:szCs w:val="28"/>
          <w:lang w:val="uk-UA"/>
        </w:rPr>
        <w:t>частини 3 статті 53 Виборчого Кодексу України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</w:t>
      </w:r>
      <w:r w:rsidR="00FD1B9B">
        <w:rPr>
          <w:sz w:val="28"/>
          <w:lang w:val="uk-UA"/>
        </w:rPr>
        <w:t xml:space="preserve"> </w:t>
      </w:r>
      <w:r w:rsidR="00564DC2">
        <w:rPr>
          <w:sz w:val="28"/>
          <w:lang w:val="uk-UA"/>
        </w:rPr>
        <w:t>40</w:t>
      </w:r>
      <w:r w:rsidR="00FD1B9B"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перелік місць для розміщення матеріалів 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>згідно з додатком 1 до цього рішення.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 w:rsidRPr="0089776B">
        <w:rPr>
          <w:b/>
          <w:sz w:val="28"/>
          <w:szCs w:val="28"/>
          <w:lang w:val="uk-UA"/>
        </w:rPr>
        <w:t>2.</w:t>
      </w:r>
      <w:r w:rsidRPr="0089776B">
        <w:rPr>
          <w:sz w:val="28"/>
          <w:szCs w:val="28"/>
          <w:lang w:val="uk-UA"/>
        </w:rPr>
        <w:t xml:space="preserve">   Департаменту  інфраструктури   міста   Сумської   міської   ради   (</w:t>
      </w:r>
      <w:r w:rsidR="00CA615A">
        <w:rPr>
          <w:sz w:val="28"/>
          <w:szCs w:val="28"/>
          <w:lang w:val="uk-UA"/>
        </w:rPr>
        <w:t>Журба О. І</w:t>
      </w:r>
      <w:r w:rsidRPr="0089776B">
        <w:rPr>
          <w:sz w:val="28"/>
          <w:szCs w:val="28"/>
          <w:lang w:val="uk-UA"/>
        </w:rPr>
        <w:t>.) та управлінню господарських та загальних питань Сумської міської  ради (</w:t>
      </w:r>
      <w:proofErr w:type="spellStart"/>
      <w:r w:rsidRPr="0089776B">
        <w:rPr>
          <w:sz w:val="28"/>
          <w:szCs w:val="28"/>
          <w:lang w:val="uk-UA"/>
        </w:rPr>
        <w:t>Коцур</w:t>
      </w:r>
      <w:proofErr w:type="spellEnd"/>
      <w:r w:rsidRPr="0089776B">
        <w:rPr>
          <w:sz w:val="28"/>
          <w:szCs w:val="28"/>
          <w:lang w:val="uk-UA"/>
        </w:rPr>
        <w:t xml:space="preserve"> М.В.):</w:t>
      </w: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 Провести інвентаризацію спеціальних стендів і дошок оголошень для розміщення матеріалів передвиборної агітації, що будуть розташовані на території Сум</w:t>
      </w:r>
      <w:r w:rsidR="002F493C">
        <w:rPr>
          <w:sz w:val="28"/>
          <w:szCs w:val="28"/>
          <w:lang w:val="uk-UA"/>
        </w:rPr>
        <w:t>ської міської об</w:t>
      </w:r>
      <w:r w:rsidR="002F493C" w:rsidRPr="002F493C">
        <w:rPr>
          <w:sz w:val="28"/>
          <w:szCs w:val="28"/>
          <w:lang w:val="uk-UA"/>
        </w:rPr>
        <w:t>’</w:t>
      </w:r>
      <w:r w:rsidR="002F493C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.  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За результатами інвентаризації привести у належний стан спеціальні стенди та дошки, а за їх відсутністю на місцях, визначених в додатку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 до цього рішення, виготовити  та встановити  стенди та дошки затвердженого зразка (додаток 2),виходячи з кошторисних витрат у межах затвердженого бюджету.</w:t>
      </w:r>
    </w:p>
    <w:p w:rsidR="004C3BCC" w:rsidRDefault="004C3BCC" w:rsidP="00564DC2">
      <w:pPr>
        <w:ind w:firstLine="709"/>
        <w:jc w:val="both"/>
        <w:rPr>
          <w:b/>
          <w:sz w:val="28"/>
          <w:szCs w:val="28"/>
          <w:lang w:val="uk-UA"/>
        </w:rPr>
      </w:pPr>
    </w:p>
    <w:p w:rsidR="004F27A8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З метою розміщення матер</w:t>
      </w:r>
      <w:bookmarkStart w:id="0" w:name="_GoBack"/>
      <w:bookmarkEnd w:id="0"/>
      <w:r>
        <w:rPr>
          <w:sz w:val="28"/>
          <w:szCs w:val="28"/>
          <w:lang w:val="uk-UA"/>
        </w:rPr>
        <w:t xml:space="preserve">іалів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 xml:space="preserve">використовувати дошки для розміщення інформації, що належать суб’єктам господарювання та </w:t>
      </w:r>
      <w:r w:rsidR="004F27A8">
        <w:rPr>
          <w:sz w:val="28"/>
          <w:szCs w:val="28"/>
          <w:lang w:val="uk-UA"/>
        </w:rPr>
        <w:t xml:space="preserve">використовується для </w:t>
      </w:r>
      <w:r w:rsidR="00564DC2">
        <w:rPr>
          <w:sz w:val="28"/>
          <w:szCs w:val="28"/>
          <w:lang w:val="uk-UA"/>
        </w:rPr>
        <w:t xml:space="preserve">розміщення комерційної реклами та інформації на території </w:t>
      </w:r>
      <w:r w:rsidR="002F493C" w:rsidRPr="002F493C">
        <w:rPr>
          <w:sz w:val="28"/>
          <w:szCs w:val="28"/>
          <w:lang w:val="uk-UA"/>
        </w:rPr>
        <w:t xml:space="preserve">Сумської міської об’єднаної територіальної громади  </w:t>
      </w:r>
      <w:r w:rsidR="00564DC2">
        <w:rPr>
          <w:sz w:val="28"/>
          <w:szCs w:val="28"/>
          <w:lang w:val="uk-UA"/>
        </w:rPr>
        <w:t xml:space="preserve"> (за згодою з їх власниками).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Керівникам підприємств, організацій, закладів та установ, партій та громадських організацій м. Суми не допускати розміщення матеріалів передвиборної агітації під час проведення </w:t>
      </w:r>
      <w:r w:rsidR="00CA615A" w:rsidRPr="00CA615A">
        <w:rPr>
          <w:sz w:val="28"/>
          <w:szCs w:val="28"/>
          <w:lang w:val="uk-UA"/>
        </w:rPr>
        <w:t xml:space="preserve">місцевих виборів 25 жовтня 2020 року </w:t>
      </w:r>
      <w:r>
        <w:rPr>
          <w:sz w:val="28"/>
          <w:szCs w:val="28"/>
          <w:lang w:val="uk-UA"/>
        </w:rPr>
        <w:t>в інших місцях, окрім спеціально обладнаних стендів та дошок оголошень.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F1D7B" w:rsidP="00564D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9117B9">
        <w:rPr>
          <w:sz w:val="28"/>
          <w:szCs w:val="28"/>
          <w:lang w:val="uk-UA"/>
        </w:rPr>
        <w:t>Контроль за</w:t>
      </w:r>
      <w:r>
        <w:rPr>
          <w:sz w:val="28"/>
          <w:szCs w:val="28"/>
          <w:lang w:val="uk-UA"/>
        </w:rPr>
        <w:t xml:space="preserve"> виконання</w:t>
      </w:r>
      <w:r w:rsidR="009117B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даного рішення покласти на заступників міського голови відповідно до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="009117B9">
        <w:rPr>
          <w:b/>
          <w:sz w:val="28"/>
          <w:szCs w:val="28"/>
          <w:lang w:val="uk-UA"/>
        </w:rPr>
        <w:t xml:space="preserve">     </w:t>
      </w:r>
      <w:r w:rsidRPr="00564DC2">
        <w:rPr>
          <w:b/>
          <w:sz w:val="28"/>
          <w:szCs w:val="28"/>
          <w:lang w:val="uk-UA"/>
        </w:rPr>
        <w:t xml:space="preserve"> О.М. Лисенко                                                                             </w:t>
      </w:r>
    </w:p>
    <w:p w:rsidR="00ED0EA8" w:rsidRPr="00564DC2" w:rsidRDefault="00ED0EA8" w:rsidP="00AF1D7B">
      <w:pPr>
        <w:jc w:val="both"/>
        <w:rPr>
          <w:sz w:val="28"/>
          <w:szCs w:val="28"/>
          <w:lang w:val="uk-UA"/>
        </w:rPr>
      </w:pP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CA615A" w:rsidP="00AF1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 О.М.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_____________________________________________________________________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 xml:space="preserve">Розіслати: </w:t>
      </w:r>
      <w:r w:rsidR="00CA615A">
        <w:rPr>
          <w:sz w:val="28"/>
          <w:szCs w:val="28"/>
          <w:lang w:val="uk-UA"/>
        </w:rPr>
        <w:t>Журбі О.І.</w:t>
      </w:r>
      <w:r w:rsidR="00ED0EA8">
        <w:rPr>
          <w:sz w:val="28"/>
          <w:szCs w:val="28"/>
          <w:lang w:val="uk-UA"/>
        </w:rPr>
        <w:t xml:space="preserve">, </w:t>
      </w:r>
      <w:proofErr w:type="spellStart"/>
      <w:r w:rsidR="004F27A8">
        <w:rPr>
          <w:sz w:val="28"/>
          <w:szCs w:val="28"/>
          <w:lang w:val="uk-UA"/>
        </w:rPr>
        <w:t>Коцуру</w:t>
      </w:r>
      <w:proofErr w:type="spellEnd"/>
      <w:r w:rsidR="004F27A8">
        <w:rPr>
          <w:sz w:val="28"/>
          <w:szCs w:val="28"/>
          <w:lang w:val="uk-UA"/>
        </w:rPr>
        <w:t xml:space="preserve"> М.В., </w:t>
      </w:r>
      <w:r w:rsidR="00ED0EA8">
        <w:rPr>
          <w:sz w:val="28"/>
          <w:szCs w:val="28"/>
          <w:lang w:val="uk-UA"/>
        </w:rPr>
        <w:t>Па</w:t>
      </w:r>
      <w:r w:rsidR="00CA615A">
        <w:rPr>
          <w:sz w:val="28"/>
          <w:szCs w:val="28"/>
          <w:lang w:val="uk-UA"/>
        </w:rPr>
        <w:t>влик Ю.А.</w:t>
      </w:r>
      <w:r w:rsidR="00ED0EA8">
        <w:rPr>
          <w:sz w:val="28"/>
          <w:szCs w:val="28"/>
          <w:lang w:val="uk-UA"/>
        </w:rPr>
        <w:t>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564DC2" w:rsidRDefault="00564DC2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4F27A8" w:rsidRDefault="004F27A8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AF1D7B" w:rsidRDefault="00AF1D7B" w:rsidP="00AF1D7B">
      <w:pPr>
        <w:tabs>
          <w:tab w:val="left" w:pos="3315"/>
        </w:tabs>
        <w:ind w:hanging="4248"/>
        <w:jc w:val="both"/>
        <w:rPr>
          <w:b/>
          <w:lang w:val="uk-UA"/>
        </w:rPr>
      </w:pPr>
    </w:p>
    <w:p w:rsidR="00CA615A" w:rsidRDefault="00AE05B1" w:rsidP="00AF1D7B">
      <w:pPr>
        <w:tabs>
          <w:tab w:val="left" w:pos="4965"/>
        </w:tabs>
        <w:ind w:hanging="424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37E5F">
        <w:rPr>
          <w:lang w:val="uk-UA"/>
        </w:rPr>
        <w:tab/>
      </w:r>
    </w:p>
    <w:p w:rsidR="00CA615A" w:rsidRDefault="00CA615A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tabs>
          <w:tab w:val="left" w:pos="4965"/>
        </w:tabs>
        <w:ind w:hanging="424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A615A" w:rsidRPr="00CA615A" w:rsidRDefault="00CA615A" w:rsidP="00137E5F">
      <w:pPr>
        <w:ind w:left="4956"/>
        <w:jc w:val="center"/>
        <w:rPr>
          <w:lang w:val="uk-UA"/>
        </w:rPr>
      </w:pPr>
      <w:r w:rsidRPr="00CA615A">
        <w:rPr>
          <w:lang w:val="uk-UA"/>
        </w:rPr>
        <w:t>Додаток 1</w:t>
      </w:r>
      <w:r w:rsidR="00137E5F" w:rsidRPr="00CA615A">
        <w:rPr>
          <w:lang w:val="uk-UA"/>
        </w:rPr>
        <w:t xml:space="preserve">         </w:t>
      </w:r>
    </w:p>
    <w:p w:rsidR="00AF1D7B" w:rsidRDefault="00AF1D7B" w:rsidP="00137E5F">
      <w:pPr>
        <w:ind w:left="4956"/>
        <w:jc w:val="center"/>
        <w:rPr>
          <w:lang w:val="uk-UA"/>
        </w:rPr>
      </w:pPr>
      <w:r w:rsidRPr="00CA615A">
        <w:rPr>
          <w:lang w:val="uk-UA"/>
        </w:rPr>
        <w:t>до рішення виконавчого комітету</w:t>
      </w:r>
    </w:p>
    <w:p w:rsidR="00CA615A" w:rsidRPr="00CA615A" w:rsidRDefault="00CA615A" w:rsidP="00CA615A">
      <w:pPr>
        <w:ind w:left="4956"/>
        <w:rPr>
          <w:lang w:val="uk-UA"/>
        </w:rPr>
      </w:pPr>
      <w:r>
        <w:rPr>
          <w:lang w:val="uk-UA"/>
        </w:rPr>
        <w:t xml:space="preserve">          Сумської міської ради</w:t>
      </w:r>
    </w:p>
    <w:p w:rsidR="00AF1D7B" w:rsidRPr="00CA615A" w:rsidRDefault="00CA615A" w:rsidP="00CA615A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в</w:t>
      </w:r>
      <w:r w:rsidR="00AF1D7B" w:rsidRPr="00CA615A">
        <w:rPr>
          <w:lang w:val="uk-UA"/>
        </w:rPr>
        <w:t>ід</w:t>
      </w:r>
      <w:r>
        <w:rPr>
          <w:lang w:val="uk-UA"/>
        </w:rPr>
        <w:t xml:space="preserve">               </w:t>
      </w:r>
      <w:r w:rsidR="00241967" w:rsidRPr="00CA615A">
        <w:rPr>
          <w:lang w:val="uk-UA"/>
        </w:rPr>
        <w:t xml:space="preserve"> </w:t>
      </w:r>
      <w:r w:rsidR="00AF1D7B" w:rsidRPr="00CA615A">
        <w:rPr>
          <w:lang w:val="uk-UA"/>
        </w:rPr>
        <w:t xml:space="preserve">№ 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CA615A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F1D7B">
        <w:rPr>
          <w:b/>
          <w:sz w:val="28"/>
          <w:szCs w:val="28"/>
          <w:lang w:val="uk-UA"/>
        </w:rPr>
        <w:t xml:space="preserve">о </w:t>
      </w:r>
      <w:r w:rsidRPr="00CA615A">
        <w:rPr>
          <w:b/>
          <w:sz w:val="28"/>
          <w:szCs w:val="28"/>
          <w:lang w:val="uk-UA"/>
        </w:rPr>
        <w:t>місцевих виборів 25 жовтня 2020 року</w:t>
      </w:r>
    </w:p>
    <w:p w:rsidR="00AF1D7B" w:rsidRDefault="00AF1D7B" w:rsidP="00DD14F7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7993"/>
      </w:tblGrid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</w:p>
          <w:p w:rsidR="00AF1D7B" w:rsidRDefault="00AF1D7B" w:rsidP="00CB0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  <w:p w:rsidR="00AF1D7B" w:rsidRDefault="00AF1D7B" w:rsidP="00CB0D88">
            <w:pPr>
              <w:jc w:val="center"/>
              <w:rPr>
                <w:lang w:val="uk-UA"/>
              </w:rPr>
            </w:pP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та місце розташування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Привокзальна, 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Троїцька,37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Родини </w:t>
            </w:r>
            <w:proofErr w:type="spellStart"/>
            <w:r>
              <w:rPr>
                <w:lang w:val="uk-UA"/>
              </w:rPr>
              <w:t>Линтварьових</w:t>
            </w:r>
            <w:proofErr w:type="spellEnd"/>
            <w:r>
              <w:rPr>
                <w:lang w:val="uk-UA"/>
              </w:rPr>
              <w:t>, 89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31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Т. Шевченка, 20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Горького, 21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Металургів,13</w:t>
            </w:r>
          </w:p>
        </w:tc>
      </w:tr>
      <w:tr w:rsidR="00AF1D7B" w:rsidRPr="00EC0ADC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EC0ADC" w:rsidRDefault="00AF1D7B" w:rsidP="00CB0D88">
            <w:pPr>
              <w:snapToGrid w:val="0"/>
              <w:jc w:val="center"/>
            </w:pPr>
            <w:r w:rsidRPr="00EC0ADC">
              <w:rPr>
                <w:lang w:val="uk-UA"/>
              </w:rPr>
              <w:t>вул. Реміснича,12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Білопільський шлях, 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Мудрого, 61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39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 xml:space="preserve">вул. </w:t>
            </w:r>
            <w:proofErr w:type="spellStart"/>
            <w:r w:rsidRPr="00EC0ADC">
              <w:rPr>
                <w:lang w:val="uk-UA"/>
              </w:rPr>
              <w:t>Нахімова</w:t>
            </w:r>
            <w:proofErr w:type="spellEnd"/>
            <w:r w:rsidRPr="00EC0ADC">
              <w:rPr>
                <w:lang w:val="uk-UA"/>
              </w:rPr>
              <w:t>, 38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53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Лисенка, 10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Перемоги, 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пр-т Курський, 105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пр-т. Курський, 135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технікуму СНАУ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77-а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Романа </w:t>
            </w:r>
            <w:proofErr w:type="spellStart"/>
            <w:r>
              <w:rPr>
                <w:lang w:val="uk-UA"/>
              </w:rPr>
              <w:t>Атаманюка</w:t>
            </w:r>
            <w:proofErr w:type="spellEnd"/>
            <w:r>
              <w:rPr>
                <w:lang w:val="uk-UA"/>
              </w:rPr>
              <w:t>, 27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площа, 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68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Герасима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35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Герасима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167/1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106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вул.Герасима</w:t>
            </w:r>
            <w:proofErr w:type="spellEnd"/>
            <w:r>
              <w:rPr>
                <w:lang w:val="uk-UA"/>
              </w:rPr>
              <w:t xml:space="preserve"> Кондратьєва,122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 Герасима Кондратьєва,181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47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вул.Харківська</w:t>
            </w:r>
            <w:proofErr w:type="spellEnd"/>
            <w:r>
              <w:rPr>
                <w:lang w:val="uk-UA"/>
              </w:rPr>
              <w:t>, 32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46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вул.СергіяТабали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Сєвєра</w:t>
            </w:r>
            <w:proofErr w:type="spellEnd"/>
            <w:r>
              <w:rPr>
                <w:lang w:val="uk-UA"/>
              </w:rPr>
              <w:t>), 23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12</w:t>
            </w:r>
          </w:p>
        </w:tc>
      </w:tr>
      <w:tr w:rsidR="00AF1D7B" w:rsidRPr="00760E23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760E23" w:rsidRDefault="00AF1D7B" w:rsidP="00CB0D88">
            <w:pPr>
              <w:snapToGrid w:val="0"/>
              <w:jc w:val="center"/>
            </w:pPr>
            <w:r>
              <w:rPr>
                <w:lang w:val="uk-UA"/>
              </w:rPr>
              <w:t xml:space="preserve">пр-т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>, 47</w:t>
            </w:r>
          </w:p>
        </w:tc>
      </w:tr>
      <w:tr w:rsidR="00AF1D7B" w:rsidRPr="00277CDC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277CDC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Івана Сірка</w:t>
            </w:r>
            <w:r w:rsidRPr="00F15A92">
              <w:rPr>
                <w:lang w:val="uk-UA"/>
              </w:rPr>
              <w:t>, 33/1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277CDC">
              <w:rPr>
                <w:lang w:val="uk-UA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 Інтернаціоналістів,21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Крут, 36 -в</w:t>
            </w:r>
          </w:p>
        </w:tc>
      </w:tr>
    </w:tbl>
    <w:p w:rsidR="000B1B95" w:rsidRDefault="000B1B95"/>
    <w:p w:rsidR="000B1B95" w:rsidRDefault="000B1B95"/>
    <w:p w:rsidR="000B1B95" w:rsidRDefault="000B1B9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8134"/>
      </w:tblGrid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Санаторна, 31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Петропавлівська, 49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3-й Парковий проїзд, 3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Вовчок, 1</w:t>
            </w:r>
          </w:p>
        </w:tc>
      </w:tr>
      <w:tr w:rsidR="00AF1D7B" w:rsidTr="00CA615A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вул. Охтирська, 26</w:t>
            </w:r>
          </w:p>
        </w:tc>
      </w:tr>
    </w:tbl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CA615A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B1B95" w:rsidRPr="0099201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B1B95" w:rsidRPr="00992012">
        <w:rPr>
          <w:b/>
          <w:sz w:val="28"/>
          <w:szCs w:val="28"/>
          <w:lang w:val="uk-UA"/>
        </w:rPr>
        <w:t xml:space="preserve">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AF1D7B" w:rsidRPr="000B1B95" w:rsidRDefault="000B1B95" w:rsidP="00CA615A">
      <w:pPr>
        <w:tabs>
          <w:tab w:val="left" w:pos="1290"/>
        </w:tabs>
        <w:rPr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</w:t>
      </w:r>
      <w:r w:rsidR="00CA615A">
        <w:rPr>
          <w:b/>
          <w:sz w:val="28"/>
          <w:szCs w:val="28"/>
          <w:lang w:val="uk-UA"/>
        </w:rPr>
        <w:t xml:space="preserve">                                                           О.М. Фролов</w:t>
      </w:r>
    </w:p>
    <w:p w:rsidR="00AF1D7B" w:rsidRDefault="00AF1D7B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AF1D7B" w:rsidRPr="00CA615A" w:rsidRDefault="00137E5F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="00AF1D7B" w:rsidRPr="00CA615A">
        <w:rPr>
          <w:rFonts w:ascii="Times New Roman" w:hAnsi="Times New Roman" w:cs="Times New Roman"/>
          <w:b w:val="0"/>
          <w:bCs w:val="0"/>
          <w:sz w:val="24"/>
          <w:szCs w:val="24"/>
        </w:rPr>
        <w:t>Додаток 2</w:t>
      </w:r>
    </w:p>
    <w:p w:rsidR="00AF1D7B" w:rsidRDefault="00CA615A" w:rsidP="00CA61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AF1D7B" w:rsidRPr="00CA615A">
        <w:rPr>
          <w:lang w:val="uk-UA"/>
        </w:rPr>
        <w:t xml:space="preserve"> до рішення виконавчого комітету</w:t>
      </w:r>
    </w:p>
    <w:p w:rsidR="00CA615A" w:rsidRPr="00CA615A" w:rsidRDefault="00CA615A" w:rsidP="00CA61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Сумської міської ради</w:t>
      </w:r>
    </w:p>
    <w:p w:rsidR="00AF1D7B" w:rsidRPr="00CA615A" w:rsidRDefault="00AF1D7B" w:rsidP="00AF1D7B">
      <w:pPr>
        <w:jc w:val="center"/>
        <w:rPr>
          <w:b/>
          <w:lang w:val="uk-UA"/>
        </w:rPr>
      </w:pPr>
      <w:r w:rsidRPr="00CA615A">
        <w:rPr>
          <w:lang w:val="uk-UA"/>
        </w:rPr>
        <w:t xml:space="preserve"> </w:t>
      </w:r>
      <w:r w:rsidR="00CA615A">
        <w:rPr>
          <w:lang w:val="uk-UA"/>
        </w:rPr>
        <w:tab/>
        <w:t xml:space="preserve">                                              в</w:t>
      </w:r>
      <w:r w:rsidRPr="00CA615A">
        <w:rPr>
          <w:lang w:val="uk-UA"/>
        </w:rPr>
        <w:t>ід</w:t>
      </w:r>
      <w:r w:rsidR="00CA615A">
        <w:rPr>
          <w:lang w:val="uk-UA"/>
        </w:rPr>
        <w:t xml:space="preserve">                  </w:t>
      </w:r>
      <w:r w:rsidRPr="00CA615A">
        <w:rPr>
          <w:lang w:val="uk-UA"/>
        </w:rPr>
        <w:t xml:space="preserve"> </w:t>
      </w:r>
      <w:r w:rsidR="002A7A78" w:rsidRPr="00CA615A">
        <w:rPr>
          <w:lang w:val="uk-UA"/>
        </w:rPr>
        <w:t xml:space="preserve"> </w:t>
      </w:r>
      <w:r w:rsidRPr="00CA615A">
        <w:rPr>
          <w:lang w:val="uk-UA"/>
        </w:rPr>
        <w:t>№</w:t>
      </w:r>
      <w:r w:rsidR="002A7A78" w:rsidRPr="00CA615A">
        <w:rPr>
          <w:lang w:val="uk-UA"/>
        </w:rPr>
        <w:t xml:space="preserve"> </w:t>
      </w:r>
    </w:p>
    <w:p w:rsidR="00AF1D7B" w:rsidRPr="00CA615A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Ескізи </w:t>
      </w:r>
    </w:p>
    <w:p w:rsidR="00AF1D7B" w:rsidRDefault="00AF1D7B" w:rsidP="00CA615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інформаційних стендів для розміщення матеріалів передвиборної агітації під час проведення  </w:t>
      </w:r>
      <w:r w:rsidR="00CA615A" w:rsidRPr="00CA615A">
        <w:rPr>
          <w:b/>
          <w:sz w:val="28"/>
          <w:szCs w:val="28"/>
          <w:lang w:val="uk-UA"/>
        </w:rPr>
        <w:t>місцевих виборів 25 жовтня 2020 року</w:t>
      </w:r>
    </w:p>
    <w:p w:rsidR="00AF1D7B" w:rsidRDefault="00CA615A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CA615A" w:rsidRDefault="007A7903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  <w:r w:rsidRPr="007A790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123190</wp:posOffset>
            </wp:positionV>
            <wp:extent cx="3705225" cy="51562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ори місцеві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b/>
          <w:sz w:val="36"/>
          <w:szCs w:val="36"/>
          <w:lang w:val="uk-UA"/>
        </w:rPr>
      </w:pPr>
    </w:p>
    <w:p w:rsidR="007A7903" w:rsidRPr="007A7903" w:rsidRDefault="007A7903" w:rsidP="007A7903">
      <w:pPr>
        <w:rPr>
          <w:sz w:val="36"/>
          <w:szCs w:val="36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  <w:r w:rsidRPr="007A7903">
        <w:rPr>
          <w:sz w:val="28"/>
          <w:szCs w:val="28"/>
          <w:lang w:val="uk-UA"/>
        </w:rPr>
        <w:t>А- дошка</w:t>
      </w: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Б- стенд</w:t>
      </w: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7A7903" w:rsidRPr="007A7903" w:rsidRDefault="007A7903" w:rsidP="007A7903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CA615A" w:rsidRDefault="00CA615A" w:rsidP="00CA615A">
      <w:pPr>
        <w:tabs>
          <w:tab w:val="left" w:pos="3825"/>
          <w:tab w:val="left" w:pos="4335"/>
        </w:tabs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Default="00AF1D7B" w:rsidP="00AF1D7B">
      <w:pPr>
        <w:rPr>
          <w:sz w:val="36"/>
          <w:szCs w:val="36"/>
          <w:lang w:val="uk-UA"/>
        </w:rPr>
      </w:pPr>
    </w:p>
    <w:p w:rsidR="00AF1D7B" w:rsidRPr="007A7903" w:rsidRDefault="00AF1D7B" w:rsidP="00AF1D7B">
      <w:pPr>
        <w:rPr>
          <w:b/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>Пояснення:</w:t>
      </w:r>
    </w:p>
    <w:p w:rsidR="00AF1D7B" w:rsidRPr="007A7903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b/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 xml:space="preserve">Написи виконати жовтим кольором. </w:t>
      </w:r>
    </w:p>
    <w:p w:rsidR="00AF1D7B" w:rsidRPr="007A7903" w:rsidRDefault="00AF1D7B" w:rsidP="00AF1D7B">
      <w:pPr>
        <w:numPr>
          <w:ilvl w:val="0"/>
          <w:numId w:val="2"/>
        </w:numPr>
        <w:tabs>
          <w:tab w:val="clear" w:pos="675"/>
          <w:tab w:val="num" w:pos="720"/>
        </w:tabs>
        <w:ind w:left="720" w:hanging="360"/>
        <w:rPr>
          <w:sz w:val="28"/>
          <w:szCs w:val="28"/>
          <w:lang w:val="uk-UA"/>
        </w:rPr>
      </w:pPr>
      <w:r w:rsidRPr="007A7903">
        <w:rPr>
          <w:b/>
          <w:sz w:val="28"/>
          <w:szCs w:val="28"/>
          <w:lang w:val="uk-UA"/>
        </w:rPr>
        <w:t xml:space="preserve">Фон – синім кольором. </w:t>
      </w:r>
    </w:p>
    <w:p w:rsidR="00AF1D7B" w:rsidRDefault="00AF1D7B" w:rsidP="00AF1D7B">
      <w:pPr>
        <w:ind w:right="-540"/>
        <w:jc w:val="both"/>
        <w:rPr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Default="000B1B95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0B1B95" w:rsidRPr="00992012" w:rsidRDefault="00CA615A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B1B95" w:rsidRPr="0099201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B1B95" w:rsidRPr="00992012">
        <w:rPr>
          <w:b/>
          <w:sz w:val="28"/>
          <w:szCs w:val="28"/>
          <w:lang w:val="uk-UA"/>
        </w:rPr>
        <w:t xml:space="preserve">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AF1D7B" w:rsidRDefault="000B1B95" w:rsidP="00CA615A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</w:t>
      </w:r>
      <w:r w:rsidR="00CA615A">
        <w:rPr>
          <w:b/>
          <w:sz w:val="28"/>
          <w:szCs w:val="28"/>
          <w:lang w:val="uk-UA"/>
        </w:rPr>
        <w:t xml:space="preserve">                                                            О.М. Фролов</w:t>
      </w:r>
    </w:p>
    <w:sectPr w:rsidR="00AF1D7B" w:rsidSect="00C67700">
      <w:headerReference w:type="even" r:id="rId10"/>
      <w:headerReference w:type="default" r:id="rId11"/>
      <w:headerReference w:type="first" r:id="rId12"/>
      <w:pgSz w:w="11906" w:h="16838"/>
      <w:pgMar w:top="142" w:right="70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BA" w:rsidRDefault="000F2CBA">
      <w:r>
        <w:separator/>
      </w:r>
    </w:p>
  </w:endnote>
  <w:endnote w:type="continuationSeparator" w:id="0">
    <w:p w:rsidR="000F2CBA" w:rsidRDefault="000F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BA" w:rsidRDefault="000F2CBA">
      <w:r>
        <w:separator/>
      </w:r>
    </w:p>
  </w:footnote>
  <w:footnote w:type="continuationSeparator" w:id="0">
    <w:p w:rsidR="000F2CBA" w:rsidRDefault="000F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2F493C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Проект</w:t>
    </w:r>
  </w:p>
  <w:p w:rsidR="002F493C" w:rsidRDefault="002F493C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</w:t>
    </w:r>
  </w:p>
  <w:p w:rsidR="002F493C" w:rsidRDefault="002F493C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«_____» _________ 2020 р.</w:t>
    </w: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B1B95"/>
    <w:rsid w:val="000B5186"/>
    <w:rsid w:val="000C4656"/>
    <w:rsid w:val="000D3020"/>
    <w:rsid w:val="000D41A7"/>
    <w:rsid w:val="000D49DB"/>
    <w:rsid w:val="000F0BBC"/>
    <w:rsid w:val="000F2CBA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126A1"/>
    <w:rsid w:val="00225FE5"/>
    <w:rsid w:val="00241967"/>
    <w:rsid w:val="00242322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493C"/>
    <w:rsid w:val="002F6FA9"/>
    <w:rsid w:val="00307A8D"/>
    <w:rsid w:val="00333153"/>
    <w:rsid w:val="00334E7D"/>
    <w:rsid w:val="00337E10"/>
    <w:rsid w:val="00351DE9"/>
    <w:rsid w:val="0036204D"/>
    <w:rsid w:val="0037037A"/>
    <w:rsid w:val="00392FA0"/>
    <w:rsid w:val="003A0E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27A8"/>
    <w:rsid w:val="004F57A1"/>
    <w:rsid w:val="0050197E"/>
    <w:rsid w:val="005201E1"/>
    <w:rsid w:val="005236D4"/>
    <w:rsid w:val="00547D65"/>
    <w:rsid w:val="00547FD1"/>
    <w:rsid w:val="00551938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223A2"/>
    <w:rsid w:val="006362E5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A7903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86391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17B9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45AA6"/>
    <w:rsid w:val="00C66963"/>
    <w:rsid w:val="00C67700"/>
    <w:rsid w:val="00C74AA8"/>
    <w:rsid w:val="00C76BAA"/>
    <w:rsid w:val="00C81BBF"/>
    <w:rsid w:val="00C85553"/>
    <w:rsid w:val="00C877A8"/>
    <w:rsid w:val="00C87D5F"/>
    <w:rsid w:val="00C942B1"/>
    <w:rsid w:val="00C97C6A"/>
    <w:rsid w:val="00C97DAE"/>
    <w:rsid w:val="00CA615A"/>
    <w:rsid w:val="00CF60C2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1B9B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86CBF"/>
  <w15:docId w15:val="{71BA437B-F476-47D1-B60E-F045145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  <w:style w:type="table" w:styleId="af1">
    <w:name w:val="Table Grid"/>
    <w:basedOn w:val="a1"/>
    <w:rsid w:val="00C6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E602-421A-4358-A7C5-524890FB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5003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Шуліпа Ольга Василівна</cp:lastModifiedBy>
  <cp:revision>6</cp:revision>
  <cp:lastPrinted>2020-07-21T12:26:00Z</cp:lastPrinted>
  <dcterms:created xsi:type="dcterms:W3CDTF">2020-07-13T19:33:00Z</dcterms:created>
  <dcterms:modified xsi:type="dcterms:W3CDTF">2020-07-21T12:27:00Z</dcterms:modified>
</cp:coreProperties>
</file>