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365170" w:rsidTr="00365170">
        <w:trPr>
          <w:trHeight w:val="1241"/>
        </w:trPr>
        <w:tc>
          <w:tcPr>
            <w:tcW w:w="4248" w:type="dxa"/>
            <w:hideMark/>
          </w:tcPr>
          <w:p w:rsidR="00365170" w:rsidRDefault="0036517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365170" w:rsidRDefault="0036517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7515" cy="612140"/>
                  <wp:effectExtent l="0" t="0" r="63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65170" w:rsidRDefault="00365170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365170" w:rsidRDefault="00365170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365170" w:rsidRDefault="0036517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365170" w:rsidRDefault="00365170" w:rsidP="0036517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65170" w:rsidRDefault="00365170" w:rsidP="0036517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65170" w:rsidRDefault="00365170" w:rsidP="0036517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365170" w:rsidRDefault="00365170" w:rsidP="00365170">
      <w:pPr>
        <w:rPr>
          <w:sz w:val="28"/>
          <w:szCs w:val="28"/>
          <w:lang w:val="uk-UA"/>
        </w:rPr>
      </w:pPr>
    </w:p>
    <w:p w:rsidR="00365170" w:rsidRDefault="00365170" w:rsidP="003651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365170" w:rsidRDefault="00365170" w:rsidP="00365170">
      <w:pPr>
        <w:ind w:right="3955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</w:t>
      </w:r>
      <w:r>
        <w:rPr>
          <w:b/>
          <w:sz w:val="28"/>
          <w:szCs w:val="28"/>
          <w:lang w:val="uk-UA"/>
        </w:rPr>
        <w:t>скарги громадянки Козлової Л.О. від 20.07</w:t>
      </w:r>
      <w:r>
        <w:rPr>
          <w:b/>
          <w:sz w:val="28"/>
          <w:szCs w:val="28"/>
          <w:lang w:val="uk-UA"/>
        </w:rPr>
        <w:t>.2021 на постанову адміністративної комісії при виконавчому коміт</w:t>
      </w:r>
      <w:r>
        <w:rPr>
          <w:b/>
          <w:sz w:val="28"/>
          <w:szCs w:val="28"/>
          <w:lang w:val="uk-UA"/>
        </w:rPr>
        <w:t>еті Сумської міської ради від 05.07.2021 № 567</w:t>
      </w:r>
      <w:r>
        <w:rPr>
          <w:b/>
          <w:sz w:val="28"/>
          <w:szCs w:val="28"/>
          <w:lang w:val="uk-UA"/>
        </w:rPr>
        <w:t xml:space="preserve"> </w:t>
      </w:r>
    </w:p>
    <w:p w:rsidR="00365170" w:rsidRDefault="00365170" w:rsidP="00365170">
      <w:pPr>
        <w:ind w:right="3955"/>
        <w:jc w:val="both"/>
        <w:rPr>
          <w:b/>
          <w:sz w:val="28"/>
          <w:szCs w:val="28"/>
          <w:lang w:val="uk-UA"/>
        </w:rPr>
      </w:pPr>
    </w:p>
    <w:p w:rsidR="00365170" w:rsidRDefault="00365170" w:rsidP="0036517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К</w:t>
      </w:r>
      <w:r>
        <w:rPr>
          <w:sz w:val="28"/>
          <w:szCs w:val="28"/>
          <w:lang w:val="uk-UA"/>
        </w:rPr>
        <w:t>озлової Любов Олександрівни від 20.07</w:t>
      </w:r>
      <w:r>
        <w:rPr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поновлення строку оскарження та скасування постанови адміністративної комісії при виконавчому коміт</w:t>
      </w:r>
      <w:r>
        <w:rPr>
          <w:sz w:val="28"/>
          <w:szCs w:val="28"/>
          <w:lang w:val="uk-UA"/>
        </w:rPr>
        <w:t>еті Сумської міської ради від 05.07.2021 № 567</w:t>
      </w:r>
      <w:r>
        <w:rPr>
          <w:sz w:val="28"/>
          <w:szCs w:val="28"/>
          <w:lang w:val="uk-UA"/>
        </w:rPr>
        <w:t xml:space="preserve">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65170" w:rsidRDefault="00365170" w:rsidP="00365170">
      <w:pPr>
        <w:jc w:val="both"/>
        <w:rPr>
          <w:b/>
          <w:sz w:val="28"/>
          <w:szCs w:val="28"/>
          <w:lang w:val="uk-UA"/>
        </w:rPr>
      </w:pPr>
    </w:p>
    <w:p w:rsidR="00365170" w:rsidRDefault="00365170" w:rsidP="003651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65170" w:rsidRDefault="00365170" w:rsidP="00365170">
      <w:pPr>
        <w:rPr>
          <w:b/>
          <w:sz w:val="28"/>
          <w:szCs w:val="28"/>
          <w:lang w:val="uk-UA"/>
        </w:rPr>
      </w:pPr>
    </w:p>
    <w:p w:rsidR="00365170" w:rsidRDefault="00365170" w:rsidP="003651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громадянки К</w:t>
      </w:r>
      <w:r>
        <w:rPr>
          <w:sz w:val="28"/>
          <w:szCs w:val="28"/>
          <w:lang w:val="uk-UA"/>
        </w:rPr>
        <w:t>озлової Любов Олександрівни 20.07</w:t>
      </w:r>
      <w:r>
        <w:rPr>
          <w:sz w:val="28"/>
          <w:szCs w:val="28"/>
          <w:lang w:val="uk-UA"/>
        </w:rPr>
        <w:t>.2021 на постанову адміністративної комісії при виконавчому к</w:t>
      </w:r>
      <w:r>
        <w:rPr>
          <w:sz w:val="28"/>
          <w:szCs w:val="28"/>
          <w:lang w:val="uk-UA"/>
        </w:rPr>
        <w:t>омітеті Сумської міської ради 05.07.2021 № 567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05.07.2021 № 567 залишити без змін.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повідомити гро</w:t>
      </w:r>
      <w:r>
        <w:rPr>
          <w:sz w:val="28"/>
          <w:szCs w:val="28"/>
          <w:lang w:val="uk-UA"/>
        </w:rPr>
        <w:t>мадянку Козлову Любов Олександрівну.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365170" w:rsidRDefault="00365170" w:rsidP="003651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2. Скаргу громадянки Козлової Любов Олександрівни 20.07.2021 на постанову адміністративної комісії при виконавчому комітеті Сумської міської ради 05.07.2021 № 567 задовольнити.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</w:t>
      </w:r>
      <w:r>
        <w:rPr>
          <w:sz w:val="28"/>
          <w:szCs w:val="28"/>
          <w:lang w:val="uk-UA"/>
        </w:rPr>
        <w:t>еті Сумської міської ради від 05.07.2021 № 567</w:t>
      </w:r>
      <w:r>
        <w:rPr>
          <w:sz w:val="28"/>
          <w:szCs w:val="28"/>
          <w:lang w:val="uk-UA"/>
        </w:rPr>
        <w:t xml:space="preserve"> скасувати і закрити справу. 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6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прийняте рішення повідомити громадянку Козлову Любов Олександрівну.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Редакція 3.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Відмовити в поновленні строку оскарження постанови по справі про адміністративне правопорушення.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D1615">
        <w:rPr>
          <w:sz w:val="28"/>
          <w:szCs w:val="28"/>
          <w:lang w:val="uk-UA"/>
        </w:rPr>
        <w:t>2.</w:t>
      </w:r>
      <w:r w:rsidR="000D1615">
        <w:rPr>
          <w:sz w:val="28"/>
          <w:szCs w:val="28"/>
          <w:lang w:val="uk-UA"/>
        </w:rPr>
        <w:t xml:space="preserve"> Скаргу громадянки Козлової Любов Олександрівни 20.07.2021 на постанову адміністративної комісії при виконавчому комітеті Сумської міської ради 05.07.2021 № 567 </w:t>
      </w:r>
      <w:r>
        <w:rPr>
          <w:sz w:val="28"/>
          <w:szCs w:val="28"/>
          <w:lang w:val="uk-UA"/>
        </w:rPr>
        <w:t>залишити без розгляду.</w:t>
      </w:r>
    </w:p>
    <w:p w:rsidR="00365170" w:rsidRDefault="00365170" w:rsidP="00365170">
      <w:pPr>
        <w:jc w:val="both"/>
        <w:rPr>
          <w:sz w:val="22"/>
          <w:szCs w:val="22"/>
          <w:lang w:val="uk-UA"/>
        </w:rPr>
      </w:pPr>
    </w:p>
    <w:p w:rsidR="000D1615" w:rsidRDefault="00365170" w:rsidP="000D16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D1615">
        <w:rPr>
          <w:sz w:val="28"/>
          <w:szCs w:val="28"/>
          <w:lang w:val="uk-UA"/>
        </w:rPr>
        <w:t>Про прийняте рішення повідомити громадянку Козлову Любов Олександрівну.</w:t>
      </w:r>
    </w:p>
    <w:p w:rsidR="000D1615" w:rsidRDefault="000D1615" w:rsidP="000D1615">
      <w:pPr>
        <w:ind w:firstLine="720"/>
        <w:jc w:val="both"/>
        <w:rPr>
          <w:sz w:val="28"/>
          <w:szCs w:val="28"/>
          <w:lang w:val="uk-UA"/>
        </w:rPr>
      </w:pPr>
    </w:p>
    <w:p w:rsidR="000D1615" w:rsidRDefault="000D1615" w:rsidP="000D1615">
      <w:pPr>
        <w:ind w:firstLine="720"/>
        <w:jc w:val="both"/>
        <w:rPr>
          <w:sz w:val="28"/>
          <w:szCs w:val="28"/>
          <w:lang w:val="uk-UA"/>
        </w:rPr>
      </w:pPr>
    </w:p>
    <w:p w:rsidR="000D1615" w:rsidRDefault="000D1615" w:rsidP="000D1615">
      <w:pPr>
        <w:ind w:firstLine="720"/>
        <w:jc w:val="both"/>
        <w:rPr>
          <w:sz w:val="28"/>
          <w:szCs w:val="28"/>
          <w:lang w:val="uk-UA"/>
        </w:rPr>
      </w:pPr>
    </w:p>
    <w:p w:rsidR="000D1615" w:rsidRDefault="000D1615" w:rsidP="000D1615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365170" w:rsidRDefault="00365170" w:rsidP="00365170">
      <w:pPr>
        <w:rPr>
          <w:sz w:val="28"/>
          <w:szCs w:val="28"/>
          <w:lang w:val="uk-UA"/>
        </w:rPr>
      </w:pPr>
    </w:p>
    <w:p w:rsidR="00365170" w:rsidRDefault="00365170" w:rsidP="00365170">
      <w:pPr>
        <w:rPr>
          <w:sz w:val="28"/>
          <w:szCs w:val="28"/>
          <w:lang w:val="uk-UA"/>
        </w:rPr>
      </w:pPr>
    </w:p>
    <w:p w:rsidR="00365170" w:rsidRDefault="00365170" w:rsidP="0036517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365170" w:rsidRDefault="00365170" w:rsidP="0036517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365170" w:rsidRDefault="00365170" w:rsidP="0036517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365170" w:rsidRDefault="00365170" w:rsidP="0036517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розгляд </w:t>
      </w:r>
      <w:r w:rsidR="000D1615">
        <w:rPr>
          <w:b/>
          <w:sz w:val="28"/>
          <w:szCs w:val="28"/>
          <w:lang w:val="uk-UA"/>
        </w:rPr>
        <w:t>скарги громадянки Козлової Л.О. від 20.07</w:t>
      </w:r>
      <w:r>
        <w:rPr>
          <w:b/>
          <w:sz w:val="28"/>
          <w:szCs w:val="28"/>
          <w:lang w:val="uk-UA"/>
        </w:rPr>
        <w:t>.2021 на постанову адміністративної комісії при виконавчому коміт</w:t>
      </w:r>
      <w:r w:rsidR="000D1615">
        <w:rPr>
          <w:b/>
          <w:sz w:val="28"/>
          <w:szCs w:val="28"/>
          <w:lang w:val="uk-UA"/>
        </w:rPr>
        <w:t>еті Сумської міської ради від 05.07.2021 № 567</w:t>
      </w:r>
      <w:r>
        <w:rPr>
          <w:b/>
          <w:sz w:val="28"/>
          <w:szCs w:val="28"/>
          <w:lang w:val="uk-UA"/>
        </w:rPr>
        <w:t>»</w:t>
      </w:r>
    </w:p>
    <w:p w:rsidR="00365170" w:rsidRDefault="00365170" w:rsidP="00365170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2156"/>
        <w:gridCol w:w="2795"/>
      </w:tblGrid>
      <w:tr w:rsidR="00365170" w:rsidTr="00365170">
        <w:tc>
          <w:tcPr>
            <w:tcW w:w="4404" w:type="dxa"/>
          </w:tcPr>
          <w:p w:rsidR="00365170" w:rsidRDefault="0036517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365170" w:rsidRDefault="0036517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365170" w:rsidRDefault="0036517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365170" w:rsidTr="00365170">
        <w:tc>
          <w:tcPr>
            <w:tcW w:w="4404" w:type="dxa"/>
          </w:tcPr>
          <w:p w:rsidR="00365170" w:rsidRDefault="00365170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365170" w:rsidRDefault="00365170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65170" w:rsidTr="00365170">
        <w:tc>
          <w:tcPr>
            <w:tcW w:w="4404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65170" w:rsidTr="00365170">
        <w:tc>
          <w:tcPr>
            <w:tcW w:w="4404" w:type="dxa"/>
          </w:tcPr>
          <w:p w:rsidR="00365170" w:rsidRDefault="003651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AA0508" w:rsidRDefault="00AA0508"/>
    <w:sectPr w:rsidR="00AA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E"/>
    <w:rsid w:val="000D1615"/>
    <w:rsid w:val="00365170"/>
    <w:rsid w:val="00566DB8"/>
    <w:rsid w:val="00AA0508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55C1"/>
  <w15:chartTrackingRefBased/>
  <w15:docId w15:val="{3D6495A3-0BFA-4564-9E79-29F020F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AADC-BB9E-4704-8C89-6E6E608D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2</cp:revision>
  <cp:lastPrinted>2021-07-23T10:32:00Z</cp:lastPrinted>
  <dcterms:created xsi:type="dcterms:W3CDTF">2021-07-23T10:06:00Z</dcterms:created>
  <dcterms:modified xsi:type="dcterms:W3CDTF">2021-07-23T11:08:00Z</dcterms:modified>
</cp:coreProperties>
</file>