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tblpY="511"/>
        <w:tblW w:w="5000" w:type="pct"/>
        <w:tblLook w:val="01E0" w:firstRow="1" w:lastRow="1" w:firstColumn="1" w:lastColumn="1" w:noHBand="0" w:noVBand="0"/>
      </w:tblPr>
      <w:tblGrid>
        <w:gridCol w:w="4126"/>
        <w:gridCol w:w="1072"/>
        <w:gridCol w:w="4157"/>
      </w:tblGrid>
      <w:tr w:rsidR="00030DDB" w:rsidTr="00030DDB">
        <w:trPr>
          <w:trHeight w:val="1122"/>
        </w:trPr>
        <w:tc>
          <w:tcPr>
            <w:tcW w:w="2205" w:type="pct"/>
          </w:tcPr>
          <w:p w:rsidR="00030DDB" w:rsidRDefault="00030DDB">
            <w:pPr>
              <w:spacing w:line="276" w:lineRule="auto"/>
              <w:ind w:left="-142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030DDB" w:rsidRDefault="00030DDB">
            <w:pPr>
              <w:spacing w:line="276" w:lineRule="auto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030DDB" w:rsidRDefault="00030DD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Проєкт</w:t>
            </w:r>
            <w:proofErr w:type="spellEnd"/>
          </w:p>
          <w:p w:rsidR="00030DDB" w:rsidRDefault="00030DD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оприлюднено</w:t>
            </w:r>
          </w:p>
          <w:p w:rsidR="00030DDB" w:rsidRDefault="00030DD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«___» _________ 2021 р.</w:t>
            </w:r>
          </w:p>
          <w:p w:rsidR="00030DDB" w:rsidRDefault="00030DD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30DDB" w:rsidRDefault="00030DDB" w:rsidP="00030DDB">
      <w:pPr>
        <w:pStyle w:val="1"/>
        <w:jc w:val="center"/>
        <w:rPr>
          <w:sz w:val="36"/>
        </w:rPr>
      </w:pPr>
      <w:r>
        <w:rPr>
          <w:rFonts w:eastAsia="Calibri"/>
          <w:noProof/>
          <w:sz w:val="22"/>
          <w:szCs w:val="22"/>
          <w:lang w:val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DB" w:rsidRDefault="00030DDB" w:rsidP="00030DDB">
      <w:pPr>
        <w:pStyle w:val="1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030DDB" w:rsidRDefault="00030DDB" w:rsidP="00030DDB">
      <w:pPr>
        <w:pStyle w:val="5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комітет</w:t>
      </w:r>
    </w:p>
    <w:p w:rsidR="00030DDB" w:rsidRDefault="00030DDB" w:rsidP="00030DDB">
      <w:pPr>
        <w:pStyle w:val="2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030DDB" w:rsidRDefault="00030DDB" w:rsidP="00030DDB">
      <w:pPr>
        <w:jc w:val="center"/>
        <w:rPr>
          <w:sz w:val="28"/>
          <w:szCs w:val="28"/>
        </w:rPr>
      </w:pPr>
    </w:p>
    <w:p w:rsidR="00030DDB" w:rsidRDefault="00030DDB" w:rsidP="00107AF4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07AF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</w:t>
      </w:r>
    </w:p>
    <w:p w:rsidR="00030DDB" w:rsidRDefault="00030DDB" w:rsidP="00030DD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2"/>
      </w:tblGrid>
      <w:tr w:rsidR="00030DDB" w:rsidTr="00ED4A60">
        <w:trPr>
          <w:trHeight w:val="1203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0DDB" w:rsidRDefault="00030DDB" w:rsidP="00424991">
            <w:pPr>
              <w:pStyle w:val="3"/>
              <w:spacing w:line="276" w:lineRule="auto"/>
              <w:ind w:left="-113"/>
              <w:jc w:val="both"/>
              <w:rPr>
                <w:rFonts w:eastAsiaTheme="minorEastAsia"/>
                <w:szCs w:val="28"/>
                <w:lang w:eastAsia="en-US"/>
              </w:rPr>
            </w:pPr>
            <w:r>
              <w:rPr>
                <w:rFonts w:eastAsiaTheme="minorEastAsia"/>
                <w:szCs w:val="28"/>
                <w:lang w:eastAsia="en-US"/>
              </w:rPr>
              <w:t xml:space="preserve">Про затвердження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Проєктів</w:t>
            </w:r>
            <w:proofErr w:type="spellEnd"/>
            <w:r>
              <w:rPr>
                <w:rFonts w:eastAsiaTheme="minorEastAsia"/>
                <w:szCs w:val="28"/>
                <w:lang w:eastAsia="en-US"/>
              </w:rPr>
              <w:t xml:space="preserve"> організації дорожнього руху по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просп</w:t>
            </w:r>
            <w:proofErr w:type="spellEnd"/>
            <w:r>
              <w:rPr>
                <w:rFonts w:eastAsiaTheme="minorEastAsia"/>
                <w:szCs w:val="28"/>
                <w:lang w:eastAsia="en-US"/>
              </w:rPr>
              <w:t xml:space="preserve">. Козацький та </w:t>
            </w:r>
            <w:proofErr w:type="spellStart"/>
            <w:r>
              <w:rPr>
                <w:rFonts w:eastAsiaTheme="minorEastAsia"/>
                <w:szCs w:val="28"/>
                <w:lang w:eastAsia="en-US"/>
              </w:rPr>
              <w:t>Продольному</w:t>
            </w:r>
            <w:proofErr w:type="spellEnd"/>
            <w:r>
              <w:rPr>
                <w:rFonts w:eastAsiaTheme="minorEastAsia"/>
                <w:szCs w:val="28"/>
                <w:lang w:eastAsia="en-US"/>
              </w:rPr>
              <w:t xml:space="preserve"> провулку в м. Суми</w:t>
            </w:r>
          </w:p>
        </w:tc>
      </w:tr>
    </w:tbl>
    <w:p w:rsidR="00030DDB" w:rsidRDefault="00030DDB" w:rsidP="00030DDB">
      <w:pPr>
        <w:jc w:val="both"/>
        <w:rPr>
          <w:sz w:val="28"/>
          <w:szCs w:val="28"/>
        </w:rPr>
      </w:pPr>
    </w:p>
    <w:p w:rsidR="00030DDB" w:rsidRDefault="00030DDB" w:rsidP="00030DDB">
      <w:pPr>
        <w:ind w:firstLine="708"/>
        <w:jc w:val="both"/>
        <w:rPr>
          <w:sz w:val="28"/>
          <w:szCs w:val="28"/>
        </w:rPr>
      </w:pPr>
    </w:p>
    <w:p w:rsidR="00030DDB" w:rsidRDefault="00030DDB" w:rsidP="00030DDB">
      <w:pPr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З метою забезпечення </w:t>
      </w:r>
      <w:r>
        <w:rPr>
          <w:color w:val="000000"/>
          <w:sz w:val="28"/>
          <w:szCs w:val="28"/>
          <w:shd w:val="clear" w:color="auto" w:fill="FFFFFF"/>
        </w:rPr>
        <w:t>безпеки дорожнього руху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відповідно до статті 27 Закону України «Про дорожній рух», </w:t>
      </w:r>
      <w:r>
        <w:rPr>
          <w:sz w:val="28"/>
          <w:szCs w:val="28"/>
        </w:rPr>
        <w:t xml:space="preserve">керуючись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</w:rPr>
        <w:t>виконавчий комітет Сумської міської ради</w:t>
      </w: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03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030DDB" w:rsidRDefault="00030DDB" w:rsidP="00030DDB">
      <w:pPr>
        <w:jc w:val="both"/>
        <w:rPr>
          <w:sz w:val="28"/>
          <w:szCs w:val="28"/>
        </w:rPr>
      </w:pPr>
    </w:p>
    <w:p w:rsidR="00030DDB" w:rsidRDefault="0070340C" w:rsidP="00030DD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0DDB">
        <w:rPr>
          <w:color w:val="000000"/>
          <w:sz w:val="28"/>
          <w:szCs w:val="28"/>
        </w:rPr>
        <w:t xml:space="preserve">Затвердити </w:t>
      </w:r>
      <w:proofErr w:type="spellStart"/>
      <w:r w:rsidR="00030DDB">
        <w:rPr>
          <w:color w:val="000000"/>
          <w:sz w:val="28"/>
          <w:szCs w:val="28"/>
        </w:rPr>
        <w:t>Проєкти</w:t>
      </w:r>
      <w:proofErr w:type="spellEnd"/>
      <w:r w:rsidR="00030DDB">
        <w:rPr>
          <w:color w:val="000000"/>
          <w:sz w:val="28"/>
          <w:szCs w:val="28"/>
        </w:rPr>
        <w:t xml:space="preserve"> організації дорожнього руху в м. Суми згідно додатків до даного рішення: </w:t>
      </w:r>
    </w:p>
    <w:p w:rsidR="00030DDB" w:rsidRDefault="00030DDB" w:rsidP="00030DD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0340C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Організація </w:t>
      </w:r>
      <w:r>
        <w:rPr>
          <w:rFonts w:eastAsiaTheme="minorEastAsia"/>
          <w:sz w:val="28"/>
          <w:szCs w:val="28"/>
        </w:rPr>
        <w:t xml:space="preserve">дорожнього руху по </w:t>
      </w:r>
      <w:proofErr w:type="spellStart"/>
      <w:r>
        <w:rPr>
          <w:rFonts w:eastAsiaTheme="minorEastAsia"/>
          <w:sz w:val="28"/>
          <w:szCs w:val="28"/>
        </w:rPr>
        <w:t>просп</w:t>
      </w:r>
      <w:proofErr w:type="spellEnd"/>
      <w:r>
        <w:rPr>
          <w:rFonts w:eastAsiaTheme="minorEastAsia"/>
          <w:sz w:val="28"/>
          <w:szCs w:val="28"/>
        </w:rPr>
        <w:t>. Козацький (з ул</w:t>
      </w:r>
      <w:r w:rsidR="0070340C">
        <w:rPr>
          <w:rFonts w:eastAsiaTheme="minorEastAsia"/>
          <w:sz w:val="28"/>
          <w:szCs w:val="28"/>
        </w:rPr>
        <w:t>аштуванням шлагбаума) в м. Суми</w:t>
      </w:r>
      <w:r>
        <w:rPr>
          <w:sz w:val="28"/>
          <w:szCs w:val="28"/>
        </w:rPr>
        <w:t xml:space="preserve"> (додається).</w:t>
      </w:r>
    </w:p>
    <w:p w:rsidR="00030DDB" w:rsidRDefault="0070340C" w:rsidP="00030DD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30DDB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030DDB">
        <w:rPr>
          <w:sz w:val="28"/>
          <w:szCs w:val="28"/>
        </w:rPr>
        <w:t xml:space="preserve">Організація </w:t>
      </w:r>
      <w:r w:rsidR="00030DDB">
        <w:rPr>
          <w:rFonts w:eastAsiaTheme="minorEastAsia"/>
          <w:sz w:val="28"/>
          <w:szCs w:val="28"/>
        </w:rPr>
        <w:t>дорожнього руху (район дошкільного закладу №9) по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Продольному</w:t>
      </w:r>
      <w:proofErr w:type="spellEnd"/>
      <w:r>
        <w:rPr>
          <w:rFonts w:eastAsiaTheme="minorEastAsia"/>
          <w:sz w:val="28"/>
          <w:szCs w:val="28"/>
        </w:rPr>
        <w:t xml:space="preserve"> провулку в м. Суми</w:t>
      </w:r>
      <w:r w:rsidR="00030DDB">
        <w:rPr>
          <w:sz w:val="28"/>
          <w:szCs w:val="28"/>
        </w:rPr>
        <w:t xml:space="preserve"> (додається).</w:t>
      </w: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030DDB">
      <w:pPr>
        <w:rPr>
          <w:sz w:val="28"/>
          <w:szCs w:val="28"/>
        </w:rPr>
      </w:pPr>
    </w:p>
    <w:p w:rsidR="00424991" w:rsidRDefault="00424991" w:rsidP="00030DDB">
      <w:pPr>
        <w:rPr>
          <w:sz w:val="28"/>
          <w:szCs w:val="28"/>
        </w:rPr>
      </w:pPr>
    </w:p>
    <w:p w:rsidR="00424991" w:rsidRDefault="00424991" w:rsidP="00030DDB">
      <w:pPr>
        <w:rPr>
          <w:sz w:val="28"/>
          <w:szCs w:val="28"/>
        </w:rPr>
      </w:pPr>
    </w:p>
    <w:p w:rsidR="00030DDB" w:rsidRDefault="00030DDB" w:rsidP="00030DDB">
      <w:pPr>
        <w:rPr>
          <w:sz w:val="28"/>
          <w:szCs w:val="28"/>
        </w:rPr>
      </w:pPr>
    </w:p>
    <w:p w:rsidR="00030DDB" w:rsidRDefault="00030DDB" w:rsidP="00030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>О.М. Лисенко</w:t>
      </w:r>
    </w:p>
    <w:p w:rsidR="00030DDB" w:rsidRDefault="00030DDB" w:rsidP="00030DDB">
      <w:pPr>
        <w:rPr>
          <w:szCs w:val="28"/>
        </w:rPr>
      </w:pPr>
    </w:p>
    <w:p w:rsidR="00030DDB" w:rsidRDefault="00030DDB" w:rsidP="00030DDB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Журба О.І., 700-590</w:t>
      </w:r>
    </w:p>
    <w:p w:rsidR="00424991" w:rsidRPr="00424991" w:rsidRDefault="00030DDB" w:rsidP="00424991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Журба О.І. </w:t>
      </w:r>
      <w:bookmarkStart w:id="0" w:name="_GoBack"/>
      <w:bookmarkEnd w:id="0"/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ЛИСТ ПОГОДЖЕННЯ</w:t>
      </w:r>
    </w:p>
    <w:p w:rsidR="00030DDB" w:rsidRPr="0010332D" w:rsidRDefault="0010332D" w:rsidP="00030DDB">
      <w:pPr>
        <w:widowControl w:val="0"/>
        <w:suppressAutoHyphens/>
        <w:ind w:right="-40"/>
        <w:jc w:val="center"/>
        <w:rPr>
          <w:rFonts w:eastAsia="Calibri"/>
          <w:b/>
          <w:kern w:val="2"/>
          <w:sz w:val="28"/>
          <w:szCs w:val="28"/>
        </w:rPr>
      </w:pPr>
      <w:r w:rsidRPr="0010332D">
        <w:rPr>
          <w:rFonts w:eastAsia="Calibri"/>
          <w:b/>
          <w:kern w:val="2"/>
          <w:sz w:val="28"/>
          <w:szCs w:val="28"/>
        </w:rPr>
        <w:t xml:space="preserve">до </w:t>
      </w:r>
      <w:proofErr w:type="spellStart"/>
      <w:r w:rsidRPr="0010332D">
        <w:rPr>
          <w:rFonts w:eastAsia="Calibri"/>
          <w:b/>
          <w:kern w:val="2"/>
          <w:sz w:val="28"/>
          <w:szCs w:val="28"/>
        </w:rPr>
        <w:t>проєктів</w:t>
      </w:r>
      <w:proofErr w:type="spellEnd"/>
      <w:r w:rsidR="00030DDB" w:rsidRPr="0010332D">
        <w:rPr>
          <w:rFonts w:eastAsia="Calibri"/>
          <w:b/>
          <w:kern w:val="2"/>
          <w:sz w:val="28"/>
          <w:szCs w:val="28"/>
        </w:rPr>
        <w:t xml:space="preserve"> рішення Виконавчого комітету Сумської міської ради </w:t>
      </w:r>
    </w:p>
    <w:p w:rsidR="00030DDB" w:rsidRPr="0010332D" w:rsidRDefault="00030DDB" w:rsidP="00030DDB">
      <w:pPr>
        <w:tabs>
          <w:tab w:val="left" w:pos="4700"/>
        </w:tabs>
        <w:jc w:val="center"/>
        <w:rPr>
          <w:rFonts w:eastAsia="Calibri"/>
          <w:b/>
          <w:bCs/>
          <w:sz w:val="28"/>
          <w:szCs w:val="28"/>
        </w:rPr>
      </w:pPr>
      <w:r w:rsidRPr="0010332D">
        <w:rPr>
          <w:rFonts w:eastAsia="SimSun"/>
          <w:b/>
          <w:bCs/>
          <w:kern w:val="2"/>
          <w:sz w:val="28"/>
          <w:szCs w:val="28"/>
          <w:lang w:eastAsia="zh-CN" w:bidi="hi-IN"/>
        </w:rPr>
        <w:t>«</w:t>
      </w:r>
      <w:r w:rsidR="0010332D" w:rsidRPr="0010332D">
        <w:rPr>
          <w:rFonts w:eastAsiaTheme="minorEastAsia"/>
          <w:b/>
          <w:sz w:val="28"/>
          <w:szCs w:val="28"/>
          <w:lang w:eastAsia="en-US"/>
        </w:rPr>
        <w:t xml:space="preserve">Про затвердження </w:t>
      </w:r>
      <w:proofErr w:type="spellStart"/>
      <w:r w:rsidR="0010332D" w:rsidRPr="0010332D">
        <w:rPr>
          <w:rFonts w:eastAsiaTheme="minorEastAsia"/>
          <w:b/>
          <w:sz w:val="28"/>
          <w:szCs w:val="28"/>
          <w:lang w:eastAsia="en-US"/>
        </w:rPr>
        <w:t>Проєктів</w:t>
      </w:r>
      <w:proofErr w:type="spellEnd"/>
      <w:r w:rsidR="0010332D" w:rsidRPr="0010332D">
        <w:rPr>
          <w:rFonts w:eastAsiaTheme="minorEastAsia"/>
          <w:b/>
          <w:sz w:val="28"/>
          <w:szCs w:val="28"/>
          <w:lang w:eastAsia="en-US"/>
        </w:rPr>
        <w:t xml:space="preserve"> органі</w:t>
      </w:r>
      <w:r w:rsidR="0010332D">
        <w:rPr>
          <w:rFonts w:eastAsiaTheme="minorEastAsia"/>
          <w:b/>
          <w:sz w:val="28"/>
          <w:szCs w:val="28"/>
          <w:lang w:eastAsia="en-US"/>
        </w:rPr>
        <w:t xml:space="preserve">зації дорожнього руху по                       </w:t>
      </w:r>
      <w:proofErr w:type="spellStart"/>
      <w:r w:rsidR="0010332D">
        <w:rPr>
          <w:rFonts w:eastAsiaTheme="minorEastAsia"/>
          <w:b/>
          <w:sz w:val="28"/>
          <w:szCs w:val="28"/>
          <w:lang w:eastAsia="en-US"/>
        </w:rPr>
        <w:t>просп</w:t>
      </w:r>
      <w:proofErr w:type="spellEnd"/>
      <w:r w:rsidR="0010332D">
        <w:rPr>
          <w:rFonts w:eastAsiaTheme="minorEastAsia"/>
          <w:b/>
          <w:sz w:val="28"/>
          <w:szCs w:val="28"/>
          <w:lang w:eastAsia="en-US"/>
        </w:rPr>
        <w:t xml:space="preserve">. </w:t>
      </w:r>
      <w:r w:rsidR="0010332D" w:rsidRPr="0010332D">
        <w:rPr>
          <w:rFonts w:eastAsiaTheme="minorEastAsia"/>
          <w:b/>
          <w:sz w:val="28"/>
          <w:szCs w:val="28"/>
          <w:lang w:eastAsia="en-US"/>
        </w:rPr>
        <w:t xml:space="preserve">Козацький та  </w:t>
      </w:r>
      <w:proofErr w:type="spellStart"/>
      <w:r w:rsidR="0010332D" w:rsidRPr="0010332D">
        <w:rPr>
          <w:rFonts w:eastAsiaTheme="minorEastAsia"/>
          <w:b/>
          <w:sz w:val="28"/>
          <w:szCs w:val="28"/>
          <w:lang w:eastAsia="en-US"/>
        </w:rPr>
        <w:t>Продольному</w:t>
      </w:r>
      <w:proofErr w:type="spellEnd"/>
      <w:r w:rsidR="0010332D" w:rsidRPr="0010332D">
        <w:rPr>
          <w:rFonts w:eastAsiaTheme="minorEastAsia"/>
          <w:b/>
          <w:sz w:val="28"/>
          <w:szCs w:val="28"/>
          <w:lang w:eastAsia="en-US"/>
        </w:rPr>
        <w:t xml:space="preserve"> провулку в м. Суми</w:t>
      </w:r>
      <w:r w:rsidRPr="0010332D">
        <w:rPr>
          <w:rFonts w:eastAsia="SimSun"/>
          <w:b/>
          <w:bCs/>
          <w:kern w:val="2"/>
          <w:sz w:val="28"/>
          <w:szCs w:val="28"/>
          <w:lang w:eastAsia="zh-CN" w:bidi="hi-IN"/>
        </w:rPr>
        <w:t>»</w:t>
      </w:r>
    </w:p>
    <w:p w:rsidR="00030DDB" w:rsidRDefault="00030DDB" w:rsidP="00030DDB">
      <w:pPr>
        <w:tabs>
          <w:tab w:val="left" w:pos="6946"/>
        </w:tabs>
      </w:pPr>
    </w:p>
    <w:p w:rsidR="00030DDB" w:rsidRDefault="00030DDB" w:rsidP="00030DDB">
      <w:pPr>
        <w:tabs>
          <w:tab w:val="left" w:pos="694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46"/>
        <w:gridCol w:w="4309"/>
      </w:tblGrid>
      <w:tr w:rsidR="00030DDB" w:rsidTr="00030DDB">
        <w:trPr>
          <w:trHeight w:val="1162"/>
        </w:trPr>
        <w:tc>
          <w:tcPr>
            <w:tcW w:w="2697" w:type="pct"/>
            <w:hideMark/>
          </w:tcPr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Департаменту інфраструктури міста Сумської міської ради</w:t>
            </w:r>
          </w:p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2303" w:type="pct"/>
          </w:tcPr>
          <w:p w:rsidR="00030DDB" w:rsidRDefault="00030DDB">
            <w:pPr>
              <w:tabs>
                <w:tab w:val="left" w:pos="6946"/>
              </w:tabs>
              <w:spacing w:line="276" w:lineRule="auto"/>
              <w:ind w:left="2340"/>
              <w:rPr>
                <w:sz w:val="28"/>
                <w:szCs w:val="28"/>
                <w:lang w:eastAsia="en-US"/>
              </w:rPr>
            </w:pPr>
          </w:p>
          <w:p w:rsidR="00030DDB" w:rsidRDefault="0004623B" w:rsidP="0004623B">
            <w:pPr>
              <w:tabs>
                <w:tab w:val="left" w:pos="1929"/>
                <w:tab w:val="left" w:pos="6946"/>
              </w:tabs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030DDB">
              <w:rPr>
                <w:sz w:val="28"/>
                <w:szCs w:val="28"/>
                <w:lang w:eastAsia="en-US"/>
              </w:rPr>
              <w:t>О.І. Журба</w:t>
            </w:r>
          </w:p>
        </w:tc>
      </w:tr>
      <w:tr w:rsidR="00030DDB" w:rsidTr="00030DDB">
        <w:trPr>
          <w:trHeight w:val="1638"/>
        </w:trPr>
        <w:tc>
          <w:tcPr>
            <w:tcW w:w="2697" w:type="pct"/>
            <w:hideMark/>
          </w:tcPr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Головний спеціаліст відділу юридичного та кадрового забезпечення Департаменту інфраструктури міста </w:t>
            </w:r>
            <w:r>
              <w:rPr>
                <w:sz w:val="28"/>
                <w:szCs w:val="28"/>
                <w:lang w:eastAsia="en-US"/>
              </w:rPr>
              <w:t>Сумської міської ради</w:t>
            </w:r>
          </w:p>
        </w:tc>
        <w:tc>
          <w:tcPr>
            <w:tcW w:w="2303" w:type="pct"/>
          </w:tcPr>
          <w:p w:rsidR="00030DDB" w:rsidRDefault="00030DDB">
            <w:pPr>
              <w:tabs>
                <w:tab w:val="left" w:pos="6946"/>
              </w:tabs>
              <w:spacing w:line="276" w:lineRule="auto"/>
              <w:ind w:left="2340"/>
              <w:rPr>
                <w:rFonts w:eastAsia="MS Mincho"/>
                <w:sz w:val="28"/>
                <w:szCs w:val="20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ind w:left="2340"/>
              <w:rPr>
                <w:rFonts w:eastAsia="MS Mincho"/>
                <w:sz w:val="28"/>
                <w:szCs w:val="20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</w:t>
            </w:r>
          </w:p>
          <w:p w:rsidR="00030DDB" w:rsidRDefault="00030DDB">
            <w:pPr>
              <w:tabs>
                <w:tab w:val="left" w:pos="2235"/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</w:t>
            </w:r>
            <w:r>
              <w:rPr>
                <w:sz w:val="28"/>
                <w:lang w:eastAsia="en-US"/>
              </w:rPr>
              <w:t xml:space="preserve">      Н.В. Андрущенко</w:t>
            </w:r>
          </w:p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</w:p>
        </w:tc>
      </w:tr>
      <w:tr w:rsidR="00030DDB" w:rsidTr="00030DDB">
        <w:trPr>
          <w:trHeight w:val="1151"/>
        </w:trPr>
        <w:tc>
          <w:tcPr>
            <w:tcW w:w="2697" w:type="pct"/>
          </w:tcPr>
          <w:p w:rsidR="00030DDB" w:rsidRDefault="00030DDB">
            <w:pPr>
              <w:tabs>
                <w:tab w:val="left" w:pos="12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з питань </w:t>
            </w:r>
          </w:p>
          <w:p w:rsidR="00030DDB" w:rsidRDefault="00030DDB">
            <w:pPr>
              <w:tabs>
                <w:tab w:val="left" w:pos="12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діяльності виконавчих органів ради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                  </w:t>
            </w:r>
          </w:p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030DDB" w:rsidRDefault="00030DDB">
            <w:pPr>
              <w:tabs>
                <w:tab w:val="left" w:pos="6946"/>
              </w:tabs>
              <w:spacing w:line="276" w:lineRule="auto"/>
              <w:ind w:left="2340"/>
              <w:rPr>
                <w:sz w:val="28"/>
                <w:lang w:eastAsia="en-US"/>
              </w:rPr>
            </w:pPr>
          </w:p>
          <w:p w:rsidR="00030DDB" w:rsidRDefault="00030DDB" w:rsidP="00030DDB">
            <w:pPr>
              <w:tabs>
                <w:tab w:val="left" w:pos="1590"/>
                <w:tab w:val="left" w:pos="1978"/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>М.Г. Войтенко</w:t>
            </w:r>
          </w:p>
          <w:p w:rsidR="00030DDB" w:rsidRDefault="00030DDB">
            <w:pPr>
              <w:tabs>
                <w:tab w:val="left" w:pos="2132"/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030DDB" w:rsidRDefault="00030DDB">
            <w:pPr>
              <w:tabs>
                <w:tab w:val="left" w:pos="6946"/>
              </w:tabs>
              <w:spacing w:line="276" w:lineRule="auto"/>
              <w:ind w:left="2340"/>
              <w:rPr>
                <w:sz w:val="28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ind w:left="2340"/>
              <w:rPr>
                <w:sz w:val="28"/>
                <w:lang w:eastAsia="en-US"/>
              </w:rPr>
            </w:pPr>
          </w:p>
          <w:p w:rsidR="00030DDB" w:rsidRDefault="00030DDB" w:rsidP="00030DDB">
            <w:pPr>
              <w:tabs>
                <w:tab w:val="left" w:pos="1929"/>
                <w:tab w:val="left" w:pos="2003"/>
                <w:tab w:val="left" w:pos="2304"/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</w:t>
            </w:r>
            <w:r>
              <w:rPr>
                <w:sz w:val="28"/>
                <w:lang w:eastAsia="en-US"/>
              </w:rPr>
              <w:t xml:space="preserve">Л.В. </w:t>
            </w:r>
            <w:proofErr w:type="spellStart"/>
            <w:r>
              <w:rPr>
                <w:sz w:val="28"/>
                <w:lang w:eastAsia="en-US"/>
              </w:rPr>
              <w:t>Моша</w:t>
            </w:r>
            <w:proofErr w:type="spellEnd"/>
          </w:p>
        </w:tc>
      </w:tr>
      <w:tr w:rsidR="00030DDB" w:rsidTr="00030DDB">
        <w:trPr>
          <w:trHeight w:val="1412"/>
        </w:trPr>
        <w:tc>
          <w:tcPr>
            <w:tcW w:w="2697" w:type="pct"/>
          </w:tcPr>
          <w:p w:rsidR="00030DDB" w:rsidRDefault="00030DDB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030DDB" w:rsidRDefault="00030DDB">
            <w:pPr>
              <w:tabs>
                <w:tab w:val="left" w:pos="6946"/>
              </w:tabs>
              <w:spacing w:line="276" w:lineRule="auto"/>
              <w:ind w:left="2340"/>
              <w:rPr>
                <w:sz w:val="28"/>
                <w:szCs w:val="28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ind w:left="2340"/>
              <w:rPr>
                <w:sz w:val="28"/>
                <w:szCs w:val="28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030DDB" w:rsidRDefault="00030DDB" w:rsidP="00030DDB">
            <w:pPr>
              <w:tabs>
                <w:tab w:val="left" w:pos="1928"/>
                <w:tab w:val="left" w:pos="220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en-US"/>
              </w:rPr>
              <w:t>Чайченко</w:t>
            </w:r>
            <w:proofErr w:type="spellEnd"/>
          </w:p>
        </w:tc>
      </w:tr>
      <w:tr w:rsidR="00030DDB" w:rsidTr="00030DDB">
        <w:trPr>
          <w:trHeight w:val="1340"/>
        </w:trPr>
        <w:tc>
          <w:tcPr>
            <w:tcW w:w="2697" w:type="pct"/>
          </w:tcPr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</w:p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Керуюча справами виконавчого комітету</w:t>
            </w:r>
          </w:p>
        </w:tc>
        <w:tc>
          <w:tcPr>
            <w:tcW w:w="2303" w:type="pct"/>
            <w:hideMark/>
          </w:tcPr>
          <w:p w:rsidR="00030DDB" w:rsidRDefault="00030DDB">
            <w:pPr>
              <w:tabs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</w:t>
            </w:r>
          </w:p>
          <w:p w:rsidR="00030DDB" w:rsidRDefault="00030DDB" w:rsidP="00030DDB">
            <w:pPr>
              <w:tabs>
                <w:tab w:val="left" w:pos="1929"/>
                <w:tab w:val="left" w:pos="2003"/>
                <w:tab w:val="left" w:pos="2270"/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</w:t>
            </w:r>
            <w:r>
              <w:rPr>
                <w:sz w:val="28"/>
                <w:lang w:eastAsia="en-US"/>
              </w:rPr>
              <w:t>Ю.А. Павлик</w:t>
            </w:r>
          </w:p>
          <w:p w:rsidR="00030DDB" w:rsidRDefault="00030DDB">
            <w:pPr>
              <w:tabs>
                <w:tab w:val="left" w:pos="2086"/>
                <w:tab w:val="left" w:pos="2270"/>
                <w:tab w:val="left" w:pos="6946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</w:t>
            </w:r>
          </w:p>
        </w:tc>
      </w:tr>
    </w:tbl>
    <w:p w:rsidR="00030DDB" w:rsidRDefault="00030DDB" w:rsidP="00030DDB">
      <w:pPr>
        <w:tabs>
          <w:tab w:val="left" w:pos="6946"/>
        </w:tabs>
        <w:rPr>
          <w:sz w:val="28"/>
        </w:rPr>
      </w:pPr>
    </w:p>
    <w:p w:rsidR="00030DDB" w:rsidRDefault="00030DDB" w:rsidP="00030DDB">
      <w:pPr>
        <w:tabs>
          <w:tab w:val="left" w:pos="6946"/>
        </w:tabs>
        <w:rPr>
          <w:sz w:val="28"/>
        </w:rPr>
      </w:pPr>
    </w:p>
    <w:p w:rsidR="00030DDB" w:rsidRDefault="00030DDB" w:rsidP="00030DDB">
      <w:pPr>
        <w:tabs>
          <w:tab w:val="left" w:pos="6946"/>
        </w:tabs>
        <w:rPr>
          <w:sz w:val="28"/>
        </w:rPr>
      </w:pPr>
    </w:p>
    <w:p w:rsidR="00030DDB" w:rsidRDefault="00030DDB" w:rsidP="00030DDB">
      <w:pPr>
        <w:tabs>
          <w:tab w:val="left" w:pos="6946"/>
        </w:tabs>
        <w:rPr>
          <w:sz w:val="28"/>
        </w:rPr>
      </w:pPr>
    </w:p>
    <w:p w:rsidR="00030DDB" w:rsidRDefault="00030DDB" w:rsidP="00030DDB">
      <w:pPr>
        <w:tabs>
          <w:tab w:val="left" w:pos="6946"/>
        </w:tabs>
        <w:rPr>
          <w:sz w:val="28"/>
        </w:rPr>
      </w:pPr>
    </w:p>
    <w:p w:rsidR="00030DDB" w:rsidRDefault="00030DDB" w:rsidP="00030DDB">
      <w:pPr>
        <w:suppressAutoHyphens/>
        <w:ind w:right="-40"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Проєкт</w:t>
      </w:r>
      <w:proofErr w:type="spellEnd"/>
      <w:r>
        <w:rPr>
          <w:kern w:val="2"/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30DDB" w:rsidRDefault="0010332D" w:rsidP="00030DDB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30DDB">
        <w:rPr>
          <w:sz w:val="28"/>
          <w:szCs w:val="28"/>
        </w:rPr>
        <w:t>Журба О.І.</w:t>
      </w:r>
    </w:p>
    <w:p w:rsidR="00030DDB" w:rsidRPr="0010332D" w:rsidRDefault="0010332D" w:rsidP="0010332D">
      <w:pPr>
        <w:tabs>
          <w:tab w:val="left" w:pos="6946"/>
        </w:tabs>
        <w:rPr>
          <w:rFonts w:eastAsia="MS Mincho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</w:p>
    <w:p w:rsidR="00030DDB" w:rsidRDefault="00030DDB" w:rsidP="0010332D">
      <w:pPr>
        <w:tabs>
          <w:tab w:val="left" w:pos="9910"/>
        </w:tabs>
        <w:suppressAutoHyphens/>
        <w:ind w:right="-40"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030DDB" w:rsidTr="00030DDB">
        <w:trPr>
          <w:trHeight w:val="841"/>
        </w:trPr>
        <w:tc>
          <w:tcPr>
            <w:tcW w:w="4503" w:type="dxa"/>
            <w:hideMark/>
          </w:tcPr>
          <w:p w:rsidR="00030DDB" w:rsidRDefault="00030DD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Додаток</w:t>
            </w:r>
          </w:p>
          <w:p w:rsidR="00030DDB" w:rsidRDefault="00030DDB">
            <w:pPr>
              <w:tabs>
                <w:tab w:val="left" w:pos="4700"/>
              </w:tabs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рішення виконавчого комітету</w:t>
            </w:r>
          </w:p>
          <w:p w:rsidR="00030DDB" w:rsidRDefault="00030DDB">
            <w:pPr>
              <w:tabs>
                <w:tab w:val="left" w:pos="470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від                            №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jc w:val="center"/>
        <w:rPr>
          <w:rFonts w:eastAsia="Calibri"/>
          <w:sz w:val="28"/>
          <w:szCs w:val="28"/>
        </w:rPr>
      </w:pPr>
    </w:p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Проект організації дорожнього руху</w:t>
      </w: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20-21-ОДР</w:t>
      </w: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Організація дорожнього руху по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просп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>. Козацький (з улаштуванням шлагбаума) в м. Суми</w:t>
      </w: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030DDB" w:rsidRDefault="00030DDB" w:rsidP="0010332D">
      <w:pPr>
        <w:tabs>
          <w:tab w:val="left" w:pos="9910"/>
        </w:tabs>
        <w:suppressAutoHyphens/>
        <w:ind w:right="-40"/>
        <w:rPr>
          <w:kern w:val="2"/>
          <w:sz w:val="28"/>
          <w:szCs w:val="28"/>
        </w:rPr>
      </w:pP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030DDB" w:rsidTr="00030DDB">
        <w:trPr>
          <w:trHeight w:val="841"/>
        </w:trPr>
        <w:tc>
          <w:tcPr>
            <w:tcW w:w="4503" w:type="dxa"/>
            <w:hideMark/>
          </w:tcPr>
          <w:p w:rsidR="00030DDB" w:rsidRDefault="00030DDB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Додаток</w:t>
            </w:r>
          </w:p>
          <w:p w:rsidR="00030DDB" w:rsidRDefault="00030DDB">
            <w:pPr>
              <w:tabs>
                <w:tab w:val="left" w:pos="4700"/>
              </w:tabs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рішення виконавчого комітету</w:t>
            </w:r>
          </w:p>
          <w:p w:rsidR="00030DDB" w:rsidRDefault="00030DDB">
            <w:pPr>
              <w:tabs>
                <w:tab w:val="left" w:pos="470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від                            №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jc w:val="center"/>
        <w:rPr>
          <w:rFonts w:eastAsia="Calibri"/>
          <w:sz w:val="28"/>
          <w:szCs w:val="28"/>
        </w:rPr>
      </w:pPr>
    </w:p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jc w:val="both"/>
        <w:rPr>
          <w:rFonts w:eastAsia="Calibri"/>
          <w:sz w:val="28"/>
          <w:szCs w:val="28"/>
        </w:rPr>
      </w:pP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Проект організації дорожнього руху</w:t>
      </w: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21-4-ОДР</w:t>
      </w:r>
    </w:p>
    <w:p w:rsidR="00030DDB" w:rsidRDefault="00030DDB" w:rsidP="00030DDB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Організація дорожнього руху (район дошкільного закладу №9) по </w:t>
      </w:r>
      <w:proofErr w:type="spellStart"/>
      <w:r>
        <w:rPr>
          <w:rFonts w:eastAsia="Calibri"/>
          <w:b/>
          <w:bCs/>
          <w:color w:val="000000"/>
          <w:sz w:val="28"/>
          <w:szCs w:val="28"/>
        </w:rPr>
        <w:t>Продольному</w:t>
      </w:r>
      <w:proofErr w:type="spellEnd"/>
      <w:r>
        <w:rPr>
          <w:rFonts w:eastAsia="Calibri"/>
          <w:b/>
          <w:bCs/>
          <w:color w:val="000000"/>
          <w:sz w:val="28"/>
          <w:szCs w:val="28"/>
        </w:rPr>
        <w:t xml:space="preserve"> провулку в м. Суми</w:t>
      </w:r>
    </w:p>
    <w:p w:rsidR="00030DDB" w:rsidRDefault="00030DDB" w:rsidP="00030DDB">
      <w:pPr>
        <w:tabs>
          <w:tab w:val="left" w:pos="9910"/>
        </w:tabs>
        <w:suppressAutoHyphens/>
        <w:ind w:right="-40"/>
        <w:jc w:val="center"/>
        <w:rPr>
          <w:kern w:val="2"/>
          <w:sz w:val="28"/>
          <w:szCs w:val="28"/>
        </w:rPr>
      </w:pPr>
    </w:p>
    <w:p w:rsidR="00B05ED9" w:rsidRDefault="00B05ED9"/>
    <w:sectPr w:rsidR="00B05ED9" w:rsidSect="004249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7F"/>
    <w:rsid w:val="00030DDB"/>
    <w:rsid w:val="0004623B"/>
    <w:rsid w:val="0010332D"/>
    <w:rsid w:val="00107AF4"/>
    <w:rsid w:val="00424991"/>
    <w:rsid w:val="0070340C"/>
    <w:rsid w:val="009C6E7F"/>
    <w:rsid w:val="00B05ED9"/>
    <w:rsid w:val="00E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DA4A"/>
  <w15:chartTrackingRefBased/>
  <w15:docId w15:val="{FE17E49E-77AF-4C9B-8A5E-49C871D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30D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0DDB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030DDB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30DDB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D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30DDB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30D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030D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unhideWhenUsed/>
    <w:rsid w:val="00030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0DD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9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99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7</cp:revision>
  <cp:lastPrinted>2021-10-18T12:36:00Z</cp:lastPrinted>
  <dcterms:created xsi:type="dcterms:W3CDTF">2021-10-18T12:16:00Z</dcterms:created>
  <dcterms:modified xsi:type="dcterms:W3CDTF">2021-10-18T12:49:00Z</dcterms:modified>
</cp:coreProperties>
</file>