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D222E" w:rsidTr="00A94867">
        <w:trPr>
          <w:trHeight w:val="1241"/>
        </w:trPr>
        <w:tc>
          <w:tcPr>
            <w:tcW w:w="4248" w:type="dxa"/>
            <w:hideMark/>
          </w:tcPr>
          <w:p w:rsidR="009D222E" w:rsidRDefault="009D222E" w:rsidP="00A94867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9D222E" w:rsidRDefault="009D222E" w:rsidP="00A94867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B4F4FE" wp14:editId="3B27A21F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D222E" w:rsidRDefault="009D222E" w:rsidP="00A94867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D222E" w:rsidRDefault="009D222E" w:rsidP="00A94867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D222E" w:rsidRDefault="009D222E" w:rsidP="00A94867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9D222E" w:rsidRDefault="009D222E" w:rsidP="009D222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D222E" w:rsidRDefault="009D222E" w:rsidP="009D222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D222E" w:rsidRDefault="009D222E" w:rsidP="009D222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655C6" w:rsidRPr="007655C6" w:rsidRDefault="007655C6" w:rsidP="007655C6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7655C6" w:rsidRPr="001C4B35" w:rsidTr="00E80A0A">
        <w:trPr>
          <w:trHeight w:val="371"/>
        </w:trPr>
        <w:tc>
          <w:tcPr>
            <w:tcW w:w="9360" w:type="dxa"/>
          </w:tcPr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  <w:r w:rsidRPr="007E192F">
              <w:rPr>
                <w:sz w:val="27"/>
                <w:szCs w:val="27"/>
                <w:lang w:val="uk-UA"/>
              </w:rPr>
              <w:t>від</w:t>
            </w:r>
            <w:r w:rsidR="001C4B35">
              <w:rPr>
                <w:sz w:val="27"/>
                <w:szCs w:val="27"/>
                <w:lang w:val="uk-UA"/>
              </w:rPr>
              <w:t xml:space="preserve"> </w:t>
            </w:r>
            <w:r w:rsidR="00124CA9">
              <w:rPr>
                <w:sz w:val="27"/>
                <w:szCs w:val="27"/>
                <w:lang w:val="uk-UA"/>
              </w:rPr>
              <w:t xml:space="preserve">              </w:t>
            </w:r>
            <w:r w:rsidR="001C4B35">
              <w:rPr>
                <w:sz w:val="27"/>
                <w:szCs w:val="27"/>
                <w:lang w:val="uk-UA"/>
              </w:rPr>
              <w:t xml:space="preserve"> </w:t>
            </w:r>
            <w:r w:rsidRPr="007E192F">
              <w:rPr>
                <w:sz w:val="27"/>
                <w:szCs w:val="27"/>
                <w:lang w:val="uk-UA"/>
              </w:rPr>
              <w:t xml:space="preserve"> №</w:t>
            </w:r>
            <w:r w:rsidR="001C4B35">
              <w:rPr>
                <w:sz w:val="27"/>
                <w:szCs w:val="27"/>
                <w:lang w:val="uk-UA"/>
              </w:rPr>
              <w:t xml:space="preserve"> </w:t>
            </w:r>
            <w:r w:rsidR="00124CA9">
              <w:rPr>
                <w:sz w:val="27"/>
                <w:szCs w:val="27"/>
                <w:lang w:val="uk-UA"/>
              </w:rPr>
              <w:t xml:space="preserve">      </w:t>
            </w: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655C6" w:rsidRPr="001C4B35" w:rsidTr="00E80A0A">
        <w:trPr>
          <w:trHeight w:val="1484"/>
        </w:trPr>
        <w:tc>
          <w:tcPr>
            <w:tcW w:w="9360" w:type="dxa"/>
          </w:tcPr>
          <w:p w:rsidR="007655C6" w:rsidRPr="00130F58" w:rsidRDefault="007655C6" w:rsidP="00E80A0A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17.03.2020 №131 «Про затвердження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відповідальності, відповідно до статей 213-</w:t>
      </w:r>
      <w:r w:rsidRPr="00451ADF">
        <w:rPr>
          <w:sz w:val="28"/>
          <w:szCs w:val="28"/>
          <w:lang w:val="uk-UA"/>
        </w:rPr>
        <w:t>219</w:t>
      </w:r>
      <w:r w:rsidRPr="00130F58">
        <w:rPr>
          <w:sz w:val="28"/>
          <w:szCs w:val="28"/>
          <w:lang w:val="uk-UA"/>
        </w:rPr>
        <w:t xml:space="preserve">, 254-257 Кодексу України про адміністративні правопорушення </w:t>
      </w:r>
      <w:r>
        <w:rPr>
          <w:sz w:val="28"/>
          <w:szCs w:val="28"/>
          <w:lang w:val="uk-UA"/>
        </w:rPr>
        <w:t>під</w:t>
      </w:r>
      <w:r w:rsidRPr="00130F58">
        <w:rPr>
          <w:sz w:val="28"/>
          <w:szCs w:val="28"/>
          <w:lang w:val="uk-UA"/>
        </w:rPr>
        <w:t xml:space="preserve">пункту 4 пункту «б» частини 1 статті 38 та керуючись частиною першою ст. 52 Закону України «Про місцеве самоврядування в Україні», </w:t>
      </w:r>
      <w:r w:rsidRPr="00130F58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7655C6" w:rsidRPr="003C7FC0" w:rsidRDefault="007655C6" w:rsidP="007655C6">
      <w:pPr>
        <w:rPr>
          <w:b/>
          <w:bCs/>
          <w:sz w:val="22"/>
          <w:szCs w:val="22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1. </w:t>
      </w:r>
      <w:r w:rsidRPr="00130F58">
        <w:rPr>
          <w:sz w:val="28"/>
          <w:szCs w:val="28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2. </w:t>
      </w:r>
      <w:r w:rsidRPr="00130F58">
        <w:rPr>
          <w:sz w:val="28"/>
          <w:szCs w:val="28"/>
          <w:lang w:val="uk-UA"/>
        </w:rPr>
        <w:t xml:space="preserve">Вважати таким, що втратило чинність, рішення виконавчого комітету Сумської міської ради </w:t>
      </w:r>
      <w:r w:rsidR="00A455D0" w:rsidRPr="00A455D0">
        <w:rPr>
          <w:sz w:val="28"/>
          <w:szCs w:val="28"/>
          <w:lang w:val="uk-UA"/>
        </w:rPr>
        <w:t>від 29.01.2021 № 27</w:t>
      </w:r>
      <w:r w:rsidRPr="00130F58">
        <w:rPr>
          <w:sz w:val="28"/>
          <w:szCs w:val="28"/>
          <w:lang w:val="uk-UA"/>
        </w:rPr>
        <w:t xml:space="preserve"> «</w:t>
      </w:r>
      <w:r w:rsidR="00A455D0" w:rsidRPr="00A455D0">
        <w:rPr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</w:t>
      </w:r>
      <w:r w:rsidRPr="00130F58">
        <w:rPr>
          <w:sz w:val="28"/>
          <w:szCs w:val="28"/>
          <w:lang w:val="uk-UA"/>
        </w:rPr>
        <w:t>».</w:t>
      </w:r>
    </w:p>
    <w:p w:rsidR="007655C6" w:rsidRPr="00BD69C0" w:rsidRDefault="007655C6" w:rsidP="007655C6">
      <w:pPr>
        <w:ind w:firstLine="708"/>
        <w:jc w:val="both"/>
        <w:rPr>
          <w:sz w:val="28"/>
          <w:szCs w:val="28"/>
        </w:rPr>
      </w:pPr>
      <w:r w:rsidRPr="00130F58">
        <w:rPr>
          <w:b/>
          <w:bCs/>
          <w:sz w:val="28"/>
          <w:szCs w:val="28"/>
          <w:lang w:val="uk-UA"/>
        </w:rPr>
        <w:t xml:space="preserve">3. </w:t>
      </w:r>
      <w:r w:rsidRPr="00130F5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130F58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9D222E" w:rsidRDefault="009D222E" w:rsidP="007655C6">
      <w:pPr>
        <w:jc w:val="both"/>
        <w:rPr>
          <w:b/>
          <w:bCs/>
          <w:sz w:val="28"/>
          <w:szCs w:val="28"/>
          <w:lang w:val="uk-UA"/>
        </w:rPr>
      </w:pPr>
    </w:p>
    <w:p w:rsidR="009D222E" w:rsidRDefault="009D222E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О.М. Лисенко 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Качанова 700-666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 членам адміністративної комісії</w:t>
      </w: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 w:rsidP="007655C6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24CA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№ </w:t>
      </w:r>
      <w:r w:rsidR="00124CA9">
        <w:rPr>
          <w:sz w:val="28"/>
          <w:szCs w:val="28"/>
          <w:lang w:val="uk-UA"/>
        </w:rPr>
        <w:t xml:space="preserve"> 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7655C6" w:rsidTr="00E80A0A">
        <w:tc>
          <w:tcPr>
            <w:tcW w:w="9984" w:type="dxa"/>
            <w:gridSpan w:val="4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 К Л А Д</w:t>
            </w:r>
          </w:p>
        </w:tc>
      </w:tr>
      <w:tr w:rsidR="007655C6" w:rsidRPr="00EC6CB3" w:rsidTr="00E80A0A">
        <w:tc>
          <w:tcPr>
            <w:tcW w:w="9984" w:type="dxa"/>
            <w:gridSpan w:val="4"/>
          </w:tcPr>
          <w:p w:rsidR="007655C6" w:rsidRPr="009C39CD" w:rsidRDefault="007655C6" w:rsidP="00E80A0A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</w:trPr>
        <w:tc>
          <w:tcPr>
            <w:tcW w:w="4422" w:type="dxa"/>
          </w:tcPr>
          <w:p w:rsidR="007655C6" w:rsidRPr="00E77091" w:rsidRDefault="007655C6" w:rsidP="00E80A0A">
            <w:pPr>
              <w:jc w:val="both"/>
              <w:rPr>
                <w:b/>
                <w:bCs/>
                <w:lang w:val="uk-UA"/>
              </w:rPr>
            </w:pPr>
          </w:p>
          <w:p w:rsidR="00252A75" w:rsidRPr="00DA09DB" w:rsidRDefault="00252A75" w:rsidP="00252A7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252A75" w:rsidRPr="00DA09DB" w:rsidRDefault="00252A75" w:rsidP="00252A7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Pr="00E77091" w:rsidRDefault="007655C6" w:rsidP="00E80A0A">
            <w:pPr>
              <w:jc w:val="center"/>
              <w:rPr>
                <w:b/>
                <w:bCs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E77091" w:rsidRDefault="007655C6" w:rsidP="00E80A0A">
            <w:pPr>
              <w:jc w:val="both"/>
              <w:rPr>
                <w:lang w:val="uk-UA"/>
              </w:rPr>
            </w:pPr>
          </w:p>
          <w:p w:rsidR="007655C6" w:rsidRDefault="00252A75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з питань з правоохоронними органами та оборонної роботи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7655C6">
              <w:rPr>
                <w:sz w:val="28"/>
                <w:szCs w:val="28"/>
                <w:lang w:val="uk-UA"/>
              </w:rPr>
              <w:t xml:space="preserve">, </w:t>
            </w:r>
            <w:r w:rsidR="007655C6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="007655C6">
              <w:rPr>
                <w:sz w:val="28"/>
                <w:szCs w:val="28"/>
                <w:lang w:val="uk-UA"/>
              </w:rPr>
              <w:t>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  <w:trHeight w:val="1180"/>
        </w:trPr>
        <w:tc>
          <w:tcPr>
            <w:tcW w:w="4422" w:type="dxa"/>
          </w:tcPr>
          <w:p w:rsidR="00252A75" w:rsidRDefault="00252A75" w:rsidP="00252A7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252A75" w:rsidRDefault="00252A75" w:rsidP="00252A7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7655C6" w:rsidRDefault="007655C6" w:rsidP="00E80A0A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252A75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</w:t>
            </w:r>
            <w:r w:rsidR="007655C6">
              <w:rPr>
                <w:sz w:val="28"/>
                <w:szCs w:val="28"/>
                <w:lang w:val="uk-UA"/>
              </w:rPr>
              <w:t xml:space="preserve">, </w:t>
            </w:r>
            <w:r w:rsidR="007655C6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RPr="009D0D3E" w:rsidTr="00E80A0A">
        <w:trPr>
          <w:gridAfter w:val="1"/>
          <w:wAfter w:w="85" w:type="dxa"/>
        </w:trPr>
        <w:tc>
          <w:tcPr>
            <w:tcW w:w="4422" w:type="dxa"/>
          </w:tcPr>
          <w:p w:rsidR="00124CA9" w:rsidRDefault="00124CA9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252A75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Горяєва </w:t>
            </w:r>
          </w:p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Аліна Іванівна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Pr="00A51365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60030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Pr="00A51365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252A75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7655C6" w:rsidTr="00E80A0A">
        <w:trPr>
          <w:gridAfter w:val="1"/>
          <w:wAfter w:w="85" w:type="dxa"/>
          <w:trHeight w:val="966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9005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7655C6" w:rsidRPr="0099005E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Олегівна </w:t>
            </w:r>
          </w:p>
          <w:p w:rsidR="007655C6" w:rsidRPr="00E77091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7511DD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ради;</w:t>
            </w:r>
          </w:p>
          <w:p w:rsidR="007655C6" w:rsidRPr="003312E7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252A75" w:rsidTr="00E80A0A">
        <w:trPr>
          <w:gridAfter w:val="1"/>
          <w:wAfter w:w="85" w:type="dxa"/>
          <w:trHeight w:val="561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B3219E" w:rsidRDefault="007655C6" w:rsidP="00E80A0A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B3219E">
              <w:rPr>
                <w:sz w:val="28"/>
                <w:szCs w:val="28"/>
                <w:lang w:val="uk-UA"/>
                <w14:ligatures w14:val="standard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7655C6" w:rsidRPr="00B3219E" w:rsidRDefault="007655C6" w:rsidP="00E80A0A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80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Даценко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Занченко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торгівлі, побуту та захисту прав споживачів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7511DD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з питань праці Сумської міської ради;</w:t>
            </w:r>
          </w:p>
          <w:p w:rsidR="007655C6" w:rsidRPr="003C7FC0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1168"/>
        </w:trPr>
        <w:tc>
          <w:tcPr>
            <w:tcW w:w="4422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2A75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Зеленський </w:t>
            </w:r>
          </w:p>
          <w:p w:rsidR="00252A75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Максим Олександрович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2A75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24CA9" w:rsidRDefault="00124CA9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4CA9">
              <w:rPr>
                <w:b/>
                <w:bCs/>
                <w:sz w:val="28"/>
                <w:szCs w:val="28"/>
                <w:lang w:val="uk-UA"/>
              </w:rPr>
              <w:t>Шевчук</w:t>
            </w:r>
          </w:p>
          <w:p w:rsidR="007655C6" w:rsidRDefault="00124CA9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24CA9">
              <w:rPr>
                <w:b/>
                <w:bCs/>
                <w:sz w:val="28"/>
                <w:szCs w:val="28"/>
                <w:lang w:val="uk-UA"/>
              </w:rPr>
              <w:t>Дмитро Петрович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24CA9" w:rsidRDefault="00124CA9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2A75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52A75" w:rsidRDefault="00252A75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252A75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7511DD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«Інспекція з благоустрою міста Суми» Сумської міської ради</w:t>
            </w:r>
            <w:r w:rsidR="00124CA9">
              <w:rPr>
                <w:sz w:val="28"/>
                <w:szCs w:val="28"/>
                <w:lang w:val="uk-UA"/>
              </w:rPr>
              <w:t>;</w:t>
            </w:r>
          </w:p>
          <w:p w:rsidR="00124CA9" w:rsidRDefault="00124CA9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4CA9" w:rsidRDefault="00124CA9" w:rsidP="007511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7511DD">
              <w:rPr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 w:rsidR="00A455D0">
              <w:rPr>
                <w:sz w:val="28"/>
                <w:szCs w:val="28"/>
                <w:lang w:val="uk-UA"/>
              </w:rPr>
              <w:t>овариства з обмеженою відповідальністю</w:t>
            </w:r>
            <w:r w:rsidRPr="00124CA9">
              <w:rPr>
                <w:sz w:val="28"/>
                <w:szCs w:val="28"/>
                <w:lang w:val="uk-UA"/>
              </w:rPr>
              <w:t xml:space="preserve"> «К</w:t>
            </w:r>
            <w:r w:rsidR="00A455D0">
              <w:rPr>
                <w:sz w:val="28"/>
                <w:szCs w:val="28"/>
                <w:lang w:val="uk-UA"/>
              </w:rPr>
              <w:t>еруюча компанія</w:t>
            </w:r>
            <w:r w:rsidRPr="00124CA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24CA9">
              <w:rPr>
                <w:sz w:val="28"/>
                <w:szCs w:val="28"/>
                <w:lang w:val="uk-UA"/>
              </w:rPr>
              <w:t>ДомКом</w:t>
            </w:r>
            <w:proofErr w:type="spellEnd"/>
            <w:r w:rsidRPr="00124CA9">
              <w:rPr>
                <w:sz w:val="28"/>
                <w:szCs w:val="28"/>
                <w:lang w:val="uk-UA"/>
              </w:rPr>
              <w:t xml:space="preserve"> Суми»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655C6" w:rsidRDefault="007655C6" w:rsidP="007655C6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</w:rPr>
        <w:t xml:space="preserve">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7655C6" w:rsidRDefault="007655C6" w:rsidP="007655C6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роботи адміністративної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52A7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О.М. Качанова </w:t>
      </w:r>
    </w:p>
    <w:p w:rsidR="007655C6" w:rsidRDefault="007655C6" w:rsidP="007655C6">
      <w:pPr>
        <w:ind w:right="-45" w:firstLine="540"/>
        <w:jc w:val="center"/>
        <w:rPr>
          <w:b/>
          <w:sz w:val="28"/>
          <w:szCs w:val="28"/>
        </w:rPr>
      </w:pPr>
    </w:p>
    <w:p w:rsidR="00252A75" w:rsidRPr="00252A75" w:rsidRDefault="00252A75" w:rsidP="00252A75">
      <w:pPr>
        <w:tabs>
          <w:tab w:val="left" w:pos="142"/>
        </w:tabs>
        <w:ind w:right="-45" w:firstLine="540"/>
        <w:jc w:val="center"/>
        <w:rPr>
          <w:b/>
          <w:sz w:val="28"/>
          <w:szCs w:val="28"/>
          <w:lang w:val="uk-UA"/>
        </w:rPr>
      </w:pPr>
    </w:p>
    <w:sectPr w:rsidR="00252A75" w:rsidRPr="00252A75" w:rsidSect="007655C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6"/>
    <w:rsid w:val="00124CA9"/>
    <w:rsid w:val="001C4B35"/>
    <w:rsid w:val="00232157"/>
    <w:rsid w:val="00252A75"/>
    <w:rsid w:val="004B2B48"/>
    <w:rsid w:val="007511DD"/>
    <w:rsid w:val="007655C6"/>
    <w:rsid w:val="009D222E"/>
    <w:rsid w:val="00A455D0"/>
    <w:rsid w:val="00B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9BF"/>
  <w15:chartTrackingRefBased/>
  <w15:docId w15:val="{45D2C0F1-4D11-49A8-9D79-4A8BD28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655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5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Прокопенко Анна Миколаївна</cp:lastModifiedBy>
  <cp:revision>7</cp:revision>
  <cp:lastPrinted>2021-11-11T07:13:00Z</cp:lastPrinted>
  <dcterms:created xsi:type="dcterms:W3CDTF">2021-01-12T12:21:00Z</dcterms:created>
  <dcterms:modified xsi:type="dcterms:W3CDTF">2021-11-11T07:18:00Z</dcterms:modified>
</cp:coreProperties>
</file>