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337900" w:rsidRPr="00D14466" w:rsidTr="00444126">
        <w:trPr>
          <w:trHeight w:val="989"/>
        </w:trPr>
        <w:tc>
          <w:tcPr>
            <w:tcW w:w="4253" w:type="dxa"/>
          </w:tcPr>
          <w:p w:rsidR="00337900" w:rsidRPr="00BD284C" w:rsidRDefault="00337900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337900" w:rsidRPr="00D14466" w:rsidRDefault="00C74B01" w:rsidP="00444126">
            <w:pPr>
              <w:pStyle w:val="a3"/>
              <w:jc w:val="center"/>
              <w:rPr>
                <w:sz w:val="12"/>
              </w:rPr>
            </w:pPr>
            <w:r>
              <w:rPr>
                <w:lang w:val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254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337900" w:rsidRPr="00D14466" w:rsidRDefault="00337900" w:rsidP="00A52DFD">
            <w:pPr>
              <w:pStyle w:val="a3"/>
              <w:ind w:left="1332" w:hanging="59"/>
              <w:jc w:val="both"/>
            </w:pPr>
          </w:p>
        </w:tc>
      </w:tr>
    </w:tbl>
    <w:p w:rsidR="00337900" w:rsidRPr="00D14466" w:rsidRDefault="00337900" w:rsidP="00444126">
      <w:pPr>
        <w:pStyle w:val="a3"/>
        <w:jc w:val="center"/>
        <w:rPr>
          <w:sz w:val="28"/>
          <w:szCs w:val="28"/>
        </w:rPr>
      </w:pPr>
    </w:p>
    <w:p w:rsidR="00337900" w:rsidRPr="00D14466" w:rsidRDefault="00337900" w:rsidP="00444126">
      <w:pPr>
        <w:jc w:val="center"/>
        <w:rPr>
          <w:sz w:val="36"/>
        </w:rPr>
      </w:pPr>
      <w:r w:rsidRPr="00D14466">
        <w:rPr>
          <w:sz w:val="36"/>
        </w:rPr>
        <w:t>Сумська міська рада</w:t>
      </w:r>
    </w:p>
    <w:p w:rsidR="00337900" w:rsidRPr="00D14466" w:rsidRDefault="00337900" w:rsidP="00444126">
      <w:pPr>
        <w:tabs>
          <w:tab w:val="left" w:pos="4860"/>
        </w:tabs>
        <w:jc w:val="center"/>
        <w:rPr>
          <w:sz w:val="36"/>
        </w:rPr>
      </w:pPr>
      <w:r w:rsidRPr="00D14466">
        <w:rPr>
          <w:sz w:val="36"/>
        </w:rPr>
        <w:t>Виконавчий комітет</w:t>
      </w:r>
    </w:p>
    <w:p w:rsidR="00337900" w:rsidRPr="00D14466" w:rsidRDefault="00337900" w:rsidP="00444126">
      <w:pPr>
        <w:pStyle w:val="6"/>
      </w:pPr>
      <w:r w:rsidRPr="00D14466">
        <w:t>РІШЕННЯ</w:t>
      </w:r>
    </w:p>
    <w:p w:rsidR="00337900" w:rsidRPr="00D14466" w:rsidRDefault="00337900" w:rsidP="0044412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337900" w:rsidRPr="00D14466" w:rsidTr="00483368">
        <w:tc>
          <w:tcPr>
            <w:tcW w:w="4503" w:type="dxa"/>
          </w:tcPr>
          <w:p w:rsidR="00337900" w:rsidRPr="00D14466" w:rsidRDefault="00337900" w:rsidP="002434A9">
            <w:pPr>
              <w:jc w:val="both"/>
              <w:rPr>
                <w:sz w:val="28"/>
              </w:rPr>
            </w:pPr>
            <w:r w:rsidRPr="0095757A">
              <w:rPr>
                <w:sz w:val="28"/>
              </w:rPr>
              <w:t xml:space="preserve">від  </w:t>
            </w:r>
            <w:r w:rsidR="00546665">
              <w:rPr>
                <w:sz w:val="28"/>
              </w:rPr>
              <w:t>18.01.2022</w:t>
            </w:r>
            <w:r w:rsidRPr="0095757A">
              <w:rPr>
                <w:sz w:val="28"/>
              </w:rPr>
              <w:t xml:space="preserve"> №</w:t>
            </w:r>
            <w:r w:rsidR="00546665">
              <w:rPr>
                <w:sz w:val="28"/>
              </w:rPr>
              <w:t xml:space="preserve"> 14</w:t>
            </w:r>
            <w:bookmarkStart w:id="0" w:name="_GoBack"/>
            <w:bookmarkEnd w:id="0"/>
          </w:p>
        </w:tc>
      </w:tr>
      <w:tr w:rsidR="00337900" w:rsidRPr="00BF6B38" w:rsidTr="00FE1B69">
        <w:tblPrEx>
          <w:tblLook w:val="00A0" w:firstRow="1" w:lastRow="0" w:firstColumn="1" w:lastColumn="0" w:noHBand="0" w:noVBand="0"/>
        </w:tblPrEx>
        <w:tc>
          <w:tcPr>
            <w:tcW w:w="4503" w:type="dxa"/>
          </w:tcPr>
          <w:p w:rsidR="00337900" w:rsidRDefault="00337900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337900" w:rsidRPr="00BD50CE" w:rsidRDefault="00337900" w:rsidP="002B52F3">
            <w:pPr>
              <w:pStyle w:val="a5"/>
              <w:tabs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 стан</w:t>
            </w:r>
            <w:r w:rsidRPr="00BD50CE">
              <w:rPr>
                <w:b/>
                <w:bCs/>
                <w:color w:val="000000"/>
              </w:rPr>
              <w:t xml:space="preserve"> ведення військового</w:t>
            </w:r>
            <w:r>
              <w:rPr>
                <w:b/>
                <w:bCs/>
                <w:color w:val="000000"/>
              </w:rPr>
              <w:t xml:space="preserve"> обліку громадян на території </w:t>
            </w:r>
            <w:r>
              <w:rPr>
                <w:b/>
                <w:bCs/>
                <w:color w:val="000000"/>
              </w:rPr>
              <w:br/>
              <w:t>Сумської міської  територіальної громади у 20</w:t>
            </w:r>
            <w:r w:rsidR="0012224F">
              <w:rPr>
                <w:b/>
                <w:bCs/>
                <w:color w:val="000000"/>
                <w:lang w:val="ru-RU"/>
              </w:rPr>
              <w:t>21</w:t>
            </w:r>
            <w:r>
              <w:rPr>
                <w:b/>
                <w:bCs/>
                <w:color w:val="000000"/>
              </w:rPr>
              <w:t xml:space="preserve"> році та завдання на 20</w:t>
            </w:r>
            <w:r w:rsidRPr="009C0D84">
              <w:rPr>
                <w:b/>
                <w:bCs/>
                <w:color w:val="000000"/>
                <w:lang w:val="ru-RU"/>
              </w:rPr>
              <w:t>2</w:t>
            </w:r>
            <w:r w:rsidR="0012224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рік</w:t>
            </w:r>
          </w:p>
        </w:tc>
      </w:tr>
    </w:tbl>
    <w:p w:rsidR="00337900" w:rsidRPr="00BD50CE" w:rsidRDefault="00337900" w:rsidP="00444126">
      <w:pPr>
        <w:pStyle w:val="Default"/>
        <w:jc w:val="both"/>
        <w:rPr>
          <w:sz w:val="28"/>
          <w:szCs w:val="28"/>
        </w:rPr>
      </w:pPr>
    </w:p>
    <w:p w:rsidR="00337900" w:rsidRPr="00D14466" w:rsidRDefault="00337900" w:rsidP="005F4D37">
      <w:pPr>
        <w:pStyle w:val="ae"/>
        <w:ind w:firstLine="708"/>
        <w:jc w:val="both"/>
        <w:rPr>
          <w:b/>
          <w:sz w:val="28"/>
          <w:szCs w:val="28"/>
          <w:lang w:val="uk-UA"/>
        </w:rPr>
      </w:pPr>
      <w:r w:rsidRPr="00307368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>тво в</w:t>
      </w:r>
      <w:r w:rsidRPr="00307368">
        <w:rPr>
          <w:sz w:val="28"/>
          <w:szCs w:val="28"/>
          <w:lang w:val="uk-UA"/>
        </w:rPr>
        <w:t xml:space="preserve">ійськового комісара Сумського міського </w:t>
      </w:r>
      <w:r>
        <w:rPr>
          <w:sz w:val="28"/>
          <w:szCs w:val="28"/>
          <w:lang w:val="uk-UA"/>
        </w:rPr>
        <w:t>територіального центру та соціальної   підтримки Притику М</w:t>
      </w:r>
      <w:r w:rsidRPr="009705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Г. </w:t>
      </w:r>
      <w:r w:rsidRPr="00307368">
        <w:rPr>
          <w:sz w:val="28"/>
          <w:szCs w:val="28"/>
          <w:lang w:val="uk-UA"/>
        </w:rPr>
        <w:t xml:space="preserve">«Про стан ведення військового обліку громадян на території </w:t>
      </w:r>
      <w:r w:rsidRPr="009A73E5">
        <w:rPr>
          <w:bCs/>
          <w:color w:val="000000"/>
          <w:sz w:val="28"/>
          <w:szCs w:val="28"/>
        </w:rPr>
        <w:t>Сумської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міської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об’єднаної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територіальної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 w:rsidRPr="00307368">
        <w:rPr>
          <w:sz w:val="28"/>
          <w:szCs w:val="28"/>
          <w:lang w:val="uk-UA"/>
        </w:rPr>
        <w:t>20</w:t>
      </w:r>
      <w:r w:rsidR="0012224F">
        <w:rPr>
          <w:sz w:val="28"/>
          <w:szCs w:val="28"/>
        </w:rPr>
        <w:t>2</w:t>
      </w:r>
      <w:r w:rsidR="0012224F">
        <w:rPr>
          <w:sz w:val="28"/>
          <w:szCs w:val="28"/>
          <w:lang w:val="uk-UA"/>
        </w:rPr>
        <w:t>1</w:t>
      </w:r>
      <w:r w:rsidRPr="00307368">
        <w:rPr>
          <w:sz w:val="28"/>
          <w:szCs w:val="28"/>
          <w:lang w:val="uk-UA"/>
        </w:rPr>
        <w:t xml:space="preserve"> році», з метою </w:t>
      </w:r>
      <w:r>
        <w:rPr>
          <w:sz w:val="28"/>
          <w:szCs w:val="28"/>
          <w:lang w:val="uk-UA"/>
        </w:rPr>
        <w:t xml:space="preserve">забезпечення </w:t>
      </w:r>
      <w:r w:rsidRPr="00307368">
        <w:rPr>
          <w:sz w:val="28"/>
          <w:szCs w:val="28"/>
          <w:lang w:val="uk-UA"/>
        </w:rPr>
        <w:t>якісного ведення військового обліку громадян на території</w:t>
      </w:r>
      <w:r>
        <w:rPr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Сумської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міської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об’єднаної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територіальної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73E5">
        <w:rPr>
          <w:bCs/>
          <w:color w:val="000000"/>
          <w:sz w:val="28"/>
          <w:szCs w:val="28"/>
        </w:rPr>
        <w:t>громади</w:t>
      </w:r>
      <w:r w:rsidRPr="00307368">
        <w:rPr>
          <w:sz w:val="28"/>
          <w:szCs w:val="28"/>
          <w:lang w:val="uk-UA"/>
        </w:rPr>
        <w:t xml:space="preserve">  у 20</w:t>
      </w:r>
      <w:r w:rsidR="0012224F">
        <w:rPr>
          <w:sz w:val="28"/>
          <w:szCs w:val="28"/>
          <w:lang w:val="uk-UA"/>
        </w:rPr>
        <w:t>22</w:t>
      </w:r>
      <w:r w:rsidRPr="00307368">
        <w:rPr>
          <w:sz w:val="28"/>
          <w:szCs w:val="28"/>
          <w:lang w:val="uk-UA"/>
        </w:rPr>
        <w:t xml:space="preserve"> році, відповідно до Закону України «Про військовий обов</w:t>
      </w:r>
      <w:r>
        <w:rPr>
          <w:sz w:val="28"/>
          <w:szCs w:val="28"/>
          <w:lang w:val="uk-UA"/>
        </w:rPr>
        <w:t>’</w:t>
      </w:r>
      <w:r w:rsidRPr="00307368">
        <w:rPr>
          <w:sz w:val="28"/>
          <w:szCs w:val="28"/>
          <w:lang w:val="uk-UA"/>
        </w:rPr>
        <w:t>язок і військову службу»,</w:t>
      </w:r>
      <w:r w:rsidRPr="00307368">
        <w:rPr>
          <w:color w:val="000000"/>
          <w:sz w:val="28"/>
          <w:szCs w:val="28"/>
          <w:lang w:val="uk-UA"/>
        </w:rPr>
        <w:t>«</w:t>
      </w:r>
      <w:r w:rsidRPr="00307368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</w:t>
      </w:r>
      <w:r>
        <w:rPr>
          <w:sz w:val="28"/>
          <w:szCs w:val="28"/>
          <w:lang w:val="uk-UA"/>
        </w:rPr>
        <w:t>»</w:t>
      </w:r>
      <w:r w:rsidRPr="00307368">
        <w:rPr>
          <w:sz w:val="28"/>
          <w:szCs w:val="28"/>
          <w:lang w:val="uk-UA"/>
        </w:rPr>
        <w:t>, затвердженого постановою Кабінету Міністрів України від 7 грудня 2016 року № 921,</w:t>
      </w:r>
      <w:r w:rsidR="0012224F">
        <w:rPr>
          <w:sz w:val="28"/>
          <w:szCs w:val="28"/>
          <w:lang w:val="uk-UA"/>
        </w:rPr>
        <w:t xml:space="preserve"> </w:t>
      </w:r>
      <w:r w:rsidRPr="00307368">
        <w:rPr>
          <w:sz w:val="28"/>
          <w:szCs w:val="28"/>
          <w:lang w:val="uk-UA"/>
        </w:rPr>
        <w:t>керуючись пунктом 1 частини другої статті 52 Закону України «Про місцеве</w:t>
      </w:r>
      <w:r w:rsidRPr="00D14466">
        <w:rPr>
          <w:sz w:val="28"/>
          <w:szCs w:val="28"/>
          <w:lang w:val="uk-UA"/>
        </w:rPr>
        <w:t xml:space="preserve">  самоврядування в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37900" w:rsidRPr="00307368" w:rsidRDefault="00337900" w:rsidP="00384435">
      <w:pPr>
        <w:jc w:val="center"/>
        <w:rPr>
          <w:b/>
          <w:sz w:val="28"/>
          <w:szCs w:val="28"/>
        </w:rPr>
      </w:pPr>
    </w:p>
    <w:p w:rsidR="00337900" w:rsidRDefault="00337900" w:rsidP="00384435">
      <w:pPr>
        <w:jc w:val="center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>ВИРІШИВ:</w:t>
      </w:r>
    </w:p>
    <w:p w:rsidR="00337900" w:rsidRDefault="00337900" w:rsidP="00384435">
      <w:pPr>
        <w:jc w:val="center"/>
        <w:rPr>
          <w:b/>
          <w:sz w:val="28"/>
          <w:szCs w:val="26"/>
        </w:rPr>
      </w:pPr>
    </w:p>
    <w:p w:rsidR="00337900" w:rsidRPr="008E7F3D" w:rsidRDefault="00337900" w:rsidP="008E7F3D">
      <w:pPr>
        <w:pStyle w:val="ae"/>
        <w:ind w:firstLine="708"/>
        <w:jc w:val="both"/>
        <w:rPr>
          <w:b/>
          <w:sz w:val="28"/>
          <w:szCs w:val="26"/>
          <w:lang w:val="uk-UA"/>
        </w:rPr>
      </w:pPr>
      <w:r w:rsidRPr="009862D5">
        <w:rPr>
          <w:b/>
          <w:sz w:val="28"/>
          <w:szCs w:val="28"/>
          <w:lang w:val="uk-UA"/>
        </w:rPr>
        <w:t>1.</w:t>
      </w:r>
      <w:r w:rsidR="0012224F">
        <w:rPr>
          <w:sz w:val="28"/>
          <w:szCs w:val="28"/>
          <w:lang w:val="uk-UA"/>
        </w:rPr>
        <w:t xml:space="preserve"> Інформацію </w:t>
      </w:r>
      <w:r>
        <w:rPr>
          <w:sz w:val="28"/>
          <w:szCs w:val="28"/>
          <w:lang w:val="uk-UA"/>
        </w:rPr>
        <w:t xml:space="preserve"> в</w:t>
      </w:r>
      <w:r w:rsidRPr="00307368">
        <w:rPr>
          <w:sz w:val="28"/>
          <w:szCs w:val="28"/>
          <w:lang w:val="uk-UA"/>
        </w:rPr>
        <w:t xml:space="preserve">ійськового комісара Сумського міського </w:t>
      </w:r>
      <w:r>
        <w:rPr>
          <w:sz w:val="28"/>
          <w:szCs w:val="28"/>
          <w:lang w:val="uk-UA"/>
        </w:rPr>
        <w:t>територіального центру комплектування та соціальної   підтримки Притики М</w:t>
      </w:r>
      <w:r w:rsidRPr="009705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Г. «Про стан ведення військового обліку на території </w:t>
      </w:r>
      <w:r w:rsidRPr="009C0D84">
        <w:rPr>
          <w:bCs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12224F">
        <w:rPr>
          <w:sz w:val="28"/>
          <w:szCs w:val="28"/>
          <w:lang w:val="uk-UA"/>
        </w:rPr>
        <w:t>у 2021</w:t>
      </w:r>
      <w:r>
        <w:rPr>
          <w:sz w:val="28"/>
          <w:szCs w:val="28"/>
          <w:lang w:val="uk-UA"/>
        </w:rPr>
        <w:t xml:space="preserve"> році» взяти до відома, згідно з додатком 1.</w:t>
      </w:r>
    </w:p>
    <w:p w:rsidR="00337900" w:rsidRPr="009A48D4" w:rsidRDefault="00337900" w:rsidP="00444126"/>
    <w:p w:rsidR="00337900" w:rsidRDefault="00337900" w:rsidP="007A5C8E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D0B3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Затвердити:</w:t>
      </w:r>
    </w:p>
    <w:p w:rsidR="00337900" w:rsidRDefault="00337900" w:rsidP="007A5C8E">
      <w:pPr>
        <w:spacing w:line="252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3C41EF">
        <w:rPr>
          <w:sz w:val="28"/>
          <w:szCs w:val="28"/>
        </w:rPr>
        <w:t xml:space="preserve">Перелік заходів щодо поліпшення стану військового обліку у </w:t>
      </w:r>
      <w:r>
        <w:rPr>
          <w:sz w:val="28"/>
          <w:szCs w:val="28"/>
        </w:rPr>
        <w:br/>
      </w:r>
      <w:r w:rsidRPr="003C41EF">
        <w:rPr>
          <w:sz w:val="28"/>
          <w:szCs w:val="28"/>
        </w:rPr>
        <w:t>20</w:t>
      </w:r>
      <w:r w:rsidR="0012224F">
        <w:rPr>
          <w:sz w:val="28"/>
          <w:szCs w:val="28"/>
        </w:rPr>
        <w:t>22</w:t>
      </w:r>
      <w:r>
        <w:rPr>
          <w:sz w:val="28"/>
          <w:szCs w:val="28"/>
        </w:rPr>
        <w:t xml:space="preserve"> році </w:t>
      </w:r>
      <w:r w:rsidRPr="003C41EF">
        <w:rPr>
          <w:sz w:val="28"/>
          <w:szCs w:val="28"/>
        </w:rPr>
        <w:t>на території</w:t>
      </w:r>
      <w:r w:rsidRPr="009A73E5">
        <w:rPr>
          <w:bCs/>
          <w:color w:val="000000"/>
          <w:sz w:val="28"/>
          <w:szCs w:val="28"/>
        </w:rPr>
        <w:t xml:space="preserve"> Сумської міської об’єднаної територіальної громади</w:t>
      </w:r>
      <w:r>
        <w:rPr>
          <w:sz w:val="28"/>
          <w:szCs w:val="28"/>
        </w:rPr>
        <w:t>, згідно з додатком 2.</w:t>
      </w:r>
    </w:p>
    <w:p w:rsidR="00337900" w:rsidRDefault="00337900" w:rsidP="007A5C8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20AA">
        <w:rPr>
          <w:sz w:val="28"/>
          <w:szCs w:val="28"/>
        </w:rPr>
        <w:t>План перевірок стану військового облі</w:t>
      </w:r>
      <w:r>
        <w:rPr>
          <w:sz w:val="28"/>
          <w:szCs w:val="28"/>
        </w:rPr>
        <w:t xml:space="preserve">ку на території </w:t>
      </w:r>
      <w:r w:rsidRPr="009A73E5">
        <w:rPr>
          <w:bCs/>
          <w:color w:val="000000"/>
          <w:sz w:val="28"/>
          <w:szCs w:val="28"/>
        </w:rPr>
        <w:t>Сумської міської об’єднаної територіальної громади</w:t>
      </w:r>
      <w:r w:rsidR="0012224F">
        <w:rPr>
          <w:sz w:val="28"/>
          <w:szCs w:val="28"/>
        </w:rPr>
        <w:t>на 2022</w:t>
      </w:r>
      <w:r>
        <w:rPr>
          <w:sz w:val="28"/>
          <w:szCs w:val="28"/>
        </w:rPr>
        <w:t xml:space="preserve">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3.</w:t>
      </w:r>
    </w:p>
    <w:p w:rsidR="00337900" w:rsidRDefault="00337900" w:rsidP="007A5C8E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 на території </w:t>
      </w:r>
      <w:r w:rsidRPr="009A73E5">
        <w:rPr>
          <w:bCs/>
          <w:color w:val="000000"/>
          <w:sz w:val="28"/>
          <w:szCs w:val="28"/>
        </w:rPr>
        <w:t>Сумської міської об’єднаної територіальної громади</w:t>
      </w:r>
      <w:r w:rsidR="0012224F">
        <w:rPr>
          <w:sz w:val="28"/>
          <w:szCs w:val="28"/>
        </w:rPr>
        <w:t>на 2022</w:t>
      </w:r>
      <w:r w:rsidR="002B52F3">
        <w:rPr>
          <w:sz w:val="28"/>
          <w:szCs w:val="28"/>
        </w:rPr>
        <w:t xml:space="preserve">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4.</w:t>
      </w:r>
    </w:p>
    <w:p w:rsidR="00337900" w:rsidRDefault="00337900" w:rsidP="007A5C8E">
      <w:pPr>
        <w:ind w:firstLine="709"/>
        <w:jc w:val="both"/>
        <w:rPr>
          <w:sz w:val="28"/>
          <w:szCs w:val="28"/>
        </w:rPr>
      </w:pPr>
      <w:r w:rsidRPr="007A5C8E">
        <w:rPr>
          <w:sz w:val="28"/>
          <w:szCs w:val="28"/>
        </w:rPr>
        <w:lastRenderedPageBreak/>
        <w:t>2.4</w:t>
      </w:r>
      <w:r>
        <w:rPr>
          <w:sz w:val="28"/>
          <w:szCs w:val="28"/>
        </w:rPr>
        <w:t>.</w:t>
      </w:r>
      <w:r w:rsidR="00975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5D3C54">
        <w:rPr>
          <w:sz w:val="28"/>
          <w:szCs w:val="28"/>
        </w:rPr>
        <w:t>звіряння облікових даних</w:t>
      </w:r>
      <w:r>
        <w:rPr>
          <w:sz w:val="28"/>
          <w:szCs w:val="28"/>
        </w:rPr>
        <w:t xml:space="preserve"> підприємств, установ та організацій, </w:t>
      </w:r>
      <w:r w:rsidRPr="005D3C54">
        <w:rPr>
          <w:sz w:val="28"/>
          <w:szCs w:val="28"/>
        </w:rPr>
        <w:t>Сумськ</w:t>
      </w:r>
      <w:r>
        <w:rPr>
          <w:sz w:val="28"/>
          <w:szCs w:val="28"/>
        </w:rPr>
        <w:t>ої</w:t>
      </w:r>
      <w:r w:rsidRPr="009A73E5">
        <w:rPr>
          <w:bCs/>
          <w:color w:val="000000"/>
          <w:sz w:val="28"/>
          <w:szCs w:val="28"/>
        </w:rPr>
        <w:t xml:space="preserve"> міської об’єднаної територіальної громади</w:t>
      </w:r>
      <w:r>
        <w:rPr>
          <w:sz w:val="28"/>
          <w:szCs w:val="28"/>
        </w:rPr>
        <w:t xml:space="preserve"> та її виконавчих органах з обліковими даними </w:t>
      </w:r>
      <w:r w:rsidRPr="00B00105">
        <w:rPr>
          <w:sz w:val="28"/>
          <w:szCs w:val="28"/>
        </w:rPr>
        <w:t>Сумського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 да</w:t>
      </w:r>
      <w:r w:rsidR="0012224F">
        <w:rPr>
          <w:sz w:val="28"/>
          <w:szCs w:val="28"/>
        </w:rPr>
        <w:t>лі Сумський МТЦК та СП ) на 2022</w:t>
      </w:r>
      <w:r>
        <w:rPr>
          <w:sz w:val="28"/>
          <w:szCs w:val="28"/>
        </w:rPr>
        <w:t xml:space="preserve"> рік, згідно з додатком 5.</w:t>
      </w:r>
    </w:p>
    <w:p w:rsidR="00337900" w:rsidRPr="007A5C8E" w:rsidRDefault="00337900" w:rsidP="007A5C8E">
      <w:pPr>
        <w:ind w:firstLine="709"/>
        <w:jc w:val="both"/>
        <w:rPr>
          <w:sz w:val="28"/>
          <w:szCs w:val="28"/>
        </w:rPr>
      </w:pPr>
    </w:p>
    <w:p w:rsidR="00337900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F354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2224F">
        <w:rPr>
          <w:color w:val="000000"/>
          <w:sz w:val="28"/>
          <w:szCs w:val="28"/>
          <w:lang w:val="uk-UA"/>
        </w:rPr>
        <w:t>Військовому комісару</w:t>
      </w:r>
      <w:r w:rsidRPr="0038332A">
        <w:rPr>
          <w:sz w:val="28"/>
          <w:szCs w:val="28"/>
          <w:lang w:val="uk-UA"/>
        </w:rPr>
        <w:t xml:space="preserve"> 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 w:rsidRPr="00A04EF7">
        <w:rPr>
          <w:color w:val="000000"/>
          <w:sz w:val="28"/>
          <w:szCs w:val="28"/>
          <w:lang w:val="uk-UA"/>
        </w:rPr>
        <w:t xml:space="preserve"> інформувати виконавчий комітет </w:t>
      </w:r>
      <w:r w:rsidRPr="009C0D84">
        <w:rPr>
          <w:bCs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 w:rsidRPr="00A04EF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 стан   </w:t>
      </w:r>
      <w:r w:rsidRPr="00A04EF7">
        <w:rPr>
          <w:color w:val="000000"/>
          <w:sz w:val="28"/>
          <w:szCs w:val="28"/>
          <w:lang w:val="uk-UA"/>
        </w:rPr>
        <w:t>виконання  заходів, визначених цим рішенням,</w:t>
      </w:r>
      <w:r>
        <w:rPr>
          <w:color w:val="000000"/>
          <w:sz w:val="28"/>
          <w:szCs w:val="28"/>
          <w:lang w:val="uk-UA"/>
        </w:rPr>
        <w:t xml:space="preserve">  </w:t>
      </w:r>
      <w:r w:rsidRPr="00A04EF7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15</w:t>
      </w:r>
      <w:r w:rsidRPr="00A04EF7">
        <w:rPr>
          <w:color w:val="000000"/>
          <w:sz w:val="28"/>
          <w:szCs w:val="28"/>
          <w:lang w:val="uk-UA"/>
        </w:rPr>
        <w:t xml:space="preserve"> грудня 20</w:t>
      </w:r>
      <w:r w:rsidR="0012224F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337900" w:rsidRPr="007A5C8E" w:rsidRDefault="00337900" w:rsidP="007A5C8E">
      <w:pPr>
        <w:pStyle w:val="ae"/>
        <w:ind w:firstLine="708"/>
        <w:jc w:val="both"/>
        <w:rPr>
          <w:color w:val="000000"/>
          <w:sz w:val="28"/>
          <w:szCs w:val="28"/>
          <w:lang w:val="uk-UA"/>
        </w:rPr>
      </w:pPr>
    </w:p>
    <w:p w:rsidR="00337900" w:rsidRDefault="00337900" w:rsidP="007A5C8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Рішення виконавчого комітету Сумської міської ради </w:t>
      </w:r>
      <w:r w:rsidRPr="001D2525">
        <w:rPr>
          <w:sz w:val="28"/>
          <w:szCs w:val="28"/>
        </w:rPr>
        <w:t xml:space="preserve">від </w:t>
      </w:r>
      <w:r w:rsidR="0012224F">
        <w:rPr>
          <w:sz w:val="28"/>
          <w:szCs w:val="28"/>
        </w:rPr>
        <w:t>23.12</w:t>
      </w:r>
      <w:r w:rsidRPr="001D2525">
        <w:rPr>
          <w:sz w:val="28"/>
          <w:szCs w:val="28"/>
        </w:rPr>
        <w:t>.20</w:t>
      </w:r>
      <w:r w:rsidR="0012224F">
        <w:rPr>
          <w:sz w:val="28"/>
          <w:szCs w:val="28"/>
        </w:rPr>
        <w:t>20</w:t>
      </w:r>
      <w:r w:rsidR="0012224F">
        <w:rPr>
          <w:sz w:val="28"/>
          <w:szCs w:val="28"/>
        </w:rPr>
        <w:br/>
        <w:t xml:space="preserve">№ 588 </w:t>
      </w:r>
      <w:r w:rsidRPr="001D2525">
        <w:rPr>
          <w:sz w:val="28"/>
          <w:szCs w:val="28"/>
        </w:rPr>
        <w:t>«Про стан ведення</w:t>
      </w:r>
      <w:r>
        <w:rPr>
          <w:sz w:val="28"/>
          <w:szCs w:val="28"/>
        </w:rPr>
        <w:t xml:space="preserve">  </w:t>
      </w:r>
      <w:r w:rsidRPr="001D2525">
        <w:rPr>
          <w:sz w:val="28"/>
          <w:szCs w:val="28"/>
        </w:rPr>
        <w:t>військового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обліку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2525">
        <w:rPr>
          <w:sz w:val="28"/>
          <w:szCs w:val="28"/>
        </w:rPr>
        <w:t xml:space="preserve">території </w:t>
      </w:r>
      <w:r w:rsidRPr="009A73E5">
        <w:rPr>
          <w:bCs/>
          <w:color w:val="000000"/>
          <w:sz w:val="28"/>
          <w:szCs w:val="28"/>
        </w:rPr>
        <w:t>Сумської міської об’єднаної територіальної громади</w:t>
      </w:r>
      <w:r w:rsidRPr="001D252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 </w:t>
      </w:r>
      <w:r w:rsidRPr="001D2525">
        <w:rPr>
          <w:sz w:val="28"/>
          <w:szCs w:val="28"/>
        </w:rPr>
        <w:t>20</w:t>
      </w:r>
      <w:r w:rsidR="0012224F">
        <w:rPr>
          <w:sz w:val="28"/>
          <w:szCs w:val="28"/>
        </w:rPr>
        <w:t>20</w:t>
      </w:r>
      <w:r w:rsidRPr="001D2525">
        <w:rPr>
          <w:sz w:val="28"/>
          <w:szCs w:val="28"/>
        </w:rPr>
        <w:t xml:space="preserve"> році та завдання на 20</w:t>
      </w:r>
      <w:r w:rsidR="0012224F">
        <w:rPr>
          <w:sz w:val="28"/>
          <w:szCs w:val="28"/>
        </w:rPr>
        <w:t>21</w:t>
      </w:r>
      <w:r w:rsidRPr="001D2525">
        <w:rPr>
          <w:sz w:val="28"/>
          <w:szCs w:val="28"/>
        </w:rPr>
        <w:t xml:space="preserve"> рік»</w:t>
      </w:r>
      <w:r>
        <w:rPr>
          <w:sz w:val="28"/>
          <w:szCs w:val="28"/>
        </w:rPr>
        <w:t>, вважати таким, що втратило чинність.</w:t>
      </w:r>
    </w:p>
    <w:p w:rsidR="00337900" w:rsidRPr="007A5C8E" w:rsidRDefault="00337900" w:rsidP="007A5C8E">
      <w:pPr>
        <w:ind w:firstLine="720"/>
        <w:jc w:val="both"/>
        <w:rPr>
          <w:sz w:val="28"/>
          <w:szCs w:val="28"/>
        </w:rPr>
      </w:pPr>
    </w:p>
    <w:p w:rsidR="00337900" w:rsidRDefault="00337900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50366">
        <w:rPr>
          <w:b/>
          <w:sz w:val="28"/>
          <w:szCs w:val="28"/>
          <w:lang w:val="uk-UA"/>
        </w:rPr>
        <w:t>.</w:t>
      </w:r>
      <w:r w:rsidRPr="00771B36">
        <w:rPr>
          <w:sz w:val="28"/>
          <w:szCs w:val="28"/>
          <w:lang w:val="uk-UA"/>
        </w:rPr>
        <w:t xml:space="preserve"> Організацію виконання даного рішення</w:t>
      </w:r>
      <w:r>
        <w:rPr>
          <w:sz w:val="28"/>
          <w:szCs w:val="28"/>
          <w:lang w:val="uk-UA"/>
        </w:rPr>
        <w:t xml:space="preserve"> </w:t>
      </w:r>
      <w:r w:rsidRPr="00771B36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 xml:space="preserve"> військового комісара </w:t>
      </w:r>
      <w:r w:rsidRPr="0038332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>
        <w:rPr>
          <w:sz w:val="28"/>
          <w:szCs w:val="28"/>
          <w:lang w:val="uk-UA"/>
        </w:rPr>
        <w:t xml:space="preserve">, </w:t>
      </w:r>
      <w:r w:rsidRPr="00770DA3">
        <w:rPr>
          <w:snapToGrid w:val="0"/>
          <w:sz w:val="28"/>
          <w:szCs w:val="28"/>
          <w:lang w:val="uk-UA"/>
        </w:rPr>
        <w:t>к</w:t>
      </w:r>
      <w:r>
        <w:rPr>
          <w:snapToGrid w:val="0"/>
          <w:sz w:val="28"/>
          <w:szCs w:val="28"/>
          <w:lang w:val="uk-UA"/>
        </w:rPr>
        <w:t xml:space="preserve">ерівників </w:t>
      </w:r>
      <w:r w:rsidRPr="00770DA3">
        <w:rPr>
          <w:snapToGrid w:val="0"/>
          <w:sz w:val="28"/>
          <w:szCs w:val="28"/>
          <w:lang w:val="uk-UA"/>
        </w:rPr>
        <w:t>підприємств, організацій, установ і навчальних закладів міста незалежно від підпорядкування та форм власності</w:t>
      </w:r>
      <w:r>
        <w:rPr>
          <w:snapToGrid w:val="0"/>
          <w:sz w:val="28"/>
          <w:szCs w:val="28"/>
          <w:lang w:val="uk-UA"/>
        </w:rPr>
        <w:t xml:space="preserve"> та заступників міського голови згідно з розподілом обов’язків.</w:t>
      </w:r>
    </w:p>
    <w:p w:rsidR="002B52F3" w:rsidRDefault="002B52F3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</w:p>
    <w:p w:rsidR="002B52F3" w:rsidRDefault="002B52F3" w:rsidP="00770DA3">
      <w:pPr>
        <w:pStyle w:val="ae"/>
        <w:ind w:firstLine="708"/>
        <w:jc w:val="both"/>
        <w:rPr>
          <w:snapToGrid w:val="0"/>
          <w:sz w:val="28"/>
          <w:szCs w:val="28"/>
          <w:lang w:val="uk-UA"/>
        </w:rPr>
      </w:pPr>
    </w:p>
    <w:p w:rsidR="002B52F3" w:rsidRPr="00C5179B" w:rsidRDefault="002B52F3" w:rsidP="00770DA3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337900" w:rsidRDefault="00337900" w:rsidP="007A5C8E">
      <w:pPr>
        <w:jc w:val="both"/>
        <w:rPr>
          <w:sz w:val="28"/>
          <w:szCs w:val="28"/>
        </w:rPr>
      </w:pPr>
    </w:p>
    <w:p w:rsidR="00337900" w:rsidRDefault="00337900" w:rsidP="00444126">
      <w:pPr>
        <w:jc w:val="both"/>
        <w:rPr>
          <w:b/>
          <w:sz w:val="28"/>
          <w:szCs w:val="28"/>
        </w:rPr>
      </w:pPr>
      <w:r w:rsidRPr="00C31AC6">
        <w:rPr>
          <w:b/>
          <w:sz w:val="28"/>
          <w:szCs w:val="28"/>
        </w:rPr>
        <w:t xml:space="preserve">Міський голова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2B52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</w:t>
      </w:r>
      <w:r w:rsidR="002B52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337900" w:rsidRDefault="00337900" w:rsidP="00444126">
      <w:pPr>
        <w:jc w:val="both"/>
        <w:rPr>
          <w:b/>
          <w:sz w:val="28"/>
          <w:szCs w:val="28"/>
        </w:rPr>
      </w:pPr>
    </w:p>
    <w:p w:rsidR="00337900" w:rsidRDefault="00337900" w:rsidP="00444126">
      <w:pPr>
        <w:jc w:val="both"/>
        <w:rPr>
          <w:b/>
          <w:sz w:val="28"/>
          <w:szCs w:val="28"/>
        </w:rPr>
      </w:pPr>
    </w:p>
    <w:p w:rsidR="00337900" w:rsidRPr="00C31AC6" w:rsidRDefault="00337900" w:rsidP="00444126">
      <w:pPr>
        <w:jc w:val="both"/>
        <w:rPr>
          <w:b/>
          <w:sz w:val="26"/>
          <w:szCs w:val="26"/>
        </w:rPr>
      </w:pPr>
    </w:p>
    <w:p w:rsidR="00337900" w:rsidRPr="00D14466" w:rsidRDefault="00337900" w:rsidP="00444126">
      <w:pPr>
        <w:jc w:val="both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  <w:r w:rsidRPr="00D14466">
        <w:rPr>
          <w:b/>
          <w:sz w:val="28"/>
          <w:szCs w:val="26"/>
        </w:rPr>
        <w:tab/>
      </w:r>
    </w:p>
    <w:p w:rsidR="00337900" w:rsidRPr="008511EA" w:rsidRDefault="00BE41B2" w:rsidP="00444126">
      <w:pPr>
        <w:pBdr>
          <w:bottom w:val="single" w:sz="12" w:space="1" w:color="auto"/>
        </w:pBdr>
        <w:jc w:val="both"/>
        <w:rPr>
          <w:color w:val="000000"/>
          <w:szCs w:val="26"/>
        </w:rPr>
      </w:pPr>
      <w:r>
        <w:rPr>
          <w:color w:val="000000"/>
          <w:szCs w:val="26"/>
        </w:rPr>
        <w:t>Лермонтов</w:t>
      </w:r>
      <w:r w:rsidR="00337900" w:rsidRPr="008511EA">
        <w:rPr>
          <w:color w:val="000000"/>
          <w:szCs w:val="26"/>
        </w:rPr>
        <w:t xml:space="preserve"> С.В. 700-</w:t>
      </w:r>
      <w:r>
        <w:rPr>
          <w:color w:val="000000"/>
          <w:szCs w:val="26"/>
        </w:rPr>
        <w:t>147</w:t>
      </w:r>
    </w:p>
    <w:p w:rsidR="00337900" w:rsidRDefault="00337900" w:rsidP="008511EA">
      <w:r w:rsidRPr="008511EA">
        <w:t xml:space="preserve">Розіслати: </w:t>
      </w:r>
      <w:r w:rsidR="00BE41B2">
        <w:t>Лермонтову</w:t>
      </w:r>
      <w:r w:rsidRPr="008511EA">
        <w:t xml:space="preserve"> </w:t>
      </w:r>
      <w:r w:rsidR="00BE41B2">
        <w:t>Ю.О</w:t>
      </w:r>
      <w:r w:rsidRPr="008511EA">
        <w:t xml:space="preserve">., </w:t>
      </w:r>
      <w:r>
        <w:t>Притиці М.Г.</w:t>
      </w:r>
    </w:p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8511EA"/>
    <w:p w:rsidR="00337900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Default="00337900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BE41B2" w:rsidRDefault="00BE41B2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BE41B2" w:rsidRDefault="00BE41B2" w:rsidP="00BE41B2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</w:p>
    <w:p w:rsidR="00BE41B2" w:rsidRDefault="00BE41B2" w:rsidP="00BE41B2">
      <w:pPr>
        <w:ind w:right="140"/>
        <w:jc w:val="both"/>
        <w:rPr>
          <w:bCs/>
          <w:color w:val="000000"/>
          <w:sz w:val="28"/>
          <w:szCs w:val="28"/>
        </w:rPr>
      </w:pPr>
    </w:p>
    <w:p w:rsidR="00BE41B2" w:rsidRDefault="00BE41B2" w:rsidP="00BE41B2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Рішення доопрацьовано і прочитано,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 </w:t>
      </w:r>
    </w:p>
    <w:p w:rsidR="00BE41B2" w:rsidRDefault="00BE41B2" w:rsidP="00BE41B2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Проект рішення Виконавчого комітету Сумської міської ради </w:t>
      </w:r>
      <w:r w:rsidRPr="00307368">
        <w:rPr>
          <w:sz w:val="28"/>
          <w:szCs w:val="28"/>
        </w:rPr>
        <w:t xml:space="preserve">«Про стан ведення військового обліку громадян на території </w:t>
      </w:r>
      <w:r w:rsidRPr="009A73E5">
        <w:rPr>
          <w:bCs/>
          <w:color w:val="000000"/>
          <w:sz w:val="28"/>
          <w:szCs w:val="28"/>
        </w:rPr>
        <w:t>Сумської</w:t>
      </w:r>
      <w:r>
        <w:rPr>
          <w:bCs/>
          <w:color w:val="000000"/>
          <w:sz w:val="28"/>
          <w:szCs w:val="28"/>
        </w:rPr>
        <w:t xml:space="preserve"> </w:t>
      </w:r>
      <w:r w:rsidRPr="009A73E5">
        <w:rPr>
          <w:bCs/>
          <w:color w:val="000000"/>
          <w:sz w:val="28"/>
          <w:szCs w:val="28"/>
        </w:rPr>
        <w:t>міської</w:t>
      </w:r>
      <w:r>
        <w:rPr>
          <w:bCs/>
          <w:color w:val="000000"/>
          <w:sz w:val="28"/>
          <w:szCs w:val="28"/>
        </w:rPr>
        <w:t xml:space="preserve">  </w:t>
      </w:r>
      <w:r w:rsidRPr="009A73E5">
        <w:rPr>
          <w:bCs/>
          <w:color w:val="000000"/>
          <w:sz w:val="28"/>
          <w:szCs w:val="28"/>
        </w:rPr>
        <w:t>територіальної</w:t>
      </w:r>
      <w:r>
        <w:rPr>
          <w:bCs/>
          <w:color w:val="000000"/>
          <w:sz w:val="28"/>
          <w:szCs w:val="28"/>
        </w:rPr>
        <w:t xml:space="preserve"> </w:t>
      </w:r>
      <w:r w:rsidRPr="009A73E5">
        <w:rPr>
          <w:bCs/>
          <w:color w:val="000000"/>
          <w:sz w:val="28"/>
          <w:szCs w:val="28"/>
        </w:rPr>
        <w:t>громади</w:t>
      </w:r>
      <w:r>
        <w:rPr>
          <w:bCs/>
          <w:color w:val="000000"/>
          <w:sz w:val="28"/>
          <w:szCs w:val="28"/>
        </w:rPr>
        <w:t xml:space="preserve">  </w:t>
      </w:r>
      <w:r w:rsidRPr="009A73E5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</w:t>
      </w:r>
      <w:r w:rsidRPr="0030736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07368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та завдання на 2022 рік»,</w:t>
      </w:r>
      <w:r>
        <w:rPr>
          <w:bCs/>
          <w:color w:val="000000"/>
          <w:sz w:val="28"/>
          <w:szCs w:val="28"/>
        </w:rPr>
        <w:t xml:space="preserve"> був оприлюднений та завізований:</w:t>
      </w:r>
    </w:p>
    <w:p w:rsidR="00BE41B2" w:rsidRDefault="00BE41B2" w:rsidP="00BE41B2">
      <w:pPr>
        <w:ind w:right="140"/>
        <w:jc w:val="center"/>
        <w:rPr>
          <w:bCs/>
          <w:color w:val="000000"/>
          <w:sz w:val="28"/>
          <w:szCs w:val="28"/>
        </w:rPr>
      </w:pP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(з питань режимно-</w:t>
      </w:r>
      <w:r>
        <w:rPr>
          <w:color w:val="000000"/>
          <w:sz w:val="28"/>
          <w:szCs w:val="28"/>
        </w:rPr>
        <w:br/>
        <w:t>секретної та мобілізаційної роботи)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Ю.О. Лермонтов</w:t>
      </w: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sz w:val="28"/>
          <w:szCs w:val="28"/>
        </w:rPr>
      </w:pPr>
      <w:r>
        <w:rPr>
          <w:sz w:val="28"/>
          <w:szCs w:val="28"/>
        </w:rPr>
        <w:t>Військовий комісар</w:t>
      </w: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>
        <w:rPr>
          <w:sz w:val="28"/>
          <w:szCs w:val="28"/>
        </w:rPr>
        <w:t xml:space="preserve">                                                           М.Г. Притика</w:t>
      </w: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Начальник правового управління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О.В. Чайченко</w:t>
      </w: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EA36ED" w:rsidRDefault="00BE41B2" w:rsidP="00BE41B2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відділу </w:t>
      </w:r>
    </w:p>
    <w:p w:rsidR="00BE41B2" w:rsidRPr="00EA36ED" w:rsidRDefault="00BE41B2" w:rsidP="00BE41B2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протокольної роботи та контролю 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Л.В. Моша</w:t>
      </w: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EA36ED" w:rsidRDefault="00BE41B2" w:rsidP="00BE41B2">
      <w:pPr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Заступник міського голови,</w:t>
      </w: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керуючий справами виконавчого комітету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</w:t>
      </w:r>
      <w:r w:rsidRPr="00EA36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EA36ED"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>влик</w:t>
      </w:r>
      <w:r w:rsidRPr="00EA36ED">
        <w:rPr>
          <w:color w:val="000000"/>
          <w:sz w:val="28"/>
          <w:szCs w:val="28"/>
        </w:rPr>
        <w:tab/>
      </w: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C0410D" w:rsidRDefault="00BE41B2" w:rsidP="00BE41B2">
      <w:pPr>
        <w:ind w:right="140"/>
        <w:rPr>
          <w:color w:val="000000"/>
          <w:sz w:val="28"/>
          <w:szCs w:val="28"/>
        </w:rPr>
      </w:pPr>
      <w:r w:rsidRPr="00C0410D">
        <w:rPr>
          <w:color w:val="000000"/>
          <w:sz w:val="28"/>
          <w:szCs w:val="28"/>
        </w:rPr>
        <w:t>Головний спеціаліст (з питань режимно-</w:t>
      </w:r>
      <w:r>
        <w:rPr>
          <w:color w:val="000000"/>
          <w:sz w:val="28"/>
          <w:szCs w:val="28"/>
        </w:rPr>
        <w:br/>
      </w:r>
      <w:r w:rsidRPr="00C0410D">
        <w:rPr>
          <w:color w:val="000000"/>
          <w:sz w:val="28"/>
          <w:szCs w:val="28"/>
        </w:rPr>
        <w:t>секретної</w:t>
      </w:r>
      <w:r>
        <w:rPr>
          <w:color w:val="000000"/>
          <w:sz w:val="28"/>
          <w:szCs w:val="28"/>
        </w:rPr>
        <w:t xml:space="preserve"> </w:t>
      </w:r>
      <w:r w:rsidRPr="00C0410D">
        <w:rPr>
          <w:color w:val="000000"/>
          <w:sz w:val="28"/>
          <w:szCs w:val="28"/>
        </w:rPr>
        <w:t>та мобілізаційної роботи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0410D">
        <w:rPr>
          <w:color w:val="000000"/>
          <w:sz w:val="28"/>
          <w:szCs w:val="28"/>
        </w:rPr>
        <w:t>Ю.О. Лермонтов</w:t>
      </w:r>
    </w:p>
    <w:p w:rsidR="00BE41B2" w:rsidRPr="00C0410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Pr="00EA36ED" w:rsidRDefault="00BE41B2" w:rsidP="00BE41B2">
      <w:pPr>
        <w:ind w:right="140"/>
        <w:rPr>
          <w:color w:val="000000"/>
          <w:sz w:val="28"/>
          <w:szCs w:val="28"/>
        </w:rPr>
      </w:pPr>
    </w:p>
    <w:p w:rsidR="00BE41B2" w:rsidRDefault="00BE41B2" w:rsidP="00CF31DB">
      <w:pPr>
        <w:ind w:right="140"/>
        <w:jc w:val="center"/>
        <w:rPr>
          <w:b/>
          <w:color w:val="000000"/>
          <w:sz w:val="28"/>
          <w:szCs w:val="28"/>
        </w:rPr>
      </w:pPr>
    </w:p>
    <w:p w:rsidR="00337900" w:rsidRDefault="00337900" w:rsidP="008511EA">
      <w:pPr>
        <w:rPr>
          <w:sz w:val="28"/>
        </w:rPr>
      </w:pPr>
    </w:p>
    <w:p w:rsidR="009738F6" w:rsidRDefault="009738F6" w:rsidP="0044136C">
      <w:pPr>
        <w:ind w:firstLine="5670"/>
        <w:jc w:val="both"/>
      </w:pPr>
    </w:p>
    <w:p w:rsidR="009738F6" w:rsidRDefault="009738F6" w:rsidP="0044136C">
      <w:pPr>
        <w:ind w:firstLine="5670"/>
        <w:jc w:val="both"/>
      </w:pPr>
    </w:p>
    <w:p w:rsidR="009738F6" w:rsidRDefault="009738F6" w:rsidP="0044136C">
      <w:pPr>
        <w:ind w:firstLine="5670"/>
        <w:jc w:val="both"/>
      </w:pPr>
    </w:p>
    <w:p w:rsidR="009738F6" w:rsidRDefault="009738F6" w:rsidP="0044136C">
      <w:pPr>
        <w:ind w:firstLine="5670"/>
        <w:jc w:val="both"/>
      </w:pPr>
    </w:p>
    <w:p w:rsidR="009738F6" w:rsidRDefault="009738F6" w:rsidP="0044136C">
      <w:pPr>
        <w:ind w:firstLine="5670"/>
        <w:jc w:val="both"/>
      </w:pPr>
    </w:p>
    <w:p w:rsidR="009738F6" w:rsidRDefault="009738F6" w:rsidP="0044136C">
      <w:pPr>
        <w:ind w:firstLine="5670"/>
        <w:jc w:val="both"/>
      </w:pPr>
    </w:p>
    <w:p w:rsidR="009738F6" w:rsidRDefault="009738F6" w:rsidP="0044136C">
      <w:pPr>
        <w:ind w:firstLine="5670"/>
        <w:jc w:val="both"/>
      </w:pPr>
    </w:p>
    <w:p w:rsidR="009738F6" w:rsidRDefault="009738F6" w:rsidP="0044136C">
      <w:pPr>
        <w:ind w:firstLine="5670"/>
        <w:jc w:val="both"/>
      </w:pPr>
    </w:p>
    <w:p w:rsidR="00BE41B2" w:rsidRDefault="00BE41B2" w:rsidP="0044136C">
      <w:pPr>
        <w:ind w:firstLine="5670"/>
        <w:jc w:val="both"/>
      </w:pPr>
    </w:p>
    <w:p w:rsidR="00BE41B2" w:rsidRDefault="00BE41B2" w:rsidP="0044136C">
      <w:pPr>
        <w:ind w:firstLine="5670"/>
        <w:jc w:val="both"/>
      </w:pPr>
    </w:p>
    <w:p w:rsidR="00BE41B2" w:rsidRDefault="00BE41B2" w:rsidP="0044136C">
      <w:pPr>
        <w:ind w:firstLine="5670"/>
        <w:jc w:val="both"/>
      </w:pPr>
    </w:p>
    <w:p w:rsidR="00337900" w:rsidRDefault="009738F6" w:rsidP="0044136C">
      <w:pPr>
        <w:ind w:firstLine="5670"/>
        <w:jc w:val="both"/>
      </w:pPr>
      <w:r>
        <w:t>Д</w:t>
      </w:r>
      <w:r w:rsidR="00337900">
        <w:t>одаток  1</w:t>
      </w:r>
    </w:p>
    <w:p w:rsidR="00337900" w:rsidRDefault="00337900" w:rsidP="0044136C">
      <w:pPr>
        <w:ind w:firstLine="5670"/>
        <w:jc w:val="both"/>
      </w:pPr>
      <w:r>
        <w:t>до рішення виконавчого комітету</w:t>
      </w:r>
    </w:p>
    <w:p w:rsidR="00337900" w:rsidRDefault="00337900" w:rsidP="0044136C">
      <w:pPr>
        <w:ind w:firstLine="5670"/>
        <w:jc w:val="both"/>
      </w:pPr>
      <w:r>
        <w:t xml:space="preserve">від                          № </w:t>
      </w:r>
      <w:r>
        <w:tab/>
      </w:r>
    </w:p>
    <w:p w:rsidR="00337900" w:rsidRDefault="00337900" w:rsidP="0044136C">
      <w:pPr>
        <w:ind w:firstLine="5670"/>
        <w:jc w:val="both"/>
      </w:pPr>
    </w:p>
    <w:p w:rsidR="00337900" w:rsidRDefault="00337900" w:rsidP="007A5C8E">
      <w:pPr>
        <w:ind w:firstLine="6096"/>
        <w:jc w:val="both"/>
      </w:pPr>
    </w:p>
    <w:p w:rsidR="00337900" w:rsidRDefault="00337900" w:rsidP="0044136C">
      <w:pPr>
        <w:jc w:val="both"/>
      </w:pPr>
    </w:p>
    <w:p w:rsidR="00337900" w:rsidRPr="009C0D84" w:rsidRDefault="00337900" w:rsidP="0044136C">
      <w:pPr>
        <w:pStyle w:val="ae"/>
        <w:jc w:val="center"/>
        <w:rPr>
          <w:b/>
          <w:sz w:val="28"/>
          <w:szCs w:val="28"/>
          <w:lang w:val="uk-UA"/>
        </w:rPr>
      </w:pPr>
      <w:r w:rsidRPr="009C0D84">
        <w:rPr>
          <w:b/>
          <w:sz w:val="28"/>
          <w:szCs w:val="28"/>
          <w:lang w:val="uk-UA"/>
        </w:rPr>
        <w:t>Інформація</w:t>
      </w:r>
    </w:p>
    <w:p w:rsidR="00337900" w:rsidRPr="00AD0DB4" w:rsidRDefault="00337900" w:rsidP="0044136C">
      <w:pPr>
        <w:pStyle w:val="ae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7368">
        <w:rPr>
          <w:sz w:val="28"/>
          <w:szCs w:val="28"/>
          <w:lang w:val="uk-UA"/>
        </w:rPr>
        <w:t xml:space="preserve">ро стан ведення військового обліку громадян на території </w:t>
      </w:r>
      <w:r w:rsidRPr="009C0D84">
        <w:rPr>
          <w:bCs/>
          <w:color w:val="000000"/>
          <w:sz w:val="28"/>
          <w:szCs w:val="28"/>
          <w:lang w:val="uk-UA"/>
        </w:rPr>
        <w:t xml:space="preserve">Сумської міської  територіальної громади </w:t>
      </w:r>
      <w:r w:rsidRPr="009A73E5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307368">
        <w:rPr>
          <w:sz w:val="28"/>
          <w:szCs w:val="28"/>
          <w:lang w:val="uk-UA"/>
        </w:rPr>
        <w:t>20</w:t>
      </w:r>
      <w:r w:rsidR="007202DA">
        <w:rPr>
          <w:sz w:val="28"/>
          <w:szCs w:val="28"/>
          <w:lang w:val="uk-UA"/>
        </w:rPr>
        <w:t>21</w:t>
      </w:r>
      <w:r w:rsidRPr="00307368">
        <w:rPr>
          <w:sz w:val="28"/>
          <w:szCs w:val="28"/>
          <w:lang w:val="uk-UA"/>
        </w:rPr>
        <w:t xml:space="preserve"> році</w:t>
      </w:r>
    </w:p>
    <w:p w:rsidR="00337900" w:rsidRPr="004143B1" w:rsidRDefault="00337900" w:rsidP="007A5C8E">
      <w:pPr>
        <w:shd w:val="clear" w:color="auto" w:fill="FFFFFF"/>
        <w:spacing w:line="252" w:lineRule="auto"/>
        <w:textAlignment w:val="baseline"/>
        <w:rPr>
          <w:spacing w:val="-6"/>
          <w:sz w:val="28"/>
          <w:szCs w:val="28"/>
        </w:rPr>
      </w:pPr>
    </w:p>
    <w:p w:rsidR="00337900" w:rsidRPr="0084621A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rStyle w:val="FontStyle16"/>
          <w:sz w:val="28"/>
          <w:szCs w:val="28"/>
        </w:rPr>
      </w:pPr>
      <w:r w:rsidRPr="004143B1">
        <w:rPr>
          <w:spacing w:val="-6"/>
          <w:sz w:val="28"/>
          <w:szCs w:val="28"/>
        </w:rPr>
        <w:t xml:space="preserve">Військово-облікова робота та бронювання військовозобов’язаних і призовників в органах державної влади, інших державних органах, органах місцевого самоврядування, підприємствах, установах і організаціях </w:t>
      </w:r>
      <w:r>
        <w:rPr>
          <w:spacing w:val="-6"/>
          <w:sz w:val="28"/>
          <w:szCs w:val="28"/>
        </w:rPr>
        <w:t>міста</w:t>
      </w:r>
      <w:r w:rsidRPr="004143B1">
        <w:rPr>
          <w:spacing w:val="-6"/>
          <w:sz w:val="28"/>
          <w:szCs w:val="28"/>
        </w:rPr>
        <w:t xml:space="preserve"> у 20</w:t>
      </w:r>
      <w:r w:rsidR="007202DA">
        <w:rPr>
          <w:spacing w:val="-6"/>
          <w:sz w:val="28"/>
          <w:szCs w:val="28"/>
        </w:rPr>
        <w:t>21</w:t>
      </w:r>
      <w:r>
        <w:rPr>
          <w:spacing w:val="-6"/>
          <w:sz w:val="28"/>
          <w:szCs w:val="28"/>
        </w:rPr>
        <w:t> </w:t>
      </w:r>
      <w:r w:rsidRPr="004143B1">
        <w:rPr>
          <w:spacing w:val="-6"/>
          <w:sz w:val="28"/>
          <w:szCs w:val="28"/>
        </w:rPr>
        <w:t xml:space="preserve">році була організована і здійснювалася відповідно до керівних документів та </w:t>
      </w:r>
      <w:r>
        <w:rPr>
          <w:sz w:val="28"/>
          <w:szCs w:val="28"/>
        </w:rPr>
        <w:t>рішення виконавчого комітету Сумської міської ради</w:t>
      </w:r>
      <w:r w:rsidRPr="004143B1">
        <w:rPr>
          <w:sz w:val="28"/>
          <w:szCs w:val="28"/>
        </w:rPr>
        <w:t xml:space="preserve"> від </w:t>
      </w:r>
      <w:r w:rsidR="007202DA">
        <w:rPr>
          <w:sz w:val="28"/>
          <w:szCs w:val="28"/>
        </w:rPr>
        <w:t>23.12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№</w:t>
      </w:r>
      <w:r w:rsidR="007202DA">
        <w:rPr>
          <w:sz w:val="28"/>
          <w:szCs w:val="28"/>
        </w:rPr>
        <w:t xml:space="preserve"> 588 </w:t>
      </w:r>
      <w:r>
        <w:rPr>
          <w:b/>
          <w:bCs/>
          <w:color w:val="000000"/>
        </w:rPr>
        <w:t>«</w:t>
      </w:r>
      <w:r w:rsidRPr="00C6276A">
        <w:rPr>
          <w:bCs/>
          <w:color w:val="000000"/>
          <w:sz w:val="28"/>
          <w:szCs w:val="28"/>
        </w:rPr>
        <w:t xml:space="preserve">Про стан  ведення військового обліку громадян на території </w:t>
      </w:r>
      <w:r w:rsidRPr="00C6276A">
        <w:rPr>
          <w:bCs/>
          <w:color w:val="000000"/>
          <w:sz w:val="28"/>
          <w:szCs w:val="28"/>
        </w:rPr>
        <w:br/>
        <w:t xml:space="preserve">Сумської міської </w:t>
      </w:r>
      <w:r w:rsidR="007202DA">
        <w:rPr>
          <w:bCs/>
          <w:color w:val="000000"/>
          <w:sz w:val="28"/>
          <w:szCs w:val="28"/>
        </w:rPr>
        <w:t>територіальної громади у 2020</w:t>
      </w:r>
      <w:r w:rsidRPr="00C6276A">
        <w:rPr>
          <w:bCs/>
          <w:color w:val="000000"/>
          <w:sz w:val="28"/>
          <w:szCs w:val="28"/>
        </w:rPr>
        <w:t xml:space="preserve"> році та завдання на 20</w:t>
      </w:r>
      <w:r w:rsidRPr="009C0D84">
        <w:rPr>
          <w:bCs/>
          <w:color w:val="000000"/>
          <w:sz w:val="28"/>
          <w:szCs w:val="28"/>
        </w:rPr>
        <w:t>2</w:t>
      </w:r>
      <w:r w:rsidR="007202DA">
        <w:rPr>
          <w:bCs/>
          <w:color w:val="000000"/>
          <w:sz w:val="28"/>
          <w:szCs w:val="28"/>
        </w:rPr>
        <w:t>1</w:t>
      </w:r>
      <w:r w:rsidRPr="00C6276A">
        <w:rPr>
          <w:bCs/>
          <w:color w:val="000000"/>
          <w:sz w:val="28"/>
          <w:szCs w:val="28"/>
        </w:rPr>
        <w:t xml:space="preserve"> рік</w:t>
      </w:r>
      <w:r>
        <w:rPr>
          <w:bCs/>
          <w:color w:val="000000"/>
          <w:sz w:val="28"/>
          <w:szCs w:val="28"/>
        </w:rPr>
        <w:t>»</w:t>
      </w:r>
      <w:r w:rsidRPr="004143B1">
        <w:rPr>
          <w:bCs/>
          <w:sz w:val="28"/>
          <w:szCs w:val="28"/>
        </w:rPr>
        <w:t>,</w:t>
      </w:r>
      <w:r w:rsidRPr="004143B1">
        <w:rPr>
          <w:sz w:val="28"/>
          <w:szCs w:val="28"/>
        </w:rPr>
        <w:t xml:space="preserve"> з метою покращення стану військового обліку на території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 xml:space="preserve"> у 20</w:t>
      </w:r>
      <w:r w:rsidR="007202DA">
        <w:rPr>
          <w:sz w:val="28"/>
          <w:szCs w:val="28"/>
        </w:rPr>
        <w:t>21</w:t>
      </w:r>
      <w:r w:rsidRPr="004143B1">
        <w:rPr>
          <w:sz w:val="28"/>
          <w:szCs w:val="28"/>
        </w:rPr>
        <w:t xml:space="preserve"> році </w:t>
      </w:r>
      <w:r>
        <w:rPr>
          <w:sz w:val="28"/>
          <w:szCs w:val="28"/>
        </w:rPr>
        <w:t>структурними підрозділами виконавчого комітету Сумської міської ради</w:t>
      </w:r>
      <w:r w:rsidRPr="004143B1">
        <w:rPr>
          <w:sz w:val="28"/>
          <w:szCs w:val="28"/>
        </w:rPr>
        <w:t xml:space="preserve">, керівниками органів місцевого самоврядування, підприємств, установ, спільно з </w:t>
      </w:r>
      <w:r w:rsidR="007202DA">
        <w:rPr>
          <w:sz w:val="28"/>
          <w:szCs w:val="28"/>
        </w:rPr>
        <w:t>Сумським МТЦК та СП</w:t>
      </w:r>
      <w:r w:rsidRPr="0084621A">
        <w:rPr>
          <w:sz w:val="28"/>
          <w:szCs w:val="28"/>
        </w:rPr>
        <w:t>, проведено комплекс заходів, направлених на належне ведення</w:t>
      </w:r>
      <w:r w:rsidRPr="0084621A">
        <w:rPr>
          <w:rStyle w:val="FontStyle16"/>
          <w:sz w:val="28"/>
          <w:szCs w:val="28"/>
        </w:rPr>
        <w:t xml:space="preserve"> військового обліку та контролю за його станом.</w:t>
      </w:r>
    </w:p>
    <w:p w:rsidR="00337900" w:rsidRPr="00E75283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75283">
        <w:rPr>
          <w:rStyle w:val="FontStyle16"/>
          <w:sz w:val="28"/>
          <w:szCs w:val="28"/>
        </w:rPr>
        <w:t xml:space="preserve">Питання військового обліку розглядались на засіданнях </w:t>
      </w:r>
      <w:r w:rsidRPr="00E75283">
        <w:rPr>
          <w:sz w:val="28"/>
          <w:szCs w:val="28"/>
        </w:rPr>
        <w:t>виконавчого комітету Сумської міської ради</w:t>
      </w:r>
      <w:r>
        <w:rPr>
          <w:sz w:val="28"/>
          <w:szCs w:val="28"/>
        </w:rPr>
        <w:t xml:space="preserve"> </w:t>
      </w:r>
      <w:r w:rsidRPr="009757E3">
        <w:rPr>
          <w:rStyle w:val="FontStyle16"/>
          <w:sz w:val="28"/>
          <w:szCs w:val="28"/>
        </w:rPr>
        <w:t>2</w:t>
      </w:r>
      <w:r w:rsidR="009757E3" w:rsidRPr="00546665">
        <w:rPr>
          <w:rStyle w:val="FontStyle16"/>
          <w:sz w:val="28"/>
          <w:szCs w:val="28"/>
          <w:lang w:val="ru-RU"/>
        </w:rPr>
        <w:t>3</w:t>
      </w:r>
      <w:r w:rsidRPr="009757E3">
        <w:rPr>
          <w:sz w:val="28"/>
          <w:szCs w:val="28"/>
        </w:rPr>
        <w:t>.</w:t>
      </w:r>
      <w:r w:rsidR="009757E3" w:rsidRPr="00546665">
        <w:rPr>
          <w:sz w:val="28"/>
          <w:szCs w:val="28"/>
          <w:lang w:val="ru-RU"/>
        </w:rPr>
        <w:t>1</w:t>
      </w:r>
      <w:r w:rsidRPr="009757E3">
        <w:rPr>
          <w:sz w:val="28"/>
          <w:szCs w:val="28"/>
        </w:rPr>
        <w:t xml:space="preserve">2.2020 року. </w:t>
      </w:r>
      <w:r>
        <w:rPr>
          <w:sz w:val="28"/>
          <w:szCs w:val="28"/>
        </w:rPr>
        <w:t xml:space="preserve">Були розглянуті питання </w:t>
      </w:r>
      <w:r w:rsidRPr="00E75283">
        <w:rPr>
          <w:sz w:val="28"/>
          <w:szCs w:val="28"/>
        </w:rPr>
        <w:t xml:space="preserve"> організації та ведення військового обліку та бронювання з відповідальними за ведення військового обліку та бронювання з відповідальними особами структурних підрозділів Сумської міської ради та суб’єкт</w:t>
      </w:r>
      <w:r>
        <w:rPr>
          <w:sz w:val="28"/>
          <w:szCs w:val="28"/>
        </w:rPr>
        <w:t>ів</w:t>
      </w:r>
      <w:r w:rsidRPr="00E75283">
        <w:rPr>
          <w:sz w:val="28"/>
          <w:szCs w:val="28"/>
        </w:rPr>
        <w:t xml:space="preserve"> господарювання </w:t>
      </w:r>
      <w:r>
        <w:rPr>
          <w:sz w:val="28"/>
          <w:szCs w:val="28"/>
        </w:rPr>
        <w:t>міста.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4143B1">
        <w:rPr>
          <w:sz w:val="28"/>
          <w:szCs w:val="28"/>
        </w:rPr>
        <w:t xml:space="preserve">За підсумком наради </w:t>
      </w:r>
      <w:r w:rsidRPr="00934E23">
        <w:rPr>
          <w:sz w:val="28"/>
          <w:szCs w:val="28"/>
        </w:rPr>
        <w:t>керівникам структурних підрозділів Сумської міської ради та суб</w:t>
      </w:r>
      <w:r>
        <w:rPr>
          <w:sz w:val="28"/>
          <w:szCs w:val="28"/>
        </w:rPr>
        <w:t>’єктам</w:t>
      </w:r>
      <w:r w:rsidRPr="00934E23">
        <w:rPr>
          <w:sz w:val="28"/>
          <w:szCs w:val="28"/>
        </w:rPr>
        <w:t xml:space="preserve"> господарювання м. Суми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>надан</w:t>
      </w:r>
      <w:r>
        <w:rPr>
          <w:sz w:val="28"/>
          <w:szCs w:val="28"/>
        </w:rPr>
        <w:t>і доручення, які були виконані.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9757E3">
        <w:rPr>
          <w:sz w:val="28"/>
          <w:szCs w:val="28"/>
        </w:rPr>
        <w:t>16.03.202</w:t>
      </w:r>
      <w:r w:rsidR="009757E3" w:rsidRPr="00546665">
        <w:rPr>
          <w:sz w:val="28"/>
          <w:szCs w:val="28"/>
          <w:lang w:val="ru-RU"/>
        </w:rPr>
        <w:t>1</w:t>
      </w:r>
      <w:r w:rsidRPr="009757E3">
        <w:rPr>
          <w:sz w:val="28"/>
          <w:szCs w:val="28"/>
        </w:rPr>
        <w:t xml:space="preserve"> року проведено показове заняття за темою: Доведення  Постанови КМУ від 06.02.2019</w:t>
      </w:r>
      <w:r>
        <w:rPr>
          <w:sz w:val="28"/>
          <w:szCs w:val="28"/>
        </w:rPr>
        <w:t xml:space="preserve"> року № 74</w:t>
      </w:r>
      <w:r w:rsidR="009757E3" w:rsidRPr="00546665">
        <w:rPr>
          <w:sz w:val="28"/>
          <w:szCs w:val="28"/>
          <w:lang w:val="ru-RU"/>
        </w:rPr>
        <w:t xml:space="preserve"> </w:t>
      </w:r>
      <w:r w:rsidRPr="004143B1">
        <w:rPr>
          <w:sz w:val="28"/>
          <w:szCs w:val="28"/>
        </w:rPr>
        <w:t>”</w:t>
      </w:r>
      <w:r>
        <w:rPr>
          <w:sz w:val="28"/>
          <w:szCs w:val="28"/>
        </w:rPr>
        <w:t>Про внесення змін до деяких постанов КМУ з питань військового обліку»</w:t>
      </w:r>
      <w:r w:rsidRPr="004143B1">
        <w:rPr>
          <w:sz w:val="28"/>
          <w:szCs w:val="28"/>
        </w:rPr>
        <w:t xml:space="preserve"> на базі </w:t>
      </w:r>
      <w:r>
        <w:rPr>
          <w:sz w:val="28"/>
          <w:szCs w:val="28"/>
        </w:rPr>
        <w:t>Сумського</w:t>
      </w:r>
      <w:r w:rsidR="007202DA">
        <w:rPr>
          <w:sz w:val="28"/>
          <w:szCs w:val="28"/>
        </w:rPr>
        <w:t xml:space="preserve"> МТЦК та СП</w:t>
      </w:r>
      <w:r>
        <w:rPr>
          <w:sz w:val="28"/>
          <w:szCs w:val="28"/>
        </w:rPr>
        <w:t>.</w:t>
      </w:r>
      <w:r w:rsidRPr="004143B1">
        <w:rPr>
          <w:sz w:val="28"/>
          <w:szCs w:val="28"/>
        </w:rPr>
        <w:t xml:space="preserve"> Керівники занять та </w:t>
      </w:r>
      <w:r>
        <w:rPr>
          <w:sz w:val="28"/>
          <w:szCs w:val="28"/>
        </w:rPr>
        <w:t>відповідальні за військовий облік</w:t>
      </w:r>
      <w:r w:rsidRPr="004143B1">
        <w:rPr>
          <w:sz w:val="28"/>
          <w:szCs w:val="28"/>
        </w:rPr>
        <w:t xml:space="preserve"> якісно підготували заняття, що вплинуло на організацію військового обліку на підприємствах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>.</w:t>
      </w:r>
    </w:p>
    <w:p w:rsidR="00337900" w:rsidRPr="004143B1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9757E3">
        <w:rPr>
          <w:sz w:val="28"/>
          <w:szCs w:val="28"/>
        </w:rPr>
        <w:t>З 20.07.202</w:t>
      </w:r>
      <w:r w:rsidR="009757E3" w:rsidRPr="00546665">
        <w:rPr>
          <w:sz w:val="28"/>
          <w:szCs w:val="28"/>
        </w:rPr>
        <w:t>1</w:t>
      </w:r>
      <w:r w:rsidRPr="009757E3">
        <w:rPr>
          <w:sz w:val="28"/>
          <w:szCs w:val="28"/>
        </w:rPr>
        <w:t xml:space="preserve"> року по 07.09.202</w:t>
      </w:r>
      <w:r w:rsidR="009757E3" w:rsidRPr="00546665">
        <w:rPr>
          <w:sz w:val="28"/>
          <w:szCs w:val="28"/>
        </w:rPr>
        <w:t>1</w:t>
      </w:r>
      <w:r w:rsidRPr="009757E3">
        <w:rPr>
          <w:sz w:val="28"/>
          <w:szCs w:val="28"/>
        </w:rPr>
        <w:t xml:space="preserve"> року </w:t>
      </w:r>
      <w:r w:rsidR="007202DA">
        <w:rPr>
          <w:sz w:val="28"/>
          <w:szCs w:val="28"/>
        </w:rPr>
        <w:t>Сумським МТЦК та СП</w:t>
      </w:r>
      <w:r w:rsidR="00961754"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>проведені інструкторсько-методичні заняття з посадовими особами органів місцевого самоврядування, підприємств, установ і організацій відповідальними за військовий облік і бронювання військовозобов’язаних.</w:t>
      </w:r>
    </w:p>
    <w:p w:rsidR="00337900" w:rsidRPr="004143B1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 xml:space="preserve">Відповідно до затвердженого </w:t>
      </w:r>
      <w:r>
        <w:rPr>
          <w:sz w:val="28"/>
          <w:szCs w:val="28"/>
        </w:rPr>
        <w:t>рішення виконавчого комітету Сумської міської ради (далі –  ВК СМР)</w:t>
      </w:r>
      <w:r w:rsidRPr="004143B1">
        <w:rPr>
          <w:sz w:val="28"/>
          <w:szCs w:val="28"/>
        </w:rPr>
        <w:t xml:space="preserve"> плану перевірок на 20</w:t>
      </w:r>
      <w:r w:rsidR="007202DA">
        <w:rPr>
          <w:sz w:val="28"/>
          <w:szCs w:val="28"/>
        </w:rPr>
        <w:t>21</w:t>
      </w:r>
      <w:r w:rsidRPr="004143B1">
        <w:rPr>
          <w:sz w:val="28"/>
          <w:szCs w:val="28"/>
        </w:rPr>
        <w:t xml:space="preserve"> рік</w:t>
      </w:r>
      <w:r>
        <w:rPr>
          <w:sz w:val="28"/>
          <w:szCs w:val="28"/>
        </w:rPr>
        <w:t>,</w:t>
      </w:r>
      <w:r w:rsidRPr="004143B1">
        <w:rPr>
          <w:sz w:val="28"/>
          <w:szCs w:val="28"/>
        </w:rPr>
        <w:t xml:space="preserve"> комісією, визначеною </w:t>
      </w:r>
      <w:r>
        <w:rPr>
          <w:sz w:val="28"/>
          <w:szCs w:val="28"/>
        </w:rPr>
        <w:t>рішенням  ВК СМР</w:t>
      </w:r>
      <w:r w:rsidRPr="004143B1">
        <w:rPr>
          <w:sz w:val="28"/>
          <w:szCs w:val="28"/>
        </w:rPr>
        <w:t xml:space="preserve">, проведено перевірки функціонування системи військового обліку громадян України у </w:t>
      </w:r>
      <w:r>
        <w:rPr>
          <w:sz w:val="28"/>
          <w:szCs w:val="28"/>
        </w:rPr>
        <w:t>30 структурних підрозділах Сумської</w:t>
      </w:r>
      <w:r w:rsidRPr="004143B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4143B1">
        <w:rPr>
          <w:sz w:val="28"/>
          <w:szCs w:val="28"/>
        </w:rPr>
        <w:t xml:space="preserve"> рад</w:t>
      </w:r>
      <w:r>
        <w:rPr>
          <w:sz w:val="28"/>
          <w:szCs w:val="28"/>
        </w:rPr>
        <w:t>и та на 119</w:t>
      </w:r>
      <w:r w:rsidRPr="004143B1">
        <w:rPr>
          <w:sz w:val="28"/>
          <w:szCs w:val="28"/>
        </w:rPr>
        <w:t xml:space="preserve"> підприємствах</w:t>
      </w:r>
      <w:r>
        <w:rPr>
          <w:sz w:val="28"/>
          <w:szCs w:val="28"/>
        </w:rPr>
        <w:t>, установах міста</w:t>
      </w:r>
      <w:r w:rsidRPr="004143B1">
        <w:rPr>
          <w:sz w:val="28"/>
          <w:szCs w:val="28"/>
        </w:rPr>
        <w:t>. План перевірок виконаний</w:t>
      </w:r>
      <w:r>
        <w:rPr>
          <w:sz w:val="28"/>
          <w:szCs w:val="28"/>
        </w:rPr>
        <w:t xml:space="preserve"> повністю</w:t>
      </w:r>
      <w:r w:rsidRPr="004143B1">
        <w:rPr>
          <w:sz w:val="28"/>
          <w:szCs w:val="28"/>
        </w:rPr>
        <w:t>.</w:t>
      </w:r>
    </w:p>
    <w:p w:rsidR="00337900" w:rsidRPr="004143B1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lastRenderedPageBreak/>
        <w:t>План звіряння облікових даних підприємств, установ та о</w:t>
      </w:r>
      <w:r>
        <w:rPr>
          <w:sz w:val="28"/>
          <w:szCs w:val="28"/>
        </w:rPr>
        <w:t>рганізацій, ВК СМР</w:t>
      </w:r>
      <w:r w:rsidRPr="004143B1">
        <w:rPr>
          <w:sz w:val="28"/>
          <w:szCs w:val="28"/>
        </w:rPr>
        <w:t xml:space="preserve"> з обліковими даними </w:t>
      </w:r>
      <w:r w:rsidR="007661A6">
        <w:rPr>
          <w:sz w:val="28"/>
          <w:szCs w:val="28"/>
        </w:rPr>
        <w:t xml:space="preserve">Сумського МТЦК та СП </w:t>
      </w:r>
      <w:r w:rsidRPr="004143B1">
        <w:rPr>
          <w:sz w:val="28"/>
          <w:szCs w:val="28"/>
        </w:rPr>
        <w:t>на 20</w:t>
      </w:r>
      <w:r w:rsidR="007661A6">
        <w:rPr>
          <w:sz w:val="28"/>
          <w:szCs w:val="28"/>
        </w:rPr>
        <w:t>21</w:t>
      </w:r>
      <w:r w:rsidRPr="004143B1">
        <w:rPr>
          <w:sz w:val="28"/>
          <w:szCs w:val="28"/>
        </w:rPr>
        <w:t xml:space="preserve"> рік виконаний на 100%. В результаті звіряння було встановлено</w:t>
      </w:r>
      <w:r w:rsidR="002B52F3">
        <w:rPr>
          <w:sz w:val="28"/>
          <w:szCs w:val="28"/>
        </w:rPr>
        <w:t xml:space="preserve"> факти, які викладені нижче.</w:t>
      </w:r>
    </w:p>
    <w:p w:rsidR="00337900" w:rsidRPr="009C00A4" w:rsidRDefault="00337900" w:rsidP="0044136C">
      <w:pPr>
        <w:spacing w:line="252" w:lineRule="auto"/>
        <w:ind w:right="-6"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Аналіз результатів проведених перевірок</w:t>
      </w:r>
      <w:r w:rsidRPr="004143B1">
        <w:rPr>
          <w:bCs/>
          <w:sz w:val="28"/>
          <w:szCs w:val="28"/>
        </w:rPr>
        <w:t xml:space="preserve"> свідчить про те, що </w:t>
      </w:r>
      <w:r w:rsidRPr="009C00A4">
        <w:rPr>
          <w:sz w:val="28"/>
          <w:szCs w:val="28"/>
        </w:rPr>
        <w:t xml:space="preserve">незважаючи на постійний контроль з боку міського голови та військового комісара, стан військового обліку у більшості об’єктів перевірки не повною мірою </w:t>
      </w:r>
      <w:r w:rsidRPr="009C00A4">
        <w:rPr>
          <w:bCs/>
          <w:sz w:val="28"/>
          <w:szCs w:val="28"/>
        </w:rPr>
        <w:t>відповідає вимогам законів України, інших нормативно-правових актів, потребує додаткового контролю з боку посадових осіб Сумської міської ради її виконавчих органів  та суб’єктів господарювання м. Суми</w:t>
      </w:r>
      <w:r w:rsidRPr="009C00A4">
        <w:rPr>
          <w:sz w:val="28"/>
          <w:szCs w:val="28"/>
        </w:rPr>
        <w:t>.</w:t>
      </w:r>
    </w:p>
    <w:p w:rsidR="00337900" w:rsidRPr="009C00A4" w:rsidRDefault="00337900" w:rsidP="0084621A">
      <w:pPr>
        <w:ind w:firstLine="708"/>
        <w:jc w:val="both"/>
        <w:rPr>
          <w:sz w:val="28"/>
          <w:szCs w:val="28"/>
        </w:rPr>
      </w:pPr>
      <w:r w:rsidRPr="009C00A4">
        <w:rPr>
          <w:sz w:val="28"/>
          <w:szCs w:val="28"/>
        </w:rPr>
        <w:t xml:space="preserve">На належному рівні організований військовий облік у перевірених: Сумської міської ради (голова – Лисенко Олександр Миколайович); </w:t>
      </w:r>
      <w:r w:rsidR="004B2EA6" w:rsidRPr="009C00A4">
        <w:rPr>
          <w:sz w:val="28"/>
          <w:szCs w:val="28"/>
        </w:rPr>
        <w:t xml:space="preserve"> ТОВ «Сумитеплоенерго» (Васюнін</w:t>
      </w:r>
      <w:r w:rsidR="002B52F3">
        <w:rPr>
          <w:sz w:val="28"/>
          <w:szCs w:val="28"/>
        </w:rPr>
        <w:t xml:space="preserve"> </w:t>
      </w:r>
      <w:r w:rsidR="004B2EA6" w:rsidRPr="009C00A4">
        <w:rPr>
          <w:sz w:val="28"/>
          <w:szCs w:val="28"/>
        </w:rPr>
        <w:t>Дмитро Геннадійович); ТОВ</w:t>
      </w:r>
      <w:r w:rsidRPr="009C00A4">
        <w:rPr>
          <w:sz w:val="28"/>
          <w:szCs w:val="28"/>
        </w:rPr>
        <w:t xml:space="preserve"> «Сумиобленерго» (Дирбавка </w:t>
      </w:r>
      <w:r w:rsidR="004B2EA6" w:rsidRPr="009C00A4">
        <w:rPr>
          <w:sz w:val="28"/>
          <w:szCs w:val="28"/>
        </w:rPr>
        <w:t xml:space="preserve">Ігор Борисович); </w:t>
      </w:r>
      <w:r w:rsidRPr="009C00A4">
        <w:rPr>
          <w:sz w:val="28"/>
          <w:szCs w:val="28"/>
        </w:rPr>
        <w:t>ПАТ «Сумихімпром»</w:t>
      </w:r>
      <w:r w:rsidR="009F0B86" w:rsidRPr="009C00A4">
        <w:rPr>
          <w:sz w:val="28"/>
          <w:szCs w:val="28"/>
        </w:rPr>
        <w:t xml:space="preserve"> </w:t>
      </w:r>
      <w:r w:rsidRPr="009C00A4">
        <w:rPr>
          <w:sz w:val="28"/>
          <w:szCs w:val="28"/>
        </w:rPr>
        <w:t>(Волков Володимир Миколайович); АТ «Оператор газорозподільної системи Сумигаз» (Тацький Костянтин Владиславович); АТ «Сумський завод</w:t>
      </w:r>
      <w:r w:rsidR="009C00A4">
        <w:rPr>
          <w:sz w:val="28"/>
          <w:szCs w:val="28"/>
        </w:rPr>
        <w:t xml:space="preserve"> </w:t>
      </w:r>
      <w:r w:rsidRPr="009C00A4">
        <w:rPr>
          <w:sz w:val="28"/>
          <w:szCs w:val="28"/>
        </w:rPr>
        <w:t>«Насосенергомаш» (Ковтун Оле</w:t>
      </w:r>
      <w:r w:rsidR="007661A6" w:rsidRPr="009C00A4">
        <w:rPr>
          <w:sz w:val="28"/>
          <w:szCs w:val="28"/>
        </w:rPr>
        <w:t>ксандр Миколайович);</w:t>
      </w:r>
      <w:r w:rsidRPr="009C00A4">
        <w:rPr>
          <w:sz w:val="28"/>
          <w:szCs w:val="28"/>
        </w:rPr>
        <w:t xml:space="preserve"> </w:t>
      </w:r>
      <w:r w:rsidR="004B2EA6" w:rsidRPr="009C00A4">
        <w:rPr>
          <w:sz w:val="28"/>
          <w:szCs w:val="28"/>
        </w:rPr>
        <w:t>ТОВ «Горобина» (Пузько Олег Володимирович)</w:t>
      </w:r>
      <w:r w:rsidR="005A0541" w:rsidRPr="009C00A4">
        <w:rPr>
          <w:sz w:val="28"/>
          <w:szCs w:val="28"/>
        </w:rPr>
        <w:t>;</w:t>
      </w:r>
      <w:r w:rsidR="005A0541" w:rsidRPr="009C00A4">
        <w:t xml:space="preserve"> </w:t>
      </w:r>
      <w:r w:rsidR="005A0541" w:rsidRPr="009C00A4">
        <w:rPr>
          <w:sz w:val="28"/>
          <w:szCs w:val="28"/>
        </w:rPr>
        <w:t>ТОВ «Керамейя» (</w:t>
      </w:r>
      <w:r w:rsidR="009757E3">
        <w:rPr>
          <w:sz w:val="28"/>
          <w:szCs w:val="28"/>
        </w:rPr>
        <w:t>Телющенко Іван Федрович)</w:t>
      </w:r>
      <w:r w:rsidR="005A0541" w:rsidRPr="009C00A4">
        <w:rPr>
          <w:sz w:val="28"/>
          <w:szCs w:val="28"/>
        </w:rPr>
        <w:t xml:space="preserve"> </w:t>
      </w:r>
      <w:r w:rsidRPr="009C00A4">
        <w:rPr>
          <w:sz w:val="28"/>
          <w:szCs w:val="28"/>
        </w:rPr>
        <w:t xml:space="preserve">де організований належний контроль, проводились заняття щодо організації військового обліку та підбиття підсумків результатів роботи. </w:t>
      </w:r>
    </w:p>
    <w:p w:rsidR="00337900" w:rsidRPr="004143B1" w:rsidRDefault="00337900" w:rsidP="0044136C">
      <w:pPr>
        <w:spacing w:line="252" w:lineRule="auto"/>
        <w:ind w:firstLine="708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Відмічається системна робота щодо покращення війсь</w:t>
      </w:r>
      <w:r>
        <w:rPr>
          <w:sz w:val="28"/>
          <w:szCs w:val="28"/>
        </w:rPr>
        <w:t>кового о</w:t>
      </w:r>
      <w:r w:rsidR="007661A6">
        <w:rPr>
          <w:sz w:val="28"/>
          <w:szCs w:val="28"/>
        </w:rPr>
        <w:t>бліку в освітніх закладах міста,  медичних підприємствах та товариствах різних форм власності.</w:t>
      </w:r>
      <w:r>
        <w:rPr>
          <w:sz w:val="28"/>
          <w:szCs w:val="28"/>
        </w:rPr>
        <w:t xml:space="preserve"> Під час останніх перевірок</w:t>
      </w:r>
      <w:r w:rsidRPr="004143B1">
        <w:rPr>
          <w:sz w:val="28"/>
          <w:szCs w:val="28"/>
        </w:rPr>
        <w:t xml:space="preserve"> відбулись суттєві зміни в кращий бік, порівняно з попередніми перевірками.</w:t>
      </w:r>
    </w:p>
    <w:p w:rsidR="00337900" w:rsidRPr="004143B1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Сумським відділом поліції ГУНП в Сумській області (</w:t>
      </w:r>
      <w:r w:rsidR="009F0B86" w:rsidRPr="00FA188A">
        <w:rPr>
          <w:sz w:val="28"/>
          <w:szCs w:val="28"/>
        </w:rPr>
        <w:t>начальник</w:t>
      </w:r>
      <w:r w:rsidR="005A0541" w:rsidRPr="00FA188A">
        <w:rPr>
          <w:sz w:val="28"/>
          <w:szCs w:val="28"/>
        </w:rPr>
        <w:t xml:space="preserve"> Чиж Сергій Анатолійович</w:t>
      </w:r>
      <w:r w:rsidRPr="004143B1">
        <w:rPr>
          <w:sz w:val="28"/>
          <w:szCs w:val="28"/>
        </w:rPr>
        <w:t xml:space="preserve">) проведені заходи щодо </w:t>
      </w:r>
      <w:r w:rsidRPr="004143B1">
        <w:rPr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</w:t>
      </w:r>
      <w:r>
        <w:rPr>
          <w:spacing w:val="-6"/>
          <w:sz w:val="28"/>
          <w:szCs w:val="28"/>
        </w:rPr>
        <w:t>.</w:t>
      </w:r>
    </w:p>
    <w:p w:rsidR="00337900" w:rsidRPr="000113C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</w:t>
      </w:r>
      <w:r>
        <w:rPr>
          <w:sz w:val="28"/>
          <w:szCs w:val="28"/>
        </w:rPr>
        <w:t xml:space="preserve">до ведення військового обліку є </w:t>
      </w:r>
      <w:r w:rsidRPr="000113C2">
        <w:rPr>
          <w:sz w:val="28"/>
          <w:szCs w:val="28"/>
        </w:rPr>
        <w:t>не пров</w:t>
      </w:r>
      <w:r>
        <w:rPr>
          <w:sz w:val="28"/>
          <w:szCs w:val="28"/>
        </w:rPr>
        <w:t>едення</w:t>
      </w:r>
      <w:r w:rsidRPr="000113C2">
        <w:rPr>
          <w:sz w:val="28"/>
          <w:szCs w:val="28"/>
        </w:rPr>
        <w:t xml:space="preserve"> звір</w:t>
      </w:r>
      <w:r>
        <w:rPr>
          <w:sz w:val="28"/>
          <w:szCs w:val="28"/>
        </w:rPr>
        <w:t>ок</w:t>
      </w:r>
      <w:r w:rsidRPr="000113C2">
        <w:rPr>
          <w:sz w:val="28"/>
          <w:szCs w:val="28"/>
        </w:rPr>
        <w:t xml:space="preserve"> військовозобов’язаних та призовників з фактичним місцем їх проживання, не всі розділи заповнені в картках первинного обліку, особові картки працівників заповнюються з порушеннями вимог</w:t>
      </w:r>
      <w:r>
        <w:rPr>
          <w:sz w:val="28"/>
          <w:szCs w:val="28"/>
        </w:rPr>
        <w:t>.</w:t>
      </w:r>
    </w:p>
    <w:p w:rsidR="00337900" w:rsidRPr="000113C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 xml:space="preserve">Протягом року проводилась робота щодо бронювання військовозобов’язаних за органами державної влади, іншими державними органами, </w:t>
      </w:r>
      <w:r w:rsidR="005A0541">
        <w:rPr>
          <w:sz w:val="28"/>
          <w:szCs w:val="28"/>
        </w:rPr>
        <w:t xml:space="preserve"> </w:t>
      </w:r>
      <w:r w:rsidRPr="000113C2">
        <w:rPr>
          <w:sz w:val="28"/>
          <w:szCs w:val="28"/>
        </w:rPr>
        <w:t>органами місцевого</w:t>
      </w:r>
      <w:r w:rsidR="005A0541">
        <w:rPr>
          <w:sz w:val="28"/>
          <w:szCs w:val="28"/>
        </w:rPr>
        <w:t xml:space="preserve"> самоврядування, підприємствами,</w:t>
      </w:r>
      <w:r w:rsidRPr="000113C2">
        <w:rPr>
          <w:sz w:val="28"/>
          <w:szCs w:val="28"/>
        </w:rPr>
        <w:t xml:space="preserve"> установами і організаціями на період мобілізації та на воєнний час. Випадків незаконного бронювання не виявлено.</w:t>
      </w:r>
    </w:p>
    <w:p w:rsidR="00337900" w:rsidRPr="00E75283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щодо брон</w:t>
      </w:r>
      <w:r>
        <w:rPr>
          <w:sz w:val="28"/>
          <w:szCs w:val="28"/>
        </w:rPr>
        <w:t>ювання військово</w:t>
      </w:r>
      <w:r>
        <w:rPr>
          <w:sz w:val="28"/>
          <w:szCs w:val="28"/>
        </w:rPr>
        <w:softHyphen/>
        <w:t xml:space="preserve">зобов’язаних є те, що </w:t>
      </w:r>
      <w:r w:rsidR="005A0541">
        <w:rPr>
          <w:sz w:val="28"/>
          <w:szCs w:val="28"/>
        </w:rPr>
        <w:t xml:space="preserve">записи </w:t>
      </w:r>
      <w:r>
        <w:rPr>
          <w:sz w:val="28"/>
          <w:szCs w:val="28"/>
        </w:rPr>
        <w:t>в к</w:t>
      </w:r>
      <w:r w:rsidRPr="00E75283">
        <w:rPr>
          <w:sz w:val="28"/>
          <w:szCs w:val="28"/>
        </w:rPr>
        <w:t>ниг</w:t>
      </w:r>
      <w:r>
        <w:rPr>
          <w:sz w:val="28"/>
          <w:szCs w:val="28"/>
        </w:rPr>
        <w:t>ах</w:t>
      </w:r>
      <w:r w:rsidRPr="00E75283">
        <w:rPr>
          <w:sz w:val="28"/>
          <w:szCs w:val="28"/>
        </w:rPr>
        <w:t xml:space="preserve"> обліку бланків спеціального військового обліку</w:t>
      </w:r>
      <w:r w:rsidR="005A0541">
        <w:rPr>
          <w:sz w:val="28"/>
          <w:szCs w:val="28"/>
        </w:rPr>
        <w:t xml:space="preserve"> здійснюються невчасно та з порушеннями.</w:t>
      </w:r>
      <w:r w:rsidRPr="00E75283">
        <w:rPr>
          <w:sz w:val="28"/>
          <w:szCs w:val="28"/>
        </w:rPr>
        <w:t xml:space="preserve"> </w:t>
      </w:r>
    </w:p>
    <w:p w:rsidR="00337900" w:rsidRPr="003F663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>За результатами перевірки інших державних органів (суд, прокуратура тощо)</w:t>
      </w:r>
      <w:r>
        <w:rPr>
          <w:sz w:val="28"/>
          <w:szCs w:val="28"/>
        </w:rPr>
        <w:t xml:space="preserve">, </w:t>
      </w:r>
      <w:r w:rsidRPr="003F663F">
        <w:rPr>
          <w:sz w:val="28"/>
          <w:szCs w:val="28"/>
        </w:rPr>
        <w:t>недоліків не виявлено.</w:t>
      </w:r>
    </w:p>
    <w:p w:rsidR="00337900" w:rsidRPr="003F663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F663F">
        <w:rPr>
          <w:sz w:val="28"/>
          <w:szCs w:val="28"/>
        </w:rPr>
        <w:t>З метою покращення стану військового обліку прошу звернути увагу на</w:t>
      </w:r>
      <w:r>
        <w:rPr>
          <w:sz w:val="28"/>
          <w:szCs w:val="28"/>
        </w:rPr>
        <w:t xml:space="preserve"> те що необхідно</w:t>
      </w:r>
      <w:r w:rsidRPr="003F663F">
        <w:rPr>
          <w:sz w:val="28"/>
          <w:szCs w:val="28"/>
        </w:rPr>
        <w:t>: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 w:rsidRPr="003F663F">
        <w:rPr>
          <w:sz w:val="28"/>
          <w:szCs w:val="28"/>
          <w:lang w:val="uk-UA"/>
        </w:rPr>
        <w:t>- брати на військовий облік громадян, які прибули на нове місце проживання до адміністративно</w:t>
      </w:r>
      <w:r w:rsidRPr="00AA5039">
        <w:rPr>
          <w:sz w:val="28"/>
          <w:szCs w:val="28"/>
          <w:lang w:val="uk-UA"/>
        </w:rPr>
        <w:t>-територіальної одиниці, що обслуговується виконавчим комітетом міської ради, тільки після їх взяття на військовий облік у</w:t>
      </w:r>
      <w:r w:rsidR="00FA188A">
        <w:rPr>
          <w:sz w:val="28"/>
          <w:szCs w:val="28"/>
          <w:lang w:val="uk-UA"/>
        </w:rPr>
        <w:t xml:space="preserve"> М(Р)ТЦК та СП</w:t>
      </w:r>
      <w:r w:rsidRPr="00AA5039">
        <w:rPr>
          <w:sz w:val="28"/>
          <w:szCs w:val="28"/>
          <w:lang w:val="uk-UA"/>
        </w:rPr>
        <w:t>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AA5039">
        <w:rPr>
          <w:sz w:val="28"/>
          <w:szCs w:val="28"/>
          <w:lang w:val="uk-UA"/>
        </w:rPr>
        <w:t>знімати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</w:t>
      </w:r>
      <w:r w:rsidR="00FA188A">
        <w:rPr>
          <w:sz w:val="28"/>
          <w:szCs w:val="28"/>
          <w:lang w:val="uk-UA"/>
        </w:rPr>
        <w:t xml:space="preserve"> М (Р)ТЦК та СП</w:t>
      </w:r>
      <w:r w:rsidRPr="00AA5039">
        <w:rPr>
          <w:sz w:val="28"/>
          <w:szCs w:val="28"/>
          <w:lang w:val="uk-UA"/>
        </w:rPr>
        <w:t>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виявляти призовників і військовозобов’язаних, які проживають на території, що обслуговується виконавчим комітетом міської ради, і не перебувають на військовому обліку, взяття таких працівників і військовозобов’язаних на персонально-первинний облік та направл</w:t>
      </w:r>
      <w:r>
        <w:rPr>
          <w:sz w:val="28"/>
          <w:szCs w:val="28"/>
          <w:lang w:val="uk-UA"/>
        </w:rPr>
        <w:t xml:space="preserve">яти їх </w:t>
      </w:r>
      <w:r w:rsidRPr="00AA5039">
        <w:rPr>
          <w:sz w:val="28"/>
          <w:szCs w:val="28"/>
          <w:lang w:val="uk-UA"/>
        </w:rPr>
        <w:t xml:space="preserve">до </w:t>
      </w:r>
      <w:r w:rsidR="00FA188A">
        <w:rPr>
          <w:sz w:val="28"/>
          <w:szCs w:val="28"/>
          <w:lang w:val="uk-UA"/>
        </w:rPr>
        <w:t>міського М(Р)ТЦК та СП</w:t>
      </w:r>
      <w:r w:rsidRPr="00AA5039">
        <w:rPr>
          <w:sz w:val="28"/>
          <w:szCs w:val="28"/>
          <w:lang w:val="uk-UA"/>
        </w:rPr>
        <w:t xml:space="preserve"> для взяття на військовий облік;</w:t>
      </w:r>
    </w:p>
    <w:p w:rsidR="00337900" w:rsidRPr="00AA5039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звіряти не рідше одного разу на рік обліков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території відповідальності міської  ради, а також із будинковими книгами (даними реєстраційного обліку),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військовозобов’язаних;</w:t>
      </w:r>
    </w:p>
    <w:p w:rsidR="00337900" w:rsidRDefault="00337900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 xml:space="preserve">надавати інформацію до </w:t>
      </w:r>
      <w:r w:rsidRPr="0038332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ого</w:t>
      </w:r>
      <w:r w:rsidRPr="00383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8332A">
        <w:rPr>
          <w:sz w:val="28"/>
          <w:szCs w:val="28"/>
          <w:lang w:val="uk-UA"/>
        </w:rPr>
        <w:t>ТЦК та СП</w:t>
      </w:r>
      <w:r>
        <w:rPr>
          <w:sz w:val="28"/>
          <w:szCs w:val="28"/>
          <w:lang w:val="uk-UA"/>
        </w:rPr>
        <w:t xml:space="preserve"> </w:t>
      </w:r>
      <w:r w:rsidRPr="00AA5039">
        <w:rPr>
          <w:sz w:val="28"/>
          <w:szCs w:val="28"/>
          <w:lang w:val="uk-UA"/>
        </w:rPr>
        <w:t>про військовозобов’язаних і призовників які перебувають бі</w:t>
      </w:r>
      <w:r w:rsidR="00D97936">
        <w:rPr>
          <w:sz w:val="28"/>
          <w:szCs w:val="28"/>
          <w:lang w:val="uk-UA"/>
        </w:rPr>
        <w:t>льше ніж три місяці за кордоном;</w:t>
      </w:r>
    </w:p>
    <w:p w:rsidR="00D97936" w:rsidRPr="00AA5039" w:rsidRDefault="00D97936" w:rsidP="0044136C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своєчасно (до кінця 2022 року), відповідно до керівних документів поставити на облік жінок віком до 60 років.</w:t>
      </w:r>
    </w:p>
    <w:p w:rsidR="00337900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 xml:space="preserve">Особливої уваги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</w:t>
      </w:r>
      <w:r>
        <w:rPr>
          <w:sz w:val="28"/>
          <w:szCs w:val="28"/>
          <w:lang w:val="uk-UA"/>
        </w:rPr>
        <w:t xml:space="preserve">національної економіки </w:t>
      </w:r>
      <w:r w:rsidRPr="00AA5039">
        <w:rPr>
          <w:sz w:val="28"/>
          <w:szCs w:val="28"/>
          <w:lang w:val="uk-UA"/>
        </w:rPr>
        <w:t>з оголошенням мобілізації на умови роботи особливого періоду та забезпечення безперервної роботи  органів державної влади</w:t>
      </w:r>
      <w:r>
        <w:rPr>
          <w:sz w:val="28"/>
          <w:szCs w:val="28"/>
          <w:lang w:val="uk-UA"/>
        </w:rPr>
        <w:t>, управлі</w:t>
      </w:r>
      <w:r w:rsidRPr="00AA503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AA5039">
        <w:rPr>
          <w:sz w:val="28"/>
          <w:szCs w:val="28"/>
          <w:lang w:val="uk-UA"/>
        </w:rPr>
        <w:t xml:space="preserve">, об’єднань, підприємств, установ, організацій, навчальних закладів. </w:t>
      </w:r>
    </w:p>
    <w:p w:rsidR="00337900" w:rsidRDefault="00337900" w:rsidP="0044136C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>Тому це питання повинно бути під особливим к</w:t>
      </w:r>
      <w:r>
        <w:rPr>
          <w:sz w:val="28"/>
          <w:szCs w:val="28"/>
          <w:lang w:val="uk-UA"/>
        </w:rPr>
        <w:t xml:space="preserve">онтролем керівників. </w:t>
      </w:r>
    </w:p>
    <w:p w:rsidR="00373672" w:rsidRDefault="00373672" w:rsidP="0044136C">
      <w:pPr>
        <w:rPr>
          <w:b/>
          <w:noProof/>
          <w:sz w:val="28"/>
          <w:szCs w:val="20"/>
        </w:rPr>
      </w:pPr>
    </w:p>
    <w:p w:rsidR="00373672" w:rsidRDefault="00373672" w:rsidP="0044136C">
      <w:pPr>
        <w:rPr>
          <w:b/>
          <w:noProof/>
          <w:sz w:val="28"/>
          <w:szCs w:val="20"/>
        </w:rPr>
      </w:pPr>
    </w:p>
    <w:p w:rsidR="00373672" w:rsidRDefault="00373672" w:rsidP="0044136C">
      <w:pPr>
        <w:rPr>
          <w:b/>
          <w:noProof/>
          <w:sz w:val="28"/>
          <w:szCs w:val="20"/>
        </w:rPr>
      </w:pPr>
    </w:p>
    <w:p w:rsidR="00337900" w:rsidRPr="00DA3AD7" w:rsidRDefault="00373672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В</w:t>
      </w:r>
      <w:r w:rsidR="00337900"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ий</w:t>
      </w:r>
      <w:r w:rsidR="00337900" w:rsidRPr="00DA3AD7">
        <w:rPr>
          <w:b/>
          <w:noProof/>
          <w:sz w:val="28"/>
          <w:szCs w:val="20"/>
        </w:rPr>
        <w:t xml:space="preserve">   комісар   Сумського</w:t>
      </w:r>
    </w:p>
    <w:p w:rsidR="00373672" w:rsidRDefault="00337900" w:rsidP="0044136C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373672" w:rsidRDefault="00373672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 xml:space="preserve">комплектування </w:t>
      </w:r>
      <w:r w:rsidR="00337900">
        <w:rPr>
          <w:b/>
          <w:noProof/>
          <w:sz w:val="28"/>
          <w:szCs w:val="20"/>
        </w:rPr>
        <w:t xml:space="preserve">та соціальної </w:t>
      </w:r>
    </w:p>
    <w:p w:rsidR="00337900" w:rsidRPr="00DA3AD7" w:rsidRDefault="00337900" w:rsidP="0044136C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  <w:r w:rsidR="00373672" w:rsidRPr="00373672">
        <w:t xml:space="preserve"> </w:t>
      </w:r>
      <w:r w:rsidR="00373672">
        <w:t xml:space="preserve">                                                                                        </w:t>
      </w:r>
      <w:r w:rsidR="00373672">
        <w:rPr>
          <w:b/>
          <w:noProof/>
          <w:sz w:val="28"/>
          <w:szCs w:val="20"/>
        </w:rPr>
        <w:t>М. Г.</w:t>
      </w:r>
      <w:r w:rsidR="00373672" w:rsidRPr="00373672">
        <w:rPr>
          <w:b/>
          <w:noProof/>
          <w:sz w:val="28"/>
          <w:szCs w:val="20"/>
        </w:rPr>
        <w:t xml:space="preserve"> Притика</w:t>
      </w:r>
    </w:p>
    <w:p w:rsidR="00337900" w:rsidRDefault="00337900" w:rsidP="007A5C8E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</w:p>
    <w:p w:rsidR="00337900" w:rsidRPr="007A5C8E" w:rsidRDefault="00337900" w:rsidP="007A5C8E">
      <w:pPr>
        <w:rPr>
          <w:b/>
          <w:noProof/>
          <w:sz w:val="28"/>
          <w:szCs w:val="20"/>
        </w:rPr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373672" w:rsidRDefault="00373672" w:rsidP="0044136C">
      <w:pPr>
        <w:ind w:firstLine="5529"/>
        <w:jc w:val="both"/>
      </w:pPr>
    </w:p>
    <w:p w:rsidR="00CF6115" w:rsidRDefault="00CF6115" w:rsidP="0044136C">
      <w:pPr>
        <w:ind w:firstLine="5529"/>
        <w:jc w:val="both"/>
      </w:pPr>
    </w:p>
    <w:p w:rsidR="00CF6115" w:rsidRDefault="00CF6115" w:rsidP="0044136C">
      <w:pPr>
        <w:ind w:firstLine="5529"/>
        <w:jc w:val="both"/>
      </w:pPr>
    </w:p>
    <w:p w:rsidR="00CF6115" w:rsidRDefault="00CF6115" w:rsidP="0044136C">
      <w:pPr>
        <w:ind w:firstLine="5529"/>
        <w:jc w:val="both"/>
      </w:pPr>
    </w:p>
    <w:p w:rsidR="00337900" w:rsidRDefault="00337900" w:rsidP="0044136C">
      <w:pPr>
        <w:ind w:firstLine="5529"/>
        <w:jc w:val="both"/>
      </w:pPr>
      <w:r w:rsidRPr="007F094C">
        <w:lastRenderedPageBreak/>
        <w:t>Д</w:t>
      </w:r>
      <w:r>
        <w:t>одаток  2</w:t>
      </w:r>
    </w:p>
    <w:p w:rsidR="00337900" w:rsidRDefault="00337900" w:rsidP="0044136C">
      <w:pPr>
        <w:ind w:firstLine="5529"/>
        <w:jc w:val="both"/>
      </w:pPr>
      <w:r>
        <w:t>до рішення виконавчого комітету</w:t>
      </w:r>
    </w:p>
    <w:p w:rsidR="00337900" w:rsidRPr="00B632E7" w:rsidRDefault="00337900" w:rsidP="0044136C">
      <w:pPr>
        <w:ind w:firstLine="5529"/>
        <w:jc w:val="both"/>
      </w:pPr>
      <w:r>
        <w:t xml:space="preserve">від                          №                          </w:t>
      </w:r>
    </w:p>
    <w:p w:rsidR="00337900" w:rsidRDefault="00337900" w:rsidP="0044136C">
      <w:pPr>
        <w:ind w:left="5346" w:firstLine="5529"/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ind w:firstLine="5529"/>
        <w:jc w:val="both"/>
      </w:pPr>
      <w:r>
        <w:t>«Затверджено»</w:t>
      </w:r>
    </w:p>
    <w:p w:rsidR="00337900" w:rsidRDefault="00337900" w:rsidP="0044136C">
      <w:pPr>
        <w:ind w:firstLine="5529"/>
        <w:jc w:val="both"/>
      </w:pPr>
      <w:r>
        <w:t>Рішенням виконавчого комітету</w:t>
      </w:r>
    </w:p>
    <w:p w:rsidR="00337900" w:rsidRDefault="00337900" w:rsidP="0044136C">
      <w:pPr>
        <w:ind w:firstLine="5529"/>
        <w:jc w:val="both"/>
      </w:pPr>
      <w:r>
        <w:t>від                          №</w:t>
      </w:r>
    </w:p>
    <w:p w:rsidR="00337900" w:rsidRDefault="00337900" w:rsidP="0044136C">
      <w:pPr>
        <w:spacing w:line="252" w:lineRule="auto"/>
        <w:ind w:firstLine="5529"/>
        <w:jc w:val="center"/>
        <w:rPr>
          <w:sz w:val="28"/>
          <w:szCs w:val="28"/>
        </w:rPr>
      </w:pP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Перелік 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заходів щодо поліпшення стану військового обліку у 20</w:t>
      </w:r>
      <w:r>
        <w:rPr>
          <w:sz w:val="28"/>
          <w:szCs w:val="28"/>
        </w:rPr>
        <w:t>2</w:t>
      </w:r>
      <w:r w:rsidR="00CF6115">
        <w:rPr>
          <w:sz w:val="28"/>
          <w:szCs w:val="28"/>
        </w:rPr>
        <w:t>2</w:t>
      </w:r>
      <w:r w:rsidRPr="003C41EF">
        <w:rPr>
          <w:sz w:val="28"/>
          <w:szCs w:val="28"/>
        </w:rPr>
        <w:t xml:space="preserve"> році</w:t>
      </w:r>
    </w:p>
    <w:p w:rsidR="00337900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міста Суми</w:t>
      </w:r>
    </w:p>
    <w:p w:rsidR="00337900" w:rsidRPr="003C41EF" w:rsidRDefault="00337900" w:rsidP="0044136C">
      <w:pPr>
        <w:spacing w:line="252" w:lineRule="auto"/>
        <w:ind w:firstLine="323"/>
        <w:jc w:val="center"/>
        <w:rPr>
          <w:sz w:val="28"/>
          <w:szCs w:val="28"/>
        </w:rPr>
      </w:pP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>-первинн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</w:t>
      </w:r>
      <w:r>
        <w:rPr>
          <w:sz w:val="28"/>
          <w:szCs w:val="28"/>
        </w:rPr>
        <w:t>Сумською міською радою та її виконавчими органами, суб’єктами господарювання міста Суми</w:t>
      </w:r>
      <w:r w:rsidRPr="003C41EF">
        <w:rPr>
          <w:sz w:val="28"/>
          <w:szCs w:val="28"/>
        </w:rPr>
        <w:t>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1.1. Використовувати </w:t>
      </w:r>
      <w:r w:rsidRPr="003F01CC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1.2. При необхідності вн</w:t>
      </w:r>
      <w:r>
        <w:rPr>
          <w:sz w:val="28"/>
          <w:szCs w:val="28"/>
        </w:rPr>
        <w:t>о</w:t>
      </w:r>
      <w:r w:rsidRPr="003C41EF">
        <w:rPr>
          <w:sz w:val="28"/>
          <w:szCs w:val="28"/>
        </w:rPr>
        <w:t>с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Pr="003C41EF">
        <w:rPr>
          <w:sz w:val="28"/>
          <w:szCs w:val="28"/>
        </w:rPr>
        <w:t xml:space="preserve"> у військові квитки військовозобов’язаних (при зміні військово-облікових ознак) приймати їх під розписку та подавати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для внесення необхідних змін.</w:t>
      </w:r>
    </w:p>
    <w:p w:rsidR="00337900" w:rsidRPr="003C41EF" w:rsidRDefault="00337900" w:rsidP="0044136C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 xml:space="preserve">, а також плани контролю за виконанням посадовими особами підприємств, установ та організацій, які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>, встановлених правил військового обліку та здійснювати заходи звіряння і контролю відповідно до цих планів.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2. </w:t>
      </w:r>
      <w:r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державними органами,</w:t>
      </w:r>
      <w:r w:rsidR="009757E3" w:rsidRPr="005466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Сумською міською радою та її виконавчими органами, суб’єктами господарювання</w:t>
      </w:r>
      <w:r w:rsidRPr="003C41EF">
        <w:rPr>
          <w:sz w:val="28"/>
          <w:szCs w:val="28"/>
        </w:rPr>
        <w:t>.</w:t>
      </w:r>
    </w:p>
    <w:p w:rsidR="00337900" w:rsidRPr="001A68C1" w:rsidRDefault="00427696" w:rsidP="001A68C1">
      <w:pPr>
        <w:pStyle w:val="1"/>
        <w:shd w:val="clear" w:color="auto" w:fill="FFFFFF"/>
        <w:spacing w:after="96"/>
        <w:jc w:val="both"/>
        <w:textAlignment w:val="baseline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427696">
        <w:rPr>
          <w:b w:val="0"/>
          <w:szCs w:val="28"/>
        </w:rPr>
        <w:t>2.1.</w:t>
      </w:r>
      <w:r>
        <w:rPr>
          <w:szCs w:val="28"/>
        </w:rPr>
        <w:t xml:space="preserve"> </w:t>
      </w:r>
      <w:r w:rsidR="00337900" w:rsidRPr="00427696">
        <w:rPr>
          <w:b w:val="0"/>
        </w:rPr>
        <w:t>Проаналізувати кваліфікаційні вимоги до посад на відповідність спеціальностям, визначеним у Постанові Кабінету Міністрів України від 14 жовтня 1994 р. № 711 “Про затвердження переліку спеціальностей, за якими жінки, що мають відповідну підготовку, можуть бути взяті на військовий облік”</w:t>
      </w:r>
      <w:r w:rsidR="008C3FE8" w:rsidRPr="00427696">
        <w:rPr>
          <w:b w:val="0"/>
        </w:rPr>
        <w:t xml:space="preserve"> та наказу Міністра оборони </w:t>
      </w:r>
      <w:r>
        <w:rPr>
          <w:b w:val="0"/>
        </w:rPr>
        <w:t xml:space="preserve">  </w:t>
      </w:r>
      <w:r w:rsidR="008C3FE8" w:rsidRPr="00427696">
        <w:rPr>
          <w:b w:val="0"/>
        </w:rPr>
        <w:t>України від 11 жовтня 2021 року</w:t>
      </w:r>
      <w:r w:rsidR="005D17C0">
        <w:rPr>
          <w:b w:val="0"/>
        </w:rPr>
        <w:t xml:space="preserve"> № 313</w:t>
      </w:r>
      <w:r w:rsidR="008C3FE8" w:rsidRPr="00427696">
        <w:rPr>
          <w:b w:val="0"/>
        </w:rPr>
        <w:t xml:space="preserve"> «Про </w:t>
      </w:r>
      <w:r w:rsidRPr="00546665">
        <w:rPr>
          <w:b w:val="0"/>
        </w:rPr>
        <w:t>затвердження Переліку спеціальностей та/або</w:t>
      </w:r>
      <w:r w:rsidRPr="00427696">
        <w:rPr>
          <w:b w:val="0"/>
        </w:rPr>
        <w:t xml:space="preserve"> </w:t>
      </w:r>
      <w:r w:rsidRPr="00546665">
        <w:rPr>
          <w:b w:val="0"/>
        </w:rPr>
        <w:t xml:space="preserve"> професій, споріднених з відповідними військово-обліковими</w:t>
      </w:r>
      <w:r w:rsidRPr="00427696">
        <w:rPr>
          <w:b w:val="0"/>
        </w:rPr>
        <w:t xml:space="preserve"> </w:t>
      </w:r>
      <w:r w:rsidRPr="00546665">
        <w:rPr>
          <w:b w:val="0"/>
        </w:rPr>
        <w:t xml:space="preserve"> спеціальностями,</w:t>
      </w:r>
      <w:r w:rsidRPr="00427696">
        <w:rPr>
          <w:b w:val="0"/>
        </w:rPr>
        <w:t xml:space="preserve"> </w:t>
      </w:r>
      <w:r w:rsidRPr="00546665">
        <w:rPr>
          <w:b w:val="0"/>
        </w:rPr>
        <w:t xml:space="preserve"> після одержання яких жінки беруться </w:t>
      </w:r>
      <w:r w:rsidRPr="00427696">
        <w:rPr>
          <w:b w:val="0"/>
        </w:rPr>
        <w:t xml:space="preserve"> </w:t>
      </w:r>
      <w:r w:rsidRPr="00546665">
        <w:rPr>
          <w:b w:val="0"/>
        </w:rPr>
        <w:t>на</w:t>
      </w:r>
      <w:r w:rsidRPr="00427696">
        <w:rPr>
          <w:b w:val="0"/>
        </w:rPr>
        <w:t xml:space="preserve"> </w:t>
      </w:r>
      <w:r w:rsidRPr="00546665">
        <w:rPr>
          <w:b w:val="0"/>
        </w:rPr>
        <w:t xml:space="preserve"> військовий</w:t>
      </w:r>
      <w:r w:rsidRPr="00427696">
        <w:rPr>
          <w:b w:val="0"/>
        </w:rPr>
        <w:t xml:space="preserve"> </w:t>
      </w:r>
      <w:r w:rsidRPr="00546665">
        <w:rPr>
          <w:b w:val="0"/>
        </w:rPr>
        <w:t xml:space="preserve"> облік</w:t>
      </w:r>
      <w:r w:rsidRPr="00427696">
        <w:rPr>
          <w:b w:val="0"/>
        </w:rPr>
        <w:t xml:space="preserve"> </w:t>
      </w:r>
      <w:r w:rsidRPr="00546665">
        <w:rPr>
          <w:b w:val="0"/>
        </w:rPr>
        <w:t xml:space="preserve"> військовозобов’язаних”.</w:t>
      </w:r>
      <w:r w:rsidR="001A68C1" w:rsidRPr="00546665">
        <w:rPr>
          <w:b w:val="0"/>
        </w:rPr>
        <w:t xml:space="preserve"> </w:t>
      </w:r>
      <w:r w:rsidR="00337900" w:rsidRPr="001A68C1">
        <w:rPr>
          <w:b w:val="0"/>
          <w:szCs w:val="28"/>
        </w:rPr>
        <w:t xml:space="preserve">При наявності </w:t>
      </w:r>
      <w:r w:rsidR="008C3FE8" w:rsidRPr="001A68C1">
        <w:rPr>
          <w:b w:val="0"/>
          <w:szCs w:val="28"/>
        </w:rPr>
        <w:t xml:space="preserve">таких </w:t>
      </w:r>
      <w:r w:rsidR="00337900" w:rsidRPr="001A68C1">
        <w:rPr>
          <w:b w:val="0"/>
          <w:szCs w:val="28"/>
        </w:rPr>
        <w:t>жінок</w:t>
      </w:r>
      <w:r w:rsidR="00337900" w:rsidRPr="001A68C1">
        <w:rPr>
          <w:b w:val="0"/>
          <w:i/>
          <w:szCs w:val="28"/>
        </w:rPr>
        <w:t>,</w:t>
      </w:r>
      <w:r w:rsidR="00337900" w:rsidRPr="001A68C1">
        <w:rPr>
          <w:b w:val="0"/>
          <w:szCs w:val="28"/>
        </w:rPr>
        <w:t xml:space="preserve"> що працюють на таких посадах і мають відповідні спеціальності – скеровувати їх до</w:t>
      </w:r>
      <w:r w:rsidR="00373672" w:rsidRPr="001A68C1">
        <w:rPr>
          <w:b w:val="0"/>
          <w:szCs w:val="28"/>
        </w:rPr>
        <w:t xml:space="preserve"> М(Р)ТЦК та СП</w:t>
      </w:r>
      <w:r w:rsidR="00337900" w:rsidRPr="001A68C1">
        <w:rPr>
          <w:b w:val="0"/>
          <w:szCs w:val="28"/>
        </w:rPr>
        <w:t xml:space="preserve"> для взяття на військовий облік.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2.2. Встановити взаємодію із </w:t>
      </w:r>
      <w:r>
        <w:rPr>
          <w:sz w:val="28"/>
          <w:szCs w:val="28"/>
        </w:rPr>
        <w:t xml:space="preserve">районними </w:t>
      </w:r>
      <w:r w:rsidRPr="0038332A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</w:t>
      </w:r>
      <w:r>
        <w:rPr>
          <w:sz w:val="28"/>
          <w:szCs w:val="28"/>
        </w:rPr>
        <w:t>)</w:t>
      </w:r>
      <w:r w:rsidRPr="003C41EF">
        <w:rPr>
          <w:sz w:val="28"/>
          <w:szCs w:val="28"/>
        </w:rPr>
        <w:t xml:space="preserve"> військовозобов’язаних та призовників, що працюють в державному органі,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Сумській міській раді та її виконавчих органах, суб’єктах господарювання міста Суми</w:t>
      </w:r>
      <w:r w:rsidRPr="003C41EF">
        <w:rPr>
          <w:sz w:val="28"/>
          <w:szCs w:val="28"/>
        </w:rPr>
        <w:t>.</w:t>
      </w:r>
    </w:p>
    <w:p w:rsidR="00373672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</w:t>
      </w:r>
      <w:r>
        <w:rPr>
          <w:sz w:val="28"/>
          <w:szCs w:val="28"/>
        </w:rPr>
        <w:t>М</w:t>
      </w:r>
      <w:r w:rsidR="00373672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="00373672">
        <w:rPr>
          <w:sz w:val="28"/>
          <w:szCs w:val="28"/>
        </w:rPr>
        <w:t>)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 xml:space="preserve">для проведення звіряння даних особових карток призовників і військовозобов’язаних з їх обліковими документами у </w:t>
      </w:r>
      <w:r w:rsidR="00373672">
        <w:rPr>
          <w:sz w:val="28"/>
          <w:szCs w:val="28"/>
        </w:rPr>
        <w:t xml:space="preserve">М(Р)ТЦК та СП. 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337900" w:rsidRPr="003C41EF" w:rsidRDefault="00337900" w:rsidP="0044136C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>
        <w:rPr>
          <w:sz w:val="28"/>
          <w:szCs w:val="28"/>
        </w:rPr>
        <w:t>З метою</w:t>
      </w:r>
      <w:r w:rsidRPr="003C41EF">
        <w:rPr>
          <w:sz w:val="28"/>
          <w:szCs w:val="28"/>
        </w:rPr>
        <w:t xml:space="preserve"> розшуку військовозобов’язаних, які ухиляються від </w:t>
      </w:r>
      <w:r>
        <w:rPr>
          <w:sz w:val="28"/>
          <w:szCs w:val="28"/>
        </w:rPr>
        <w:t>виконання військового обов’язку н</w:t>
      </w:r>
      <w:r w:rsidRPr="003C41EF">
        <w:rPr>
          <w:sz w:val="28"/>
          <w:szCs w:val="28"/>
        </w:rPr>
        <w:t>ачальнику</w:t>
      </w:r>
      <w:r>
        <w:rPr>
          <w:sz w:val="28"/>
          <w:szCs w:val="28"/>
        </w:rPr>
        <w:t xml:space="preserve"> </w:t>
      </w:r>
      <w:r w:rsidRPr="00930E03">
        <w:rPr>
          <w:sz w:val="28"/>
          <w:szCs w:val="28"/>
        </w:rPr>
        <w:t xml:space="preserve">Сумського </w:t>
      </w:r>
      <w:r>
        <w:rPr>
          <w:sz w:val="28"/>
          <w:szCs w:val="28"/>
        </w:rPr>
        <w:t>відділу поліції Головного управління</w:t>
      </w:r>
      <w:r w:rsidRPr="003C41EF">
        <w:rPr>
          <w:sz w:val="28"/>
          <w:szCs w:val="28"/>
        </w:rPr>
        <w:t xml:space="preserve"> Національної поліції</w:t>
      </w:r>
      <w:r>
        <w:rPr>
          <w:sz w:val="28"/>
          <w:szCs w:val="28"/>
        </w:rPr>
        <w:t xml:space="preserve"> в Сумській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 w:rsidRPr="0038332A">
        <w:rPr>
          <w:sz w:val="28"/>
          <w:szCs w:val="28"/>
        </w:rPr>
        <w:t>Сумськ</w:t>
      </w:r>
      <w:r>
        <w:rPr>
          <w:sz w:val="28"/>
          <w:szCs w:val="28"/>
        </w:rPr>
        <w:t>ого</w:t>
      </w:r>
      <w:r w:rsidRPr="003833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73672">
        <w:rPr>
          <w:sz w:val="28"/>
          <w:szCs w:val="28"/>
        </w:rPr>
        <w:t>(Р)</w:t>
      </w:r>
      <w:r w:rsidRPr="0038332A">
        <w:rPr>
          <w:sz w:val="28"/>
          <w:szCs w:val="28"/>
        </w:rPr>
        <w:t>ТЦК та СП</w:t>
      </w:r>
      <w:r w:rsidRPr="00A04EF7">
        <w:rPr>
          <w:color w:val="000000"/>
          <w:sz w:val="28"/>
          <w:szCs w:val="28"/>
        </w:rPr>
        <w:t xml:space="preserve"> </w:t>
      </w:r>
      <w:r w:rsidRPr="003C41EF">
        <w:rPr>
          <w:sz w:val="28"/>
          <w:szCs w:val="28"/>
        </w:rPr>
        <w:t>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337900" w:rsidRPr="00DA3AD7" w:rsidRDefault="00337900" w:rsidP="0044136C">
      <w:pPr>
        <w:jc w:val="both"/>
        <w:rPr>
          <w:b/>
          <w:noProof/>
          <w:sz w:val="28"/>
          <w:szCs w:val="20"/>
        </w:rPr>
      </w:pPr>
    </w:p>
    <w:p w:rsidR="00337900" w:rsidRDefault="00337900" w:rsidP="0044136C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337900" w:rsidRPr="00DA3AD7" w:rsidRDefault="00373672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В</w:t>
      </w:r>
      <w:r w:rsidR="00337900"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ий</w:t>
      </w:r>
      <w:r w:rsidR="00337900" w:rsidRPr="00DA3AD7">
        <w:rPr>
          <w:b/>
          <w:noProof/>
          <w:sz w:val="28"/>
          <w:szCs w:val="20"/>
        </w:rPr>
        <w:t xml:space="preserve">   комісар   Сумського</w:t>
      </w:r>
    </w:p>
    <w:p w:rsidR="00373672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373672" w:rsidRDefault="00373672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 xml:space="preserve">комплектування </w:t>
      </w:r>
      <w:r w:rsidR="00337900">
        <w:rPr>
          <w:b/>
          <w:noProof/>
          <w:sz w:val="28"/>
          <w:szCs w:val="20"/>
        </w:rPr>
        <w:t xml:space="preserve">та соціальної 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  <w:r w:rsidR="00373672">
        <w:rPr>
          <w:b/>
          <w:noProof/>
          <w:sz w:val="28"/>
          <w:szCs w:val="20"/>
        </w:rPr>
        <w:t xml:space="preserve">                                                                                 М.Г. Притика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</w:p>
    <w:p w:rsidR="00337900" w:rsidRDefault="00337900" w:rsidP="00ED4B8F">
      <w:pPr>
        <w:ind w:firstLine="6096"/>
        <w:jc w:val="both"/>
      </w:pPr>
    </w:p>
    <w:p w:rsidR="00337900" w:rsidRPr="00B632E7" w:rsidRDefault="00337900" w:rsidP="00E20775">
      <w:pPr>
        <w:pStyle w:val="ae"/>
        <w:jc w:val="both"/>
        <w:rPr>
          <w:color w:val="000000"/>
          <w:sz w:val="28"/>
          <w:szCs w:val="28"/>
          <w:lang w:val="uk-UA"/>
        </w:rPr>
        <w:sectPr w:rsidR="00337900" w:rsidRPr="00B632E7">
          <w:pgSz w:w="11907" w:h="16840"/>
          <w:pgMar w:top="567" w:right="567" w:bottom="851" w:left="1701" w:header="720" w:footer="720" w:gutter="0"/>
          <w:cols w:space="720"/>
        </w:sectPr>
      </w:pPr>
    </w:p>
    <w:p w:rsidR="00337900" w:rsidRPr="00D14466" w:rsidRDefault="00337900" w:rsidP="00582F8B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3</w:t>
      </w:r>
    </w:p>
    <w:p w:rsidR="00337900" w:rsidRPr="00D14466" w:rsidRDefault="00337900" w:rsidP="00F87110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7A5C8E">
      <w:pPr>
        <w:tabs>
          <w:tab w:val="left" w:pos="9456"/>
        </w:tabs>
        <w:ind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F87110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ED4B8F">
      <w:pPr>
        <w:ind w:left="5123" w:right="61" w:firstLine="6217"/>
      </w:pPr>
      <w:r>
        <w:t xml:space="preserve">                  «Затверджено»</w:t>
      </w:r>
    </w:p>
    <w:p w:rsidR="00337900" w:rsidRDefault="00337900" w:rsidP="00ED4B8F">
      <w:pPr>
        <w:ind w:left="5123" w:right="61" w:firstLine="6217"/>
      </w:pPr>
      <w:r>
        <w:t>Рішенням виконавчого комітету</w:t>
      </w:r>
    </w:p>
    <w:p w:rsidR="00337900" w:rsidRDefault="00337900" w:rsidP="00ED4B8F">
      <w:pPr>
        <w:ind w:left="5123" w:right="61" w:firstLine="6217"/>
      </w:pPr>
      <w:r>
        <w:t xml:space="preserve">від № </w:t>
      </w: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rPr>
          <w:sz w:val="28"/>
          <w:szCs w:val="28"/>
        </w:rPr>
      </w:pPr>
    </w:p>
    <w:p w:rsidR="00337900" w:rsidRDefault="00337900" w:rsidP="008B6C0C">
      <w:pPr>
        <w:spacing w:line="228" w:lineRule="auto"/>
        <w:rPr>
          <w:sz w:val="28"/>
          <w:szCs w:val="28"/>
        </w:rPr>
      </w:pPr>
    </w:p>
    <w:p w:rsidR="00337900" w:rsidRDefault="00337900" w:rsidP="008B6C0C">
      <w:pPr>
        <w:spacing w:line="228" w:lineRule="auto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 xml:space="preserve">План 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 xml:space="preserve">перевірок стану військового обліку на території </w:t>
      </w:r>
      <w:r w:rsidRPr="008B6C0C">
        <w:rPr>
          <w:sz w:val="27"/>
          <w:szCs w:val="27"/>
        </w:rPr>
        <w:t>Сумської міської об’єднаної територіальної громади</w:t>
      </w:r>
      <w:r w:rsidRPr="008B6C0C">
        <w:rPr>
          <w:sz w:val="28"/>
          <w:szCs w:val="28"/>
        </w:rPr>
        <w:t xml:space="preserve"> на 202</w:t>
      </w:r>
      <w:r w:rsidR="00A534C6">
        <w:rPr>
          <w:sz w:val="28"/>
          <w:szCs w:val="28"/>
          <w:lang w:val="ru-RU"/>
        </w:rPr>
        <w:t>2</w:t>
      </w:r>
      <w:r w:rsidRPr="008B6C0C">
        <w:rPr>
          <w:sz w:val="28"/>
          <w:szCs w:val="28"/>
        </w:rPr>
        <w:t xml:space="preserve"> рік</w:t>
      </w:r>
    </w:p>
    <w:p w:rsidR="00337900" w:rsidRPr="008B6C0C" w:rsidRDefault="00337900" w:rsidP="008B6C0C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t xml:space="preserve">А. </w:t>
      </w:r>
      <w:r w:rsidR="00A534C6" w:rsidRPr="00FA0913">
        <w:rPr>
          <w:sz w:val="28"/>
          <w:szCs w:val="28"/>
        </w:rPr>
        <w:t>У виконавчих комітетах</w:t>
      </w:r>
      <w:r w:rsidR="00A534C6">
        <w:rPr>
          <w:sz w:val="28"/>
          <w:szCs w:val="28"/>
        </w:rPr>
        <w:t>,</w:t>
      </w:r>
      <w:r w:rsidR="00A534C6" w:rsidRPr="00FA0913">
        <w:rPr>
          <w:sz w:val="28"/>
          <w:szCs w:val="28"/>
        </w:rPr>
        <w:t xml:space="preserve"> </w:t>
      </w:r>
      <w:r w:rsidR="00A534C6">
        <w:rPr>
          <w:bCs/>
          <w:color w:val="000000"/>
          <w:sz w:val="28"/>
          <w:szCs w:val="28"/>
        </w:rPr>
        <w:t>Сумських міських об’єднаних територіальних громад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992"/>
        <w:gridCol w:w="851"/>
        <w:gridCol w:w="850"/>
        <w:gridCol w:w="1134"/>
        <w:gridCol w:w="1276"/>
        <w:gridCol w:w="1276"/>
        <w:gridCol w:w="1417"/>
        <w:gridCol w:w="1276"/>
        <w:gridCol w:w="1417"/>
      </w:tblGrid>
      <w:tr w:rsidR="00337900" w:rsidRPr="008B6C0C" w:rsidTr="008B6C0C">
        <w:tc>
          <w:tcPr>
            <w:tcW w:w="851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№ з/п</w:t>
            </w:r>
          </w:p>
        </w:tc>
        <w:tc>
          <w:tcPr>
            <w:tcW w:w="3260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Найменування об’єкту перевірки</w:t>
            </w:r>
          </w:p>
        </w:tc>
        <w:tc>
          <w:tcPr>
            <w:tcW w:w="2693" w:type="dxa"/>
            <w:gridSpan w:val="3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Планові дати перевірок на 20</w:t>
            </w:r>
            <w:r w:rsidRPr="008B6C0C">
              <w:rPr>
                <w:sz w:val="20"/>
                <w:szCs w:val="20"/>
                <w:lang w:val="ru-RU"/>
              </w:rPr>
              <w:t>21</w:t>
            </w:r>
            <w:r w:rsidRPr="008B6C0C">
              <w:rPr>
                <w:sz w:val="20"/>
                <w:szCs w:val="20"/>
              </w:rPr>
              <w:t>рік</w:t>
            </w:r>
            <w:r w:rsidRPr="008B6C0C">
              <w:rPr>
                <w:rFonts w:ascii="Tahoma" w:hAnsi="Tahoma" w:cs="Tahoma"/>
                <w:sz w:val="20"/>
                <w:szCs w:val="20"/>
              </w:rPr>
              <w:t>̽</w:t>
            </w:r>
          </w:p>
        </w:tc>
        <w:tc>
          <w:tcPr>
            <w:tcW w:w="6379" w:type="dxa"/>
            <w:gridSpan w:val="5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Результати перевірки</w:t>
            </w:r>
          </w:p>
        </w:tc>
        <w:tc>
          <w:tcPr>
            <w:tcW w:w="1417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8B6C0C" w:rsidTr="008B6C0C">
        <w:trPr>
          <w:trHeight w:val="306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417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призначені в команди на воєнний час</w:t>
            </w:r>
          </w:p>
        </w:tc>
        <w:tc>
          <w:tcPr>
            <w:tcW w:w="127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1243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279"/>
        </w:trPr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337900" w:rsidRPr="00A534C6" w:rsidRDefault="00337900" w:rsidP="008B6C0C">
            <w:pPr>
              <w:spacing w:line="228" w:lineRule="auto"/>
            </w:pPr>
            <w:r w:rsidRPr="00A534C6">
              <w:t>Виконавчий комітет Сумської міської ради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337900" w:rsidRPr="00A534C6" w:rsidRDefault="00337900" w:rsidP="008B6C0C">
            <w:pPr>
              <w:spacing w:line="228" w:lineRule="auto"/>
            </w:pPr>
            <w:r w:rsidRPr="00A534C6">
              <w:t>Піщанськийстаростинський округ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900" w:rsidRPr="008B6C0C" w:rsidRDefault="00337900" w:rsidP="008B6C0C">
      <w:pPr>
        <w:spacing w:line="228" w:lineRule="auto"/>
        <w:rPr>
          <w:b/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jc w:val="center"/>
        <w:rPr>
          <w:sz w:val="28"/>
          <w:szCs w:val="28"/>
        </w:rPr>
      </w:pPr>
    </w:p>
    <w:p w:rsidR="00337900" w:rsidRPr="008B6C0C" w:rsidRDefault="00337900" w:rsidP="008B6C0C">
      <w:pPr>
        <w:spacing w:line="228" w:lineRule="auto"/>
        <w:jc w:val="center"/>
        <w:rPr>
          <w:sz w:val="28"/>
          <w:szCs w:val="28"/>
        </w:rPr>
      </w:pPr>
      <w:r w:rsidRPr="008B6C0C">
        <w:rPr>
          <w:sz w:val="28"/>
          <w:szCs w:val="28"/>
        </w:rPr>
        <w:lastRenderedPageBreak/>
        <w:t>Б. На підприємствах, в установах та організаціях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№ з/п</w:t>
            </w:r>
          </w:p>
        </w:tc>
        <w:tc>
          <w:tcPr>
            <w:tcW w:w="2688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Найменування об’єкту перевірки</w:t>
            </w:r>
          </w:p>
        </w:tc>
        <w:tc>
          <w:tcPr>
            <w:tcW w:w="3686" w:type="dxa"/>
            <w:gridSpan w:val="4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Планові дати перевірок на</w:t>
            </w:r>
          </w:p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20</w:t>
            </w:r>
            <w:r w:rsidRPr="008B6C0C">
              <w:rPr>
                <w:lang w:val="ru-RU"/>
              </w:rPr>
              <w:t>21</w:t>
            </w:r>
            <w:r w:rsidRPr="008B6C0C">
              <w:t>рік</w:t>
            </w:r>
            <w:r w:rsidRPr="008B6C0C">
              <w:rPr>
                <w:rFonts w:ascii="Tahoma" w:hAnsi="Tahoma" w:cs="Tahoma"/>
              </w:rPr>
              <w:t>̽</w:t>
            </w:r>
          </w:p>
        </w:tc>
        <w:tc>
          <w:tcPr>
            <w:tcW w:w="5953" w:type="dxa"/>
            <w:gridSpan w:val="5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t>Результати перевірки</w:t>
            </w:r>
          </w:p>
        </w:tc>
        <w:tc>
          <w:tcPr>
            <w:tcW w:w="2126" w:type="dxa"/>
            <w:vMerge w:val="restart"/>
          </w:tcPr>
          <w:p w:rsidR="00337900" w:rsidRPr="008B6C0C" w:rsidRDefault="00337900" w:rsidP="008B6C0C">
            <w:pPr>
              <w:spacing w:line="228" w:lineRule="auto"/>
              <w:jc w:val="center"/>
            </w:pPr>
            <w:r w:rsidRPr="008B6C0C">
              <w:rPr>
                <w:sz w:val="20"/>
                <w:szCs w:val="20"/>
              </w:rPr>
              <w:t>Відмітка про виконання</w:t>
            </w:r>
          </w:p>
        </w:tc>
      </w:tr>
      <w:tr w:rsidR="00337900" w:rsidRPr="008B6C0C" w:rsidTr="008B6C0C">
        <w:trPr>
          <w:trHeight w:val="306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B6C0C">
              <w:rPr>
                <w:sz w:val="16"/>
                <w:szCs w:val="16"/>
              </w:rPr>
              <w:t>Кількість в/зоб. призначені в команди на воєнний час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2126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7900" w:rsidRPr="008B6C0C" w:rsidTr="008B6C0C">
        <w:trPr>
          <w:cantSplit/>
          <w:trHeight w:val="1028"/>
        </w:trPr>
        <w:tc>
          <w:tcPr>
            <w:tcW w:w="851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листопад</w:t>
            </w:r>
          </w:p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грудень</w:t>
            </w:r>
          </w:p>
          <w:p w:rsidR="00337900" w:rsidRPr="008B6C0C" w:rsidRDefault="00337900" w:rsidP="008B6C0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</w:tr>
      <w:tr w:rsidR="00337900" w:rsidRPr="008B6C0C" w:rsidTr="008B6C0C">
        <w:trPr>
          <w:cantSplit/>
          <w:trHeight w:val="211"/>
        </w:trPr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КЗК СОР СО Сумський театр ім. Щепкіна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«Сумиобленерго»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03.09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05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ПАТ «Укртелеком»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05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Головне управління Держпродспоживслужби в Сумській області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Філія ДУ «Центр охорони  здоров’я ДКВС України  в Сумській області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АТ «Сумигаз»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07.</w:t>
            </w:r>
            <w:r w:rsidR="00337900" w:rsidRPr="008B6C0C">
              <w:rPr>
                <w:noProof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Зарічний районний суд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07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Філія СОУ АТ «Ощадбанк»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08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ТОВ «Сумитеплоенерго»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кардіологічний диспансер»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«Сумська обласна клінічна стоматологічна поліклініка»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8B6C0C" w:rsidTr="008B6C0C"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1A68C1" w:rsidRPr="008B6C0C" w:rsidTr="008B6C0C">
        <w:tc>
          <w:tcPr>
            <w:tcW w:w="851" w:type="dxa"/>
          </w:tcPr>
          <w:p w:rsidR="001A68C1" w:rsidRPr="008B6C0C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1A68C1" w:rsidRPr="008B6C0C" w:rsidRDefault="001A68C1" w:rsidP="001A68C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«Центр первинної медико-санітарної допомоги №1»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8B6C0C" w:rsidTr="008B6C0C">
        <w:tc>
          <w:tcPr>
            <w:tcW w:w="851" w:type="dxa"/>
          </w:tcPr>
          <w:p w:rsidR="001A68C1" w:rsidRPr="008B6C0C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1A68C1" w:rsidRPr="008B6C0C" w:rsidRDefault="001A68C1" w:rsidP="001A68C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«Центр первинної медико-санітарної допомоги №2»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8B6C0C" w:rsidTr="008B6C0C">
        <w:tc>
          <w:tcPr>
            <w:tcW w:w="851" w:type="dxa"/>
          </w:tcPr>
          <w:p w:rsidR="001A68C1" w:rsidRPr="008B6C0C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1A68C1" w:rsidRPr="008B6C0C" w:rsidRDefault="001A68C1" w:rsidP="001A68C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«Клінічна стоматологічна поліклініка» СМР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8B6C0C" w:rsidTr="008B6C0C">
        <w:tc>
          <w:tcPr>
            <w:tcW w:w="851" w:type="dxa"/>
          </w:tcPr>
          <w:p w:rsidR="001A68C1" w:rsidRPr="008B6C0C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1A68C1" w:rsidRPr="008B6C0C" w:rsidRDefault="001A68C1" w:rsidP="001A68C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 «Дитяча клінічна лікарня Святої Зінаїди» СМР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8B6C0C" w:rsidTr="008B6C0C">
        <w:tc>
          <w:tcPr>
            <w:tcW w:w="851" w:type="dxa"/>
          </w:tcPr>
          <w:p w:rsidR="001A68C1" w:rsidRPr="008B6C0C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1A68C1" w:rsidRPr="008B6C0C" w:rsidRDefault="001A68C1" w:rsidP="001A68C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Сумський міський клінічний пологовий будинок Пресвятої Діви Марії» СМР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  <w:tr w:rsidR="001A68C1" w:rsidRPr="008B6C0C" w:rsidTr="008B6C0C">
        <w:tc>
          <w:tcPr>
            <w:tcW w:w="851" w:type="dxa"/>
          </w:tcPr>
          <w:p w:rsidR="001A68C1" w:rsidRPr="008B6C0C" w:rsidRDefault="001A68C1" w:rsidP="001A68C1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1A68C1" w:rsidRPr="008B6C0C" w:rsidRDefault="001A68C1" w:rsidP="001A68C1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992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15.09</w:t>
            </w:r>
          </w:p>
        </w:tc>
        <w:tc>
          <w:tcPr>
            <w:tcW w:w="851" w:type="dxa"/>
          </w:tcPr>
          <w:p w:rsidR="001A68C1" w:rsidRPr="008B6C0C" w:rsidRDefault="001A68C1" w:rsidP="001A68C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1A68C1" w:rsidRPr="008B6C0C" w:rsidRDefault="001A68C1" w:rsidP="001A68C1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A68C1" w:rsidRPr="008B6C0C" w:rsidRDefault="001A68C1" w:rsidP="001A68C1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Обласний клінічний перинатальний центр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СОР «Медичний клінічний центр інфекційних хвороб і дерматології ім. З. Красовицького»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Сумська обласна клінічна лікарня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КНП « Центральна  міська клінічна лікарня » СМР</w:t>
            </w:r>
          </w:p>
        </w:tc>
        <w:tc>
          <w:tcPr>
            <w:tcW w:w="992" w:type="dxa"/>
          </w:tcPr>
          <w:p w:rsidR="00337900" w:rsidRPr="008B6C0C" w:rsidRDefault="004E2E05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noProof/>
                <w:sz w:val="16"/>
                <w:szCs w:val="16"/>
              </w:rPr>
            </w:pPr>
            <w:r w:rsidRPr="00C40F18">
              <w:rPr>
                <w:noProof/>
                <w:sz w:val="16"/>
                <w:szCs w:val="16"/>
              </w:rPr>
              <w:t>КНП «Клінічна лікарня №5» СМР</w:t>
            </w:r>
          </w:p>
        </w:tc>
        <w:tc>
          <w:tcPr>
            <w:tcW w:w="992" w:type="dxa"/>
          </w:tcPr>
          <w:p w:rsidR="00337900" w:rsidRPr="008B6C0C" w:rsidRDefault="00337900" w:rsidP="004E2E05">
            <w:pPr>
              <w:jc w:val="center"/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1</w:t>
            </w:r>
            <w:r w:rsidR="004E2E05">
              <w:rPr>
                <w:noProof/>
                <w:sz w:val="20"/>
                <w:szCs w:val="20"/>
              </w:rPr>
              <w:t>6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Сумська обласна дитяча клінічна лікарня</w:t>
            </w:r>
          </w:p>
        </w:tc>
        <w:tc>
          <w:tcPr>
            <w:tcW w:w="992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« Клінічна лікарня №4» СМР</w:t>
            </w:r>
          </w:p>
        </w:tc>
        <w:tc>
          <w:tcPr>
            <w:tcW w:w="992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соціального захисту населення СОДА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Відділ внутрішнього аудиту СОДА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№2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№5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20.</w:t>
            </w:r>
            <w:r w:rsidRPr="008B6C0C">
              <w:rPr>
                <w:noProof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ССШ №10 м.Суми Сумської облаті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 25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01"/>
        <w:gridCol w:w="879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879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КУ Сумська ЗОШ №27 м.Суми Сумської області</w:t>
            </w:r>
          </w:p>
        </w:tc>
        <w:tc>
          <w:tcPr>
            <w:tcW w:w="879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879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СНАУ</w:t>
            </w:r>
          </w:p>
        </w:tc>
        <w:tc>
          <w:tcPr>
            <w:tcW w:w="879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містобуду</w:t>
            </w:r>
            <w:r>
              <w:rPr>
                <w:noProof/>
                <w:sz w:val="20"/>
                <w:szCs w:val="20"/>
              </w:rPr>
              <w:t>вання, архітектури Сумської ОДА</w:t>
            </w:r>
          </w:p>
        </w:tc>
        <w:tc>
          <w:tcPr>
            <w:tcW w:w="879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22.</w:t>
            </w:r>
            <w:r w:rsidR="00337900" w:rsidRPr="008B6C0C">
              <w:rPr>
                <w:noProof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8B6C0C" w:rsidTr="00982B0A">
        <w:tc>
          <w:tcPr>
            <w:tcW w:w="851" w:type="dxa"/>
          </w:tcPr>
          <w:p w:rsidR="00A534C6" w:rsidRPr="008B6C0C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A534C6" w:rsidRPr="008B6C0C" w:rsidRDefault="00A534C6" w:rsidP="00A534C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Управління </w:t>
            </w:r>
            <w:r>
              <w:rPr>
                <w:noProof/>
                <w:sz w:val="20"/>
                <w:szCs w:val="20"/>
              </w:rPr>
              <w:t xml:space="preserve">оборонної роботи, забезпечення законності та провопорядку СОДА </w:t>
            </w:r>
          </w:p>
        </w:tc>
        <w:tc>
          <w:tcPr>
            <w:tcW w:w="879" w:type="dxa"/>
          </w:tcPr>
          <w:p w:rsidR="00A534C6" w:rsidRPr="008B6C0C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  <w:r w:rsidR="00A534C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8B6C0C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8B6C0C" w:rsidTr="00982B0A">
        <w:tc>
          <w:tcPr>
            <w:tcW w:w="851" w:type="dxa"/>
          </w:tcPr>
          <w:p w:rsidR="00A534C6" w:rsidRPr="008B6C0C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A534C6" w:rsidRPr="008B6C0C" w:rsidRDefault="00A534C6" w:rsidP="00A534C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879" w:type="dxa"/>
          </w:tcPr>
          <w:p w:rsidR="00A534C6" w:rsidRPr="008B6C0C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  <w:r w:rsidR="00A534C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8B6C0C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8B6C0C" w:rsidTr="00982B0A">
        <w:tc>
          <w:tcPr>
            <w:tcW w:w="851" w:type="dxa"/>
          </w:tcPr>
          <w:p w:rsidR="00A534C6" w:rsidRPr="008B6C0C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A534C6" w:rsidRPr="008B6C0C" w:rsidRDefault="00A534C6" w:rsidP="00A534C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879" w:type="dxa"/>
          </w:tcPr>
          <w:p w:rsidR="00A534C6" w:rsidRPr="008B6C0C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  <w:r w:rsidR="00A534C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8B6C0C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8B6C0C" w:rsidTr="00982B0A">
        <w:tc>
          <w:tcPr>
            <w:tcW w:w="851" w:type="dxa"/>
          </w:tcPr>
          <w:p w:rsidR="00A534C6" w:rsidRPr="008B6C0C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A534C6" w:rsidRPr="008B6C0C" w:rsidRDefault="00A534C6" w:rsidP="00A534C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879" w:type="dxa"/>
          </w:tcPr>
          <w:p w:rsidR="00A534C6" w:rsidRPr="008B6C0C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  <w:r w:rsidR="00A534C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8B6C0C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A534C6" w:rsidRPr="008B6C0C" w:rsidTr="00982B0A">
        <w:tc>
          <w:tcPr>
            <w:tcW w:w="851" w:type="dxa"/>
          </w:tcPr>
          <w:p w:rsidR="00A534C6" w:rsidRPr="008B6C0C" w:rsidRDefault="00A534C6" w:rsidP="00A534C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A534C6" w:rsidRPr="008B6C0C" w:rsidRDefault="00A534C6" w:rsidP="00A534C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Департамент інфраструктури  міста Сумської міської  ради</w:t>
            </w:r>
          </w:p>
        </w:tc>
        <w:tc>
          <w:tcPr>
            <w:tcW w:w="879" w:type="dxa"/>
          </w:tcPr>
          <w:p w:rsidR="00A534C6" w:rsidRPr="008B6C0C" w:rsidRDefault="0045434A" w:rsidP="00A534C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  <w:r w:rsidR="00A534C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A534C6" w:rsidRPr="008B6C0C" w:rsidRDefault="00A534C6" w:rsidP="00A534C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A534C6" w:rsidRPr="008B6C0C" w:rsidRDefault="00A534C6" w:rsidP="00A534C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534C6" w:rsidRPr="008B6C0C" w:rsidRDefault="00A534C6" w:rsidP="00A534C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321716" w:rsidRDefault="000B2306" w:rsidP="000B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пожежно-</w:t>
            </w:r>
            <w:r w:rsidRPr="00321716">
              <w:rPr>
                <w:sz w:val="20"/>
                <w:szCs w:val="20"/>
              </w:rPr>
              <w:t xml:space="preserve"> технічної служби </w:t>
            </w:r>
            <w:r>
              <w:rPr>
                <w:sz w:val="20"/>
                <w:szCs w:val="20"/>
              </w:rPr>
              <w:t>Головного управління Д</w:t>
            </w:r>
            <w:r w:rsidRPr="00321716">
              <w:rPr>
                <w:sz w:val="20"/>
                <w:szCs w:val="20"/>
              </w:rPr>
              <w:t>СНС</w:t>
            </w:r>
            <w:r>
              <w:rPr>
                <w:sz w:val="20"/>
                <w:szCs w:val="20"/>
              </w:rPr>
              <w:t xml:space="preserve"> України </w:t>
            </w:r>
            <w:r w:rsidRPr="00321716">
              <w:rPr>
                <w:sz w:val="20"/>
                <w:szCs w:val="20"/>
              </w:rPr>
              <w:t xml:space="preserve"> у Сумській області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  <w:r w:rsidR="000B230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01"/>
        <w:gridCol w:w="879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0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337900" w:rsidRPr="008B6C0C" w:rsidTr="00982B0A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879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  <w:r w:rsidR="00337900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321716" w:rsidRDefault="000B2306" w:rsidP="000B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Головне </w:t>
            </w:r>
            <w:r w:rsidRPr="00321716">
              <w:rPr>
                <w:sz w:val="20"/>
                <w:szCs w:val="20"/>
              </w:rPr>
              <w:t>Управління ДСУ з НС у Сумській області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  <w:r w:rsidR="000B230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DB7222" w:rsidRDefault="000B2306" w:rsidP="000B2306">
            <w:pPr>
              <w:rPr>
                <w:sz w:val="20"/>
                <w:szCs w:val="20"/>
              </w:rPr>
            </w:pPr>
            <w:r w:rsidRPr="00DB7222">
              <w:rPr>
                <w:sz w:val="20"/>
                <w:szCs w:val="20"/>
              </w:rPr>
              <w:t>Управління «Служба у справах дітей»СМР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«Інспекція  з благоустрою міста Суми»  Сумської міської ради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  <w:r w:rsidR="000B230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  <w:r w:rsidR="000B2306" w:rsidRPr="008B6C0C">
              <w:rPr>
                <w:noProof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Апеляційний суд Сумської області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Головне управління ДФС  і ДПІ у </w:t>
            </w:r>
            <w:r>
              <w:rPr>
                <w:noProof/>
                <w:sz w:val="20"/>
                <w:szCs w:val="20"/>
              </w:rPr>
              <w:t>Сумській області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Держпраці у Сумській області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</w:t>
            </w:r>
            <w:r>
              <w:rPr>
                <w:noProof/>
                <w:sz w:val="20"/>
                <w:szCs w:val="20"/>
              </w:rPr>
              <w:t>й окружний адміністративний суд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</w:rPr>
            </w:pPr>
          </w:p>
        </w:tc>
      </w:tr>
      <w:tr w:rsidR="000B2306" w:rsidRPr="008B6C0C" w:rsidTr="00982B0A">
        <w:tc>
          <w:tcPr>
            <w:tcW w:w="851" w:type="dxa"/>
          </w:tcPr>
          <w:p w:rsidR="000B2306" w:rsidRPr="008B6C0C" w:rsidRDefault="000B2306" w:rsidP="000B230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801" w:type="dxa"/>
          </w:tcPr>
          <w:p w:rsidR="000B2306" w:rsidRPr="008B6C0C" w:rsidRDefault="000B2306" w:rsidP="000B2306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879" w:type="dxa"/>
          </w:tcPr>
          <w:p w:rsidR="000B2306" w:rsidRPr="008B6C0C" w:rsidRDefault="0045434A" w:rsidP="000B230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2306" w:rsidRPr="008B6C0C" w:rsidRDefault="000B2306" w:rsidP="000B2306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2306" w:rsidRPr="008B6C0C" w:rsidRDefault="000B2306" w:rsidP="000B2306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>Управління у справах сім'ї , молоді та спорту Сумської ОДА</w:t>
            </w:r>
          </w:p>
        </w:tc>
        <w:tc>
          <w:tcPr>
            <w:tcW w:w="992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Головне управління статистики</w:t>
            </w:r>
          </w:p>
        </w:tc>
        <w:tc>
          <w:tcPr>
            <w:tcW w:w="992" w:type="dxa"/>
          </w:tcPr>
          <w:p w:rsidR="00337900" w:rsidRPr="008B6C0C" w:rsidRDefault="0045434A" w:rsidP="008B6C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AF56D4" w:rsidRPr="008B6C0C" w:rsidTr="008B6C0C">
        <w:tc>
          <w:tcPr>
            <w:tcW w:w="851" w:type="dxa"/>
          </w:tcPr>
          <w:p w:rsidR="00AF56D4" w:rsidRPr="008B6C0C" w:rsidRDefault="00AF56D4" w:rsidP="00AF56D4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AF56D4" w:rsidRPr="00C40F18" w:rsidRDefault="00AF56D4" w:rsidP="00AF56D4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>Головне управління Пенсійного фонду України в Сумськоій області</w:t>
            </w:r>
          </w:p>
        </w:tc>
        <w:tc>
          <w:tcPr>
            <w:tcW w:w="992" w:type="dxa"/>
          </w:tcPr>
          <w:p w:rsidR="00AF56D4" w:rsidRPr="008B6C0C" w:rsidRDefault="0045434A" w:rsidP="00AF56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AF56D4" w:rsidRPr="008B6C0C" w:rsidRDefault="00AF56D4" w:rsidP="00AF56D4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</w:tr>
      <w:tr w:rsidR="00AF56D4" w:rsidRPr="008B6C0C" w:rsidTr="008B6C0C">
        <w:tc>
          <w:tcPr>
            <w:tcW w:w="851" w:type="dxa"/>
          </w:tcPr>
          <w:p w:rsidR="00AF56D4" w:rsidRPr="008B6C0C" w:rsidRDefault="00AF56D4" w:rsidP="00AF56D4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AF56D4" w:rsidRPr="00C40F18" w:rsidRDefault="00AF56D4" w:rsidP="00AF56D4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>Головне управління казначейської служби України у Сумській області</w:t>
            </w:r>
          </w:p>
        </w:tc>
        <w:tc>
          <w:tcPr>
            <w:tcW w:w="992" w:type="dxa"/>
          </w:tcPr>
          <w:p w:rsidR="00AF56D4" w:rsidRPr="008B6C0C" w:rsidRDefault="0045434A" w:rsidP="00AF56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AF56D4" w:rsidRPr="008B6C0C" w:rsidRDefault="00AF56D4" w:rsidP="00AF56D4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</w:tr>
      <w:tr w:rsidR="00AF56D4" w:rsidRPr="008B6C0C" w:rsidTr="008B6C0C">
        <w:tc>
          <w:tcPr>
            <w:tcW w:w="851" w:type="dxa"/>
          </w:tcPr>
          <w:p w:rsidR="00AF56D4" w:rsidRPr="008B6C0C" w:rsidRDefault="00AF56D4" w:rsidP="00AF56D4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AF56D4" w:rsidRPr="008B6C0C" w:rsidRDefault="00AF56D4" w:rsidP="00AF56D4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992" w:type="dxa"/>
          </w:tcPr>
          <w:p w:rsidR="00AF56D4" w:rsidRPr="008B6C0C" w:rsidRDefault="0045434A" w:rsidP="00AF56D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AF56D4" w:rsidRPr="008B6C0C" w:rsidRDefault="00AF56D4" w:rsidP="00AF56D4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56D4" w:rsidRPr="008B6C0C" w:rsidRDefault="00AF56D4" w:rsidP="00AF56D4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ДП «Сумський облавтодор»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Квартирно-експлуатаційний  відділ м.Суми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Смський медичний коледж КЗ СОР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8B6C0C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Військова частина  3051 Національної  гвардії України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>ДП Сумський ЕТЦ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 xml:space="preserve">КП  СМР «Електроавтотранс» 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Державного агентства рибного господарства у Сумській обл..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 xml:space="preserve">ВП Сумська дирекція залізничних перевезень» </w:t>
            </w:r>
          </w:p>
          <w:p w:rsidR="00337900" w:rsidRPr="00C40F18" w:rsidRDefault="00337900" w:rsidP="008B6C0C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>Регіональна філія «Південна залізниця»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noProof/>
                <w:sz w:val="18"/>
                <w:szCs w:val="18"/>
              </w:rPr>
            </w:pPr>
            <w:r w:rsidRPr="00C40F18">
              <w:rPr>
                <w:noProof/>
                <w:sz w:val="18"/>
                <w:szCs w:val="18"/>
              </w:rPr>
              <w:t>Територіальне  управління Державної судової адміністрації України  в Сумській області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C40F18" w:rsidRDefault="00337900" w:rsidP="008B6C0C">
            <w:pPr>
              <w:rPr>
                <w:sz w:val="18"/>
                <w:szCs w:val="18"/>
              </w:rPr>
            </w:pPr>
            <w:r w:rsidRPr="00C40F18">
              <w:rPr>
                <w:sz w:val="18"/>
                <w:szCs w:val="18"/>
              </w:rPr>
              <w:t>КУ Сумська ЗОШ  №4 імені Героя України Олександра Аніщенка СМР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337900" w:rsidRDefault="00337900" w:rsidP="008B6C0C">
            <w:pPr>
              <w:spacing w:line="228" w:lineRule="auto"/>
              <w:rPr>
                <w:b/>
              </w:rPr>
            </w:pPr>
          </w:p>
          <w:p w:rsidR="00C40F18" w:rsidRPr="008B6C0C" w:rsidRDefault="00C40F18" w:rsidP="008B6C0C">
            <w:pPr>
              <w:spacing w:line="228" w:lineRule="auto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Сумський будівельний коледж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Управління державного архітектурно-будівельного контролю Сумської  міської ради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>КНП СОР «Сумський обласний клінічний госпіталь ВВ»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337900" w:rsidRPr="008B6C0C" w:rsidTr="008B6C0C"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/>
    <w:tbl>
      <w:tblPr>
        <w:tblpPr w:leftFromText="180" w:rightFromText="180" w:vertAnchor="text" w:tblpY="1"/>
        <w:tblOverlap w:val="never"/>
        <w:tblW w:w="23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239"/>
        <w:gridCol w:w="1134"/>
        <w:gridCol w:w="1134"/>
        <w:gridCol w:w="1134"/>
        <w:gridCol w:w="1134"/>
        <w:gridCol w:w="1134"/>
        <w:gridCol w:w="1134"/>
        <w:gridCol w:w="1134"/>
      </w:tblGrid>
      <w:tr w:rsidR="00337900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337900" w:rsidRPr="008B6C0C" w:rsidRDefault="00337900" w:rsidP="008B6C0C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337900" w:rsidRPr="008B6C0C" w:rsidRDefault="00337900" w:rsidP="008B6C0C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Департамент агропромислового розвитку Сумської ОДА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45434A" w:rsidP="008B6C0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337900" w:rsidRPr="008B6C0C" w:rsidRDefault="00337900" w:rsidP="008B6C0C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Управління </w:t>
            </w:r>
            <w:r w:rsidRPr="008B6C0C">
              <w:rPr>
                <w:sz w:val="20"/>
                <w:szCs w:val="20"/>
              </w:rPr>
              <w:t>охорони здоров’я СМР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капітального будівництва Сумської ОДА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архітектури та містобудування СМР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Управління поліції охорони в Сумській області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Департамент  розвитку інфраструктури   СОДА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Ковпаківський районний суд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споживачив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7A6487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7A6487" w:rsidRPr="008B6C0C" w:rsidRDefault="007A6487" w:rsidP="007A6487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7A6487" w:rsidRPr="008B6C0C" w:rsidRDefault="007A6487" w:rsidP="007A6487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992" w:type="dxa"/>
          </w:tcPr>
          <w:p w:rsidR="007A6487" w:rsidRPr="008B6C0C" w:rsidRDefault="007A6487" w:rsidP="007A648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487" w:rsidRPr="008B6C0C" w:rsidRDefault="0045434A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7A6487" w:rsidRPr="008B6C0C" w:rsidRDefault="007A6487" w:rsidP="007A6487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B6C0C" w:rsidRDefault="00C40F18" w:rsidP="00C40F18">
            <w:pPr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Сумський обласний ценр комплектування та соціальної підтримкм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ЕНЕРА СУМИ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економічного розвитку і торгівліСОДА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 центр з гідрометеорології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«Сумська виправна колонія №116»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Головне управління національної поліції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СОР Сумський обласний діагностичний центр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забезпечення ресурсних платежів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культури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Сумський районний суд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FB4BCA" w:rsidRDefault="00C40F18" w:rsidP="00C40F18">
            <w:pPr>
              <w:rPr>
                <w:sz w:val="20"/>
                <w:szCs w:val="20"/>
              </w:rPr>
            </w:pPr>
            <w:r w:rsidRPr="00FB4BCA">
              <w:rPr>
                <w:sz w:val="20"/>
                <w:szCs w:val="20"/>
              </w:rPr>
              <w:t>Управління Держспецзв’язку в Сумській області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«Сумський обласний центр служби крові»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702C13" w:rsidRDefault="00C40F18" w:rsidP="00C40F18">
            <w:pPr>
              <w:rPr>
                <w:sz w:val="20"/>
                <w:szCs w:val="20"/>
              </w:rPr>
            </w:pPr>
            <w:r w:rsidRPr="00702C13">
              <w:rPr>
                <w:sz w:val="20"/>
                <w:szCs w:val="20"/>
              </w:rPr>
              <w:t>Північно-Східне міжрегіональне управління Міністерства юстиції м.Суми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Сумська НВК №16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 ДУ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захисту довкілля та енергетики СОДА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7A046D" w:rsidRDefault="00C40F18" w:rsidP="00C40F18">
            <w:pPr>
              <w:rPr>
                <w:sz w:val="20"/>
                <w:szCs w:val="20"/>
              </w:rPr>
            </w:pPr>
            <w:r w:rsidRPr="007A046D">
              <w:rPr>
                <w:sz w:val="20"/>
                <w:szCs w:val="20"/>
              </w:rPr>
              <w:t>В.Чернеччинська ЗЗСО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A2125C" w:rsidRDefault="00C40F18" w:rsidP="00C40F18">
            <w:pPr>
              <w:rPr>
                <w:sz w:val="20"/>
                <w:szCs w:val="20"/>
              </w:rPr>
            </w:pPr>
            <w:r w:rsidRPr="00A2125C">
              <w:rPr>
                <w:sz w:val="20"/>
                <w:szCs w:val="20"/>
              </w:rPr>
              <w:t xml:space="preserve">Сумський фаховий коледж економіки і торгівлі 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77238D" w:rsidRDefault="00C40F18" w:rsidP="00C40F18">
            <w:pPr>
              <w:rPr>
                <w:sz w:val="20"/>
                <w:szCs w:val="20"/>
              </w:rPr>
            </w:pPr>
            <w:r w:rsidRPr="0077238D">
              <w:rPr>
                <w:sz w:val="20"/>
                <w:szCs w:val="20"/>
              </w:rPr>
              <w:t>ОКЗ «Сумський обласний центр медико-соціальної експертизи»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 (ясла-садок) №16 «Сонечко»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7D7CA1" w:rsidRDefault="00C40F18" w:rsidP="00C40F18">
            <w:pPr>
              <w:rPr>
                <w:sz w:val="20"/>
                <w:szCs w:val="20"/>
              </w:rPr>
            </w:pPr>
            <w:r w:rsidRPr="007D7CA1">
              <w:rPr>
                <w:sz w:val="20"/>
                <w:szCs w:val="20"/>
              </w:rPr>
              <w:t>Навчально-методичний центр професійно-технічної освіти У Сум.обл.</w:t>
            </w:r>
          </w:p>
          <w:p w:rsidR="00C40F18" w:rsidRPr="007D7CA1" w:rsidRDefault="00C40F18" w:rsidP="00C40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9A4E1E" w:rsidRDefault="00C40F18" w:rsidP="00C40F18">
            <w:pPr>
              <w:rPr>
                <w:sz w:val="20"/>
                <w:szCs w:val="20"/>
              </w:rPr>
            </w:pPr>
            <w:r w:rsidRPr="009A4E1E">
              <w:rPr>
                <w:sz w:val="20"/>
                <w:szCs w:val="20"/>
              </w:rPr>
              <w:t>Навчально-методичний центр професійно-технічної освіти У Сум.обл.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місцевий центр з надання безоплатної вторинної</w:t>
            </w:r>
            <w:r>
              <w:rPr>
                <w:sz w:val="20"/>
                <w:szCs w:val="20"/>
              </w:rPr>
              <w:t xml:space="preserve"> правової </w:t>
            </w:r>
            <w:r w:rsidRPr="00321716">
              <w:rPr>
                <w:sz w:val="20"/>
                <w:szCs w:val="20"/>
              </w:rPr>
              <w:t xml:space="preserve"> допомоги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927257" w:rsidRDefault="00C40F18" w:rsidP="00C40F18">
            <w:pPr>
              <w:rPr>
                <w:sz w:val="20"/>
                <w:szCs w:val="20"/>
              </w:rPr>
            </w:pPr>
            <w:r w:rsidRPr="00927257">
              <w:rPr>
                <w:sz w:val="20"/>
                <w:szCs w:val="20"/>
              </w:rPr>
              <w:t>Сумська філія ТОВ «Дніпро-вендор»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82DD4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Сумський ДНЗ (ясла-садок) №38 «Яблунька»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2A19EA" w:rsidRDefault="00C40F18" w:rsidP="00C40F18">
            <w:pPr>
              <w:rPr>
                <w:sz w:val="20"/>
                <w:szCs w:val="20"/>
              </w:rPr>
            </w:pPr>
            <w:r w:rsidRPr="002A19EA">
              <w:rPr>
                <w:sz w:val="20"/>
                <w:szCs w:val="20"/>
              </w:rPr>
              <w:t>Сумська філія Український науково-дослідний інститут інженерно-технічних вишукувань»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Управління державної казначейської служби України у </w:t>
            </w:r>
            <w:r>
              <w:rPr>
                <w:sz w:val="20"/>
                <w:szCs w:val="20"/>
              </w:rPr>
              <w:t>м.Суми Сумської області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«Сумський молокозавод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ТДВ «Будінмашсервіс»</w:t>
            </w:r>
          </w:p>
          <w:p w:rsidR="00C40F18" w:rsidRDefault="00C40F18" w:rsidP="00C40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996E15" w:rsidRDefault="00C40F18" w:rsidP="00C40F18">
            <w:pPr>
              <w:rPr>
                <w:sz w:val="20"/>
                <w:szCs w:val="20"/>
              </w:rPr>
            </w:pPr>
            <w:r w:rsidRPr="00996E15">
              <w:rPr>
                <w:sz w:val="20"/>
                <w:szCs w:val="20"/>
              </w:rPr>
              <w:t>Сумська регіональна філія Державного підприємства «Центр Державного земельного кадастру»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996E15" w:rsidRDefault="00C40F18" w:rsidP="00C40F18">
            <w:pPr>
              <w:rPr>
                <w:sz w:val="20"/>
                <w:szCs w:val="20"/>
              </w:rPr>
            </w:pPr>
            <w:r w:rsidRPr="00996E15">
              <w:rPr>
                <w:sz w:val="20"/>
                <w:szCs w:val="20"/>
              </w:rPr>
              <w:t>Сумська регіональна філія Державного підприємства «Центр Державного земельного кадастру»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31.10</w:t>
            </w: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r>
              <w:t>ТОВ «Мантель»</w:t>
            </w:r>
          </w:p>
        </w:tc>
        <w:tc>
          <w:tcPr>
            <w:tcW w:w="992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18" w:rsidRDefault="00C40F18" w:rsidP="00C40F18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новий</w:t>
            </w:r>
          </w:p>
        </w:tc>
      </w:tr>
      <w:tr w:rsidR="00C40F18" w:rsidRPr="008B6C0C" w:rsidTr="00B07DCF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r>
              <w:t>ТОВ «Сарта груп»</w:t>
            </w:r>
          </w:p>
        </w:tc>
        <w:tc>
          <w:tcPr>
            <w:tcW w:w="992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18" w:rsidRDefault="00C40F18" w:rsidP="00C40F18">
            <w:pPr>
              <w:pStyle w:val="af9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новий</w:t>
            </w:r>
          </w:p>
        </w:tc>
      </w:tr>
      <w:tr w:rsidR="00C40F18" w:rsidRPr="008B6C0C" w:rsidTr="00B07DCF"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r>
              <w:t>ТОВ «Фуртекс груп»</w:t>
            </w:r>
          </w:p>
        </w:tc>
        <w:tc>
          <w:tcPr>
            <w:tcW w:w="992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Pr="00D375D1" w:rsidRDefault="00C40F18" w:rsidP="00C40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18" w:rsidRDefault="00C40F18" w:rsidP="00C40F18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18" w:rsidRDefault="00C40F18" w:rsidP="00C40F1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новий</w:t>
            </w: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D703E7" w:rsidRDefault="00C40F18" w:rsidP="00C40F18">
            <w:pPr>
              <w:rPr>
                <w:sz w:val="20"/>
                <w:szCs w:val="20"/>
              </w:rPr>
            </w:pPr>
            <w:r w:rsidRPr="00D703E7">
              <w:rPr>
                <w:sz w:val="20"/>
                <w:szCs w:val="20"/>
              </w:rPr>
              <w:t>Сумський обласне відділення (філія) Комітету з фізичного виховання та спорту Міністерства освіти і науки України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02.11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3717A" w:rsidRDefault="00C40F18" w:rsidP="00C40F18">
            <w:r>
              <w:t>КЗ СОР «Сумська обласна бібліотека для дітей»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r>
              <w:t>ЗДО (ясла-садочок) №1 «Ромашка»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8123FF" w:rsidRDefault="00C40F18" w:rsidP="00C40F18">
            <w:pPr>
              <w:rPr>
                <w:sz w:val="20"/>
                <w:szCs w:val="20"/>
              </w:rPr>
            </w:pPr>
            <w:r w:rsidRPr="008123FF">
              <w:rPr>
                <w:sz w:val="20"/>
                <w:szCs w:val="20"/>
              </w:rPr>
              <w:t>Філія ДП «Укрдержбудекспертиза» у Сумській області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82DD4" w:rsidRDefault="00C40F18" w:rsidP="00C40F18">
            <w:pPr>
              <w:rPr>
                <w:sz w:val="20"/>
                <w:szCs w:val="20"/>
              </w:rPr>
            </w:pPr>
            <w:r w:rsidRPr="00382DD4">
              <w:rPr>
                <w:sz w:val="20"/>
                <w:szCs w:val="20"/>
              </w:rPr>
              <w:t>Навчально-методичний центр професійно-технічної освіти У Сум.обл.</w:t>
            </w:r>
          </w:p>
          <w:p w:rsidR="00C40F18" w:rsidRPr="00382DD4" w:rsidRDefault="00C40F18" w:rsidP="00C40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Сумський ДНЗ (ясла-садок) №38 «Яблунька» СМР</w:t>
            </w:r>
          </w:p>
          <w:p w:rsidR="00CA0DE5" w:rsidRPr="00382DD4" w:rsidRDefault="00CA0DE5" w:rsidP="00C40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07.11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r>
              <w:t>В.Чернеччинська ЗЗСО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07.11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r>
              <w:t>Стецьківський ЗЗСО СМР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КЗК СОР Сумська обласна філармонія</w:t>
            </w:r>
          </w:p>
          <w:p w:rsidR="00CA0DE5" w:rsidRPr="00321716" w:rsidRDefault="00CA0DE5" w:rsidP="00C40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C40F18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C40F18" w:rsidRPr="008B6C0C" w:rsidRDefault="00C40F18" w:rsidP="00C40F18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C40F18" w:rsidRPr="00321716" w:rsidRDefault="00C40F18" w:rsidP="00C40F18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«Кусум –Фарм»</w:t>
            </w:r>
          </w:p>
        </w:tc>
        <w:tc>
          <w:tcPr>
            <w:tcW w:w="992" w:type="dxa"/>
          </w:tcPr>
          <w:p w:rsidR="00C40F18" w:rsidRPr="008B6C0C" w:rsidRDefault="00C40F18" w:rsidP="00C40F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09.11</w:t>
            </w: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C40F18" w:rsidRPr="008B6C0C" w:rsidRDefault="00C40F18" w:rsidP="00C40F18">
            <w:pPr>
              <w:spacing w:line="228" w:lineRule="auto"/>
              <w:jc w:val="center"/>
              <w:rPr>
                <w:b/>
              </w:rPr>
            </w:pPr>
          </w:p>
        </w:tc>
      </w:tr>
      <w:tr w:rsidR="009738F6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5</w:t>
            </w:r>
          </w:p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6</w:t>
            </w:r>
          </w:p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11</w:t>
            </w:r>
          </w:p>
        </w:tc>
        <w:tc>
          <w:tcPr>
            <w:tcW w:w="2239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B6C0C">
              <w:rPr>
                <w:sz w:val="20"/>
                <w:szCs w:val="20"/>
              </w:rPr>
              <w:t>12</w:t>
            </w:r>
          </w:p>
        </w:tc>
      </w:tr>
      <w:tr w:rsidR="009738F6" w:rsidRPr="008B6C0C" w:rsidTr="00B07DCF">
        <w:trPr>
          <w:gridAfter w:val="7"/>
          <w:wAfter w:w="7938" w:type="dxa"/>
        </w:trPr>
        <w:tc>
          <w:tcPr>
            <w:tcW w:w="851" w:type="dxa"/>
          </w:tcPr>
          <w:p w:rsidR="009738F6" w:rsidRPr="008B6C0C" w:rsidRDefault="009738F6" w:rsidP="009738F6">
            <w:pPr>
              <w:numPr>
                <w:ilvl w:val="0"/>
                <w:numId w:val="12"/>
              </w:num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9738F6" w:rsidRPr="00321716" w:rsidRDefault="009738F6" w:rsidP="009738F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Держгеокадастру у Сумській області</w:t>
            </w:r>
          </w:p>
        </w:tc>
        <w:tc>
          <w:tcPr>
            <w:tcW w:w="992" w:type="dxa"/>
          </w:tcPr>
          <w:p w:rsidR="009738F6" w:rsidRPr="008B6C0C" w:rsidRDefault="009738F6" w:rsidP="009738F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9738F6" w:rsidRPr="008B6C0C" w:rsidRDefault="009738F6" w:rsidP="009738F6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9738F6" w:rsidRDefault="009738F6" w:rsidP="009738F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09.11</w:t>
            </w: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9738F6" w:rsidRPr="008B6C0C" w:rsidRDefault="009738F6" w:rsidP="009738F6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337900" w:rsidRPr="008B6C0C" w:rsidRDefault="00337900" w:rsidP="008B6C0C">
      <w:pPr>
        <w:spacing w:line="228" w:lineRule="auto"/>
      </w:pP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D57859">
      <w:pPr>
        <w:spacing w:line="228" w:lineRule="auto"/>
        <w:ind w:left="1418" w:hanging="1418"/>
        <w:rPr>
          <w:sz w:val="28"/>
          <w:szCs w:val="28"/>
        </w:rPr>
      </w:pPr>
      <w:r>
        <w:t>*за домовленістю дата перевірки може бути перенесена на інше число</w:t>
      </w:r>
    </w:p>
    <w:p w:rsidR="00337900" w:rsidRDefault="00337900" w:rsidP="002220A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Default="00337900" w:rsidP="00DA3AD7">
      <w:pPr>
        <w:ind w:firstLine="709"/>
        <w:rPr>
          <w:b/>
          <w:noProof/>
          <w:sz w:val="28"/>
          <w:szCs w:val="20"/>
        </w:rPr>
      </w:pPr>
    </w:p>
    <w:p w:rsidR="00337900" w:rsidRDefault="00337900" w:rsidP="00825B04">
      <w:pPr>
        <w:rPr>
          <w:b/>
          <w:noProof/>
          <w:sz w:val="28"/>
          <w:szCs w:val="20"/>
        </w:rPr>
      </w:pPr>
    </w:p>
    <w:p w:rsidR="00337900" w:rsidRPr="00DA3AD7" w:rsidRDefault="00373672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В</w:t>
      </w:r>
      <w:r w:rsidR="00337900"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ий</w:t>
      </w:r>
      <w:r w:rsidR="00337900" w:rsidRPr="00DA3AD7">
        <w:rPr>
          <w:b/>
          <w:noProof/>
          <w:sz w:val="28"/>
          <w:szCs w:val="20"/>
        </w:rPr>
        <w:t xml:space="preserve">   комісар   Сумського</w:t>
      </w:r>
    </w:p>
    <w:p w:rsidR="00373672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373672" w:rsidRDefault="00373672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комплектування</w:t>
      </w:r>
      <w:r w:rsidR="00337900">
        <w:rPr>
          <w:b/>
          <w:noProof/>
          <w:sz w:val="28"/>
          <w:szCs w:val="20"/>
        </w:rPr>
        <w:t xml:space="preserve">та соціальної 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  <w:r w:rsidR="00373672" w:rsidRPr="00373672">
        <w:rPr>
          <w:b/>
          <w:noProof/>
          <w:sz w:val="28"/>
          <w:szCs w:val="20"/>
        </w:rPr>
        <w:t xml:space="preserve"> </w:t>
      </w:r>
      <w:r w:rsidR="00373672">
        <w:rPr>
          <w:b/>
          <w:noProof/>
          <w:sz w:val="28"/>
          <w:szCs w:val="20"/>
        </w:rPr>
        <w:t xml:space="preserve">                                                                                                                                                    М.Г. Притика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</w:t>
      </w:r>
    </w:p>
    <w:p w:rsidR="00337900" w:rsidRDefault="00337900" w:rsidP="0003233B">
      <w:pPr>
        <w:ind w:left="10620" w:firstLine="708"/>
        <w:jc w:val="both"/>
        <w:rPr>
          <w:color w:val="000000"/>
          <w:szCs w:val="28"/>
        </w:rPr>
      </w:pPr>
    </w:p>
    <w:p w:rsidR="00337900" w:rsidRDefault="00337900" w:rsidP="0003233B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373672" w:rsidRDefault="00373672" w:rsidP="0044136C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44136C">
      <w:pPr>
        <w:ind w:left="10620" w:firstLine="708"/>
        <w:jc w:val="both"/>
        <w:rPr>
          <w:color w:val="000000"/>
          <w:szCs w:val="28"/>
        </w:rPr>
      </w:pPr>
    </w:p>
    <w:p w:rsidR="00337900" w:rsidRPr="00D14466" w:rsidRDefault="00337900" w:rsidP="0044136C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t xml:space="preserve">Додаток </w:t>
      </w:r>
      <w:r>
        <w:rPr>
          <w:color w:val="000000"/>
          <w:szCs w:val="28"/>
        </w:rPr>
        <w:t>4</w:t>
      </w:r>
    </w:p>
    <w:p w:rsidR="00337900" w:rsidRPr="00D14466" w:rsidRDefault="00337900" w:rsidP="0044136C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44136C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44136C">
      <w:pPr>
        <w:ind w:left="5123" w:right="61" w:firstLine="6217"/>
      </w:pPr>
      <w:r>
        <w:t xml:space="preserve">                  «Затверджено»</w:t>
      </w:r>
    </w:p>
    <w:p w:rsidR="00337900" w:rsidRDefault="00337900" w:rsidP="0044136C">
      <w:pPr>
        <w:ind w:left="5123" w:right="61" w:firstLine="6217"/>
      </w:pPr>
      <w:r>
        <w:t>Рішенням виконавчого комітету</w:t>
      </w:r>
    </w:p>
    <w:p w:rsidR="00337900" w:rsidRDefault="00337900" w:rsidP="0044136C">
      <w:pPr>
        <w:ind w:left="5123" w:right="61" w:firstLine="6217"/>
      </w:pPr>
      <w:r>
        <w:t xml:space="preserve">від                      № </w:t>
      </w:r>
    </w:p>
    <w:p w:rsidR="00337900" w:rsidRDefault="00337900" w:rsidP="0044136C">
      <w:pPr>
        <w:pStyle w:val="ae"/>
        <w:jc w:val="both"/>
        <w:rPr>
          <w:b/>
          <w:sz w:val="28"/>
          <w:szCs w:val="28"/>
          <w:lang w:val="uk-UA"/>
        </w:rPr>
      </w:pPr>
    </w:p>
    <w:p w:rsidR="00337900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</w:p>
    <w:p w:rsidR="00337900" w:rsidRPr="002220AA" w:rsidRDefault="00337900" w:rsidP="0044136C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</w:t>
      </w:r>
      <w:r w:rsidR="00373672">
        <w:rPr>
          <w:sz w:val="28"/>
          <w:szCs w:val="28"/>
        </w:rPr>
        <w:t xml:space="preserve"> на території міста Суми на 2022</w:t>
      </w:r>
      <w:r w:rsidRPr="002220AA">
        <w:rPr>
          <w:sz w:val="28"/>
          <w:szCs w:val="28"/>
        </w:rPr>
        <w:t>рік</w:t>
      </w:r>
    </w:p>
    <w:p w:rsidR="00337900" w:rsidRPr="003C41EF" w:rsidRDefault="00337900" w:rsidP="0044136C">
      <w:pPr>
        <w:jc w:val="center"/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5812"/>
        <w:gridCol w:w="2268"/>
        <w:gridCol w:w="4536"/>
        <w:gridCol w:w="1985"/>
      </w:tblGrid>
      <w:tr w:rsidR="00337900" w:rsidRPr="00B6191E" w:rsidTr="00CA0DE5">
        <w:trPr>
          <w:tblHeader/>
        </w:trPr>
        <w:tc>
          <w:tcPr>
            <w:tcW w:w="595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№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з/п</w:t>
            </w:r>
          </w:p>
        </w:tc>
        <w:tc>
          <w:tcPr>
            <w:tcW w:w="5812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268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Строк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</w:t>
            </w:r>
          </w:p>
        </w:tc>
        <w:tc>
          <w:tcPr>
            <w:tcW w:w="4536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985" w:type="dxa"/>
            <w:vAlign w:val="center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Відмітки про виконання</w:t>
            </w: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І. Організаційні заходи</w:t>
            </w: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Контроль за веденням військового обліку і бронювання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 перевірок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>міського голови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особи, члени комісії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занять з відповідаль</w:t>
            </w:r>
            <w:r w:rsidRPr="00B6191E">
              <w:rPr>
                <w:sz w:val="28"/>
                <w:szCs w:val="28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B6191E">
              <w:rPr>
                <w:sz w:val="28"/>
                <w:szCs w:val="28"/>
              </w:rPr>
              <w:softHyphen/>
              <w:t>фікації. Для організації та прове</w:t>
            </w:r>
            <w:r w:rsidRPr="00B6191E">
              <w:rPr>
                <w:sz w:val="28"/>
                <w:szCs w:val="28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2268" w:type="dxa"/>
          </w:tcPr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37900" w:rsidRPr="00B6191E">
              <w:rPr>
                <w:sz w:val="28"/>
                <w:szCs w:val="28"/>
              </w:rPr>
              <w:t>.06</w:t>
            </w:r>
          </w:p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міського</w:t>
            </w:r>
            <w:r w:rsidRPr="00B6191E">
              <w:rPr>
                <w:sz w:val="28"/>
                <w:szCs w:val="28"/>
              </w:rPr>
              <w:t xml:space="preserve"> голови, 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</w:t>
            </w:r>
            <w:r w:rsidR="009C00A4"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.06</w:t>
            </w:r>
          </w:p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к</w:t>
            </w:r>
            <w:r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обліку, 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Сумський МТЦК та СП </w:t>
            </w:r>
            <w:r w:rsidRPr="00B6191E">
              <w:rPr>
                <w:sz w:val="28"/>
                <w:szCs w:val="28"/>
              </w:rPr>
              <w:t>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 7-денний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ІІ. Заходи щодо військового обліку призовників і військовозобов’язаних</w:t>
            </w: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</w:t>
            </w:r>
            <w:r>
              <w:rPr>
                <w:sz w:val="28"/>
                <w:szCs w:val="28"/>
              </w:rPr>
              <w:t>Сумський МТЦК та СП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Зняття з військового обліку громадян після їх вибуття в іншу місцевість (адміністративно-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терито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ріальну одиницю) до нового місця проживання тільки після їх зняття з військового обліку в </w:t>
            </w:r>
            <w:r>
              <w:rPr>
                <w:sz w:val="28"/>
                <w:szCs w:val="28"/>
              </w:rPr>
              <w:t>Сумському МТЦК та СП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 на персонально-первинний облік та направлення до  для взяття на військовий облік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>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37900" w:rsidRPr="00B6191E" w:rsidRDefault="00337900" w:rsidP="0038332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на вимогу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>призовників і військовозобов’язаних про їх виклик д</w:t>
            </w:r>
            <w:r>
              <w:rPr>
                <w:sz w:val="28"/>
                <w:szCs w:val="28"/>
                <w:lang w:eastAsia="uk-UA"/>
              </w:rPr>
              <w:t xml:space="preserve">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>
              <w:rPr>
                <w:sz w:val="28"/>
                <w:szCs w:val="28"/>
                <w:lang w:eastAsia="uk-UA"/>
              </w:rPr>
              <w:t>і забезпечення</w:t>
            </w:r>
            <w:r w:rsidRPr="00B6191E">
              <w:rPr>
                <w:sz w:val="28"/>
                <w:szCs w:val="28"/>
                <w:lang w:eastAsia="uk-UA"/>
              </w:rPr>
              <w:t xml:space="preserve"> їх своєчасного прибуття</w:t>
            </w:r>
          </w:p>
        </w:tc>
        <w:tc>
          <w:tcPr>
            <w:tcW w:w="2268" w:type="dxa"/>
          </w:tcPr>
          <w:p w:rsidR="00337900" w:rsidRDefault="00337900" w:rsidP="007B2896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розпоряд</w:t>
            </w:r>
            <w:r w:rsidRPr="00B6191E">
              <w:rPr>
                <w:sz w:val="28"/>
                <w:szCs w:val="28"/>
              </w:rPr>
              <w:softHyphen/>
              <w:t>ження</w:t>
            </w:r>
            <w:r>
              <w:rPr>
                <w:sz w:val="28"/>
                <w:szCs w:val="28"/>
              </w:rPr>
              <w:t>м</w:t>
            </w:r>
          </w:p>
          <w:p w:rsidR="00337900" w:rsidRPr="00B6191E" w:rsidRDefault="00337900" w:rsidP="007B2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Сумського 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Постійна взаємодія з </w:t>
            </w:r>
            <w:r>
              <w:rPr>
                <w:sz w:val="28"/>
                <w:szCs w:val="28"/>
              </w:rPr>
              <w:t xml:space="preserve">Сумським МТЦК та СП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карток первинного обліку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з обліковими даними</w:t>
            </w:r>
            <w:r>
              <w:rPr>
                <w:sz w:val="28"/>
                <w:szCs w:val="28"/>
              </w:rPr>
              <w:t xml:space="preserve"> 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>, внесення відповідних змін до них, а також щодо оповіщення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</w:t>
            </w:r>
          </w:p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карток первинного обліку призовників і військовозо</w:t>
            </w:r>
            <w:r w:rsidRPr="00B6191E">
              <w:rPr>
                <w:sz w:val="28"/>
                <w:szCs w:val="28"/>
                <w:lang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У 5- денний строк 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</w:t>
            </w:r>
            <w:r w:rsidRPr="00B6191E">
              <w:rPr>
                <w:sz w:val="28"/>
                <w:szCs w:val="28"/>
                <w:lang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B6191E">
              <w:rPr>
                <w:sz w:val="28"/>
                <w:szCs w:val="28"/>
                <w:lang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шляхом подвірного обходу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B6191E">
              <w:rPr>
                <w:sz w:val="28"/>
                <w:szCs w:val="28"/>
                <w:lang w:eastAsia="uk-UA"/>
              </w:rPr>
              <w:softHyphen/>
              <w:t>ння, з обліковими даними районних (міських)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(після приписки громадян до призовних дільниць і перед призовом їх на строкову військову службу, а також в інші строки, визначені районними (міськими)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2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МТЦК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 списків громадян, які підлягають приписці до призовних дільниць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337900" w:rsidRPr="00B6191E" w:rsidRDefault="00337900" w:rsidP="007B2896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їх військово-облікових документів для подання до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>Сумського МТЦК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льної поліції для їх розшуку, затримання і доставки до відповідних </w:t>
            </w:r>
            <w:r>
              <w:rPr>
                <w:sz w:val="28"/>
                <w:szCs w:val="28"/>
                <w:lang w:eastAsia="uk-UA"/>
              </w:rPr>
              <w:t>районних  (міських</w:t>
            </w:r>
            <w:r w:rsidRPr="00B6191E">
              <w:rPr>
                <w:sz w:val="28"/>
                <w:szCs w:val="28"/>
                <w:lang w:eastAsia="uk-UA"/>
              </w:rPr>
              <w:t xml:space="preserve">) 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всіх громадян, посадових осіб підприємств, установ та організацій, власників будинків, які порушують правила військового обліку, для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притягнення винних до відповідальності згідно із законом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– військових квитків або тимчасових посвідчень, а у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B6191E">
              <w:rPr>
                <w:sz w:val="28"/>
                <w:szCs w:val="28"/>
                <w:lang w:eastAsia="uk-UA"/>
              </w:rPr>
              <w:softHyphen/>
              <w:t>ється тільки після взяття їх на військовий облік у</w:t>
            </w:r>
            <w:r>
              <w:rPr>
                <w:sz w:val="28"/>
                <w:szCs w:val="28"/>
                <w:lang w:eastAsia="uk-UA"/>
              </w:rPr>
              <w:t xml:space="preserve"> Сумському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а також у разі перебування на військовому обліку в СБУ та СЗР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Надсилання до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повідомлень про зміну облікових даних призовників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 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Оповіщення призовників і військовозобов’язаних про їх виклик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2268" w:type="dxa"/>
          </w:tcPr>
          <w:p w:rsidR="00337900" w:rsidRPr="00B6191E" w:rsidRDefault="00337900" w:rsidP="00310749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розпорядженням Р(М)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Забезпечення повноти та достовір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Взаємодія з </w:t>
            </w:r>
            <w:r>
              <w:rPr>
                <w:sz w:val="28"/>
                <w:szCs w:val="28"/>
                <w:lang w:eastAsia="uk-UA"/>
              </w:rPr>
              <w:t>Сумським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особових карток, списків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Проведення звіряння особових карток працівників з обліковими документами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вони перебувають на військовому обліку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планом (не рідше одного разу на рік)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 xml:space="preserve">, 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змін щодо їх сімейного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стану, місця проживання (перебування), освіти, місця роботи і посади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5-денний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повідомлення про зміну облікових даних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списків громадян, які підлягають приписці до призовних дільниць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  <w:r>
              <w:rPr>
                <w:sz w:val="28"/>
                <w:szCs w:val="28"/>
                <w:lang w:eastAsia="uk-UA"/>
              </w:rPr>
              <w:t>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їх військово-облікових документів для подання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337900" w:rsidRPr="00B6191E" w:rsidRDefault="00337900" w:rsidP="0031074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Постійне інформування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громадян та посадових осіб, які порушують правила військового обліку, для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притягнення їх до відповідальності згідно із законом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Ведення та зберігання журнал</w:t>
            </w:r>
            <w:r w:rsidRPr="00B6191E">
              <w:rPr>
                <w:sz w:val="28"/>
                <w:szCs w:val="28"/>
                <w:lang w:eastAsia="uk-UA"/>
              </w:rPr>
              <w:t xml:space="preserve">у обліку результатів перевірок стану військового обліку призовників і військовозобов’язаних та звіряння їх облікових даних з даними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 xml:space="preserve">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про місце перебування зареєстрованих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на запити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Надсилання до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або органів місцевого самоврядування, що ведуть військовий облік, пові</w:t>
            </w:r>
            <w:r w:rsidRPr="00B6191E">
              <w:rPr>
                <w:sz w:val="28"/>
                <w:szCs w:val="28"/>
                <w:lang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2-</w:t>
            </w:r>
          </w:p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тижневий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Надання </w:t>
            </w:r>
            <w:r>
              <w:rPr>
                <w:sz w:val="28"/>
                <w:szCs w:val="28"/>
                <w:lang w:eastAsia="uk-UA"/>
              </w:rPr>
              <w:t>Сумському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допомоги у прийнятті призовників і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>зобов’язаних на військовий облік, здійснення контролю за викона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нням ними правил військового обліку та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 xml:space="preserve">виявлення призовників і військовозобов’язаних, які порушують зазначені правила. </w:t>
            </w:r>
          </w:p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2268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За зверненням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36.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розшуку, затримання та доставки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громадян, які ухиляються від виконання військового обов’язку</w:t>
            </w:r>
          </w:p>
        </w:tc>
        <w:tc>
          <w:tcPr>
            <w:tcW w:w="2268" w:type="dxa"/>
          </w:tcPr>
          <w:p w:rsidR="00337900" w:rsidRDefault="00337900" w:rsidP="00EA7DEA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За зверненням органів місцевого самовряду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вання, </w:t>
            </w:r>
          </w:p>
          <w:p w:rsidR="00337900" w:rsidRPr="00B6191E" w:rsidRDefault="00337900" w:rsidP="00EA7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>ТЦК та СП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відділу 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після звернення громадян щодо реєстрації актів цивільного стану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38.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 органу досудового розслідування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39.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 xml:space="preserve">про призовників, стосовно яких кримінальні справи розглядаються судами, а також про вироки щодо 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заних, які набрали законної сили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40.</w:t>
            </w:r>
          </w:p>
        </w:tc>
        <w:tc>
          <w:tcPr>
            <w:tcW w:w="5812" w:type="dxa"/>
          </w:tcPr>
          <w:p w:rsidR="00337900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Вилучення та надсилання до відповідних </w:t>
            </w:r>
          </w:p>
          <w:p w:rsidR="00337900" w:rsidRPr="00B6191E" w:rsidRDefault="00337900" w:rsidP="00EA7DE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міських (райони )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41.</w:t>
            </w:r>
          </w:p>
        </w:tc>
        <w:tc>
          <w:tcPr>
            <w:tcW w:w="5812" w:type="dxa"/>
          </w:tcPr>
          <w:p w:rsidR="00337900" w:rsidRPr="00B6191E" w:rsidRDefault="00337900" w:rsidP="00EA7D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</w:t>
            </w:r>
            <w:r>
              <w:rPr>
                <w:sz w:val="28"/>
                <w:szCs w:val="28"/>
                <w:lang w:eastAsia="uk-UA"/>
              </w:rPr>
              <w:t xml:space="preserve"> 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яких визнано інвалідами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Голова медико-соціальної експертні комісії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42.</w:t>
            </w:r>
          </w:p>
        </w:tc>
        <w:tc>
          <w:tcPr>
            <w:tcW w:w="5812" w:type="dxa"/>
          </w:tcPr>
          <w:p w:rsidR="00337900" w:rsidRPr="00B6191E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громадян призовного віку, які перебувають на стаціонарному лікуванні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3-денний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лікувальних закладів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43.</w:t>
            </w:r>
          </w:p>
        </w:tc>
        <w:tc>
          <w:tcPr>
            <w:tcW w:w="5812" w:type="dxa"/>
          </w:tcPr>
          <w:p w:rsidR="00337900" w:rsidRPr="00B6191E" w:rsidRDefault="00337900" w:rsidP="00477C87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Відповідно до розпоряджень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 їх про виклик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шляхом вручення повісток та забезпечення прибуття за викликом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uk-UA"/>
              </w:rPr>
              <w:t>Керівники,</w:t>
            </w: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uk-UA"/>
              </w:rPr>
              <w:t xml:space="preserve"> к</w:t>
            </w:r>
            <w:r w:rsidRPr="00B6191E">
              <w:rPr>
                <w:sz w:val="28"/>
                <w:szCs w:val="28"/>
                <w:lang w:eastAsia="uk-UA"/>
              </w:rPr>
              <w:t>ерівники житлово-експлуатаційн</w:t>
            </w:r>
            <w:r>
              <w:rPr>
                <w:sz w:val="28"/>
                <w:szCs w:val="28"/>
                <w:lang w:eastAsia="uk-UA"/>
              </w:rPr>
              <w:t>их</w:t>
            </w:r>
            <w:r w:rsidRPr="00B6191E">
              <w:rPr>
                <w:sz w:val="28"/>
                <w:szCs w:val="28"/>
                <w:lang w:eastAsia="uk-UA"/>
              </w:rPr>
              <w:t xml:space="preserve">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44.</w:t>
            </w:r>
          </w:p>
        </w:tc>
        <w:tc>
          <w:tcPr>
            <w:tcW w:w="5812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</w:t>
            </w:r>
            <w:r w:rsidRPr="00B6191E">
              <w:rPr>
                <w:sz w:val="28"/>
                <w:szCs w:val="28"/>
                <w:lang w:eastAsia="uk-UA"/>
              </w:rPr>
              <w:lastRenderedPageBreak/>
              <w:t>виконавчої служби - вилучення у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зобов’язаних військово-облікових документів, які надсилаються до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за місцем перебування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lastRenderedPageBreak/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45.</w:t>
            </w:r>
          </w:p>
        </w:tc>
        <w:tc>
          <w:tcPr>
            <w:tcW w:w="5812" w:type="dxa"/>
          </w:tcPr>
          <w:p w:rsidR="00337900" w:rsidRPr="00B6191E" w:rsidRDefault="00337900" w:rsidP="00477C87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B6191E">
              <w:rPr>
                <w:sz w:val="28"/>
                <w:szCs w:val="28"/>
                <w:lang w:eastAsia="uk-UA"/>
              </w:rPr>
              <w:t>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 xml:space="preserve">ІІІ. Заходи щодо бронювання військовозобов’язаних </w:t>
            </w: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Своєчасне оформлення документів для бронювання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B6191E">
              <w:rPr>
                <w:sz w:val="28"/>
                <w:szCs w:val="28"/>
                <w:lang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10-денний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Повідомлення військового комісаріату, де військовозобов’я</w:t>
            </w:r>
            <w:r w:rsidRPr="00B6191E">
              <w:rPr>
                <w:sz w:val="28"/>
                <w:szCs w:val="28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Інформування військового коміса</w:t>
            </w:r>
            <w:r w:rsidRPr="00B6191E">
              <w:rPr>
                <w:sz w:val="28"/>
                <w:szCs w:val="28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bCs/>
                <w:iCs/>
                <w:spacing w:val="-2"/>
                <w:sz w:val="28"/>
                <w:szCs w:val="28"/>
              </w:rPr>
              <w:t>Уточнення переліку органів державної влади, інших державних органів, органів місцевого самовря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softHyphen/>
              <w:t xml:space="preserve">дування, підприємств, установ і 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lastRenderedPageBreak/>
              <w:t>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Керівники, в</w:t>
            </w:r>
            <w:r w:rsidRPr="00B6191E">
              <w:rPr>
                <w:sz w:val="28"/>
                <w:szCs w:val="28"/>
              </w:rPr>
              <w:t>ідповідальні</w:t>
            </w:r>
            <w:r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580A5D" w:rsidTr="00CA0DE5">
        <w:tc>
          <w:tcPr>
            <w:tcW w:w="595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37900" w:rsidRPr="001A23B8" w:rsidRDefault="00337900" w:rsidP="00477C87">
            <w:pPr>
              <w:jc w:val="both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</w:rPr>
              <w:t xml:space="preserve">Повідомлення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>
              <w:rPr>
                <w:sz w:val="28"/>
                <w:szCs w:val="28"/>
              </w:rPr>
              <w:t xml:space="preserve">ТЦК та СП </w:t>
            </w:r>
            <w:r w:rsidRPr="001A23B8">
              <w:rPr>
                <w:sz w:val="28"/>
                <w:szCs w:val="28"/>
              </w:rPr>
              <w:t>щодо підприємств, установ і організацій, які залучаються до виконання мобілізаційних завдань (замовлень) в особливий період</w:t>
            </w:r>
          </w:p>
        </w:tc>
        <w:tc>
          <w:tcPr>
            <w:tcW w:w="2268" w:type="dxa"/>
          </w:tcPr>
          <w:p w:rsidR="00337900" w:rsidRPr="001A23B8" w:rsidRDefault="00337900" w:rsidP="00CF31DB">
            <w:pPr>
              <w:jc w:val="center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  <w:lang w:eastAsia="uk-UA"/>
              </w:rPr>
              <w:t>До 01.03</w:t>
            </w:r>
          </w:p>
        </w:tc>
        <w:tc>
          <w:tcPr>
            <w:tcW w:w="4536" w:type="dxa"/>
          </w:tcPr>
          <w:p w:rsidR="00337900" w:rsidRPr="001A23B8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особи, к</w:t>
            </w:r>
            <w:r w:rsidRPr="001A23B8">
              <w:rPr>
                <w:sz w:val="28"/>
                <w:szCs w:val="28"/>
                <w:lang w:eastAsia="uk-UA"/>
              </w:rPr>
              <w:t>ерівники державних органів,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1A23B8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1985" w:type="dxa"/>
          </w:tcPr>
          <w:p w:rsidR="00337900" w:rsidRPr="00580A5D" w:rsidRDefault="00337900" w:rsidP="00CF31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заміщення війсь</w:t>
            </w:r>
            <w:r w:rsidRPr="00B6191E">
              <w:rPr>
                <w:sz w:val="28"/>
                <w:szCs w:val="28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2268" w:type="dxa"/>
          </w:tcPr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37900" w:rsidRPr="00B6191E">
              <w:rPr>
                <w:sz w:val="28"/>
                <w:szCs w:val="28"/>
              </w:rPr>
              <w:t>.06</w:t>
            </w:r>
          </w:p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</w:t>
            </w: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Звітність з питань військового обліку та бронювання</w:t>
            </w: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Відповідальні за ведення військового обліку 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Складання та погодження у військовому комісаріаті Звіту про чисельність працюючих та війсь</w:t>
            </w:r>
            <w:r w:rsidRPr="00B6191E">
              <w:rPr>
                <w:sz w:val="28"/>
                <w:szCs w:val="28"/>
              </w:rPr>
              <w:softHyphen/>
              <w:t>ковозобов’язаних, заброньованих згідно з переліками посад та про</w:t>
            </w:r>
            <w:r w:rsidRPr="00B6191E">
              <w:rPr>
                <w:sz w:val="28"/>
                <w:szCs w:val="28"/>
              </w:rPr>
              <w:softHyphen/>
              <w:t>фесій, станом, станом на 1 січн</w:t>
            </w:r>
            <w:r>
              <w:rPr>
                <w:sz w:val="28"/>
                <w:szCs w:val="28"/>
              </w:rPr>
              <w:t>я (за формою згідно з додатком 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11.01.2018№ 12</w:t>
            </w:r>
            <w:r w:rsidRPr="00B6191E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37900" w:rsidRPr="00B6191E" w:rsidRDefault="009C00A4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337900" w:rsidRPr="00B6191E">
              <w:rPr>
                <w:sz w:val="28"/>
                <w:szCs w:val="28"/>
              </w:rPr>
              <w:t>.12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337900" w:rsidRPr="00B6191E" w:rsidRDefault="00337900" w:rsidP="00DD362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</w:t>
            </w:r>
            <w:r>
              <w:rPr>
                <w:sz w:val="28"/>
                <w:szCs w:val="28"/>
                <w:lang w:eastAsia="uk-UA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 Звіту про чисельність працюючих та військовозобов’язаних, заброньо</w:t>
            </w:r>
            <w:r w:rsidRPr="00B6191E">
              <w:rPr>
                <w:sz w:val="28"/>
                <w:szCs w:val="28"/>
              </w:rPr>
              <w:softHyphen/>
              <w:t>ваних згідно з переліками по</w:t>
            </w:r>
            <w:r>
              <w:rPr>
                <w:sz w:val="28"/>
                <w:szCs w:val="28"/>
              </w:rPr>
              <w:t xml:space="preserve">сад та професій, станом </w:t>
            </w:r>
            <w:r w:rsidRPr="00B6191E">
              <w:rPr>
                <w:sz w:val="28"/>
                <w:szCs w:val="28"/>
              </w:rPr>
              <w:t>на 1 січня (за формою згідно з додатком</w:t>
            </w: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 xml:space="preserve"> до Постанови КМУ від </w:t>
            </w:r>
            <w:r>
              <w:rPr>
                <w:sz w:val="28"/>
                <w:szCs w:val="28"/>
              </w:rPr>
              <w:t>11.01.2018№ 12</w:t>
            </w:r>
            <w:r w:rsidRPr="00B6191E">
              <w:rPr>
                <w:sz w:val="28"/>
                <w:szCs w:val="28"/>
              </w:rPr>
              <w:t xml:space="preserve">) 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1</w:t>
            </w:r>
            <w:r w:rsidR="009C00A4"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  <w:lang w:eastAsia="uk-UA"/>
              </w:rPr>
              <w:t xml:space="preserve">виконавчого комітету Сумської </w:t>
            </w:r>
            <w:r w:rsidRPr="00B6191E">
              <w:rPr>
                <w:sz w:val="28"/>
                <w:szCs w:val="28"/>
                <w:lang w:eastAsia="uk-UA"/>
              </w:rPr>
              <w:t xml:space="preserve">міської ради та внесення на </w:t>
            </w:r>
            <w:r>
              <w:rPr>
                <w:sz w:val="28"/>
                <w:szCs w:val="28"/>
                <w:lang w:eastAsia="uk-UA"/>
              </w:rPr>
              <w:t>його</w:t>
            </w:r>
            <w:r w:rsidRPr="00B6191E">
              <w:rPr>
                <w:sz w:val="28"/>
                <w:szCs w:val="28"/>
                <w:lang w:eastAsia="uk-UA"/>
              </w:rPr>
              <w:t xml:space="preserve"> розгляд пропозиції щодо по</w:t>
            </w:r>
            <w:r w:rsidRPr="00B6191E">
              <w:rPr>
                <w:sz w:val="28"/>
                <w:szCs w:val="28"/>
                <w:lang w:eastAsia="uk-UA"/>
              </w:rPr>
              <w:softHyphen/>
              <w:t>ліпшення стану військового обліку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15.</w:t>
            </w: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F31DB">
        <w:tc>
          <w:tcPr>
            <w:tcW w:w="15196" w:type="dxa"/>
            <w:gridSpan w:val="5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Виконання інших заходів</w:t>
            </w: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37900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 особи</w:t>
            </w:r>
            <w:r w:rsidRPr="00B619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>
              <w:rPr>
                <w:sz w:val="28"/>
                <w:szCs w:val="28"/>
                <w:lang w:eastAsia="uk-UA"/>
              </w:rPr>
              <w:t xml:space="preserve"> виконавчих органів міської ради</w:t>
            </w:r>
            <w:r w:rsidRPr="00B6191E">
              <w:rPr>
                <w:sz w:val="28"/>
                <w:szCs w:val="28"/>
                <w:lang w:eastAsia="uk-UA"/>
              </w:rPr>
              <w:t xml:space="preserve"> які забез</w:t>
            </w:r>
            <w:r w:rsidRPr="00B6191E">
              <w:rPr>
                <w:sz w:val="28"/>
                <w:szCs w:val="28"/>
                <w:lang w:eastAsia="uk-UA"/>
              </w:rPr>
              <w:softHyphen/>
              <w:t>пе</w:t>
            </w:r>
            <w:r w:rsidRPr="00B6191E">
              <w:rPr>
                <w:sz w:val="28"/>
                <w:szCs w:val="28"/>
                <w:lang w:eastAsia="uk-UA"/>
              </w:rPr>
              <w:softHyphen/>
              <w:t>чують функціо</w:t>
            </w:r>
            <w:r w:rsidRPr="00B6191E">
              <w:rPr>
                <w:sz w:val="28"/>
                <w:szCs w:val="28"/>
                <w:lang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01.04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>,</w:t>
            </w:r>
          </w:p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ідповідальні за ведення військового обліку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B6191E" w:rsidTr="00CA0DE5">
        <w:tc>
          <w:tcPr>
            <w:tcW w:w="59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2268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01.03</w:t>
            </w:r>
          </w:p>
        </w:tc>
        <w:tc>
          <w:tcPr>
            <w:tcW w:w="4536" w:type="dxa"/>
          </w:tcPr>
          <w:p w:rsidR="00337900" w:rsidRPr="00B6191E" w:rsidRDefault="00337900" w:rsidP="00CF3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 w:rsidRPr="0038332A">
              <w:rPr>
                <w:sz w:val="28"/>
                <w:szCs w:val="28"/>
              </w:rPr>
              <w:t xml:space="preserve"> Сумськ</w:t>
            </w:r>
            <w:r>
              <w:rPr>
                <w:sz w:val="28"/>
                <w:szCs w:val="28"/>
              </w:rPr>
              <w:t>ого</w:t>
            </w:r>
            <w:r w:rsidRPr="0038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38332A">
              <w:rPr>
                <w:sz w:val="28"/>
                <w:szCs w:val="28"/>
              </w:rPr>
              <w:t>ТЦК та СП</w:t>
            </w:r>
            <w:r w:rsidRPr="00B619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</w:t>
            </w:r>
            <w:r w:rsidRPr="00B6191E">
              <w:rPr>
                <w:sz w:val="28"/>
                <w:szCs w:val="28"/>
              </w:rPr>
              <w:t xml:space="preserve">овідальні </w:t>
            </w:r>
            <w:r>
              <w:rPr>
                <w:sz w:val="28"/>
                <w:szCs w:val="28"/>
              </w:rPr>
              <w:t>особи</w:t>
            </w:r>
          </w:p>
        </w:tc>
        <w:tc>
          <w:tcPr>
            <w:tcW w:w="1985" w:type="dxa"/>
          </w:tcPr>
          <w:p w:rsidR="00337900" w:rsidRPr="00B6191E" w:rsidRDefault="00337900" w:rsidP="00CF31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900" w:rsidRPr="00B6191E" w:rsidRDefault="00337900" w:rsidP="0044136C">
      <w:pPr>
        <w:jc w:val="center"/>
        <w:rPr>
          <w:sz w:val="28"/>
          <w:szCs w:val="28"/>
        </w:rPr>
      </w:pPr>
    </w:p>
    <w:p w:rsidR="00337900" w:rsidRPr="005D3C54" w:rsidRDefault="00337900" w:rsidP="0044136C">
      <w:pPr>
        <w:jc w:val="center"/>
        <w:rPr>
          <w:sz w:val="28"/>
          <w:szCs w:val="28"/>
        </w:rPr>
      </w:pPr>
    </w:p>
    <w:p w:rsidR="00337900" w:rsidRDefault="00337900" w:rsidP="0044136C">
      <w:pPr>
        <w:jc w:val="center"/>
        <w:rPr>
          <w:b/>
          <w:sz w:val="28"/>
          <w:szCs w:val="28"/>
        </w:rPr>
      </w:pPr>
    </w:p>
    <w:p w:rsidR="00337900" w:rsidRPr="00961754" w:rsidRDefault="00961754" w:rsidP="00992133">
      <w:r>
        <w:rPr>
          <w:b/>
          <w:noProof/>
          <w:sz w:val="28"/>
          <w:szCs w:val="20"/>
        </w:rPr>
        <w:t>В</w:t>
      </w:r>
      <w:r w:rsidR="00337900" w:rsidRPr="00DA3AD7">
        <w:rPr>
          <w:b/>
          <w:noProof/>
          <w:sz w:val="28"/>
          <w:szCs w:val="20"/>
        </w:rPr>
        <w:t>ійськов</w:t>
      </w:r>
      <w:r>
        <w:rPr>
          <w:b/>
          <w:noProof/>
          <w:sz w:val="28"/>
          <w:szCs w:val="20"/>
        </w:rPr>
        <w:t>ий</w:t>
      </w:r>
      <w:r w:rsidR="00337900" w:rsidRPr="00DA3AD7">
        <w:rPr>
          <w:b/>
          <w:noProof/>
          <w:sz w:val="28"/>
          <w:szCs w:val="20"/>
        </w:rPr>
        <w:t xml:space="preserve">   комісар   Сумського</w:t>
      </w:r>
    </w:p>
    <w:p w:rsidR="00961754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961754" w:rsidRDefault="00961754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 xml:space="preserve">комплектування  </w:t>
      </w:r>
      <w:r w:rsidR="00337900">
        <w:rPr>
          <w:b/>
          <w:noProof/>
          <w:sz w:val="28"/>
          <w:szCs w:val="20"/>
        </w:rPr>
        <w:t xml:space="preserve">та соціальної 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                    М.Г. Притика</w:t>
      </w:r>
    </w:p>
    <w:p w:rsidR="00337900" w:rsidRDefault="00337900" w:rsidP="002C2F14">
      <w:pPr>
        <w:ind w:left="10620" w:firstLine="708"/>
        <w:jc w:val="both"/>
        <w:rPr>
          <w:color w:val="000000"/>
          <w:szCs w:val="28"/>
        </w:rPr>
      </w:pPr>
    </w:p>
    <w:p w:rsidR="00337900" w:rsidRPr="002220AA" w:rsidRDefault="00337900" w:rsidP="00E873A4">
      <w:pPr>
        <w:spacing w:line="228" w:lineRule="auto"/>
      </w:pPr>
    </w:p>
    <w:p w:rsidR="00337900" w:rsidRDefault="00337900" w:rsidP="00E873A4">
      <w:r w:rsidRPr="002220AA">
        <w:tab/>
      </w:r>
      <w:r w:rsidRPr="002220AA">
        <w:tab/>
      </w:r>
    </w:p>
    <w:p w:rsidR="00337900" w:rsidRDefault="00337900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961754" w:rsidRDefault="00961754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CA0DE5" w:rsidRDefault="00CA0DE5" w:rsidP="00A1770D">
      <w:pPr>
        <w:ind w:left="10620" w:firstLine="708"/>
        <w:jc w:val="both"/>
        <w:rPr>
          <w:color w:val="000000"/>
          <w:szCs w:val="28"/>
        </w:rPr>
      </w:pPr>
    </w:p>
    <w:p w:rsidR="00337900" w:rsidRPr="00D14466" w:rsidRDefault="00337900" w:rsidP="00A1770D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t xml:space="preserve">Додаток </w:t>
      </w:r>
      <w:r>
        <w:rPr>
          <w:color w:val="000000"/>
          <w:szCs w:val="28"/>
        </w:rPr>
        <w:t>5</w:t>
      </w:r>
    </w:p>
    <w:p w:rsidR="00337900" w:rsidRPr="00D14466" w:rsidRDefault="00337900" w:rsidP="00A1770D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337900" w:rsidRDefault="00337900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>від   №</w:t>
      </w:r>
    </w:p>
    <w:p w:rsidR="00337900" w:rsidRDefault="00337900" w:rsidP="00A1770D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337900" w:rsidRDefault="00337900" w:rsidP="00A1770D">
      <w:pPr>
        <w:ind w:left="5123" w:right="61" w:firstLine="6217"/>
      </w:pPr>
      <w:r>
        <w:t xml:space="preserve">                  «Затверджено»</w:t>
      </w:r>
    </w:p>
    <w:p w:rsidR="00337900" w:rsidRDefault="00337900" w:rsidP="00A1770D">
      <w:pPr>
        <w:ind w:left="5123" w:right="61" w:firstLine="6217"/>
      </w:pPr>
      <w:r>
        <w:t>Рішенням виконавчого комітету</w:t>
      </w:r>
    </w:p>
    <w:p w:rsidR="00337900" w:rsidRDefault="00337900" w:rsidP="00A1770D">
      <w:pPr>
        <w:ind w:left="5123" w:right="61" w:firstLine="6217"/>
      </w:pPr>
      <w:r>
        <w:t xml:space="preserve">від                      № </w:t>
      </w:r>
    </w:p>
    <w:p w:rsidR="00337900" w:rsidRDefault="00337900" w:rsidP="005D3C54">
      <w:pPr>
        <w:jc w:val="center"/>
        <w:rPr>
          <w:b/>
          <w:sz w:val="28"/>
          <w:szCs w:val="28"/>
        </w:rPr>
      </w:pPr>
    </w:p>
    <w:p w:rsidR="00337900" w:rsidRDefault="00337900" w:rsidP="00E873A4">
      <w:r w:rsidRPr="002220AA">
        <w:tab/>
      </w:r>
      <w:r w:rsidRPr="002220AA">
        <w:tab/>
      </w:r>
    </w:p>
    <w:p w:rsidR="00337900" w:rsidRPr="00C37B83" w:rsidRDefault="00337900" w:rsidP="00982B0A">
      <w:pPr>
        <w:jc w:val="center"/>
        <w:rPr>
          <w:b/>
          <w:sz w:val="28"/>
          <w:szCs w:val="28"/>
        </w:rPr>
      </w:pPr>
      <w:r w:rsidRPr="00C37B83">
        <w:rPr>
          <w:b/>
          <w:sz w:val="28"/>
          <w:szCs w:val="28"/>
        </w:rPr>
        <w:t>ПЛАН</w:t>
      </w:r>
    </w:p>
    <w:p w:rsidR="00337900" w:rsidRPr="00C37B83" w:rsidRDefault="00337900" w:rsidP="00982B0A">
      <w:pPr>
        <w:jc w:val="center"/>
        <w:rPr>
          <w:sz w:val="28"/>
          <w:szCs w:val="28"/>
        </w:rPr>
      </w:pPr>
      <w:r w:rsidRPr="00C37B83">
        <w:rPr>
          <w:sz w:val="28"/>
          <w:szCs w:val="28"/>
        </w:rPr>
        <w:t xml:space="preserve">звіряння облікових даних підприємств, установ та організацій, </w:t>
      </w:r>
      <w:r w:rsidR="008B4903" w:rsidRPr="008B4903">
        <w:rPr>
          <w:bCs/>
          <w:color w:val="000000"/>
          <w:sz w:val="28"/>
          <w:szCs w:val="28"/>
        </w:rPr>
        <w:t>Сумської міської об’єднаної територіальної громади</w:t>
      </w:r>
      <w:r w:rsidR="008B4903" w:rsidRPr="00C37B83">
        <w:rPr>
          <w:sz w:val="28"/>
          <w:szCs w:val="28"/>
        </w:rPr>
        <w:t xml:space="preserve"> </w:t>
      </w:r>
      <w:r w:rsidRPr="00C37B83">
        <w:rPr>
          <w:sz w:val="28"/>
          <w:szCs w:val="28"/>
        </w:rPr>
        <w:t>та її виконавчих органах з обліковими даними</w:t>
      </w:r>
      <w:r w:rsidR="002C6507">
        <w:rPr>
          <w:sz w:val="28"/>
          <w:szCs w:val="28"/>
        </w:rPr>
        <w:t xml:space="preserve"> Сумського МТЦКтаСП на 2022</w:t>
      </w:r>
      <w:r w:rsidRPr="00C37B83">
        <w:rPr>
          <w:sz w:val="28"/>
          <w:szCs w:val="28"/>
        </w:rPr>
        <w:t xml:space="preserve"> рік</w:t>
      </w:r>
    </w:p>
    <w:p w:rsidR="008B4903" w:rsidRDefault="008B4903" w:rsidP="00982B0A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337900" w:rsidRPr="00FA0913" w:rsidRDefault="00337900" w:rsidP="00982B0A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>А. У виконавчих комітетах</w:t>
      </w:r>
      <w:r w:rsidR="008B4903">
        <w:rPr>
          <w:sz w:val="28"/>
          <w:szCs w:val="28"/>
        </w:rPr>
        <w:t>,</w:t>
      </w:r>
      <w:r w:rsidRPr="00FA0913">
        <w:rPr>
          <w:sz w:val="28"/>
          <w:szCs w:val="28"/>
        </w:rPr>
        <w:t xml:space="preserve"> </w:t>
      </w:r>
      <w:r w:rsidR="008B4903">
        <w:rPr>
          <w:bCs/>
          <w:color w:val="000000"/>
          <w:sz w:val="28"/>
          <w:szCs w:val="28"/>
        </w:rPr>
        <w:t>Сумських міських об’єднаних територіальних громад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9"/>
        <w:gridCol w:w="3330"/>
        <w:gridCol w:w="43"/>
        <w:gridCol w:w="708"/>
        <w:gridCol w:w="709"/>
        <w:gridCol w:w="66"/>
        <w:gridCol w:w="462"/>
        <w:gridCol w:w="389"/>
        <w:gridCol w:w="320"/>
        <w:gridCol w:w="389"/>
        <w:gridCol w:w="283"/>
        <w:gridCol w:w="425"/>
        <w:gridCol w:w="218"/>
        <w:gridCol w:w="491"/>
        <w:gridCol w:w="76"/>
        <w:gridCol w:w="349"/>
        <w:gridCol w:w="392"/>
        <w:gridCol w:w="251"/>
        <w:gridCol w:w="308"/>
        <w:gridCol w:w="259"/>
        <w:gridCol w:w="300"/>
        <w:gridCol w:w="267"/>
        <w:gridCol w:w="410"/>
        <w:gridCol w:w="157"/>
        <w:gridCol w:w="552"/>
        <w:gridCol w:w="15"/>
        <w:gridCol w:w="567"/>
        <w:gridCol w:w="694"/>
        <w:gridCol w:w="81"/>
        <w:gridCol w:w="627"/>
        <w:gridCol w:w="82"/>
        <w:gridCol w:w="708"/>
        <w:gridCol w:w="1095"/>
        <w:gridCol w:w="39"/>
      </w:tblGrid>
      <w:tr w:rsidR="00337900" w:rsidRPr="00FA0913" w:rsidTr="00BD6B05">
        <w:trPr>
          <w:gridAfter w:val="1"/>
          <w:wAfter w:w="39" w:type="dxa"/>
        </w:trPr>
        <w:tc>
          <w:tcPr>
            <w:tcW w:w="956" w:type="dxa"/>
            <w:gridSpan w:val="2"/>
            <w:vMerge w:val="restart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№ з/п</w:t>
            </w:r>
          </w:p>
        </w:tc>
        <w:tc>
          <w:tcPr>
            <w:tcW w:w="3330" w:type="dxa"/>
            <w:vMerge w:val="restart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Найменування виконавчих комітетів міських, сільських та селищної рад</w:t>
            </w:r>
          </w:p>
        </w:tc>
        <w:tc>
          <w:tcPr>
            <w:tcW w:w="7824" w:type="dxa"/>
            <w:gridSpan w:val="23"/>
          </w:tcPr>
          <w:p w:rsidR="00337900" w:rsidRPr="00321716" w:rsidRDefault="002C6507" w:rsidP="0032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Планові дати звірок на 2022</w:t>
            </w:r>
            <w:r w:rsidR="00337900" w:rsidRPr="00321716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774" w:type="dxa"/>
            <w:gridSpan w:val="7"/>
          </w:tcPr>
          <w:p w:rsidR="00337900" w:rsidRPr="00321716" w:rsidRDefault="00C31CD9" w:rsidP="0032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звірки</w:t>
            </w:r>
          </w:p>
        </w:tc>
        <w:tc>
          <w:tcPr>
            <w:tcW w:w="1095" w:type="dxa"/>
            <w:vMerge w:val="restart"/>
          </w:tcPr>
          <w:p w:rsidR="00337900" w:rsidRPr="00C31CD9" w:rsidRDefault="00337900" w:rsidP="00321716">
            <w:pPr>
              <w:jc w:val="center"/>
              <w:rPr>
                <w:sz w:val="22"/>
                <w:szCs w:val="22"/>
              </w:rPr>
            </w:pPr>
            <w:r w:rsidRPr="00C31CD9">
              <w:rPr>
                <w:sz w:val="22"/>
                <w:szCs w:val="22"/>
              </w:rPr>
              <w:t>Відмітка про виконання</w:t>
            </w:r>
          </w:p>
        </w:tc>
      </w:tr>
      <w:tr w:rsidR="00337900" w:rsidRPr="00FA0913" w:rsidTr="00BD6B05">
        <w:trPr>
          <w:gridAfter w:val="1"/>
          <w:wAfter w:w="39" w:type="dxa"/>
          <w:cantSplit/>
          <w:trHeight w:val="1134"/>
        </w:trPr>
        <w:tc>
          <w:tcPr>
            <w:tcW w:w="956" w:type="dxa"/>
            <w:gridSpan w:val="2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січень</w:t>
            </w:r>
          </w:p>
        </w:tc>
        <w:tc>
          <w:tcPr>
            <w:tcW w:w="709" w:type="dxa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лютий</w:t>
            </w:r>
          </w:p>
        </w:tc>
        <w:tc>
          <w:tcPr>
            <w:tcW w:w="528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березень</w:t>
            </w:r>
          </w:p>
        </w:tc>
        <w:tc>
          <w:tcPr>
            <w:tcW w:w="709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квітень</w:t>
            </w:r>
          </w:p>
        </w:tc>
        <w:tc>
          <w:tcPr>
            <w:tcW w:w="672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травень</w:t>
            </w:r>
          </w:p>
        </w:tc>
        <w:tc>
          <w:tcPr>
            <w:tcW w:w="643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червень</w:t>
            </w:r>
          </w:p>
        </w:tc>
        <w:tc>
          <w:tcPr>
            <w:tcW w:w="567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липень</w:t>
            </w:r>
          </w:p>
        </w:tc>
        <w:tc>
          <w:tcPr>
            <w:tcW w:w="741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серпень</w:t>
            </w:r>
          </w:p>
        </w:tc>
        <w:tc>
          <w:tcPr>
            <w:tcW w:w="559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вересень</w:t>
            </w:r>
          </w:p>
        </w:tc>
        <w:tc>
          <w:tcPr>
            <w:tcW w:w="559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жовтень</w:t>
            </w:r>
          </w:p>
        </w:tc>
        <w:tc>
          <w:tcPr>
            <w:tcW w:w="677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листопад</w:t>
            </w:r>
          </w:p>
        </w:tc>
        <w:tc>
          <w:tcPr>
            <w:tcW w:w="709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</w:pPr>
            <w:r w:rsidRPr="00321716">
              <w:rPr>
                <w:sz w:val="22"/>
                <w:szCs w:val="22"/>
              </w:rPr>
              <w:t>грудень</w:t>
            </w:r>
          </w:p>
        </w:tc>
        <w:tc>
          <w:tcPr>
            <w:tcW w:w="582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в/зоб</w:t>
            </w:r>
            <w:r w:rsidRPr="00321716">
              <w:rPr>
                <w:b/>
                <w:sz w:val="18"/>
                <w:szCs w:val="18"/>
              </w:rPr>
              <w:t xml:space="preserve">. </w:t>
            </w:r>
            <w:r w:rsidRPr="00321716">
              <w:rPr>
                <w:sz w:val="18"/>
                <w:szCs w:val="18"/>
              </w:rPr>
              <w:t>офі</w:t>
            </w: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337900" w:rsidRPr="00321716" w:rsidRDefault="00337900" w:rsidP="003217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21716">
              <w:rPr>
                <w:b/>
                <w:sz w:val="18"/>
                <w:szCs w:val="18"/>
              </w:rPr>
              <w:t>офіцерів</w:t>
            </w:r>
          </w:p>
        </w:tc>
        <w:tc>
          <w:tcPr>
            <w:tcW w:w="694" w:type="dxa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 xml:space="preserve">Кількість сержанти </w:t>
            </w:r>
          </w:p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старшиниістарв/зоб. сержант і солдат</w:t>
            </w:r>
          </w:p>
        </w:tc>
        <w:tc>
          <w:tcPr>
            <w:tcW w:w="708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в/зоб. жінок</w:t>
            </w:r>
          </w:p>
        </w:tc>
        <w:tc>
          <w:tcPr>
            <w:tcW w:w="790" w:type="dxa"/>
            <w:gridSpan w:val="2"/>
            <w:textDirection w:val="btLr"/>
          </w:tcPr>
          <w:p w:rsidR="00337900" w:rsidRPr="00321716" w:rsidRDefault="00337900" w:rsidP="003217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Кількість призовни-ків</w:t>
            </w:r>
          </w:p>
        </w:tc>
        <w:tc>
          <w:tcPr>
            <w:tcW w:w="1095" w:type="dxa"/>
            <w:vMerge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</w:tr>
      <w:tr w:rsidR="00337900" w:rsidRPr="00FA0913" w:rsidTr="00BD6B05">
        <w:trPr>
          <w:gridAfter w:val="1"/>
          <w:wAfter w:w="39" w:type="dxa"/>
        </w:trPr>
        <w:tc>
          <w:tcPr>
            <w:tcW w:w="95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4</w:t>
            </w:r>
          </w:p>
        </w:tc>
        <w:tc>
          <w:tcPr>
            <w:tcW w:w="52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6</w:t>
            </w:r>
          </w:p>
        </w:tc>
        <w:tc>
          <w:tcPr>
            <w:tcW w:w="6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7</w:t>
            </w:r>
          </w:p>
        </w:tc>
        <w:tc>
          <w:tcPr>
            <w:tcW w:w="64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9</w:t>
            </w:r>
          </w:p>
        </w:tc>
        <w:tc>
          <w:tcPr>
            <w:tcW w:w="74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12</w:t>
            </w:r>
          </w:p>
        </w:tc>
        <w:tc>
          <w:tcPr>
            <w:tcW w:w="67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14</w:t>
            </w:r>
          </w:p>
        </w:tc>
        <w:tc>
          <w:tcPr>
            <w:tcW w:w="58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15</w:t>
            </w:r>
          </w:p>
        </w:tc>
        <w:tc>
          <w:tcPr>
            <w:tcW w:w="694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17</w:t>
            </w:r>
          </w:p>
        </w:tc>
        <w:tc>
          <w:tcPr>
            <w:tcW w:w="79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18</w:t>
            </w:r>
          </w:p>
        </w:tc>
        <w:tc>
          <w:tcPr>
            <w:tcW w:w="1095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19</w:t>
            </w:r>
          </w:p>
        </w:tc>
      </w:tr>
      <w:tr w:rsidR="00337900" w:rsidRPr="00FA0913" w:rsidTr="00BD6B05">
        <w:trPr>
          <w:gridAfter w:val="1"/>
          <w:wAfter w:w="39" w:type="dxa"/>
        </w:trPr>
        <w:tc>
          <w:tcPr>
            <w:tcW w:w="95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1.</w:t>
            </w:r>
          </w:p>
        </w:tc>
        <w:tc>
          <w:tcPr>
            <w:tcW w:w="3330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75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05.01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</w:tr>
      <w:tr w:rsidR="00337900" w:rsidRPr="00FA0913" w:rsidTr="00BD6B05">
        <w:trPr>
          <w:gridAfter w:val="1"/>
          <w:wAfter w:w="39" w:type="dxa"/>
        </w:trPr>
        <w:tc>
          <w:tcPr>
            <w:tcW w:w="95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2.</w:t>
            </w:r>
          </w:p>
        </w:tc>
        <w:tc>
          <w:tcPr>
            <w:tcW w:w="3330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Піщанськийстаростинський округ</w:t>
            </w:r>
          </w:p>
        </w:tc>
        <w:tc>
          <w:tcPr>
            <w:tcW w:w="75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  <w:r w:rsidRPr="00321716">
              <w:rPr>
                <w:sz w:val="18"/>
                <w:szCs w:val="18"/>
              </w:rPr>
              <w:t>05.01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337900" w:rsidRPr="00321716" w:rsidRDefault="00337900" w:rsidP="00321716">
            <w:pPr>
              <w:jc w:val="center"/>
              <w:rPr>
                <w:sz w:val="18"/>
                <w:szCs w:val="18"/>
              </w:rPr>
            </w:pPr>
          </w:p>
        </w:tc>
      </w:tr>
      <w:tr w:rsidR="00337900" w:rsidRPr="00FA0913" w:rsidTr="00321716">
        <w:trPr>
          <w:gridAfter w:val="1"/>
          <w:wAfter w:w="39" w:type="dxa"/>
        </w:trPr>
        <w:tc>
          <w:tcPr>
            <w:tcW w:w="15979" w:type="dxa"/>
            <w:gridSpan w:val="34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  <w:r w:rsidRPr="00321716">
              <w:rPr>
                <w:sz w:val="28"/>
                <w:szCs w:val="28"/>
              </w:rPr>
              <w:t>Б. Підприємствах, установах та організаціях</w:t>
            </w:r>
          </w:p>
        </w:tc>
      </w:tr>
      <w:tr w:rsidR="00337900" w:rsidRPr="00FA0913" w:rsidTr="00BD6B05">
        <w:trPr>
          <w:gridAfter w:val="1"/>
          <w:wAfter w:w="39" w:type="dxa"/>
          <w:trHeight w:val="1114"/>
        </w:trPr>
        <w:tc>
          <w:tcPr>
            <w:tcW w:w="817" w:type="dxa"/>
          </w:tcPr>
          <w:p w:rsidR="00337900" w:rsidRPr="00321716" w:rsidRDefault="00337900" w:rsidP="00321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2" w:type="dxa"/>
            <w:gridSpan w:val="3"/>
          </w:tcPr>
          <w:p w:rsidR="00337900" w:rsidRPr="00FA0913" w:rsidRDefault="00337900" w:rsidP="00321716">
            <w:pPr>
              <w:jc w:val="center"/>
            </w:pPr>
            <w:r w:rsidRPr="00FA0913">
              <w:t>Найменування виконавчих комітетів міських, сільських та селищної рад</w:t>
            </w:r>
          </w:p>
        </w:tc>
        <w:tc>
          <w:tcPr>
            <w:tcW w:w="7796" w:type="dxa"/>
            <w:gridSpan w:val="23"/>
          </w:tcPr>
          <w:p w:rsidR="00337900" w:rsidRPr="00321716" w:rsidRDefault="002C6507" w:rsidP="00321716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Планові дати звірок на 2022</w:t>
            </w:r>
            <w:r w:rsidR="00337900" w:rsidRPr="00321716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759" w:type="dxa"/>
            <w:gridSpan w:val="6"/>
          </w:tcPr>
          <w:p w:rsidR="00337900" w:rsidRPr="00C31CD9" w:rsidRDefault="00C31CD9" w:rsidP="00321716">
            <w:pPr>
              <w:jc w:val="center"/>
              <w:rPr>
                <w:sz w:val="28"/>
                <w:szCs w:val="28"/>
              </w:rPr>
            </w:pPr>
            <w:r w:rsidRPr="00C31CD9">
              <w:rPr>
                <w:sz w:val="28"/>
                <w:szCs w:val="28"/>
              </w:rPr>
              <w:t>Результати звірки</w:t>
            </w:r>
          </w:p>
        </w:tc>
        <w:tc>
          <w:tcPr>
            <w:tcW w:w="1095" w:type="dxa"/>
          </w:tcPr>
          <w:p w:rsidR="00337900" w:rsidRPr="00004549" w:rsidRDefault="00337900" w:rsidP="00321716">
            <w:pPr>
              <w:jc w:val="center"/>
              <w:rPr>
                <w:sz w:val="18"/>
                <w:szCs w:val="18"/>
              </w:rPr>
            </w:pPr>
            <w:r w:rsidRPr="00004549">
              <w:rPr>
                <w:sz w:val="18"/>
                <w:szCs w:val="18"/>
              </w:rPr>
              <w:t>Відмітка про виконання</w:t>
            </w:r>
          </w:p>
        </w:tc>
      </w:tr>
      <w:tr w:rsidR="00BD6B05" w:rsidRPr="00FA0913" w:rsidTr="00BD6B05">
        <w:trPr>
          <w:gridAfter w:val="1"/>
          <w:wAfter w:w="39" w:type="dxa"/>
        </w:trPr>
        <w:tc>
          <w:tcPr>
            <w:tcW w:w="817" w:type="dxa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12" w:type="dxa"/>
            <w:gridSpan w:val="3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775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095" w:type="dxa"/>
          </w:tcPr>
          <w:p w:rsidR="00337900" w:rsidRPr="00004549" w:rsidRDefault="00337900" w:rsidP="00321716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BD6B05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КЗК СОР Сумський обласний академічний театр драми та музичної комедії  ім. М.С. Щепкіна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 «Сумський завод Енергомаш»</w:t>
            </w: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3512" w:type="dxa"/>
            <w:gridSpan w:val="3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775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09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«Кусум –Фарм»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«Сумське НВО»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КЗК СОР Сумська обласна філармонія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Сумська філія ПАТ «Укртелеком» 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фітосанітарна інспекція Сумської області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СТОВ «Піщане»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321716">
              <w:rPr>
                <w:sz w:val="20"/>
                <w:szCs w:val="20"/>
              </w:rPr>
              <w:t>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«Сумиобленерго»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Зарічний районний суд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321716">
              <w:rPr>
                <w:sz w:val="20"/>
                <w:szCs w:val="20"/>
              </w:rPr>
              <w:t>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Сумське вище училище мистецтв і культури ім.. Д.Бортнянського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321716">
              <w:rPr>
                <w:sz w:val="20"/>
                <w:szCs w:val="20"/>
              </w:rPr>
              <w:t>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rPr>
                <w:color w:val="C00000"/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321716">
              <w:rPr>
                <w:sz w:val="20"/>
                <w:szCs w:val="20"/>
              </w:rPr>
              <w:t>.01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«Сумихімпром»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18.01-19.01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«Сумигаз»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гідрометеоцентр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«Технологія»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20.01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«Сумський експертно-технічний центр Держпраці»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СМНВО «Інжинірінг»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21.01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«ГуалаКложерс Україна»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Pr="00321716">
              <w:rPr>
                <w:sz w:val="20"/>
                <w:szCs w:val="20"/>
              </w:rPr>
              <w:t>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rPr>
          <w:gridAfter w:val="1"/>
          <w:wAfter w:w="39" w:type="dxa"/>
        </w:trPr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СОУ АТ «Ощадбанк»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Pr="00321716">
              <w:rPr>
                <w:sz w:val="20"/>
                <w:szCs w:val="20"/>
              </w:rPr>
              <w:t>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«Сумитеплоенерго»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«Завод ОБ та ВТ»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26.01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митниця ДФС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321716">
              <w:rPr>
                <w:sz w:val="20"/>
                <w:szCs w:val="20"/>
              </w:rPr>
              <w:t>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«Сумський завод «Насосенергомаш»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321716">
              <w:rPr>
                <w:sz w:val="20"/>
                <w:szCs w:val="20"/>
              </w:rPr>
              <w:t>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«Сумимостобуд»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28.01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СОР «Сумський геріатричний пансіонат для ветеранів війни і праці»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Pr="00321716">
              <w:rPr>
                <w:sz w:val="20"/>
                <w:szCs w:val="20"/>
              </w:rPr>
              <w:t>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охорони здоров’я Сумської ОДА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Pr="00321716">
              <w:rPr>
                <w:sz w:val="20"/>
                <w:szCs w:val="20"/>
              </w:rPr>
              <w:t>.01</w:t>
            </w: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3512" w:type="dxa"/>
            <w:gridSpan w:val="3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775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7D3E41" w:rsidRDefault="00004549" w:rsidP="000045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«Центр первинної-медико-санітарної допомоги № 2»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7D3E41" w:rsidRDefault="00004549" w:rsidP="000045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клінічний кардіологічний диспансер»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01.02</w:t>
            </w:r>
          </w:p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КНП  СОР</w:t>
            </w:r>
          </w:p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«Регіональний клінічний фтизіопульмонологічний медичний центр» 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BD6B05">
        <w:tc>
          <w:tcPr>
            <w:tcW w:w="817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02.02</w:t>
            </w:r>
          </w:p>
        </w:tc>
        <w:tc>
          <w:tcPr>
            <w:tcW w:w="851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ind w:left="-142"/>
        <w:rPr>
          <w:sz w:val="20"/>
          <w:szCs w:val="20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3562"/>
        <w:gridCol w:w="709"/>
        <w:gridCol w:w="708"/>
        <w:gridCol w:w="851"/>
        <w:gridCol w:w="709"/>
        <w:gridCol w:w="708"/>
        <w:gridCol w:w="709"/>
        <w:gridCol w:w="456"/>
        <w:gridCol w:w="564"/>
        <w:gridCol w:w="565"/>
        <w:gridCol w:w="565"/>
        <w:gridCol w:w="565"/>
        <w:gridCol w:w="565"/>
        <w:gridCol w:w="565"/>
        <w:gridCol w:w="847"/>
        <w:gridCol w:w="706"/>
        <w:gridCol w:w="705"/>
        <w:gridCol w:w="1130"/>
      </w:tblGrid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 «Сумська обласна клінічна стоматологічна поліклініка»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tabs>
                <w:tab w:val="center" w:pos="182"/>
              </w:tabs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«Центр первинної-медико-санітарної допомоги № 1»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 Клінічна стоматологічна поліклініка СМР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03.02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Дитяча клінічна лікарня Св. Зінаїди СМР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Сумський обласний спеціалізований будинок дитини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 СОРСумський клінічний перинатальний центр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04.02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«Медичний клінічний центр інфекційних хворобі дерматології ім.. З. Красовицького»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СумДУ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«Сумська обласна клінічна лікарні»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08.02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«Сумське обласне бюро судово-медичної експертизи»</w:t>
            </w: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BD6B05" w:rsidRPr="00982B0A" w:rsidTr="00BD6B05">
        <w:tc>
          <w:tcPr>
            <w:tcW w:w="799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56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 Центральна  міська клінічна лікарня №1» СМР</w:t>
            </w:r>
          </w:p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09.02</w:t>
            </w:r>
          </w:p>
        </w:tc>
        <w:tc>
          <w:tcPr>
            <w:tcW w:w="85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53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8</w:t>
            </w: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</w:t>
            </w: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19</w:t>
            </w: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«Сумська міська клінічна лікарня №4» СМР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«Клінічна лікарня №5» СМР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10.02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 Обласна дитяча клінічна лікарня»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 «МСК» «Тенісна академія» СМР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Вище професійний ліцей будівництва і автотранспорту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11.02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Машинобудівельний коледж СумДУ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ДПТНЗ Сумське вище професійне училище будівництва і дизайну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соціального захисту населення Сумської ОДА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Управління житлово-комунального господарства,  </w:t>
            </w:r>
          </w:p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енергозбереження та паливно-енергетичного комплексу Сумської ОДА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внутрішнього аудиту Сумської ОДА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(ясла-садок) №12 «Олімпійський» СМР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15.02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№1 ім. Стрельченка СМР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 ім. Д. Косаренка СМР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321716">
        <w:tc>
          <w:tcPr>
            <w:tcW w:w="817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ССШ №3 ім. генерал-лейтенанта </w:t>
            </w:r>
            <w:r w:rsidRPr="00321716">
              <w:rPr>
                <w:sz w:val="20"/>
                <w:szCs w:val="20"/>
              </w:rPr>
              <w:br/>
              <w:t>А. Морозова СМР</w:t>
            </w:r>
          </w:p>
        </w:tc>
        <w:tc>
          <w:tcPr>
            <w:tcW w:w="73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73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W w:w="2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3236"/>
        <w:gridCol w:w="729"/>
        <w:gridCol w:w="717"/>
        <w:gridCol w:w="666"/>
        <w:gridCol w:w="877"/>
        <w:gridCol w:w="725"/>
        <w:gridCol w:w="598"/>
        <w:gridCol w:w="552"/>
        <w:gridCol w:w="565"/>
        <w:gridCol w:w="565"/>
        <w:gridCol w:w="565"/>
        <w:gridCol w:w="565"/>
        <w:gridCol w:w="565"/>
        <w:gridCol w:w="594"/>
        <w:gridCol w:w="688"/>
        <w:gridCol w:w="590"/>
        <w:gridCol w:w="794"/>
        <w:gridCol w:w="1269"/>
        <w:gridCol w:w="1091"/>
        <w:gridCol w:w="1091"/>
        <w:gridCol w:w="1091"/>
        <w:gridCol w:w="1091"/>
      </w:tblGrid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16.02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ЗОШ  №5 СМР 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№6 м.СумиСумсьоїоьласті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№7 ім. Максима Савченка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№8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ССШ школа №9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88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69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№10 ім. Героя Радянського Союзу О.А. Бутка м.СумиСумської області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17.02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НВК№16 імені Олексія Братушки ЗОШ школа І-ІІІ ступенів-дошкільний навчальний заклад СМР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№12 ім. Б. Берестовськогом.Суми Сумської області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 №13 ім. А.С. Мачуленкам.Суми Сумської області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№15 ім. Дмитра Турбіна  м.Суми Сумської області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№18 СМР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Сумський ЗЗСО №19 ім. М.С. Нестеровського СМР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18.02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№20 м.Суми Сумської області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  <w:lang w:val="en-US"/>
              </w:rPr>
            </w:pPr>
            <w:r w:rsidRPr="00321716">
              <w:rPr>
                <w:sz w:val="20"/>
                <w:szCs w:val="20"/>
              </w:rPr>
              <w:t>КУ Сумська ЗОШ №21 СМР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№22 ім. Ігоря Гольченка СМР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№23 м.СумиСумської області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337900" w:rsidRPr="00321716">
              <w:rPr>
                <w:sz w:val="20"/>
                <w:szCs w:val="20"/>
              </w:rPr>
              <w:t>.01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№24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337900" w:rsidRPr="00321716">
              <w:rPr>
                <w:sz w:val="20"/>
                <w:szCs w:val="20"/>
              </w:rPr>
              <w:t>.01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337900" w:rsidRPr="00321716">
              <w:rPr>
                <w:sz w:val="20"/>
                <w:szCs w:val="20"/>
              </w:rPr>
              <w:t>.01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ЗЗСО №26СМР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22.01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ССШ№29  м.Суми Сумської області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ССШ №30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№8 «Космічний»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23.02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Піщанська ЗОШ  м.Суми Сумської обл.асті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337900" w:rsidRPr="00321716">
              <w:rPr>
                <w:sz w:val="20"/>
                <w:szCs w:val="20"/>
              </w:rPr>
              <w:t>.02.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(ясла-садок) №3 «Калинка» СМР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7D3E41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337900"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(ясла-садочоя) №25 «Білосніжка»</w:t>
            </w:r>
          </w:p>
          <w:p w:rsidR="00337900" w:rsidRPr="00321716" w:rsidRDefault="00004549" w:rsidP="00004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="00337900" w:rsidRPr="00321716">
              <w:rPr>
                <w:sz w:val="20"/>
                <w:szCs w:val="20"/>
              </w:rPr>
              <w:t>.Суми Сумської області</w:t>
            </w:r>
          </w:p>
        </w:tc>
        <w:tc>
          <w:tcPr>
            <w:tcW w:w="72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37900" w:rsidRPr="00321716" w:rsidRDefault="00337900" w:rsidP="007D3E41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  <w:r w:rsidR="007D3E41">
              <w:rPr>
                <w:sz w:val="20"/>
                <w:szCs w:val="20"/>
                <w:lang w:val="en-US"/>
              </w:rPr>
              <w:t>3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004549" w:rsidRPr="00982B0A" w:rsidTr="00C756EE">
        <w:tc>
          <w:tcPr>
            <w:tcW w:w="813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3935" w:type="dxa"/>
            <w:gridSpan w:val="5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1091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1091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091" w:type="dxa"/>
          </w:tcPr>
          <w:p w:rsidR="00004549" w:rsidRPr="00004549" w:rsidRDefault="00004549" w:rsidP="0000454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004549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 №17 «Радість» СМР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5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приватна гімназія «Просперітас»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21716">
              <w:rPr>
                <w:sz w:val="20"/>
                <w:szCs w:val="20"/>
              </w:rPr>
              <w:t>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СНАУ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25.02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Інститут прикладної фізики НАН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 архітектури та містобудування СМР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004549" w:rsidRPr="00321716" w:rsidRDefault="00004549" w:rsidP="0000454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004549" w:rsidRPr="00321716" w:rsidRDefault="00004549" w:rsidP="0000454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фінансів Сумської ОДА</w:t>
            </w:r>
          </w:p>
        </w:tc>
        <w:tc>
          <w:tcPr>
            <w:tcW w:w="72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21716">
              <w:rPr>
                <w:sz w:val="20"/>
                <w:szCs w:val="20"/>
              </w:rPr>
              <w:t>.02</w:t>
            </w:r>
          </w:p>
        </w:tc>
        <w:tc>
          <w:tcPr>
            <w:tcW w:w="666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4549" w:rsidRPr="00321716" w:rsidRDefault="00004549" w:rsidP="00004549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8B6C0C" w:rsidRDefault="003A6F00" w:rsidP="00D84A9A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Управління </w:t>
            </w:r>
            <w:r>
              <w:rPr>
                <w:noProof/>
                <w:sz w:val="20"/>
                <w:szCs w:val="20"/>
              </w:rPr>
              <w:t xml:space="preserve">оборонної роботи, забезпечення законності та провопорядку СОДА 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економічного розвитку і торгівлі Сумської ОДА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01.03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містобудування та архітектури Сумської ОДА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капітального будівництва Сумської ОДА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освіти і науки СМР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4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інфраструктури СМР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охорони здоров’я СМР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фінансів, економіки та інвестицій СМР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729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розвитку інфраструктури СОДА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  <w:r w:rsidRPr="00321716">
              <w:rPr>
                <w:sz w:val="20"/>
                <w:szCs w:val="20"/>
              </w:rPr>
              <w:t>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A6F00" w:rsidRPr="00321716" w:rsidRDefault="003A6F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культури Сумської ОДА</w:t>
            </w:r>
          </w:p>
        </w:tc>
        <w:tc>
          <w:tcPr>
            <w:tcW w:w="72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52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94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88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69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«Сумське міське БТІ» Сумської міської ради</w:t>
            </w:r>
          </w:p>
        </w:tc>
        <w:tc>
          <w:tcPr>
            <w:tcW w:w="729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87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C756EE" w:rsidRPr="00982B0A" w:rsidTr="00C756EE">
        <w:trPr>
          <w:gridAfter w:val="4"/>
          <w:wAfter w:w="4364" w:type="dxa"/>
        </w:trPr>
        <w:tc>
          <w:tcPr>
            <w:tcW w:w="81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ВКФ ТОВ «Кондитероптторг»</w:t>
            </w:r>
          </w:p>
        </w:tc>
        <w:tc>
          <w:tcPr>
            <w:tcW w:w="729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87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2953"/>
        <w:gridCol w:w="546"/>
        <w:gridCol w:w="177"/>
        <w:gridCol w:w="662"/>
        <w:gridCol w:w="773"/>
        <w:gridCol w:w="704"/>
        <w:gridCol w:w="68"/>
        <w:gridCol w:w="772"/>
        <w:gridCol w:w="567"/>
        <w:gridCol w:w="567"/>
        <w:gridCol w:w="567"/>
        <w:gridCol w:w="567"/>
        <w:gridCol w:w="19"/>
        <w:gridCol w:w="548"/>
        <w:gridCol w:w="45"/>
        <w:gridCol w:w="522"/>
        <w:gridCol w:w="38"/>
        <w:gridCol w:w="529"/>
        <w:gridCol w:w="176"/>
        <w:gridCol w:w="397"/>
        <w:gridCol w:w="151"/>
        <w:gridCol w:w="552"/>
        <w:gridCol w:w="56"/>
        <w:gridCol w:w="19"/>
        <w:gridCol w:w="497"/>
        <w:gridCol w:w="855"/>
        <w:gridCol w:w="1237"/>
      </w:tblGrid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«Сумитеплоенергоцентраль» Сумської міської ради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«Зелене будівництво» Сумської міської ради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rPr>
          <w:trHeight w:val="418"/>
        </w:trPr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«Спецкомбінат» Сумської міської ради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A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  <w:r w:rsidR="00337900" w:rsidRPr="00321716">
              <w:rPr>
                <w:sz w:val="20"/>
                <w:szCs w:val="20"/>
              </w:rPr>
              <w:t>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«Сумижилкомсервіс» Сумської міської ради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«Шляхрембуд» Сумської міської ради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КП  СМР«Електроавтотранс» 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0</w:t>
            </w:r>
            <w:r w:rsidR="003A6F00">
              <w:rPr>
                <w:sz w:val="20"/>
                <w:szCs w:val="20"/>
              </w:rPr>
              <w:t>9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Сумська дирекція залізничних перевезень 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Сумське обласне управління лісового та мисливського господарства 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«Сумська біологічна фабрика»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«Сумська дорожньо-експлуатаційна дільниця»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A6F00" w:rsidRPr="00321716" w:rsidRDefault="003A6F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A6F00" w:rsidRPr="008B6C0C" w:rsidRDefault="003A6F00" w:rsidP="00D84A9A">
            <w:pPr>
              <w:rPr>
                <w:noProof/>
                <w:sz w:val="20"/>
                <w:szCs w:val="20"/>
              </w:rPr>
            </w:pPr>
            <w:r w:rsidRPr="008B6C0C">
              <w:rPr>
                <w:noProof/>
                <w:sz w:val="20"/>
                <w:szCs w:val="20"/>
              </w:rPr>
              <w:t xml:space="preserve">1 державний </w:t>
            </w:r>
            <w:r>
              <w:rPr>
                <w:noProof/>
                <w:sz w:val="20"/>
                <w:szCs w:val="20"/>
              </w:rPr>
              <w:t>п</w:t>
            </w:r>
            <w:r w:rsidRPr="008B6C0C">
              <w:rPr>
                <w:noProof/>
                <w:sz w:val="20"/>
                <w:szCs w:val="20"/>
              </w:rPr>
              <w:t xml:space="preserve">ожежно-рятувальний  загін </w:t>
            </w:r>
            <w:r>
              <w:rPr>
                <w:noProof/>
                <w:sz w:val="20"/>
                <w:szCs w:val="20"/>
              </w:rPr>
              <w:t>Головного управління д</w:t>
            </w:r>
            <w:r w:rsidRPr="008B6C0C">
              <w:rPr>
                <w:noProof/>
                <w:sz w:val="20"/>
                <w:szCs w:val="20"/>
              </w:rPr>
              <w:t xml:space="preserve">ержавної служби </w:t>
            </w:r>
            <w:r w:rsidRPr="008B6C0C">
              <w:rPr>
                <w:noProof/>
                <w:sz w:val="20"/>
                <w:szCs w:val="20"/>
              </w:rPr>
              <w:lastRenderedPageBreak/>
              <w:t>України з надзвичайних ситуацій у Сумській області</w:t>
            </w:r>
          </w:p>
        </w:tc>
        <w:tc>
          <w:tcPr>
            <w:tcW w:w="546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A6F00" w:rsidRPr="00321716" w:rsidRDefault="003A6F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6740AB" w:rsidRPr="00321716" w:rsidRDefault="006740AB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6740AB" w:rsidRPr="00321716" w:rsidRDefault="006740AB" w:rsidP="00D84A9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Загін технічної служби </w:t>
            </w:r>
            <w:r>
              <w:rPr>
                <w:sz w:val="20"/>
                <w:szCs w:val="20"/>
              </w:rPr>
              <w:t>Головного управління Д</w:t>
            </w:r>
            <w:r w:rsidRPr="00321716">
              <w:rPr>
                <w:sz w:val="20"/>
                <w:szCs w:val="20"/>
              </w:rPr>
              <w:t>СНС</w:t>
            </w:r>
            <w:r>
              <w:rPr>
                <w:sz w:val="20"/>
                <w:szCs w:val="20"/>
              </w:rPr>
              <w:t xml:space="preserve"> України </w:t>
            </w:r>
            <w:r w:rsidRPr="00321716">
              <w:rPr>
                <w:sz w:val="20"/>
                <w:szCs w:val="20"/>
              </w:rPr>
              <w:t xml:space="preserve"> у Сумській області</w:t>
            </w:r>
          </w:p>
        </w:tc>
        <w:tc>
          <w:tcPr>
            <w:tcW w:w="546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6740AB" w:rsidRPr="00321716" w:rsidRDefault="006740AB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6740AB" w:rsidRPr="00321716" w:rsidRDefault="006740AB" w:rsidP="00D8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Головне </w:t>
            </w:r>
            <w:r w:rsidRPr="00321716">
              <w:rPr>
                <w:sz w:val="20"/>
                <w:szCs w:val="20"/>
              </w:rPr>
              <w:t>Управління ДСУ з НС у Сумській області</w:t>
            </w:r>
          </w:p>
        </w:tc>
        <w:tc>
          <w:tcPr>
            <w:tcW w:w="546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740AB" w:rsidRPr="00321716" w:rsidRDefault="006740AB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АТВТ «Суми-Авто»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«Сумбуд»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C756EE" w:rsidRDefault="00337900" w:rsidP="00982B0A">
            <w:pPr>
              <w:rPr>
                <w:sz w:val="18"/>
                <w:szCs w:val="18"/>
              </w:rPr>
            </w:pPr>
            <w:r w:rsidRPr="00C756EE">
              <w:rPr>
                <w:sz w:val="18"/>
                <w:szCs w:val="18"/>
              </w:rPr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337900" w:rsidRPr="00321716">
              <w:rPr>
                <w:sz w:val="20"/>
                <w:szCs w:val="20"/>
              </w:rPr>
              <w:t>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обласний художній музей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93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48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gridSpan w:val="2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37" w:type="dxa"/>
          </w:tcPr>
          <w:p w:rsidR="00C756EE" w:rsidRPr="00004549" w:rsidRDefault="00C756EE" w:rsidP="00C756EE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«А-Муссон»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патрульної поліції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21716">
              <w:rPr>
                <w:sz w:val="20"/>
                <w:szCs w:val="20"/>
              </w:rPr>
              <w:t>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Квартирно-експлутаційний відділ м.Суми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АТП-15955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«АВІС-Україна»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Військова частина  3051 «Національна гвардія».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«АВІС УКРАГРО»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«Сучасні медичні технології»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C756EE" w:rsidRPr="00321716" w:rsidRDefault="00C756EE" w:rsidP="00C756EE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C756EE" w:rsidRPr="00321716" w:rsidRDefault="00C756EE" w:rsidP="00C756EE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ЕНЕРА СУМИ</w:t>
            </w:r>
          </w:p>
        </w:tc>
        <w:tc>
          <w:tcPr>
            <w:tcW w:w="546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C756EE" w:rsidRPr="00321716" w:rsidRDefault="00C756EE" w:rsidP="00C756EE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виправна колонія №116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ДП Державної виконавчої служби України №116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«Горобина»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Епіцентр – К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№29 «Росинка» м.Суми Сумської області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674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Pr="003217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«Керамейя»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центр післядипломної перепідготовки та підвищення кваліфікації працівників органів держ.влади,органів місцевого </w:t>
            </w:r>
            <w:r w:rsidRPr="00321716">
              <w:rPr>
                <w:sz w:val="20"/>
                <w:szCs w:val="20"/>
              </w:rPr>
              <w:lastRenderedPageBreak/>
              <w:t>самоврядування, держ.підприємств, установ і організацій»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Торгово-промислова компанія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НВП «Електромаш»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6740AB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7900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AF56D4" w:rsidRPr="00321716" w:rsidRDefault="00AF56D4" w:rsidP="00AF56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AF56D4" w:rsidRPr="00FA0913" w:rsidRDefault="00AF56D4" w:rsidP="00AF56D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Головне </w:t>
            </w:r>
            <w:r w:rsidRPr="00FA0913">
              <w:rPr>
                <w:noProof/>
                <w:sz w:val="20"/>
                <w:szCs w:val="20"/>
              </w:rPr>
              <w:t xml:space="preserve">управління Пенсійного фонду України </w:t>
            </w:r>
            <w:r>
              <w:rPr>
                <w:noProof/>
                <w:sz w:val="20"/>
                <w:szCs w:val="20"/>
              </w:rPr>
              <w:t xml:space="preserve">в Сумськоій </w:t>
            </w:r>
            <w:r w:rsidRPr="00FA0913">
              <w:rPr>
                <w:noProof/>
                <w:sz w:val="20"/>
                <w:szCs w:val="20"/>
              </w:rPr>
              <w:t>області</w:t>
            </w:r>
          </w:p>
        </w:tc>
        <w:tc>
          <w:tcPr>
            <w:tcW w:w="546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F56D4" w:rsidRPr="00321716" w:rsidRDefault="006740AB" w:rsidP="00AF5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56D4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AF56D4" w:rsidRPr="00321716" w:rsidRDefault="00AF56D4" w:rsidP="00AF56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AF56D4" w:rsidRPr="00321716" w:rsidRDefault="00AF56D4" w:rsidP="00AF56D4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«СІЕЙТІ»</w:t>
            </w:r>
          </w:p>
        </w:tc>
        <w:tc>
          <w:tcPr>
            <w:tcW w:w="546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F56D4" w:rsidRPr="00321716" w:rsidRDefault="006740AB" w:rsidP="00AF5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F56D4" w:rsidRPr="00321716">
              <w:rPr>
                <w:sz w:val="20"/>
                <w:szCs w:val="20"/>
              </w:rPr>
              <w:t>.03.</w:t>
            </w:r>
          </w:p>
        </w:tc>
        <w:tc>
          <w:tcPr>
            <w:tcW w:w="772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F56D4" w:rsidRPr="00321716" w:rsidRDefault="00AF56D4" w:rsidP="00AF56D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AF56D4" w:rsidRPr="00321716" w:rsidRDefault="00AF56D4" w:rsidP="00AF56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AF56D4" w:rsidRPr="00321716" w:rsidRDefault="00AF56D4" w:rsidP="00AF56D4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ПАТ «Сумський комбінат хлібопродуктів»</w:t>
            </w:r>
          </w:p>
        </w:tc>
        <w:tc>
          <w:tcPr>
            <w:tcW w:w="546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F56D4" w:rsidRPr="00321716" w:rsidRDefault="006740AB" w:rsidP="00AF5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F56D4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AF56D4" w:rsidRPr="00321716" w:rsidRDefault="00AF56D4" w:rsidP="00AF56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AF56D4" w:rsidRPr="00321716" w:rsidRDefault="00AF56D4" w:rsidP="00AF56D4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«Тіан-сервіс»</w:t>
            </w:r>
          </w:p>
        </w:tc>
        <w:tc>
          <w:tcPr>
            <w:tcW w:w="546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F56D4" w:rsidRPr="00321716" w:rsidRDefault="006740AB" w:rsidP="00AF5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F56D4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AF56D4" w:rsidRPr="00321716" w:rsidRDefault="00AF56D4" w:rsidP="00AF56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AF56D4" w:rsidRPr="00321716" w:rsidRDefault="00AF56D4" w:rsidP="00AF56D4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ОДЮСШ «Регіональний центр зимових видів спорту»</w:t>
            </w:r>
          </w:p>
        </w:tc>
        <w:tc>
          <w:tcPr>
            <w:tcW w:w="546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F56D4" w:rsidRPr="00321716" w:rsidRDefault="006740AB" w:rsidP="00AF5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F56D4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AF56D4" w:rsidRPr="00321716" w:rsidRDefault="00AF56D4" w:rsidP="00AF56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AF56D4" w:rsidRPr="00321716" w:rsidRDefault="00AF56D4" w:rsidP="00AF56D4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 науково-методичний центр культури і мистецтв»</w:t>
            </w:r>
          </w:p>
        </w:tc>
        <w:tc>
          <w:tcPr>
            <w:tcW w:w="546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F56D4" w:rsidRPr="00321716" w:rsidRDefault="006740AB" w:rsidP="00AF5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F56D4" w:rsidRPr="003217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AF56D4" w:rsidRPr="00321716" w:rsidRDefault="00AF56D4" w:rsidP="00AF56D4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AF56D4" w:rsidRPr="00321716" w:rsidRDefault="00AF56D4" w:rsidP="00AF56D4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ПАТ  «ВНДІ Компрессормаш»</w:t>
            </w:r>
          </w:p>
        </w:tc>
        <w:tc>
          <w:tcPr>
            <w:tcW w:w="546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AF56D4" w:rsidRPr="00321716" w:rsidRDefault="006740AB" w:rsidP="00AF5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87D16">
              <w:rPr>
                <w:sz w:val="20"/>
                <w:szCs w:val="20"/>
              </w:rPr>
              <w:t>.03</w:t>
            </w:r>
          </w:p>
        </w:tc>
        <w:tc>
          <w:tcPr>
            <w:tcW w:w="772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F56D4" w:rsidRPr="00321716" w:rsidRDefault="00AF56D4" w:rsidP="00AF56D4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93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48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27" w:type="dxa"/>
            <w:gridSpan w:val="3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49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3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«Лодіс-Суми»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театр для дітей та юнацтва»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кінна ДЮСШ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Приватний ЗНЗ «Свято-Миколаївська школа»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Регіональний сервісний центр ГСЦ МВС в Сумській області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rPr>
          <w:trHeight w:val="275"/>
        </w:trPr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кооперативний технікум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місцевий центр з надання безоплатної вторинної допомоги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будівельний коледж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коледж харчової промисловості НУХТ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краєзнавчий музей»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центр ПТО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апеляційний суд 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міський центр еколого-натуралістичної творчості учнівської молоді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«БВК «Федорченко»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rPr>
          <w:trHeight w:val="708"/>
        </w:trPr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культури , інформаційної політики та туризму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217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B22BAB" w:rsidRDefault="00867D3C" w:rsidP="00867D3C">
            <w:pPr>
              <w:rPr>
                <w:sz w:val="18"/>
                <w:szCs w:val="18"/>
              </w:rPr>
            </w:pPr>
            <w:r w:rsidRPr="00B22BAB">
              <w:rPr>
                <w:sz w:val="18"/>
                <w:szCs w:val="18"/>
              </w:rPr>
              <w:t>Управління Державного агентства рибного господарства у  Сум.обл.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ДФС у Сумській області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«Комплюс»</w:t>
            </w:r>
            <w:r w:rsidRPr="00321716">
              <w:rPr>
                <w:sz w:val="20"/>
                <w:szCs w:val="20"/>
              </w:rPr>
              <w:tab/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 (ясла-садок) №16 «Сонечко» СМР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«Сумський обласний центр служби крові»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93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48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08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gridSpan w:val="2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37" w:type="dxa"/>
          </w:tcPr>
          <w:p w:rsidR="00867D3C" w:rsidRPr="00004549" w:rsidRDefault="00867D3C" w:rsidP="00867D3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«АП «Прогрес-Технологія»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867D3C" w:rsidRDefault="00867D3C" w:rsidP="00867D3C">
            <w:pPr>
              <w:rPr>
                <w:sz w:val="18"/>
                <w:szCs w:val="18"/>
              </w:rPr>
            </w:pPr>
            <w:r w:rsidRPr="00867D3C">
              <w:rPr>
                <w:sz w:val="18"/>
                <w:szCs w:val="18"/>
              </w:rPr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«Сумська обласна універсальна наукова бібліотека» ім.Н. Крупской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СПШ №31 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СМР «МСК з хокею на траві «Сумчанка»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№1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№2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№3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Сумська дитяча музична школа №4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дитяча художня школа ім. М.Г. Лисенка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Сумський обласний лабораторний центр МОЗ України</w:t>
            </w:r>
          </w:p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(санепідемстанція)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ДНЗ(ясла-садок) №20 «Посмішка» СМР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Сумський палац дітей та юнацтва СМР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867D3C" w:rsidRDefault="00867D3C" w:rsidP="00867D3C">
            <w:pPr>
              <w:rPr>
                <w:noProof/>
                <w:sz w:val="18"/>
                <w:szCs w:val="18"/>
              </w:rPr>
            </w:pPr>
            <w:r w:rsidRPr="00867D3C">
              <w:rPr>
                <w:noProof/>
                <w:sz w:val="18"/>
                <w:szCs w:val="18"/>
              </w:rPr>
              <w:t>Управління «Інспекція  з благоустрою міста Суми»  Сумської міської ради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867D3C" w:rsidRDefault="00867D3C" w:rsidP="00867D3C">
            <w:pPr>
              <w:rPr>
                <w:sz w:val="18"/>
                <w:szCs w:val="18"/>
              </w:rPr>
            </w:pPr>
            <w:r w:rsidRPr="00867D3C">
              <w:rPr>
                <w:sz w:val="18"/>
                <w:szCs w:val="18"/>
              </w:rPr>
              <w:t>Управління державного архітектурно-будівельного контролю СМР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867D3C" w:rsidRDefault="00867D3C" w:rsidP="00867D3C">
            <w:pPr>
              <w:rPr>
                <w:sz w:val="18"/>
                <w:szCs w:val="18"/>
              </w:rPr>
            </w:pPr>
            <w:r w:rsidRPr="00867D3C">
              <w:rPr>
                <w:sz w:val="18"/>
                <w:szCs w:val="18"/>
              </w:rPr>
              <w:t>БВО «Кременчуг» (Суми) АТ Укртранснафта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867D3C" w:rsidRDefault="00867D3C" w:rsidP="00867D3C">
            <w:pPr>
              <w:rPr>
                <w:sz w:val="18"/>
                <w:szCs w:val="18"/>
              </w:rPr>
            </w:pPr>
            <w:r w:rsidRPr="00867D3C">
              <w:rPr>
                <w:sz w:val="18"/>
                <w:szCs w:val="18"/>
              </w:rPr>
              <w:t>ТОВ «Сумипродресурс»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867D3C" w:rsidRDefault="00867D3C" w:rsidP="00867D3C">
            <w:pPr>
              <w:rPr>
                <w:sz w:val="18"/>
                <w:szCs w:val="18"/>
              </w:rPr>
            </w:pPr>
            <w:r w:rsidRPr="00867D3C">
              <w:rPr>
                <w:sz w:val="18"/>
                <w:szCs w:val="18"/>
              </w:rPr>
              <w:t>Управління Держпраці у Сумській області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Центр реінтеграції бездомних осіб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архів Сумської області</w:t>
            </w:r>
          </w:p>
          <w:p w:rsidR="00867D3C" w:rsidRPr="00321716" w:rsidRDefault="00867D3C" w:rsidP="00867D3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Територільне управління Державної  судової адміністрації України в сум області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867D3C" w:rsidRPr="00321716" w:rsidRDefault="00867D3C" w:rsidP="00867D3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867D3C" w:rsidRPr="00321716" w:rsidRDefault="00867D3C" w:rsidP="00867D3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окружний адміністративний суд</w:t>
            </w:r>
          </w:p>
        </w:tc>
        <w:tc>
          <w:tcPr>
            <w:tcW w:w="546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67D3C" w:rsidRPr="00321716" w:rsidRDefault="00867D3C" w:rsidP="00867D3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37900"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«Керуюча компанія «ДомКом Суми»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37900"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Філія ДУ « Центр охорони здоров’я Державної кримінально-виконавчої </w:t>
            </w:r>
            <w:r w:rsidRPr="00321716">
              <w:rPr>
                <w:sz w:val="20"/>
                <w:szCs w:val="20"/>
              </w:rPr>
              <w:lastRenderedPageBreak/>
              <w:t>служби України» в Сумиській області.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37900"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Філія «Сумська ДЕД»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7900" w:rsidRPr="00321716">
              <w:rPr>
                <w:sz w:val="20"/>
                <w:szCs w:val="20"/>
              </w:rPr>
              <w:t>8.04</w:t>
            </w: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діагностичний центр»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7900" w:rsidRPr="00321716">
              <w:rPr>
                <w:sz w:val="20"/>
                <w:szCs w:val="20"/>
              </w:rPr>
              <w:t>8.04</w:t>
            </w: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Держгеокадастру у Сумській області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37900"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Державна екологічна інспекція у Сумській області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37900" w:rsidRPr="00321716">
              <w:rPr>
                <w:sz w:val="20"/>
                <w:szCs w:val="20"/>
              </w:rPr>
              <w:t>.04</w:t>
            </w:r>
          </w:p>
        </w:tc>
        <w:tc>
          <w:tcPr>
            <w:tcW w:w="77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321716" w:rsidRDefault="00337900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 Комплексна ДЮСШ №2 м.Суми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C1227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37900" w:rsidRPr="000D29C0" w:rsidRDefault="00337900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 xml:space="preserve">Сумський обласний вузол спеціального зв’язку </w:t>
            </w:r>
          </w:p>
        </w:tc>
        <w:tc>
          <w:tcPr>
            <w:tcW w:w="54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37900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УПТК ВАТ “Сумбуд”</w:t>
            </w:r>
          </w:p>
        </w:tc>
        <w:tc>
          <w:tcPr>
            <w:tcW w:w="546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13475E" w:rsidRPr="00321716" w:rsidRDefault="0013475E" w:rsidP="00D84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Філія інституту “Дніпрогідроводгосп”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D84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Управління у справах сім'ї , молоді та спорту СМР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Сумський слідчий ізолятор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Default="0013475E">
            <w:r w:rsidRPr="00360507"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КП «Дрібнооптовий» СМР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Default="0013475E">
            <w:r w:rsidRPr="00360507"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Головне управління статистики в Сумській області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Default="0013475E">
            <w:r w:rsidRPr="00360507"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Держаудитслужба у Сум.обл.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Default="0013475E">
            <w:r w:rsidRPr="00360507"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Головне управління казначейської служби України У Сумській області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Default="0013475E">
            <w:r w:rsidRPr="00360507"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982B0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18"/>
                <w:szCs w:val="18"/>
              </w:rPr>
            </w:pPr>
            <w:r w:rsidRPr="000D29C0">
              <w:rPr>
                <w:sz w:val="18"/>
                <w:szCs w:val="18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20"/>
                <w:szCs w:val="20"/>
              </w:rPr>
            </w:pPr>
            <w:r w:rsidRPr="000D29C0">
              <w:rPr>
                <w:sz w:val="20"/>
                <w:szCs w:val="20"/>
              </w:rPr>
              <w:t>Сумський ліцей сфери послуг (№24)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D84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20"/>
                <w:szCs w:val="20"/>
              </w:rPr>
            </w:pPr>
            <w:r w:rsidRPr="000D29C0">
              <w:rPr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D84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20"/>
                <w:szCs w:val="20"/>
              </w:rPr>
            </w:pPr>
            <w:r w:rsidRPr="000D29C0">
              <w:rPr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D84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0D29C0" w:rsidRDefault="0013475E" w:rsidP="00982B0A">
            <w:pPr>
              <w:rPr>
                <w:sz w:val="20"/>
                <w:szCs w:val="20"/>
              </w:rPr>
            </w:pPr>
            <w:r w:rsidRPr="000D29C0">
              <w:rPr>
                <w:sz w:val="20"/>
                <w:szCs w:val="20"/>
              </w:rPr>
              <w:t>ДП «Сумський облавтодор»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D84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3475E" w:rsidRPr="00321716" w:rsidRDefault="0013475E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3475E" w:rsidRPr="00321716" w:rsidRDefault="0013475E" w:rsidP="00982B0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територіальне управління юстиції</w:t>
            </w:r>
          </w:p>
        </w:tc>
        <w:tc>
          <w:tcPr>
            <w:tcW w:w="72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3475E" w:rsidRPr="00321716" w:rsidRDefault="0013475E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0D29C0" w:rsidRPr="00321716" w:rsidRDefault="000D29C0" w:rsidP="000D29C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0D29C0" w:rsidRPr="00321716" w:rsidRDefault="000D29C0" w:rsidP="000D29C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«Сумський міський клінічний пологовий будинок Пресвятої Діви Марії»СМР</w:t>
            </w:r>
          </w:p>
        </w:tc>
        <w:tc>
          <w:tcPr>
            <w:tcW w:w="72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0D29C0" w:rsidRPr="00321716" w:rsidRDefault="000D29C0" w:rsidP="000D29C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0D29C0" w:rsidRPr="00321716" w:rsidRDefault="000D29C0" w:rsidP="000D29C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</w:tc>
        <w:tc>
          <w:tcPr>
            <w:tcW w:w="72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0D29C0" w:rsidRPr="00321716" w:rsidRDefault="000D29C0" w:rsidP="000D29C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0D29C0" w:rsidRPr="00321716" w:rsidRDefault="000D29C0" w:rsidP="000D29C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ДНЗ(ясла-садок)  №40 «Дельфін»м.Суми Сумської області</w:t>
            </w:r>
          </w:p>
        </w:tc>
        <w:tc>
          <w:tcPr>
            <w:tcW w:w="72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0D29C0" w:rsidRPr="00321716" w:rsidRDefault="000D29C0" w:rsidP="000D29C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0D29C0" w:rsidRPr="00321716" w:rsidRDefault="000D29C0" w:rsidP="000D29C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Сумський обласний клінічний госпіталВВ</w:t>
            </w:r>
          </w:p>
        </w:tc>
        <w:tc>
          <w:tcPr>
            <w:tcW w:w="72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0D29C0" w:rsidRPr="00321716" w:rsidRDefault="000D29C0" w:rsidP="000D29C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0D29C0" w:rsidRPr="00321716" w:rsidRDefault="000D29C0" w:rsidP="000D29C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СОР Сумський обласний центр комплексної реабілітації для  дітей та  осіб з інвалідностью</w:t>
            </w:r>
          </w:p>
        </w:tc>
        <w:tc>
          <w:tcPr>
            <w:tcW w:w="72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0D29C0" w:rsidRPr="00321716" w:rsidRDefault="000D29C0" w:rsidP="000D29C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0D29C0" w:rsidRPr="00321716" w:rsidRDefault="000D29C0" w:rsidP="000D29C0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«Сумський обласний центр медико-соціальної експертизи»</w:t>
            </w:r>
          </w:p>
        </w:tc>
        <w:tc>
          <w:tcPr>
            <w:tcW w:w="72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0D29C0" w:rsidRPr="00321716" w:rsidRDefault="000D29C0" w:rsidP="000D29C0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0D29C0" w:rsidRPr="00321716" w:rsidRDefault="000D29C0" w:rsidP="000D29C0">
            <w:pPr>
              <w:rPr>
                <w:color w:val="FF0000"/>
                <w:sz w:val="20"/>
                <w:szCs w:val="20"/>
              </w:rPr>
            </w:pPr>
            <w:r w:rsidRPr="00321716">
              <w:rPr>
                <w:color w:val="333333"/>
                <w:sz w:val="20"/>
                <w:szCs w:val="20"/>
                <w:shd w:val="clear" w:color="auto" w:fill="FFFFFF"/>
              </w:rPr>
              <w:t>Головне управління Держпродспоживслужби в Сумській області</w:t>
            </w:r>
          </w:p>
        </w:tc>
        <w:tc>
          <w:tcPr>
            <w:tcW w:w="72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0D29C0" w:rsidRPr="00321716" w:rsidRDefault="000D29C0" w:rsidP="000D29C0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D29C0" w:rsidRPr="00321716" w:rsidRDefault="000D29C0" w:rsidP="000D29C0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gridSpan w:val="2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73" w:type="dxa"/>
            <w:gridSpan w:val="2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  <w:gridSpan w:val="2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72" w:type="dxa"/>
            <w:gridSpan w:val="3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37" w:type="dxa"/>
          </w:tcPr>
          <w:p w:rsidR="0015094C" w:rsidRPr="00004549" w:rsidRDefault="0015094C" w:rsidP="0015094C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15094C" w:rsidRPr="00982B0A" w:rsidTr="0015094C">
        <w:tc>
          <w:tcPr>
            <w:tcW w:w="1093" w:type="dxa"/>
          </w:tcPr>
          <w:p w:rsidR="0015094C" w:rsidRPr="00321716" w:rsidRDefault="0015094C" w:rsidP="0015094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5094C" w:rsidRPr="00321716" w:rsidRDefault="0015094C" w:rsidP="0015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Слобожанське міжрегіональне управління Укртрансбезпеки</w:t>
            </w:r>
          </w:p>
        </w:tc>
        <w:tc>
          <w:tcPr>
            <w:tcW w:w="72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37" w:type="dxa"/>
          </w:tcPr>
          <w:p w:rsidR="0015094C" w:rsidRPr="00321716" w:rsidRDefault="0015094C" w:rsidP="0015094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5094C" w:rsidRPr="00321716" w:rsidRDefault="0015094C" w:rsidP="0015094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5094C" w:rsidRPr="00321716" w:rsidRDefault="0015094C" w:rsidP="0015094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</w:tc>
        <w:tc>
          <w:tcPr>
            <w:tcW w:w="72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c>
          <w:tcPr>
            <w:tcW w:w="1093" w:type="dxa"/>
          </w:tcPr>
          <w:p w:rsidR="0015094C" w:rsidRPr="00321716" w:rsidRDefault="0015094C" w:rsidP="0015094C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15094C" w:rsidRPr="00321716" w:rsidRDefault="0015094C" w:rsidP="0015094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 поліції охорони в Сумській області</w:t>
            </w:r>
          </w:p>
        </w:tc>
        <w:tc>
          <w:tcPr>
            <w:tcW w:w="72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</w:tr>
      <w:tr w:rsidR="0015094C" w:rsidRPr="00982B0A" w:rsidTr="0015094C">
        <w:trPr>
          <w:trHeight w:val="564"/>
        </w:trPr>
        <w:tc>
          <w:tcPr>
            <w:tcW w:w="1093" w:type="dxa"/>
          </w:tcPr>
          <w:p w:rsidR="0015094C" w:rsidRPr="00321716" w:rsidRDefault="0015094C" w:rsidP="0015094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236.</w:t>
            </w:r>
          </w:p>
        </w:tc>
        <w:tc>
          <w:tcPr>
            <w:tcW w:w="2953" w:type="dxa"/>
          </w:tcPr>
          <w:p w:rsidR="0015094C" w:rsidRPr="00321716" w:rsidRDefault="0015094C" w:rsidP="0015094C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Головне управління націона</w:t>
            </w:r>
            <w:r>
              <w:rPr>
                <w:sz w:val="20"/>
                <w:szCs w:val="20"/>
              </w:rPr>
              <w:t>льної поліції в Сумській області</w:t>
            </w:r>
          </w:p>
        </w:tc>
        <w:tc>
          <w:tcPr>
            <w:tcW w:w="72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15094C" w:rsidRPr="00321716" w:rsidRDefault="0015094C" w:rsidP="001509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900" w:rsidRPr="00982B0A" w:rsidRDefault="00337900" w:rsidP="00982B0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976"/>
        <w:gridCol w:w="635"/>
        <w:gridCol w:w="652"/>
        <w:gridCol w:w="723"/>
        <w:gridCol w:w="825"/>
        <w:gridCol w:w="851"/>
        <w:gridCol w:w="639"/>
        <w:gridCol w:w="547"/>
        <w:gridCol w:w="562"/>
        <w:gridCol w:w="562"/>
        <w:gridCol w:w="562"/>
        <w:gridCol w:w="562"/>
        <w:gridCol w:w="562"/>
        <w:gridCol w:w="591"/>
        <w:gridCol w:w="9"/>
        <w:gridCol w:w="675"/>
        <w:gridCol w:w="545"/>
        <w:gridCol w:w="812"/>
        <w:gridCol w:w="1266"/>
      </w:tblGrid>
      <w:tr w:rsidR="00337900" w:rsidRPr="00982B0A" w:rsidTr="0015094C">
        <w:tc>
          <w:tcPr>
            <w:tcW w:w="1101" w:type="dxa"/>
          </w:tcPr>
          <w:p w:rsidR="00337900" w:rsidRPr="0015094C" w:rsidRDefault="0015094C" w:rsidP="001509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АТ ВНДІАЕН (інститут атамних насосів)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ТОВ «Центр нової медицини «Мідас»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«Східний державний центр олімпійської підготовки з легкої атлетики»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15094C">
        <w:trPr>
          <w:trHeight w:val="471"/>
        </w:trPr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СОР СО ДЮСШ футбольний центр «Барса»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«Обласний ліцей -інтернат спортивного профілю «Барса»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ОКЗ Сумська обласна школа вищої спортивної майстерності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13475E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Держаудитслужба у Сум.обл.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D84A9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«Центр учасників Бойових дій» СМР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D84A9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Обласна дитячо-юнацька спортивна школа Сумської обласної організації ВФСТ «Колос»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D84A9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СОО ФСТ «Спартак»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D84A9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СО ДЮСШ «Старт»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D84A9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337900" w:rsidRPr="00982B0A" w:rsidTr="0015094C">
        <w:tc>
          <w:tcPr>
            <w:tcW w:w="1101" w:type="dxa"/>
          </w:tcPr>
          <w:p w:rsidR="00337900" w:rsidRPr="00321716" w:rsidRDefault="00337900" w:rsidP="00321716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37900" w:rsidRPr="00321716" w:rsidRDefault="00337900" w:rsidP="00321716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«Сумський обласний центр відпочинку, оздоровлення туризму та військово-патриотичного виховання» СОДА</w:t>
            </w:r>
          </w:p>
        </w:tc>
        <w:tc>
          <w:tcPr>
            <w:tcW w:w="63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900" w:rsidRPr="00321716" w:rsidRDefault="00D84A9A" w:rsidP="0032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639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37900" w:rsidRPr="00321716" w:rsidRDefault="00337900" w:rsidP="0032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337900" w:rsidRPr="00321716" w:rsidRDefault="00337900" w:rsidP="0032171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D84A9A" w:rsidRPr="00982B0A" w:rsidTr="0015094C">
        <w:trPr>
          <w:trHeight w:val="642"/>
        </w:trPr>
        <w:tc>
          <w:tcPr>
            <w:tcW w:w="1101" w:type="dxa"/>
          </w:tcPr>
          <w:p w:rsidR="00D84A9A" w:rsidRPr="00321716" w:rsidRDefault="00D84A9A" w:rsidP="00D84A9A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84A9A" w:rsidRPr="00321716" w:rsidRDefault="00D84A9A" w:rsidP="00D84A9A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«Обласна база спеціального медичного постачання»</w:t>
            </w:r>
          </w:p>
        </w:tc>
        <w:tc>
          <w:tcPr>
            <w:tcW w:w="635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639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D84A9A" w:rsidRPr="00321716" w:rsidRDefault="00D84A9A" w:rsidP="00D84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D84A9A" w:rsidRPr="00321716" w:rsidRDefault="00D84A9A" w:rsidP="00D84A9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міський Центр науково-технічної творчості молоді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Сумський обласний контактний центр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Сумська обласна дитячо-юнацько спортивна школа інвалідів «Інваспорт»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ДУ «Сумська обласна фітосанітарна лабораторія»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Комплексна дитячо-юнацька спорт школа №1 м.Суми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гімназія №1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№30 «Чебурашка»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заклад ЗСО спеціальна школа СМР ()Прокоф’єва)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агропромислового розвитку СОДА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забезпечення ресурсних платежів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Сумське обласне територіальне відділення антимонопольного комітету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Управління молоді та спорту СОДА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соціального захисту населення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№5 «Снігуронька»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Ковпаківський районний суд м.Суми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районий суд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регіональна державна лабораторія Державної служби України з питань безпечності харчових продуктів та захисту споживачив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Відділ культури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Регіональний центр з надання безоплатної вторинної правової допомоги у Сум.обл.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Департамент захисту довкілля та енергетики СОДА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СОР-Обласний центр позашкільної освіти та роботи з талановитою молоддю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«Сумський обласний центр фізичного здоров’я населення «Спорт для всіх»</w:t>
            </w:r>
          </w:p>
          <w:p w:rsidR="002D7A89" w:rsidRPr="00321716" w:rsidRDefault="002D7A89" w:rsidP="002D7A8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Сумська філія ХНУВС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ДС з лікарських засобів та контролю за наркотиками в Сумській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Державний позашкільний оздаровчий заклад санаторного типу «Ровесник»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обласний військовий комісаріат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Регіональний офіс водних ресурсів у Сумській обл.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Військо частина А1476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rPr>
          <w:trHeight w:val="416"/>
        </w:trPr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 Сумський ДНЗ №27 «Світанок» м. 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№ 34СМР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СОР СО КДЮСШ «Динамо»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КП ЕЗО «Міськсвітло»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Навчально-методичний центр цивільного захисту та безпеки життєдіяльності Сумської 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ПрАТ «Альфасистембуд»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НВК  ЗОШ Д</w:t>
            </w:r>
            <w:r>
              <w:rPr>
                <w:sz w:val="20"/>
                <w:szCs w:val="20"/>
              </w:rPr>
              <w:t>НЗ «Веснянка» №9 м.Суми Сум.обл.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Сумський СПШ №28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КУ» Міській міжшкільний навчально-виробничий комбінат»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ДНЗ №26 «Ласкавушка»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№33 «Маринка»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Сумська класична гімназія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ДНЗ (ясла-садочок) №23 м.Суми Сумської області 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 xml:space="preserve">Сумський ДНЗ №6 «Метелик» </w:t>
            </w:r>
          </w:p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м 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(ясла-садочо) №7 «Попелюшка» м.Суми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№10 «Малючок» м .Суми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Сумський НВК ДНЗ №11 «Журавонька»</w:t>
            </w:r>
          </w:p>
          <w:p w:rsidR="002D7A89" w:rsidRPr="00321716" w:rsidRDefault="002D7A89" w:rsidP="002D7A8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№14 «Золотий півник» м.Суми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санаторний ДНЗ №24 «Оленка» м.Суми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№21 «Волошка»</w:t>
            </w:r>
          </w:p>
          <w:p w:rsidR="002D7A89" w:rsidRPr="00321716" w:rsidRDefault="002D7A89" w:rsidP="002D7A8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№28 «Ювілейний» м.Суми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КУ В.ПіщанськаЗОШм.Суми 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№36 «Червоненька квіточка»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Сумський ДНЗ №13 №Купава»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№19 «Рум’янек» м.Суми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(ясла-садок) 31 «Ягідка»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№32 «Ластівка» м.Суми Сумської області</w:t>
            </w:r>
          </w:p>
          <w:p w:rsidR="002D7A89" w:rsidRPr="00321716" w:rsidRDefault="002D7A89" w:rsidP="002D7A8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(ясла-садочок) №22 «Джерельце»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№18 «Зірниця» 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Сумський ДНЗ №35 «Дюймовочка» м.Суми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ДНЗ Сумський хіміко-технологічний центр профес</w:t>
            </w:r>
            <w:r>
              <w:rPr>
                <w:sz w:val="20"/>
                <w:szCs w:val="20"/>
              </w:rPr>
              <w:t>ійно-технічної освіти  (ПТУ №1)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СМР «Сумська міська цент</w:t>
            </w:r>
            <w:r>
              <w:rPr>
                <w:sz w:val="20"/>
                <w:szCs w:val="20"/>
              </w:rPr>
              <w:t>ралізована бібліотечна система»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Явір – 2000</w:t>
            </w:r>
          </w:p>
          <w:p w:rsidR="002D7A89" w:rsidRPr="00321716" w:rsidRDefault="002D7A89" w:rsidP="002D7A8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 w:rsidRPr="00321716">
              <w:rPr>
                <w:sz w:val="20"/>
                <w:szCs w:val="20"/>
              </w:rPr>
              <w:t>КЗ Сумський обласний інститут післядипломної педагогічної освіти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21716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Дердавної служби якості освіти у Сумської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39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виконавчої дирекції фонду соціального страхування України у Сумській області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Default="002D7A89" w:rsidP="002D7A89">
            <w:r>
              <w:t>ДПТНЗСумський центр професійно-технічної освіти(ПТУ №2)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3C523E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ОКЗ СОР «ДЮСШ» Чемпіон»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8B6C0C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Сумський багатопрофільний навчально-реабілітаційний центр №1</w:t>
            </w:r>
            <w:r w:rsidRPr="008B6C0C">
              <w:rPr>
                <w:sz w:val="20"/>
                <w:szCs w:val="20"/>
              </w:rPr>
              <w:t>СМР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«Сумський молокозавод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Default="002D7A89" w:rsidP="002D7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ТДВ «Будінмашсервіс»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996E15" w:rsidRDefault="002D7A89" w:rsidP="002D7A89">
            <w:pPr>
              <w:rPr>
                <w:sz w:val="20"/>
                <w:szCs w:val="20"/>
              </w:rPr>
            </w:pPr>
            <w:r w:rsidRPr="00996E15">
              <w:rPr>
                <w:sz w:val="20"/>
                <w:szCs w:val="20"/>
              </w:rPr>
              <w:t>Сумська регіональна філія Державного підприємства «Центр Державного земельного кадастру»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D375D1" w:rsidRDefault="002D7A89" w:rsidP="002D7A89">
            <w:pPr>
              <w:rPr>
                <w:sz w:val="20"/>
                <w:szCs w:val="20"/>
              </w:rPr>
            </w:pPr>
            <w:r w:rsidRPr="00D375D1">
              <w:rPr>
                <w:sz w:val="20"/>
                <w:szCs w:val="20"/>
              </w:rPr>
              <w:t xml:space="preserve"> ДУ Державний центр з олімпійської підготовки із волейболу пляжного</w:t>
            </w:r>
          </w:p>
        </w:tc>
        <w:tc>
          <w:tcPr>
            <w:tcW w:w="63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639" w:type="dxa"/>
          </w:tcPr>
          <w:p w:rsidR="002D7A89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14</w:t>
            </w:r>
          </w:p>
        </w:tc>
        <w:tc>
          <w:tcPr>
            <w:tcW w:w="591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gridSpan w:val="2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16</w:t>
            </w:r>
          </w:p>
        </w:tc>
        <w:tc>
          <w:tcPr>
            <w:tcW w:w="545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17</w:t>
            </w:r>
          </w:p>
        </w:tc>
        <w:tc>
          <w:tcPr>
            <w:tcW w:w="812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</w:tcPr>
          <w:p w:rsidR="002D7A89" w:rsidRPr="00004549" w:rsidRDefault="002D7A89" w:rsidP="002D7A89">
            <w:pPr>
              <w:jc w:val="center"/>
              <w:rPr>
                <w:sz w:val="20"/>
                <w:szCs w:val="20"/>
              </w:rPr>
            </w:pPr>
            <w:r w:rsidRPr="00004549">
              <w:rPr>
                <w:sz w:val="20"/>
                <w:szCs w:val="20"/>
              </w:rPr>
              <w:t>19</w:t>
            </w: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ДНЗ «Сумське міжрегіональне вище професійне училище» (№16)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30.05</w:t>
            </w: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КУ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30.05</w:t>
            </w: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ТОВ «Сарта груп»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31.05</w:t>
            </w: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ТОВ спеціалізоване підприємство «Защита 92»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31.05</w:t>
            </w: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ТОВ «Мантель»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31.05</w:t>
            </w: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ТОВ «Сарта груп»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01.06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ТОВ «Фуртекс груп»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01.06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Сумський обласне відділення (філія) Комітету з фізичного виховання та спорту Міністерства освіти і науки України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01.06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КЗ СОР «Сумська обласна бібліотека для дітей»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02.06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ЗДО (ясла-садочок) №1 «Ромашка»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02.06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Філія ДП «Укрдержбудекспертиза» у Сумській області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02.06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Навчально-методичний центр професійно-технічної освіти У Сум.обл.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03.06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Сумський ДНЗ (ясла-садок) №38 «Яблунька» СМР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03.06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В.Чернеччинська ЗЗСО СМР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03.06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D7A89" w:rsidRPr="00982B0A" w:rsidTr="0015094C">
        <w:tc>
          <w:tcPr>
            <w:tcW w:w="1101" w:type="dxa"/>
          </w:tcPr>
          <w:p w:rsidR="002D7A89" w:rsidRPr="00321716" w:rsidRDefault="002D7A89" w:rsidP="002D7A89">
            <w:pPr>
              <w:pStyle w:val="af9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D7A89" w:rsidRPr="002D7A89" w:rsidRDefault="002D7A89" w:rsidP="002D7A89">
            <w:pPr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Стецьківський ЗЗСО СМР</w:t>
            </w:r>
          </w:p>
        </w:tc>
        <w:tc>
          <w:tcPr>
            <w:tcW w:w="63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  <w:r w:rsidRPr="002D7A89">
              <w:rPr>
                <w:sz w:val="18"/>
                <w:szCs w:val="18"/>
              </w:rPr>
              <w:t>03.06</w:t>
            </w:r>
          </w:p>
        </w:tc>
        <w:tc>
          <w:tcPr>
            <w:tcW w:w="547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2D7A89" w:rsidRDefault="002D7A89" w:rsidP="002D7A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2D7A89" w:rsidRPr="00321716" w:rsidRDefault="002D7A89" w:rsidP="002D7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2D7A89" w:rsidRPr="00321716" w:rsidRDefault="002D7A89" w:rsidP="002D7A89">
            <w:pPr>
              <w:pStyle w:val="af9"/>
              <w:numPr>
                <w:ilvl w:val="1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D7A89" w:rsidRPr="00321716" w:rsidRDefault="002D7A89" w:rsidP="002D7A89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337900" w:rsidRDefault="00337900" w:rsidP="00DA3AD7">
      <w:pPr>
        <w:rPr>
          <w:noProof/>
          <w:sz w:val="28"/>
          <w:szCs w:val="20"/>
        </w:rPr>
      </w:pPr>
    </w:p>
    <w:p w:rsidR="00337900" w:rsidRDefault="00337900" w:rsidP="00DA3AD7">
      <w:pPr>
        <w:rPr>
          <w:noProof/>
          <w:sz w:val="28"/>
          <w:szCs w:val="20"/>
        </w:rPr>
      </w:pPr>
      <w:r>
        <w:t>*за домовленістю дата перевірки може бути перенесена на інше число</w:t>
      </w:r>
    </w:p>
    <w:p w:rsidR="00337900" w:rsidRDefault="00337900" w:rsidP="00DA3AD7">
      <w:pPr>
        <w:rPr>
          <w:noProof/>
          <w:sz w:val="28"/>
          <w:szCs w:val="20"/>
        </w:rPr>
      </w:pPr>
    </w:p>
    <w:p w:rsidR="00337900" w:rsidRDefault="00337900" w:rsidP="00DA3AD7">
      <w:pPr>
        <w:rPr>
          <w:noProof/>
          <w:sz w:val="28"/>
          <w:szCs w:val="20"/>
        </w:rPr>
      </w:pPr>
    </w:p>
    <w:p w:rsidR="00337900" w:rsidRPr="00DA3AD7" w:rsidRDefault="002C6507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Військовий комісар</w:t>
      </w:r>
      <w:r w:rsidR="00337900" w:rsidRPr="00DA3AD7">
        <w:rPr>
          <w:b/>
          <w:noProof/>
          <w:sz w:val="28"/>
          <w:szCs w:val="20"/>
        </w:rPr>
        <w:t xml:space="preserve">   Сумського</w:t>
      </w:r>
    </w:p>
    <w:p w:rsidR="002C6507" w:rsidRDefault="00337900" w:rsidP="00992133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 xml:space="preserve">міського </w:t>
      </w:r>
      <w:r>
        <w:rPr>
          <w:b/>
          <w:noProof/>
          <w:sz w:val="28"/>
          <w:szCs w:val="20"/>
        </w:rPr>
        <w:t xml:space="preserve">територіального центру </w:t>
      </w:r>
    </w:p>
    <w:p w:rsidR="00961754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комплектуван</w:t>
      </w:r>
      <w:r w:rsidR="002C6507">
        <w:rPr>
          <w:b/>
          <w:noProof/>
          <w:sz w:val="28"/>
          <w:szCs w:val="20"/>
        </w:rPr>
        <w:t xml:space="preserve">ня </w:t>
      </w:r>
      <w:r>
        <w:rPr>
          <w:b/>
          <w:noProof/>
          <w:sz w:val="28"/>
          <w:szCs w:val="20"/>
        </w:rPr>
        <w:t>та соціальної</w:t>
      </w:r>
    </w:p>
    <w:p w:rsidR="00337900" w:rsidRPr="00DA3AD7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підтримки</w:t>
      </w:r>
    </w:p>
    <w:p w:rsidR="00337900" w:rsidRDefault="00337900" w:rsidP="00992133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</w:r>
      <w:r>
        <w:rPr>
          <w:b/>
          <w:noProof/>
          <w:sz w:val="28"/>
          <w:szCs w:val="20"/>
        </w:rPr>
        <w:tab/>
        <w:t xml:space="preserve">                                                                                       М.Г. Притика</w:t>
      </w:r>
    </w:p>
    <w:p w:rsidR="00337900" w:rsidRPr="005D3C54" w:rsidRDefault="00337900" w:rsidP="005D3C54">
      <w:pPr>
        <w:ind w:left="5346" w:firstLine="1134"/>
        <w:jc w:val="both"/>
        <w:rPr>
          <w:noProof/>
          <w:sz w:val="28"/>
          <w:szCs w:val="20"/>
        </w:rPr>
      </w:pPr>
    </w:p>
    <w:p w:rsidR="00337900" w:rsidRPr="005D3C54" w:rsidRDefault="00337900" w:rsidP="005D3C54">
      <w:pPr>
        <w:ind w:left="5346" w:firstLine="1134"/>
        <w:jc w:val="both"/>
        <w:rPr>
          <w:noProof/>
          <w:sz w:val="28"/>
          <w:szCs w:val="20"/>
        </w:rPr>
      </w:pPr>
    </w:p>
    <w:sectPr w:rsidR="00337900" w:rsidRPr="005D3C54" w:rsidSect="008B6C0C">
      <w:pgSz w:w="16840" w:h="11907" w:orient="landscape" w:code="9"/>
      <w:pgMar w:top="1418" w:right="567" w:bottom="28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8F" w:rsidRDefault="00B0528F">
      <w:r>
        <w:separator/>
      </w:r>
    </w:p>
  </w:endnote>
  <w:endnote w:type="continuationSeparator" w:id="0">
    <w:p w:rsidR="00B0528F" w:rsidRDefault="00B0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8F" w:rsidRDefault="00B0528F">
      <w:r>
        <w:separator/>
      </w:r>
    </w:p>
  </w:footnote>
  <w:footnote w:type="continuationSeparator" w:id="0">
    <w:p w:rsidR="00B0528F" w:rsidRDefault="00B0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D1"/>
    <w:multiLevelType w:val="hybridMultilevel"/>
    <w:tmpl w:val="C97E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43B24"/>
    <w:multiLevelType w:val="hybridMultilevel"/>
    <w:tmpl w:val="35DE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CC517C"/>
    <w:multiLevelType w:val="hybridMultilevel"/>
    <w:tmpl w:val="8D3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0558F"/>
    <w:multiLevelType w:val="hybridMultilevel"/>
    <w:tmpl w:val="3DD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C95"/>
    <w:multiLevelType w:val="hybridMultilevel"/>
    <w:tmpl w:val="CB1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93654"/>
    <w:multiLevelType w:val="hybridMultilevel"/>
    <w:tmpl w:val="CBDC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D76703F"/>
    <w:multiLevelType w:val="hybridMultilevel"/>
    <w:tmpl w:val="BF4EBB36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5932C70"/>
    <w:multiLevelType w:val="hybridMultilevel"/>
    <w:tmpl w:val="00C0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3615EC9"/>
    <w:multiLevelType w:val="hybridMultilevel"/>
    <w:tmpl w:val="2BA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C165F"/>
    <w:multiLevelType w:val="hybridMultilevel"/>
    <w:tmpl w:val="119AAF6E"/>
    <w:lvl w:ilvl="0" w:tplc="8B583F7E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703036"/>
    <w:multiLevelType w:val="hybridMultilevel"/>
    <w:tmpl w:val="6F2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252AA4"/>
    <w:multiLevelType w:val="hybridMultilevel"/>
    <w:tmpl w:val="0588A9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0B07F2"/>
    <w:multiLevelType w:val="hybridMultilevel"/>
    <w:tmpl w:val="F6A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3843C5"/>
    <w:multiLevelType w:val="hybridMultilevel"/>
    <w:tmpl w:val="5A18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BD041A"/>
    <w:multiLevelType w:val="hybridMultilevel"/>
    <w:tmpl w:val="2576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DA4C0E"/>
    <w:multiLevelType w:val="hybridMultilevel"/>
    <w:tmpl w:val="E1B0A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BF0A83"/>
    <w:multiLevelType w:val="hybridMultilevel"/>
    <w:tmpl w:val="031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A6BD7"/>
    <w:multiLevelType w:val="hybridMultilevel"/>
    <w:tmpl w:val="DE32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CB19E3"/>
    <w:multiLevelType w:val="hybridMultilevel"/>
    <w:tmpl w:val="7E8C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8A5EAC"/>
    <w:multiLevelType w:val="hybridMultilevel"/>
    <w:tmpl w:val="59AC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3E0660"/>
    <w:multiLevelType w:val="hybridMultilevel"/>
    <w:tmpl w:val="9784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DF07E9"/>
    <w:multiLevelType w:val="hybridMultilevel"/>
    <w:tmpl w:val="714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C2256E"/>
    <w:multiLevelType w:val="hybridMultilevel"/>
    <w:tmpl w:val="59C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0A509C"/>
    <w:multiLevelType w:val="hybridMultilevel"/>
    <w:tmpl w:val="62A6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9375A"/>
    <w:multiLevelType w:val="hybridMultilevel"/>
    <w:tmpl w:val="85C8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87792B"/>
    <w:multiLevelType w:val="hybridMultilevel"/>
    <w:tmpl w:val="5AC4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354824"/>
    <w:multiLevelType w:val="hybridMultilevel"/>
    <w:tmpl w:val="B706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EB7596"/>
    <w:multiLevelType w:val="hybridMultilevel"/>
    <w:tmpl w:val="9AE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2108F"/>
    <w:multiLevelType w:val="hybridMultilevel"/>
    <w:tmpl w:val="F0F0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F63E1"/>
    <w:multiLevelType w:val="hybridMultilevel"/>
    <w:tmpl w:val="FF06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2A4FCA"/>
    <w:multiLevelType w:val="hybridMultilevel"/>
    <w:tmpl w:val="6D0E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342F6"/>
    <w:multiLevelType w:val="hybridMultilevel"/>
    <w:tmpl w:val="48C6236E"/>
    <w:lvl w:ilvl="0" w:tplc="4E9E9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1" w15:restartNumberingAfterBreak="0">
    <w:nsid w:val="734E361B"/>
    <w:multiLevelType w:val="hybridMultilevel"/>
    <w:tmpl w:val="793C667A"/>
    <w:lvl w:ilvl="0" w:tplc="D66EF28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F3888"/>
    <w:multiLevelType w:val="hybridMultilevel"/>
    <w:tmpl w:val="0E86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E81A4C"/>
    <w:multiLevelType w:val="hybridMultilevel"/>
    <w:tmpl w:val="F8BA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EE65D6"/>
    <w:multiLevelType w:val="hybridMultilevel"/>
    <w:tmpl w:val="2E8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B0A94"/>
    <w:multiLevelType w:val="hybridMultilevel"/>
    <w:tmpl w:val="DCF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43"/>
  </w:num>
  <w:num w:numId="5">
    <w:abstractNumId w:val="24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47"/>
  </w:num>
  <w:num w:numId="11">
    <w:abstractNumId w:val="22"/>
  </w:num>
  <w:num w:numId="12">
    <w:abstractNumId w:val="35"/>
  </w:num>
  <w:num w:numId="13">
    <w:abstractNumId w:val="20"/>
  </w:num>
  <w:num w:numId="14">
    <w:abstractNumId w:val="30"/>
  </w:num>
  <w:num w:numId="15">
    <w:abstractNumId w:val="34"/>
  </w:num>
  <w:num w:numId="16">
    <w:abstractNumId w:val="36"/>
  </w:num>
  <w:num w:numId="17">
    <w:abstractNumId w:val="44"/>
  </w:num>
  <w:num w:numId="18">
    <w:abstractNumId w:val="26"/>
  </w:num>
  <w:num w:numId="19">
    <w:abstractNumId w:val="15"/>
  </w:num>
  <w:num w:numId="20">
    <w:abstractNumId w:val="38"/>
  </w:num>
  <w:num w:numId="21">
    <w:abstractNumId w:val="7"/>
  </w:num>
  <w:num w:numId="22">
    <w:abstractNumId w:val="23"/>
  </w:num>
  <w:num w:numId="23">
    <w:abstractNumId w:val="42"/>
  </w:num>
  <w:num w:numId="24">
    <w:abstractNumId w:val="39"/>
  </w:num>
  <w:num w:numId="25">
    <w:abstractNumId w:val="28"/>
  </w:num>
  <w:num w:numId="26">
    <w:abstractNumId w:val="17"/>
  </w:num>
  <w:num w:numId="27">
    <w:abstractNumId w:val="21"/>
  </w:num>
  <w:num w:numId="28">
    <w:abstractNumId w:val="41"/>
  </w:num>
  <w:num w:numId="29">
    <w:abstractNumId w:val="9"/>
  </w:num>
  <w:num w:numId="30">
    <w:abstractNumId w:val="14"/>
  </w:num>
  <w:num w:numId="31">
    <w:abstractNumId w:val="0"/>
  </w:num>
  <w:num w:numId="32">
    <w:abstractNumId w:val="29"/>
  </w:num>
  <w:num w:numId="33">
    <w:abstractNumId w:val="32"/>
  </w:num>
  <w:num w:numId="34">
    <w:abstractNumId w:val="45"/>
  </w:num>
  <w:num w:numId="35">
    <w:abstractNumId w:val="5"/>
  </w:num>
  <w:num w:numId="36">
    <w:abstractNumId w:val="25"/>
  </w:num>
  <w:num w:numId="37">
    <w:abstractNumId w:val="31"/>
  </w:num>
  <w:num w:numId="38">
    <w:abstractNumId w:val="2"/>
  </w:num>
  <w:num w:numId="39">
    <w:abstractNumId w:val="18"/>
  </w:num>
  <w:num w:numId="40">
    <w:abstractNumId w:val="13"/>
  </w:num>
  <w:num w:numId="41">
    <w:abstractNumId w:val="33"/>
  </w:num>
  <w:num w:numId="42">
    <w:abstractNumId w:val="6"/>
  </w:num>
  <w:num w:numId="43">
    <w:abstractNumId w:val="27"/>
  </w:num>
  <w:num w:numId="44">
    <w:abstractNumId w:val="37"/>
  </w:num>
  <w:num w:numId="45">
    <w:abstractNumId w:val="4"/>
  </w:num>
  <w:num w:numId="46">
    <w:abstractNumId w:val="19"/>
  </w:num>
  <w:num w:numId="47">
    <w:abstractNumId w:val="11"/>
  </w:num>
  <w:num w:numId="48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013B9"/>
    <w:rsid w:val="00003A6C"/>
    <w:rsid w:val="00004549"/>
    <w:rsid w:val="000077F6"/>
    <w:rsid w:val="00007C8D"/>
    <w:rsid w:val="000100BF"/>
    <w:rsid w:val="00010383"/>
    <w:rsid w:val="000113C2"/>
    <w:rsid w:val="00012CA0"/>
    <w:rsid w:val="00015659"/>
    <w:rsid w:val="000264AD"/>
    <w:rsid w:val="0003046F"/>
    <w:rsid w:val="0003233B"/>
    <w:rsid w:val="00032ED1"/>
    <w:rsid w:val="00035852"/>
    <w:rsid w:val="00037D7F"/>
    <w:rsid w:val="00044D8E"/>
    <w:rsid w:val="00046972"/>
    <w:rsid w:val="00046A78"/>
    <w:rsid w:val="00047458"/>
    <w:rsid w:val="000515DA"/>
    <w:rsid w:val="000521F0"/>
    <w:rsid w:val="00054A2E"/>
    <w:rsid w:val="00060B36"/>
    <w:rsid w:val="000625B0"/>
    <w:rsid w:val="00067172"/>
    <w:rsid w:val="00077465"/>
    <w:rsid w:val="00080D18"/>
    <w:rsid w:val="000822BD"/>
    <w:rsid w:val="000942AF"/>
    <w:rsid w:val="000A625A"/>
    <w:rsid w:val="000B2306"/>
    <w:rsid w:val="000B4EB4"/>
    <w:rsid w:val="000D28F1"/>
    <w:rsid w:val="000D29C0"/>
    <w:rsid w:val="000E57F5"/>
    <w:rsid w:val="000F461E"/>
    <w:rsid w:val="000F72EC"/>
    <w:rsid w:val="000F7873"/>
    <w:rsid w:val="00104751"/>
    <w:rsid w:val="00111154"/>
    <w:rsid w:val="001118AF"/>
    <w:rsid w:val="0012224F"/>
    <w:rsid w:val="001252DC"/>
    <w:rsid w:val="00126954"/>
    <w:rsid w:val="0012760B"/>
    <w:rsid w:val="0013475E"/>
    <w:rsid w:val="00137E69"/>
    <w:rsid w:val="001412C5"/>
    <w:rsid w:val="001428D5"/>
    <w:rsid w:val="00142BB2"/>
    <w:rsid w:val="0015094C"/>
    <w:rsid w:val="00152BD4"/>
    <w:rsid w:val="00153514"/>
    <w:rsid w:val="00157DDC"/>
    <w:rsid w:val="001772E0"/>
    <w:rsid w:val="00185AA1"/>
    <w:rsid w:val="00187D16"/>
    <w:rsid w:val="00194A09"/>
    <w:rsid w:val="001A1783"/>
    <w:rsid w:val="001A23B8"/>
    <w:rsid w:val="001A5E9E"/>
    <w:rsid w:val="001A68C1"/>
    <w:rsid w:val="001A7D6E"/>
    <w:rsid w:val="001D2525"/>
    <w:rsid w:val="001D5F9D"/>
    <w:rsid w:val="001D64A3"/>
    <w:rsid w:val="001E214D"/>
    <w:rsid w:val="001E3A85"/>
    <w:rsid w:val="001E5B6A"/>
    <w:rsid w:val="001F1007"/>
    <w:rsid w:val="001F3BEB"/>
    <w:rsid w:val="001F7D70"/>
    <w:rsid w:val="00212BFD"/>
    <w:rsid w:val="00213C96"/>
    <w:rsid w:val="002220AA"/>
    <w:rsid w:val="00222306"/>
    <w:rsid w:val="0023219E"/>
    <w:rsid w:val="0023347A"/>
    <w:rsid w:val="0023570D"/>
    <w:rsid w:val="00242691"/>
    <w:rsid w:val="002434A9"/>
    <w:rsid w:val="00243B98"/>
    <w:rsid w:val="00244ED5"/>
    <w:rsid w:val="00245C7F"/>
    <w:rsid w:val="00245C83"/>
    <w:rsid w:val="00250D58"/>
    <w:rsid w:val="002541BC"/>
    <w:rsid w:val="00263229"/>
    <w:rsid w:val="00263AEF"/>
    <w:rsid w:val="00263F04"/>
    <w:rsid w:val="00265D86"/>
    <w:rsid w:val="00274DA3"/>
    <w:rsid w:val="00274E8C"/>
    <w:rsid w:val="002822F2"/>
    <w:rsid w:val="002844A1"/>
    <w:rsid w:val="0028787D"/>
    <w:rsid w:val="002904A1"/>
    <w:rsid w:val="00290734"/>
    <w:rsid w:val="00292E8F"/>
    <w:rsid w:val="00293464"/>
    <w:rsid w:val="002960FB"/>
    <w:rsid w:val="002A0DEC"/>
    <w:rsid w:val="002A5150"/>
    <w:rsid w:val="002A752B"/>
    <w:rsid w:val="002B25EE"/>
    <w:rsid w:val="002B4E25"/>
    <w:rsid w:val="002B52F3"/>
    <w:rsid w:val="002C0E32"/>
    <w:rsid w:val="002C2F14"/>
    <w:rsid w:val="002C32F3"/>
    <w:rsid w:val="002C6507"/>
    <w:rsid w:val="002D0A46"/>
    <w:rsid w:val="002D7A89"/>
    <w:rsid w:val="002E12AB"/>
    <w:rsid w:val="002E7F4C"/>
    <w:rsid w:val="002F7321"/>
    <w:rsid w:val="00301057"/>
    <w:rsid w:val="00302489"/>
    <w:rsid w:val="00303056"/>
    <w:rsid w:val="00307368"/>
    <w:rsid w:val="00310749"/>
    <w:rsid w:val="0031245D"/>
    <w:rsid w:val="00321716"/>
    <w:rsid w:val="00331EF7"/>
    <w:rsid w:val="00335DF1"/>
    <w:rsid w:val="003366CF"/>
    <w:rsid w:val="00337900"/>
    <w:rsid w:val="00352139"/>
    <w:rsid w:val="00355B20"/>
    <w:rsid w:val="0036556D"/>
    <w:rsid w:val="00373672"/>
    <w:rsid w:val="00374611"/>
    <w:rsid w:val="0038200F"/>
    <w:rsid w:val="0038332A"/>
    <w:rsid w:val="00384085"/>
    <w:rsid w:val="00384435"/>
    <w:rsid w:val="003848B5"/>
    <w:rsid w:val="00391602"/>
    <w:rsid w:val="003A120C"/>
    <w:rsid w:val="003A6477"/>
    <w:rsid w:val="003A6F00"/>
    <w:rsid w:val="003B1A1A"/>
    <w:rsid w:val="003B6DCE"/>
    <w:rsid w:val="003C41EF"/>
    <w:rsid w:val="003C6F4B"/>
    <w:rsid w:val="003D3FA6"/>
    <w:rsid w:val="003E4ED5"/>
    <w:rsid w:val="003F01CC"/>
    <w:rsid w:val="003F2D56"/>
    <w:rsid w:val="003F663F"/>
    <w:rsid w:val="004143B1"/>
    <w:rsid w:val="004157A7"/>
    <w:rsid w:val="00415B4A"/>
    <w:rsid w:val="00417FCC"/>
    <w:rsid w:val="004235DD"/>
    <w:rsid w:val="00424FCB"/>
    <w:rsid w:val="00427696"/>
    <w:rsid w:val="00427D00"/>
    <w:rsid w:val="004308BC"/>
    <w:rsid w:val="00434862"/>
    <w:rsid w:val="0043690F"/>
    <w:rsid w:val="0044136C"/>
    <w:rsid w:val="00442BB0"/>
    <w:rsid w:val="00442D69"/>
    <w:rsid w:val="004437AB"/>
    <w:rsid w:val="00444126"/>
    <w:rsid w:val="00444345"/>
    <w:rsid w:val="004446CD"/>
    <w:rsid w:val="00447E41"/>
    <w:rsid w:val="0045434A"/>
    <w:rsid w:val="00454EDE"/>
    <w:rsid w:val="00454F26"/>
    <w:rsid w:val="00466E93"/>
    <w:rsid w:val="00470F75"/>
    <w:rsid w:val="00473B2E"/>
    <w:rsid w:val="00477C87"/>
    <w:rsid w:val="00480558"/>
    <w:rsid w:val="00483368"/>
    <w:rsid w:val="00485CA2"/>
    <w:rsid w:val="00492C9F"/>
    <w:rsid w:val="00496999"/>
    <w:rsid w:val="00497191"/>
    <w:rsid w:val="004A2F84"/>
    <w:rsid w:val="004A523D"/>
    <w:rsid w:val="004B2EA6"/>
    <w:rsid w:val="004B5CB7"/>
    <w:rsid w:val="004C56A7"/>
    <w:rsid w:val="004C6A61"/>
    <w:rsid w:val="004D4167"/>
    <w:rsid w:val="004E245D"/>
    <w:rsid w:val="004E2690"/>
    <w:rsid w:val="004E2E05"/>
    <w:rsid w:val="004E3934"/>
    <w:rsid w:val="004E3D97"/>
    <w:rsid w:val="004F2226"/>
    <w:rsid w:val="004F255F"/>
    <w:rsid w:val="004F2DA2"/>
    <w:rsid w:val="004F3FBD"/>
    <w:rsid w:val="00503F30"/>
    <w:rsid w:val="00511A10"/>
    <w:rsid w:val="005171D8"/>
    <w:rsid w:val="00523CA4"/>
    <w:rsid w:val="00526490"/>
    <w:rsid w:val="005278D1"/>
    <w:rsid w:val="0053159F"/>
    <w:rsid w:val="0054427A"/>
    <w:rsid w:val="005464F5"/>
    <w:rsid w:val="00546665"/>
    <w:rsid w:val="005525B2"/>
    <w:rsid w:val="00555FA0"/>
    <w:rsid w:val="00563DFC"/>
    <w:rsid w:val="00572CC3"/>
    <w:rsid w:val="00573658"/>
    <w:rsid w:val="00580A5D"/>
    <w:rsid w:val="00581597"/>
    <w:rsid w:val="00582B41"/>
    <w:rsid w:val="00582F8B"/>
    <w:rsid w:val="00590D05"/>
    <w:rsid w:val="00591394"/>
    <w:rsid w:val="00591A2C"/>
    <w:rsid w:val="005955DD"/>
    <w:rsid w:val="00597FB1"/>
    <w:rsid w:val="005A0199"/>
    <w:rsid w:val="005A0541"/>
    <w:rsid w:val="005A7F0D"/>
    <w:rsid w:val="005B54AA"/>
    <w:rsid w:val="005B75BB"/>
    <w:rsid w:val="005C35D0"/>
    <w:rsid w:val="005C71BC"/>
    <w:rsid w:val="005C7BA0"/>
    <w:rsid w:val="005D0DA4"/>
    <w:rsid w:val="005D17C0"/>
    <w:rsid w:val="005D1962"/>
    <w:rsid w:val="005D29A1"/>
    <w:rsid w:val="005D3C54"/>
    <w:rsid w:val="005E064A"/>
    <w:rsid w:val="005E4929"/>
    <w:rsid w:val="005E713E"/>
    <w:rsid w:val="005E78A9"/>
    <w:rsid w:val="005F4D37"/>
    <w:rsid w:val="00610F0A"/>
    <w:rsid w:val="006134D2"/>
    <w:rsid w:val="006141CD"/>
    <w:rsid w:val="00625BAC"/>
    <w:rsid w:val="00625F8D"/>
    <w:rsid w:val="00630E6B"/>
    <w:rsid w:val="00631450"/>
    <w:rsid w:val="00635521"/>
    <w:rsid w:val="00637354"/>
    <w:rsid w:val="006407CB"/>
    <w:rsid w:val="00640925"/>
    <w:rsid w:val="00640A50"/>
    <w:rsid w:val="00650331"/>
    <w:rsid w:val="00650366"/>
    <w:rsid w:val="00653A69"/>
    <w:rsid w:val="006740AB"/>
    <w:rsid w:val="006754E1"/>
    <w:rsid w:val="00686D6A"/>
    <w:rsid w:val="00692BE3"/>
    <w:rsid w:val="00692F5F"/>
    <w:rsid w:val="006956F9"/>
    <w:rsid w:val="006967A8"/>
    <w:rsid w:val="006A17C7"/>
    <w:rsid w:val="006A19CA"/>
    <w:rsid w:val="006A407A"/>
    <w:rsid w:val="006A48C5"/>
    <w:rsid w:val="006A61F9"/>
    <w:rsid w:val="006A6319"/>
    <w:rsid w:val="006B5D95"/>
    <w:rsid w:val="006C1920"/>
    <w:rsid w:val="006C1A5E"/>
    <w:rsid w:val="006D2721"/>
    <w:rsid w:val="006D4E55"/>
    <w:rsid w:val="006D54F8"/>
    <w:rsid w:val="006D5BB0"/>
    <w:rsid w:val="006D5F3F"/>
    <w:rsid w:val="006E490B"/>
    <w:rsid w:val="006F25C6"/>
    <w:rsid w:val="006F5224"/>
    <w:rsid w:val="006F60DF"/>
    <w:rsid w:val="0070260D"/>
    <w:rsid w:val="0070464A"/>
    <w:rsid w:val="00713168"/>
    <w:rsid w:val="007202DA"/>
    <w:rsid w:val="007272FE"/>
    <w:rsid w:val="0073693D"/>
    <w:rsid w:val="00736DA8"/>
    <w:rsid w:val="007374AC"/>
    <w:rsid w:val="0074577B"/>
    <w:rsid w:val="00745856"/>
    <w:rsid w:val="0076086E"/>
    <w:rsid w:val="00761A91"/>
    <w:rsid w:val="007647CE"/>
    <w:rsid w:val="007660EC"/>
    <w:rsid w:val="007661A6"/>
    <w:rsid w:val="00770A8B"/>
    <w:rsid w:val="00770DA3"/>
    <w:rsid w:val="00771B36"/>
    <w:rsid w:val="00772DAB"/>
    <w:rsid w:val="00774F6F"/>
    <w:rsid w:val="0078123E"/>
    <w:rsid w:val="00781FA5"/>
    <w:rsid w:val="007821C6"/>
    <w:rsid w:val="00790EFB"/>
    <w:rsid w:val="00792F3E"/>
    <w:rsid w:val="00794A58"/>
    <w:rsid w:val="00797622"/>
    <w:rsid w:val="007A5C8E"/>
    <w:rsid w:val="007A6487"/>
    <w:rsid w:val="007B2896"/>
    <w:rsid w:val="007B525D"/>
    <w:rsid w:val="007B53CF"/>
    <w:rsid w:val="007B7A48"/>
    <w:rsid w:val="007C31AA"/>
    <w:rsid w:val="007D182B"/>
    <w:rsid w:val="007D3E41"/>
    <w:rsid w:val="007D4687"/>
    <w:rsid w:val="007E16AA"/>
    <w:rsid w:val="007E6D11"/>
    <w:rsid w:val="007F05BC"/>
    <w:rsid w:val="007F094C"/>
    <w:rsid w:val="007F6FB5"/>
    <w:rsid w:val="007F7EAE"/>
    <w:rsid w:val="008048D5"/>
    <w:rsid w:val="0081009E"/>
    <w:rsid w:val="00810871"/>
    <w:rsid w:val="0081533F"/>
    <w:rsid w:val="00825B04"/>
    <w:rsid w:val="00825C49"/>
    <w:rsid w:val="00826698"/>
    <w:rsid w:val="00827133"/>
    <w:rsid w:val="008329C6"/>
    <w:rsid w:val="00836C81"/>
    <w:rsid w:val="00843861"/>
    <w:rsid w:val="00844D06"/>
    <w:rsid w:val="0084621A"/>
    <w:rsid w:val="0085063D"/>
    <w:rsid w:val="008511EA"/>
    <w:rsid w:val="0085244E"/>
    <w:rsid w:val="00853B98"/>
    <w:rsid w:val="00854AEF"/>
    <w:rsid w:val="00855DB7"/>
    <w:rsid w:val="00867D3C"/>
    <w:rsid w:val="00870E00"/>
    <w:rsid w:val="00875E07"/>
    <w:rsid w:val="008834EE"/>
    <w:rsid w:val="008836B5"/>
    <w:rsid w:val="008A083C"/>
    <w:rsid w:val="008A62E7"/>
    <w:rsid w:val="008B0BC1"/>
    <w:rsid w:val="008B4903"/>
    <w:rsid w:val="008B58D6"/>
    <w:rsid w:val="008B67D0"/>
    <w:rsid w:val="008B688A"/>
    <w:rsid w:val="008B6962"/>
    <w:rsid w:val="008B6C0C"/>
    <w:rsid w:val="008B7721"/>
    <w:rsid w:val="008C1029"/>
    <w:rsid w:val="008C3FE8"/>
    <w:rsid w:val="008E0A68"/>
    <w:rsid w:val="008E6AFD"/>
    <w:rsid w:val="008E7F3D"/>
    <w:rsid w:val="008F01C4"/>
    <w:rsid w:val="008F34B3"/>
    <w:rsid w:val="008F4B49"/>
    <w:rsid w:val="008F6D5D"/>
    <w:rsid w:val="00902396"/>
    <w:rsid w:val="00907CD7"/>
    <w:rsid w:val="009101C2"/>
    <w:rsid w:val="00910C3D"/>
    <w:rsid w:val="00912F41"/>
    <w:rsid w:val="00914C2B"/>
    <w:rsid w:val="00924979"/>
    <w:rsid w:val="00930E03"/>
    <w:rsid w:val="0093101A"/>
    <w:rsid w:val="00932236"/>
    <w:rsid w:val="00934A47"/>
    <w:rsid w:val="00934E23"/>
    <w:rsid w:val="00935FBB"/>
    <w:rsid w:val="00937C7C"/>
    <w:rsid w:val="009444C2"/>
    <w:rsid w:val="00950406"/>
    <w:rsid w:val="00952EAE"/>
    <w:rsid w:val="0095757A"/>
    <w:rsid w:val="009575D0"/>
    <w:rsid w:val="00960605"/>
    <w:rsid w:val="00961754"/>
    <w:rsid w:val="009617F3"/>
    <w:rsid w:val="009637E6"/>
    <w:rsid w:val="009705A0"/>
    <w:rsid w:val="00971EDF"/>
    <w:rsid w:val="009738F6"/>
    <w:rsid w:val="009757E3"/>
    <w:rsid w:val="00982B0A"/>
    <w:rsid w:val="009862D5"/>
    <w:rsid w:val="00986AEA"/>
    <w:rsid w:val="00987AA8"/>
    <w:rsid w:val="00992133"/>
    <w:rsid w:val="00994608"/>
    <w:rsid w:val="009951F2"/>
    <w:rsid w:val="00995D80"/>
    <w:rsid w:val="009A48D4"/>
    <w:rsid w:val="009A4ED2"/>
    <w:rsid w:val="009A6949"/>
    <w:rsid w:val="009A73E5"/>
    <w:rsid w:val="009C00A4"/>
    <w:rsid w:val="009C0D84"/>
    <w:rsid w:val="009C2FA5"/>
    <w:rsid w:val="009D3E0B"/>
    <w:rsid w:val="009D5A6C"/>
    <w:rsid w:val="009E1E1E"/>
    <w:rsid w:val="009E37BB"/>
    <w:rsid w:val="009E3E49"/>
    <w:rsid w:val="009E78C6"/>
    <w:rsid w:val="009F0318"/>
    <w:rsid w:val="009F0B86"/>
    <w:rsid w:val="009F4EC2"/>
    <w:rsid w:val="00A04201"/>
    <w:rsid w:val="00A04EF7"/>
    <w:rsid w:val="00A07164"/>
    <w:rsid w:val="00A1188F"/>
    <w:rsid w:val="00A11DB1"/>
    <w:rsid w:val="00A12613"/>
    <w:rsid w:val="00A15C37"/>
    <w:rsid w:val="00A16077"/>
    <w:rsid w:val="00A1770D"/>
    <w:rsid w:val="00A235D3"/>
    <w:rsid w:val="00A23CC6"/>
    <w:rsid w:val="00A23E06"/>
    <w:rsid w:val="00A26BB4"/>
    <w:rsid w:val="00A3193E"/>
    <w:rsid w:val="00A42464"/>
    <w:rsid w:val="00A42D20"/>
    <w:rsid w:val="00A51CF7"/>
    <w:rsid w:val="00A52DFD"/>
    <w:rsid w:val="00A534C6"/>
    <w:rsid w:val="00A7245D"/>
    <w:rsid w:val="00A80E6E"/>
    <w:rsid w:val="00A8228C"/>
    <w:rsid w:val="00A828C7"/>
    <w:rsid w:val="00A863CA"/>
    <w:rsid w:val="00A90C40"/>
    <w:rsid w:val="00A93904"/>
    <w:rsid w:val="00A95344"/>
    <w:rsid w:val="00A961ED"/>
    <w:rsid w:val="00AA3B26"/>
    <w:rsid w:val="00AA3FBF"/>
    <w:rsid w:val="00AA5039"/>
    <w:rsid w:val="00AB0810"/>
    <w:rsid w:val="00AB1F0B"/>
    <w:rsid w:val="00AC6A73"/>
    <w:rsid w:val="00AC7CAE"/>
    <w:rsid w:val="00AC7D3E"/>
    <w:rsid w:val="00AD0DB4"/>
    <w:rsid w:val="00AD10BE"/>
    <w:rsid w:val="00AE2103"/>
    <w:rsid w:val="00AE780B"/>
    <w:rsid w:val="00AF1593"/>
    <w:rsid w:val="00AF2C98"/>
    <w:rsid w:val="00AF499D"/>
    <w:rsid w:val="00AF56D4"/>
    <w:rsid w:val="00B00105"/>
    <w:rsid w:val="00B00B01"/>
    <w:rsid w:val="00B00D3C"/>
    <w:rsid w:val="00B024A6"/>
    <w:rsid w:val="00B0528F"/>
    <w:rsid w:val="00B07660"/>
    <w:rsid w:val="00B07A4F"/>
    <w:rsid w:val="00B07DCF"/>
    <w:rsid w:val="00B10727"/>
    <w:rsid w:val="00B1352A"/>
    <w:rsid w:val="00B1387B"/>
    <w:rsid w:val="00B15008"/>
    <w:rsid w:val="00B15702"/>
    <w:rsid w:val="00B22BAB"/>
    <w:rsid w:val="00B22E71"/>
    <w:rsid w:val="00B25656"/>
    <w:rsid w:val="00B34044"/>
    <w:rsid w:val="00B51E63"/>
    <w:rsid w:val="00B541C2"/>
    <w:rsid w:val="00B564BD"/>
    <w:rsid w:val="00B6191E"/>
    <w:rsid w:val="00B632E7"/>
    <w:rsid w:val="00B636CE"/>
    <w:rsid w:val="00B638F1"/>
    <w:rsid w:val="00B64AF8"/>
    <w:rsid w:val="00B65478"/>
    <w:rsid w:val="00B7352B"/>
    <w:rsid w:val="00B7379D"/>
    <w:rsid w:val="00B86F48"/>
    <w:rsid w:val="00B90875"/>
    <w:rsid w:val="00B9620A"/>
    <w:rsid w:val="00B97888"/>
    <w:rsid w:val="00BA34F9"/>
    <w:rsid w:val="00BA5D4A"/>
    <w:rsid w:val="00BB2891"/>
    <w:rsid w:val="00BB3618"/>
    <w:rsid w:val="00BB4BD7"/>
    <w:rsid w:val="00BC5E4E"/>
    <w:rsid w:val="00BD284C"/>
    <w:rsid w:val="00BD50CE"/>
    <w:rsid w:val="00BD5795"/>
    <w:rsid w:val="00BD6B05"/>
    <w:rsid w:val="00BD7EA2"/>
    <w:rsid w:val="00BE2729"/>
    <w:rsid w:val="00BE41B2"/>
    <w:rsid w:val="00BE4C1E"/>
    <w:rsid w:val="00BE6AB5"/>
    <w:rsid w:val="00BF2342"/>
    <w:rsid w:val="00BF5105"/>
    <w:rsid w:val="00BF6585"/>
    <w:rsid w:val="00BF6B38"/>
    <w:rsid w:val="00C016E2"/>
    <w:rsid w:val="00C01B47"/>
    <w:rsid w:val="00C0799B"/>
    <w:rsid w:val="00C1227A"/>
    <w:rsid w:val="00C127B1"/>
    <w:rsid w:val="00C1652E"/>
    <w:rsid w:val="00C278FF"/>
    <w:rsid w:val="00C31AC6"/>
    <w:rsid w:val="00C31CD9"/>
    <w:rsid w:val="00C37B83"/>
    <w:rsid w:val="00C40E30"/>
    <w:rsid w:val="00C40F18"/>
    <w:rsid w:val="00C51718"/>
    <w:rsid w:val="00C5179B"/>
    <w:rsid w:val="00C53FAF"/>
    <w:rsid w:val="00C60187"/>
    <w:rsid w:val="00C6276A"/>
    <w:rsid w:val="00C70504"/>
    <w:rsid w:val="00C7318C"/>
    <w:rsid w:val="00C73BDF"/>
    <w:rsid w:val="00C749D7"/>
    <w:rsid w:val="00C74B01"/>
    <w:rsid w:val="00C756EE"/>
    <w:rsid w:val="00C75D9B"/>
    <w:rsid w:val="00C774F3"/>
    <w:rsid w:val="00C80613"/>
    <w:rsid w:val="00C825F9"/>
    <w:rsid w:val="00C84DA9"/>
    <w:rsid w:val="00CA0DE5"/>
    <w:rsid w:val="00CA7D4E"/>
    <w:rsid w:val="00CB4631"/>
    <w:rsid w:val="00CB6A61"/>
    <w:rsid w:val="00CC02E9"/>
    <w:rsid w:val="00CC5C8B"/>
    <w:rsid w:val="00CD65D1"/>
    <w:rsid w:val="00CE143F"/>
    <w:rsid w:val="00CE2453"/>
    <w:rsid w:val="00CE5A51"/>
    <w:rsid w:val="00CF31DB"/>
    <w:rsid w:val="00CF354A"/>
    <w:rsid w:val="00CF5337"/>
    <w:rsid w:val="00CF6115"/>
    <w:rsid w:val="00CF62E7"/>
    <w:rsid w:val="00CF7233"/>
    <w:rsid w:val="00D01187"/>
    <w:rsid w:val="00D02BA3"/>
    <w:rsid w:val="00D02DCC"/>
    <w:rsid w:val="00D14466"/>
    <w:rsid w:val="00D146BC"/>
    <w:rsid w:val="00D14D2D"/>
    <w:rsid w:val="00D212D8"/>
    <w:rsid w:val="00D2273B"/>
    <w:rsid w:val="00D252A4"/>
    <w:rsid w:val="00D36751"/>
    <w:rsid w:val="00D53C01"/>
    <w:rsid w:val="00D5568B"/>
    <w:rsid w:val="00D57859"/>
    <w:rsid w:val="00D6248D"/>
    <w:rsid w:val="00D65579"/>
    <w:rsid w:val="00D678D4"/>
    <w:rsid w:val="00D719E3"/>
    <w:rsid w:val="00D72D87"/>
    <w:rsid w:val="00D73A81"/>
    <w:rsid w:val="00D75828"/>
    <w:rsid w:val="00D8161C"/>
    <w:rsid w:val="00D84A9A"/>
    <w:rsid w:val="00D87B84"/>
    <w:rsid w:val="00D92DF0"/>
    <w:rsid w:val="00D96BF8"/>
    <w:rsid w:val="00D97936"/>
    <w:rsid w:val="00DA3AD7"/>
    <w:rsid w:val="00DA7B23"/>
    <w:rsid w:val="00DC3E10"/>
    <w:rsid w:val="00DC7FD8"/>
    <w:rsid w:val="00DD0B36"/>
    <w:rsid w:val="00DD0F1A"/>
    <w:rsid w:val="00DD1390"/>
    <w:rsid w:val="00DD3628"/>
    <w:rsid w:val="00DD369D"/>
    <w:rsid w:val="00DD39FC"/>
    <w:rsid w:val="00DD42DA"/>
    <w:rsid w:val="00DD7014"/>
    <w:rsid w:val="00DE04E1"/>
    <w:rsid w:val="00DE4FC0"/>
    <w:rsid w:val="00DF2AFF"/>
    <w:rsid w:val="00E043B0"/>
    <w:rsid w:val="00E06B73"/>
    <w:rsid w:val="00E10EFD"/>
    <w:rsid w:val="00E11991"/>
    <w:rsid w:val="00E170DB"/>
    <w:rsid w:val="00E17B7C"/>
    <w:rsid w:val="00E20775"/>
    <w:rsid w:val="00E42CC4"/>
    <w:rsid w:val="00E45580"/>
    <w:rsid w:val="00E500A6"/>
    <w:rsid w:val="00E51126"/>
    <w:rsid w:val="00E60DA4"/>
    <w:rsid w:val="00E63137"/>
    <w:rsid w:val="00E65ED3"/>
    <w:rsid w:val="00E75283"/>
    <w:rsid w:val="00E76874"/>
    <w:rsid w:val="00E841E4"/>
    <w:rsid w:val="00E873A4"/>
    <w:rsid w:val="00E9339F"/>
    <w:rsid w:val="00EA36ED"/>
    <w:rsid w:val="00EA6307"/>
    <w:rsid w:val="00EA7837"/>
    <w:rsid w:val="00EA7DEA"/>
    <w:rsid w:val="00EC1DA6"/>
    <w:rsid w:val="00EC35AF"/>
    <w:rsid w:val="00EC56DB"/>
    <w:rsid w:val="00ED4B8F"/>
    <w:rsid w:val="00EE0805"/>
    <w:rsid w:val="00EF13E7"/>
    <w:rsid w:val="00F02D85"/>
    <w:rsid w:val="00F11A42"/>
    <w:rsid w:val="00F12D79"/>
    <w:rsid w:val="00F40ADC"/>
    <w:rsid w:val="00F433B7"/>
    <w:rsid w:val="00F472B0"/>
    <w:rsid w:val="00F51F09"/>
    <w:rsid w:val="00F54195"/>
    <w:rsid w:val="00F670D9"/>
    <w:rsid w:val="00F849F1"/>
    <w:rsid w:val="00F8551B"/>
    <w:rsid w:val="00F86CBA"/>
    <w:rsid w:val="00F87110"/>
    <w:rsid w:val="00F87F80"/>
    <w:rsid w:val="00F90F7E"/>
    <w:rsid w:val="00FA088E"/>
    <w:rsid w:val="00FA0913"/>
    <w:rsid w:val="00FA188A"/>
    <w:rsid w:val="00FA1AE0"/>
    <w:rsid w:val="00FA4059"/>
    <w:rsid w:val="00FA4FBC"/>
    <w:rsid w:val="00FB0708"/>
    <w:rsid w:val="00FB441C"/>
    <w:rsid w:val="00FB5594"/>
    <w:rsid w:val="00FC1BCE"/>
    <w:rsid w:val="00FC48DF"/>
    <w:rsid w:val="00FD54AD"/>
    <w:rsid w:val="00FE1B69"/>
    <w:rsid w:val="00FE4327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71940"/>
  <w15:docId w15:val="{CA7278CD-5EB0-405F-9396-D597A14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126"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9"/>
    <w:qFormat/>
    <w:rsid w:val="0044412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4412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4441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44126"/>
    <w:rPr>
      <w:rFonts w:ascii="Times New Roman" w:hAnsi="Times New Roman" w:cs="Times New Roman"/>
      <w:sz w:val="32"/>
      <w:szCs w:val="32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444126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44412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444126"/>
    <w:rPr>
      <w:rFonts w:ascii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uiPriority w:val="99"/>
    <w:rsid w:val="00444126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44126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44412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"/>
    <w:basedOn w:val="a"/>
    <w:uiPriority w:val="99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locked/>
    <w:rsid w:val="00444126"/>
    <w:rPr>
      <w:rFonts w:ascii="Courier New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uiPriority w:val="99"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444126"/>
    <w:pPr>
      <w:ind w:left="9360" w:hanging="9360"/>
    </w:pPr>
  </w:style>
  <w:style w:type="character" w:customStyle="1" w:styleId="aa">
    <w:name w:val="Основной текст с отступом Знак"/>
    <w:link w:val="a9"/>
    <w:uiPriority w:val="99"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444126"/>
    <w:pPr>
      <w:tabs>
        <w:tab w:val="num" w:pos="-108"/>
      </w:tabs>
      <w:ind w:left="-36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44126"/>
    <w:rPr>
      <w:rFonts w:ascii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uiPriority w:val="99"/>
    <w:rsid w:val="00444126"/>
    <w:rPr>
      <w:rFonts w:cs="Times New Roman"/>
    </w:rPr>
  </w:style>
  <w:style w:type="paragraph" w:customStyle="1" w:styleId="Default">
    <w:name w:val="Default"/>
    <w:uiPriority w:val="99"/>
    <w:rsid w:val="004441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444126"/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444126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uiPriority w:val="99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44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uiPriority w:val="99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444126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locked/>
    <w:rsid w:val="00582F8B"/>
    <w:rPr>
      <w:b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2F8B"/>
    <w:pPr>
      <w:widowControl w:val="0"/>
      <w:shd w:val="clear" w:color="auto" w:fill="FFFFFF"/>
      <w:spacing w:line="336" w:lineRule="exact"/>
    </w:pPr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211">
    <w:name w:val="Основной текст (2) + 11"/>
    <w:aliases w:val="5 pt,Не полужирный"/>
    <w:uiPriority w:val="99"/>
    <w:rsid w:val="00582F8B"/>
    <w:rPr>
      <w:b/>
      <w:sz w:val="23"/>
      <w:shd w:val="clear" w:color="auto" w:fill="FFFFFF"/>
    </w:rPr>
  </w:style>
  <w:style w:type="character" w:styleId="af2">
    <w:name w:val="Strong"/>
    <w:uiPriority w:val="99"/>
    <w:qFormat/>
    <w:rsid w:val="00582F8B"/>
    <w:rPr>
      <w:rFonts w:cs="Times New Roman"/>
      <w:b/>
    </w:rPr>
  </w:style>
  <w:style w:type="paragraph" w:customStyle="1" w:styleId="13">
    <w:name w:val="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213C96"/>
    <w:rPr>
      <w:rFonts w:ascii="Verdana" w:eastAsia="Batang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213C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213C9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13C96"/>
    <w:rPr>
      <w:rFonts w:cs="Times New Roman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uiPriority w:val="99"/>
    <w:rsid w:val="00213C96"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uiPriority w:val="99"/>
    <w:rsid w:val="00213C96"/>
    <w:rPr>
      <w:rFonts w:ascii="Times New Roman" w:eastAsia="Times New Roman" w:hAnsi="Times New Roman"/>
      <w:lang w:val="uk-UA"/>
    </w:rPr>
  </w:style>
  <w:style w:type="paragraph" w:customStyle="1" w:styleId="16">
    <w:name w:val="Текст1"/>
    <w:basedOn w:val="a"/>
    <w:uiPriority w:val="99"/>
    <w:rsid w:val="00213C96"/>
    <w:rPr>
      <w:rFonts w:ascii="Courier New" w:hAnsi="Courier New"/>
      <w:sz w:val="20"/>
      <w:szCs w:val="20"/>
    </w:rPr>
  </w:style>
  <w:style w:type="character" w:styleId="af7">
    <w:name w:val="Hyperlink"/>
    <w:uiPriority w:val="99"/>
    <w:semiHidden/>
    <w:rsid w:val="00CF5337"/>
    <w:rPr>
      <w:rFonts w:cs="Times New Roman"/>
      <w:color w:val="0563C1"/>
      <w:u w:val="single"/>
    </w:rPr>
  </w:style>
  <w:style w:type="paragraph" w:customStyle="1" w:styleId="af8">
    <w:name w:val="Нормальний текст"/>
    <w:basedOn w:val="a"/>
    <w:uiPriority w:val="99"/>
    <w:rsid w:val="008836B5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10">
    <w:name w:val="Знак Знак11"/>
    <w:basedOn w:val="a"/>
    <w:uiPriority w:val="99"/>
    <w:rsid w:val="00EF13E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uiPriority w:val="99"/>
    <w:rsid w:val="00EF13E7"/>
    <w:rPr>
      <w:rFonts w:ascii="Times New Roman" w:eastAsia="Times New Roman" w:hAnsi="Times New Roman"/>
      <w:lang w:val="uk-UA"/>
    </w:rPr>
  </w:style>
  <w:style w:type="paragraph" w:customStyle="1" w:styleId="26">
    <w:name w:val="Текст2"/>
    <w:basedOn w:val="a"/>
    <w:uiPriority w:val="99"/>
    <w:rsid w:val="00EF13E7"/>
    <w:rPr>
      <w:rFonts w:ascii="Courier New" w:hAnsi="Courier New"/>
      <w:sz w:val="20"/>
      <w:szCs w:val="20"/>
    </w:rPr>
  </w:style>
  <w:style w:type="paragraph" w:styleId="af9">
    <w:name w:val="List Paragraph"/>
    <w:basedOn w:val="a"/>
    <w:uiPriority w:val="99"/>
    <w:qFormat/>
    <w:rsid w:val="00952EAE"/>
    <w:pPr>
      <w:ind w:left="720"/>
      <w:contextualSpacing/>
    </w:pPr>
  </w:style>
  <w:style w:type="paragraph" w:customStyle="1" w:styleId="afa">
    <w:name w:val="Знак Знак Знак"/>
    <w:basedOn w:val="a"/>
    <w:uiPriority w:val="99"/>
    <w:rsid w:val="002220A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36AA-2DBF-4EEC-AC34-25D22D09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11304</Words>
  <Characters>64435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Моша Лариса Валентинівна</cp:lastModifiedBy>
  <cp:revision>7</cp:revision>
  <cp:lastPrinted>2019-12-19T11:31:00Z</cp:lastPrinted>
  <dcterms:created xsi:type="dcterms:W3CDTF">2021-12-28T12:30:00Z</dcterms:created>
  <dcterms:modified xsi:type="dcterms:W3CDTF">2022-01-31T11:49:00Z</dcterms:modified>
</cp:coreProperties>
</file>