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E" w:rsidRPr="009F316B" w:rsidRDefault="009A362E"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6A0D49" w:rsidRDefault="00C911B0" w:rsidP="002F63AA">
            <w:pPr>
              <w:numPr>
                <w:ilvl w:val="0"/>
                <w:numId w:val="18"/>
              </w:numPr>
              <w:ind w:left="0" w:firstLine="0"/>
              <w:jc w:val="center"/>
              <w:rPr>
                <w:color w:val="800000"/>
                <w:sz w:val="28"/>
                <w:szCs w:val="28"/>
                <w:lang w:val="uk-UA"/>
              </w:rPr>
            </w:pPr>
          </w:p>
        </w:tc>
        <w:tc>
          <w:tcPr>
            <w:tcW w:w="7439" w:type="dxa"/>
          </w:tcPr>
          <w:p w:rsidR="00C911B0" w:rsidRPr="008F0AE9" w:rsidRDefault="00C911B0" w:rsidP="002F63AA">
            <w:pPr>
              <w:pStyle w:val="msonormalcxspmiddle"/>
              <w:jc w:val="both"/>
              <w:rPr>
                <w:color w:val="800000"/>
                <w:sz w:val="28"/>
                <w:szCs w:val="28"/>
                <w:lang w:val="uk-UA"/>
              </w:rPr>
            </w:pPr>
            <w:r w:rsidRPr="006A0D49">
              <w:rPr>
                <w:color w:val="800000"/>
                <w:sz w:val="28"/>
                <w:szCs w:val="28"/>
                <w:lang w:val="uk-UA"/>
              </w:rPr>
              <w:t>Пр</w:t>
            </w:r>
            <w:r>
              <w:rPr>
                <w:color w:val="800000"/>
                <w:sz w:val="28"/>
                <w:szCs w:val="28"/>
                <w:lang w:val="uk-UA"/>
              </w:rPr>
              <w:t>о внесення змін до Регламенту ро</w:t>
            </w:r>
            <w:r w:rsidRPr="006A0D49">
              <w:rPr>
                <w:color w:val="800000"/>
                <w:sz w:val="28"/>
                <w:szCs w:val="28"/>
                <w:lang w:val="uk-UA"/>
              </w:rPr>
              <w:t xml:space="preserve">боти Сумської міської ради </w:t>
            </w:r>
            <w:r w:rsidRPr="006A0D49">
              <w:rPr>
                <w:color w:val="800000"/>
                <w:sz w:val="28"/>
                <w:szCs w:val="28"/>
                <w:lang w:val="en-US"/>
              </w:rPr>
              <w:t>VI</w:t>
            </w:r>
            <w:r w:rsidRPr="006A0D49">
              <w:rPr>
                <w:color w:val="800000"/>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6A0D49" w:rsidRDefault="00C911B0" w:rsidP="002F63AA">
            <w:pPr>
              <w:pStyle w:val="msonormalcxspmiddlecxspmiddle"/>
              <w:spacing w:before="0" w:beforeAutospacing="0" w:after="0" w:afterAutospacing="0"/>
              <w:ind w:left="-108" w:right="-108"/>
              <w:jc w:val="center"/>
              <w:rPr>
                <w:color w:val="800000"/>
                <w:sz w:val="28"/>
                <w:szCs w:val="28"/>
                <w:lang w:val="uk-UA"/>
              </w:rPr>
            </w:pPr>
            <w:r w:rsidRPr="006A0D49">
              <w:rPr>
                <w:color w:val="800000"/>
                <w:sz w:val="28"/>
                <w:szCs w:val="28"/>
                <w:lang w:val="uk-UA"/>
              </w:rPr>
              <w:t>24.02.2016</w:t>
            </w:r>
          </w:p>
        </w:tc>
        <w:tc>
          <w:tcPr>
            <w:tcW w:w="1260" w:type="dxa"/>
          </w:tcPr>
          <w:p w:rsidR="00C911B0" w:rsidRPr="006A0D49" w:rsidRDefault="00C911B0" w:rsidP="002F63AA">
            <w:pPr>
              <w:pStyle w:val="msonormalcxspmiddlecxsplast"/>
              <w:spacing w:before="0" w:beforeAutospacing="0" w:after="0" w:afterAutospacing="0"/>
              <w:ind w:left="-108" w:right="-108"/>
              <w:jc w:val="center"/>
              <w:rPr>
                <w:color w:val="800000"/>
                <w:sz w:val="28"/>
                <w:szCs w:val="28"/>
                <w:lang w:val="uk-UA"/>
              </w:rPr>
            </w:pPr>
            <w:r w:rsidRPr="006A0D49">
              <w:rPr>
                <w:color w:val="800000"/>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325349" w:rsidRDefault="00C911B0"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5561FA" w:rsidRDefault="0064457B" w:rsidP="001D189D">
            <w:pPr>
              <w:pStyle w:val="af0"/>
              <w:spacing w:line="238" w:lineRule="atLeast"/>
              <w:jc w:val="both"/>
              <w:rPr>
                <w:color w:val="FF0000"/>
                <w:sz w:val="28"/>
                <w:szCs w:val="28"/>
                <w:lang w:val="uk-UA"/>
              </w:rPr>
            </w:pPr>
            <w:hyperlink r:id="rId8" w:history="1">
              <w:r w:rsidR="005561FA" w:rsidRPr="005561FA">
                <w:rPr>
                  <w:rStyle w:val="af1"/>
                  <w:color w:val="FF0000"/>
                  <w:sz w:val="28"/>
                  <w:szCs w:val="28"/>
                  <w:lang w:val="uk-UA"/>
                </w:rPr>
                <w:t xml:space="preserve">Про внесення змін до Регламенту роботи Сумської міської ради </w:t>
              </w:r>
              <w:r w:rsidR="005561FA" w:rsidRPr="005561FA">
                <w:rPr>
                  <w:rStyle w:val="af1"/>
                  <w:color w:val="FF0000"/>
                  <w:sz w:val="28"/>
                  <w:szCs w:val="28"/>
                </w:rPr>
                <w:t>VI</w:t>
              </w:r>
              <w:r w:rsidR="005561FA" w:rsidRPr="005561FA">
                <w:rPr>
                  <w:rStyle w:val="af1"/>
                  <w:color w:val="FF0000"/>
                  <w:sz w:val="28"/>
                  <w:szCs w:val="28"/>
                  <w:lang w:val="uk-UA"/>
                </w:rPr>
                <w:t>І скликання,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E97E79" w:rsidRDefault="00C911B0" w:rsidP="00B704BD">
      <w:pPr>
        <w:jc w:val="center"/>
        <w:rPr>
          <w:color w:val="7030A0"/>
          <w:sz w:val="28"/>
          <w:szCs w:val="28"/>
          <w:lang w:val="uk-UA"/>
        </w:rPr>
      </w:pPr>
      <w:r w:rsidRPr="00E97E79">
        <w:rPr>
          <w:color w:val="7030A0"/>
          <w:sz w:val="28"/>
          <w:szCs w:val="28"/>
          <w:lang w:val="uk-UA"/>
        </w:rPr>
        <w:t xml:space="preserve">(чинний, </w:t>
      </w:r>
      <w:r w:rsidRPr="00E97E79">
        <w:rPr>
          <w:color w:val="7030A0"/>
          <w:sz w:val="28"/>
          <w:szCs w:val="28"/>
        </w:rPr>
        <w:t>з</w:t>
      </w:r>
      <w:r w:rsidRPr="00E97E79">
        <w:rPr>
          <w:color w:val="7030A0"/>
          <w:sz w:val="28"/>
          <w:szCs w:val="28"/>
          <w:lang w:val="uk-UA"/>
        </w:rPr>
        <w:t>і</w:t>
      </w:r>
      <w:r w:rsidRPr="00E97E79">
        <w:rPr>
          <w:color w:val="7030A0"/>
          <w:sz w:val="28"/>
          <w:szCs w:val="28"/>
        </w:rPr>
        <w:t xml:space="preserve"> змінами</w:t>
      </w:r>
      <w:r w:rsidRPr="00E97E79">
        <w:rPr>
          <w:color w:val="7030A0"/>
          <w:sz w:val="28"/>
          <w:szCs w:val="28"/>
          <w:lang w:val="uk-UA"/>
        </w:rPr>
        <w:t>,</w:t>
      </w:r>
      <w:r w:rsidRPr="00E97E79">
        <w:rPr>
          <w:color w:val="7030A0"/>
          <w:sz w:val="28"/>
          <w:szCs w:val="28"/>
        </w:rPr>
        <w:t xml:space="preserve"> </w:t>
      </w:r>
    </w:p>
    <w:p w:rsidR="00C911B0" w:rsidRPr="00E97E79" w:rsidRDefault="00C911B0" w:rsidP="00B704BD">
      <w:pPr>
        <w:jc w:val="center"/>
        <w:rPr>
          <w:color w:val="7030A0"/>
          <w:sz w:val="28"/>
          <w:szCs w:val="28"/>
          <w:lang w:val="uk-UA"/>
        </w:rPr>
      </w:pPr>
      <w:r w:rsidRPr="00E97E79">
        <w:rPr>
          <w:color w:val="7030A0"/>
          <w:sz w:val="28"/>
          <w:szCs w:val="28"/>
        </w:rPr>
        <w:t xml:space="preserve">поточна редакція </w:t>
      </w:r>
      <w:r w:rsidRPr="00E97E79">
        <w:rPr>
          <w:color w:val="7030A0"/>
          <w:sz w:val="28"/>
          <w:szCs w:val="28"/>
          <w:lang w:val="uk-UA"/>
        </w:rPr>
        <w:t>–</w:t>
      </w:r>
      <w:r w:rsidRPr="00E97E79">
        <w:rPr>
          <w:color w:val="7030A0"/>
          <w:sz w:val="28"/>
          <w:szCs w:val="28"/>
        </w:rPr>
        <w:t xml:space="preserve"> </w:t>
      </w:r>
      <w:r w:rsidRPr="00E97E79">
        <w:rPr>
          <w:color w:val="7030A0"/>
          <w:sz w:val="28"/>
          <w:szCs w:val="28"/>
          <w:lang w:val="uk-UA"/>
        </w:rPr>
        <w:t>р</w:t>
      </w:r>
      <w:r w:rsidRPr="00E97E79">
        <w:rPr>
          <w:color w:val="7030A0"/>
          <w:sz w:val="28"/>
          <w:szCs w:val="28"/>
        </w:rPr>
        <w:t xml:space="preserve">едакція від </w:t>
      </w:r>
      <w:r w:rsidR="00A874F2">
        <w:rPr>
          <w:color w:val="7030A0"/>
          <w:sz w:val="28"/>
          <w:szCs w:val="28"/>
          <w:lang w:val="uk-UA"/>
        </w:rPr>
        <w:t>22</w:t>
      </w:r>
      <w:r w:rsidRPr="00E97E79">
        <w:rPr>
          <w:color w:val="7030A0"/>
          <w:sz w:val="28"/>
          <w:szCs w:val="28"/>
          <w:lang w:val="uk-UA"/>
        </w:rPr>
        <w:t>.</w:t>
      </w:r>
      <w:r w:rsidR="00A874F2">
        <w:rPr>
          <w:color w:val="7030A0"/>
          <w:sz w:val="28"/>
          <w:szCs w:val="28"/>
          <w:lang w:val="uk-UA"/>
        </w:rPr>
        <w:t>02</w:t>
      </w:r>
      <w:r w:rsidRPr="00E97E79">
        <w:rPr>
          <w:color w:val="7030A0"/>
          <w:sz w:val="28"/>
          <w:szCs w:val="28"/>
          <w:lang w:val="uk-UA"/>
        </w:rPr>
        <w:t>.201</w:t>
      </w:r>
      <w:r w:rsidR="00A874F2">
        <w:rPr>
          <w:color w:val="7030A0"/>
          <w:sz w:val="28"/>
          <w:szCs w:val="28"/>
          <w:lang w:val="uk-UA"/>
        </w:rPr>
        <w:t>7</w:t>
      </w:r>
      <w:r w:rsidRPr="00E97E79">
        <w:rPr>
          <w:color w:val="7030A0"/>
          <w:sz w:val="28"/>
          <w:szCs w:val="28"/>
          <w:lang w:val="uk-UA"/>
        </w:rPr>
        <w:t xml:space="preserve">, підстава: </w:t>
      </w:r>
      <w:r w:rsidR="00E97E79" w:rsidRPr="00E97E79">
        <w:rPr>
          <w:color w:val="7030A0"/>
          <w:sz w:val="28"/>
          <w:szCs w:val="28"/>
          <w:lang w:val="uk-UA"/>
        </w:rPr>
        <w:t>1</w:t>
      </w:r>
      <w:r w:rsidR="00A874F2">
        <w:rPr>
          <w:color w:val="7030A0"/>
          <w:sz w:val="28"/>
          <w:szCs w:val="28"/>
          <w:lang w:val="uk-UA"/>
        </w:rPr>
        <w:t>770</w:t>
      </w:r>
      <w:r w:rsidRPr="00E97E79">
        <w:rPr>
          <w:color w:val="7030A0"/>
          <w:sz w:val="28"/>
          <w:szCs w:val="28"/>
          <w:lang w:val="uk-UA"/>
        </w:rPr>
        <w:t xml:space="preserve"> – МР)</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w:t>
      </w:r>
      <w:r w:rsidRPr="00A4614E">
        <w:rPr>
          <w:sz w:val="28"/>
          <w:szCs w:val="28"/>
          <w:lang w:val="uk-UA"/>
        </w:rPr>
        <w:lastRenderedPageBreak/>
        <w:t>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w:t>
      </w:r>
      <w:r w:rsidRPr="00A4614E">
        <w:rPr>
          <w:sz w:val="28"/>
          <w:szCs w:val="28"/>
          <w:lang w:val="uk-UA"/>
        </w:rPr>
        <w:lastRenderedPageBreak/>
        <w:t xml:space="preserve">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розгляду профільних питань на засіданні міської ради в обов’язковому порядку повинні бути присутніми: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911B0" w:rsidP="00841837">
      <w:pPr>
        <w:widowControl w:val="0"/>
        <w:autoSpaceDE w:val="0"/>
        <w:autoSpaceDN w:val="0"/>
        <w:adjustRightInd w:val="0"/>
        <w:ind w:firstLine="567"/>
        <w:jc w:val="both"/>
        <w:rPr>
          <w:sz w:val="28"/>
          <w:szCs w:val="28"/>
          <w:lang w:val="uk-UA"/>
        </w:rPr>
      </w:pPr>
      <w:r w:rsidRPr="00A4614E">
        <w:rPr>
          <w:sz w:val="28"/>
          <w:szCs w:val="28"/>
          <w:lang w:val="uk-UA"/>
        </w:rPr>
        <w:t xml:space="preserve">6.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w:t>
      </w:r>
      <w:r w:rsidRPr="00A4614E">
        <w:rPr>
          <w:sz w:val="28"/>
          <w:szCs w:val="28"/>
          <w:lang w:val="uk-UA"/>
        </w:rPr>
        <w:lastRenderedPageBreak/>
        <w:t xml:space="preserve">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 xml:space="preserve">Організаційну і методичну роботу щодо здійснення контролю постійними комісіями за виконанням рішень міської ради забезпечує секретар </w:t>
      </w:r>
      <w:r w:rsidRPr="00AD3EA7">
        <w:rPr>
          <w:color w:val="7030A0"/>
          <w:sz w:val="28"/>
          <w:szCs w:val="28"/>
        </w:rPr>
        <w:lastRenderedPageBreak/>
        <w:t>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lastRenderedPageBreak/>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w:t>
      </w:r>
      <w:r w:rsidRPr="00A4614E">
        <w:rPr>
          <w:rStyle w:val="text"/>
          <w:sz w:val="28"/>
          <w:szCs w:val="28"/>
          <w:lang w:val="uk-UA"/>
        </w:rPr>
        <w:lastRenderedPageBreak/>
        <w:t xml:space="preserve">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w:t>
      </w:r>
      <w:r w:rsidRPr="00404E60">
        <w:rPr>
          <w:color w:val="7030A0"/>
          <w:sz w:val="28"/>
          <w:szCs w:val="28"/>
          <w:lang w:val="uk-UA"/>
        </w:rPr>
        <w:lastRenderedPageBreak/>
        <w:t>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 та іншими наявними інформаціями виконавчих органів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C911B0" w:rsidRPr="00697DF5" w:rsidRDefault="00C911B0" w:rsidP="00E90D5D">
      <w:pPr>
        <w:ind w:firstLine="709"/>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w:t>
      </w:r>
      <w:r w:rsidRPr="00A4614E">
        <w:rPr>
          <w:sz w:val="28"/>
          <w:szCs w:val="28"/>
          <w:lang w:val="uk-UA"/>
        </w:rPr>
        <w:lastRenderedPageBreak/>
        <w:t xml:space="preserve">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w:t>
      </w:r>
      <w:r w:rsidRPr="00A4614E">
        <w:rPr>
          <w:sz w:val="28"/>
          <w:szCs w:val="28"/>
          <w:lang w:val="uk-UA"/>
        </w:rPr>
        <w:lastRenderedPageBreak/>
        <w:t xml:space="preserve">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 xml:space="preserve">7. Відповідні виконавчі органи ради повинні готувати аргументовану інформацію відносно змісту проекту рішення та можливих наслідків його </w:t>
      </w:r>
      <w:r w:rsidRPr="00A4614E">
        <w:rPr>
          <w:sz w:val="28"/>
          <w:szCs w:val="28"/>
          <w:lang w:val="uk-UA"/>
        </w:rPr>
        <w:lastRenderedPageBreak/>
        <w:t>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0" w:name="BM265"/>
      <w:bookmarkStart w:id="1" w:name="BM272"/>
      <w:bookmarkEnd w:id="0"/>
      <w:bookmarkEnd w:id="1"/>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Pr="00A4614E" w:rsidRDefault="00C911B0"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ту  проекту рішення (лист погодження) в термін не більше п’яти робочих днів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для розгляду та візування проекту рішення, що не може перевищувати п’яти робочих днів. </w:t>
      </w:r>
    </w:p>
    <w:p w:rsidR="0057442B" w:rsidRPr="0057442B" w:rsidRDefault="0057442B" w:rsidP="0057442B">
      <w:pPr>
        <w:ind w:firstLine="601"/>
        <w:jc w:val="both"/>
        <w:rPr>
          <w:color w:val="FF0000"/>
          <w:sz w:val="28"/>
          <w:szCs w:val="28"/>
          <w:lang w:val="uk-UA"/>
        </w:rPr>
      </w:pPr>
      <w:r w:rsidRPr="0057442B">
        <w:rPr>
          <w:color w:val="FF0000"/>
          <w:sz w:val="28"/>
          <w:szCs w:val="28"/>
          <w:lang w:val="uk-UA"/>
        </w:rPr>
        <w:t>6.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Pr="0057442B"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(в термін не більше п’яти робочих днів з моменту його отримання) 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(не пізніше ніж на п’ятий робочий день з моменту отримання нею проекту рішення) начальнику відділу з організації діяльності ради для організації подальшого розгляду даного проекту рішення відповідними органами.</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Pr="00DF483E"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F483E" w:rsidRPr="00DF483E">
        <w:rPr>
          <w:color w:val="7030A0"/>
          <w:sz w:val="28"/>
          <w:szCs w:val="28"/>
          <w:lang w:val="uk-UA"/>
        </w:rPr>
        <w:t xml:space="preserve">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w:t>
      </w:r>
      <w:r w:rsidR="00DF483E" w:rsidRPr="00DF483E">
        <w:rPr>
          <w:color w:val="7030A0"/>
          <w:sz w:val="28"/>
          <w:szCs w:val="28"/>
          <w:lang w:val="uk-UA"/>
        </w:rPr>
        <w:lastRenderedPageBreak/>
        <w:t>оприлюдненню.</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bookmarkStart w:id="2" w:name="_GoBack"/>
      <w:bookmarkEnd w:id="2"/>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786A38" w:rsidRPr="00786A38" w:rsidRDefault="00786A38" w:rsidP="00786A38">
      <w:pPr>
        <w:widowControl w:val="0"/>
        <w:autoSpaceDE w:val="0"/>
        <w:autoSpaceDN w:val="0"/>
        <w:adjustRightInd w:val="0"/>
        <w:ind w:firstLine="567"/>
        <w:jc w:val="both"/>
        <w:rPr>
          <w:color w:val="7030A0"/>
          <w:sz w:val="28"/>
          <w:szCs w:val="28"/>
          <w:lang w:val="uk-UA"/>
        </w:rPr>
      </w:pPr>
      <w:r w:rsidRPr="00786A38">
        <w:rPr>
          <w:color w:val="7030A0"/>
          <w:sz w:val="28"/>
          <w:szCs w:val="28"/>
          <w:lang w:val="uk-UA"/>
        </w:rPr>
        <w:t xml:space="preserve">Подання електронних версій проектів рішень міської ради та додатків до них у вигляді файлів, що не допускають редагування текстової частини, як то </w:t>
      </w:r>
      <w:r w:rsidRPr="00786A38">
        <w:rPr>
          <w:color w:val="7030A0"/>
          <w:sz w:val="28"/>
          <w:szCs w:val="28"/>
          <w:lang w:val="uk-UA"/>
        </w:rPr>
        <w:lastRenderedPageBreak/>
        <w:t>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Пленарні засідання міської ради веде головуючий: міський голова або секретар міської ради, або депутат міської ради відповідно до статті 46 Закону </w:t>
      </w:r>
      <w:r w:rsidRPr="00A4614E">
        <w:rPr>
          <w:sz w:val="28"/>
          <w:szCs w:val="28"/>
          <w:lang w:val="uk-UA"/>
        </w:rPr>
        <w:lastRenderedPageBreak/>
        <w:t>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lastRenderedPageBreak/>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 xml:space="preserve">Паперові варіанти матеріалів сесії тиражуються без додатків до них, окрім </w:t>
      </w:r>
      <w:r w:rsidRPr="0041198C">
        <w:rPr>
          <w:color w:val="7030A0"/>
          <w:sz w:val="28"/>
          <w:szCs w:val="28"/>
        </w:rPr>
        <w:lastRenderedPageBreak/>
        <w:t>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Pr="00A4614E"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 xml:space="preserve">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w:t>
      </w:r>
      <w:r w:rsidRPr="00A4614E">
        <w:rPr>
          <w:sz w:val="28"/>
          <w:szCs w:val="28"/>
          <w:lang w:val="uk-UA"/>
        </w:rPr>
        <w:lastRenderedPageBreak/>
        <w:t>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lastRenderedPageBreak/>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w:t>
      </w:r>
      <w:r w:rsidRPr="00A4614E">
        <w:rPr>
          <w:sz w:val="28"/>
          <w:szCs w:val="28"/>
          <w:lang w:val="uk-UA"/>
        </w:rPr>
        <w:lastRenderedPageBreak/>
        <w:t xml:space="preserve">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C911B0" w:rsidP="00457C0D">
      <w:pPr>
        <w:pStyle w:val="af0"/>
        <w:spacing w:before="0" w:beforeAutospacing="0" w:after="0" w:afterAutospacing="0"/>
        <w:ind w:firstLine="540"/>
        <w:rPr>
          <w:sz w:val="28"/>
          <w:szCs w:val="28"/>
          <w:lang w:val="uk-UA"/>
        </w:rPr>
      </w:pPr>
      <w:r w:rsidRPr="00A4614E">
        <w:rPr>
          <w:sz w:val="28"/>
          <w:szCs w:val="28"/>
          <w:lang w:val="uk-UA"/>
        </w:rPr>
        <w:t xml:space="preserve">- про повернення до розгляду не прийнятого питання;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w:t>
      </w:r>
      <w:r w:rsidRPr="00A4614E">
        <w:rPr>
          <w:sz w:val="28"/>
          <w:szCs w:val="28"/>
          <w:lang w:val="uk-UA"/>
        </w:rPr>
        <w:lastRenderedPageBreak/>
        <w:t xml:space="preserve">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lastRenderedPageBreak/>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t xml:space="preserve">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w:t>
      </w:r>
      <w:r w:rsidRPr="00471DB4">
        <w:rPr>
          <w:color w:val="7030A0"/>
          <w:sz w:val="28"/>
          <w:szCs w:val="28"/>
          <w:lang w:val="uk-UA"/>
        </w:rPr>
        <w:lastRenderedPageBreak/>
        <w:t>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w:t>
      </w:r>
      <w:r w:rsidRPr="00A4614E">
        <w:rPr>
          <w:sz w:val="28"/>
          <w:szCs w:val="28"/>
          <w:lang w:val="uk-UA"/>
        </w:rPr>
        <w:lastRenderedPageBreak/>
        <w:t xml:space="preserve">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lastRenderedPageBreak/>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lastRenderedPageBreak/>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lastRenderedPageBreak/>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2. Персональний підбір кандидатур на посаду помічника-консультанта </w:t>
      </w:r>
      <w:r w:rsidRPr="00A4614E">
        <w:rPr>
          <w:sz w:val="28"/>
          <w:szCs w:val="28"/>
          <w:lang w:val="uk-UA"/>
        </w:rPr>
        <w:lastRenderedPageBreak/>
        <w:t>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Депутатське звернення – це викладена в письмовій формі вимога депутата міської ради з питань, пов’язаних з його депутатською діяльністю, </w:t>
      </w:r>
      <w:r w:rsidRPr="00A4614E">
        <w:rPr>
          <w:sz w:val="28"/>
          <w:szCs w:val="28"/>
          <w:lang w:val="uk-UA"/>
        </w:rPr>
        <w:lastRenderedPageBreak/>
        <w:t>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 xml:space="preserve">8. Посадових осіб, до яких звернено запит, завчасно інформують про дату </w:t>
      </w:r>
      <w:r w:rsidRPr="00A4614E">
        <w:rPr>
          <w:sz w:val="28"/>
          <w:szCs w:val="28"/>
          <w:lang w:val="uk-UA"/>
        </w:rPr>
        <w:lastRenderedPageBreak/>
        <w:t>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w:t>
      </w:r>
      <w:r w:rsidRPr="00A4614E">
        <w:rPr>
          <w:sz w:val="28"/>
          <w:szCs w:val="28"/>
          <w:lang w:val="uk-UA"/>
        </w:rPr>
        <w:lastRenderedPageBreak/>
        <w:t xml:space="preserve">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на право публікації звернень та заяв фракції на офіційному сайті </w:t>
      </w:r>
      <w:r w:rsidRPr="00A4614E">
        <w:rPr>
          <w:sz w:val="28"/>
          <w:szCs w:val="28"/>
          <w:lang w:val="uk-UA"/>
        </w:rPr>
        <w:lastRenderedPageBreak/>
        <w:t>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w:t>
      </w:r>
      <w:r w:rsidRPr="00A4614E">
        <w:rPr>
          <w:sz w:val="28"/>
          <w:szCs w:val="28"/>
          <w:lang w:val="uk-UA"/>
        </w:rPr>
        <w:lastRenderedPageBreak/>
        <w:t xml:space="preserve">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9"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lastRenderedPageBreak/>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10" w:tgtFrame="_blank" w:history="1">
        <w:r w:rsidRPr="00A4614E">
          <w:rPr>
            <w:rStyle w:val="af1"/>
            <w:color w:val="auto"/>
            <w:sz w:val="28"/>
            <w:szCs w:val="28"/>
            <w:u w:val="none"/>
            <w:lang w:val="uk-UA"/>
          </w:rPr>
          <w:t xml:space="preserve">Законом України </w:t>
        </w:r>
        <w:r w:rsidRPr="00A4614E">
          <w:rPr>
            <w:rStyle w:val="af1"/>
            <w:color w:val="auto"/>
            <w:sz w:val="28"/>
            <w:szCs w:val="28"/>
            <w:u w:val="none"/>
            <w:lang w:val="uk-UA"/>
          </w:rPr>
          <w:lastRenderedPageBreak/>
          <w:t>«Про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lastRenderedPageBreak/>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11"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12"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3"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4"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 xml:space="preserve">10) вирішує за дорученням міського голови або відповідної ради інші </w:t>
      </w:r>
      <w:r w:rsidRPr="00A4614E">
        <w:rPr>
          <w:sz w:val="28"/>
          <w:szCs w:val="28"/>
          <w:lang w:val="uk-UA"/>
        </w:rPr>
        <w:lastRenderedPageBreak/>
        <w:t>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w:t>
      </w:r>
      <w:r w:rsidRPr="00A4614E">
        <w:rPr>
          <w:sz w:val="28"/>
          <w:szCs w:val="28"/>
          <w:lang w:val="uk-UA"/>
        </w:rPr>
        <w:lastRenderedPageBreak/>
        <w:t>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Pr="00A4614E"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r w:rsidRPr="000E251F">
              <w:rPr>
                <w:sz w:val="28"/>
                <w:szCs w:val="28"/>
              </w:rPr>
              <w:t>Додаток</w:t>
            </w:r>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91C5D" w:rsidP="00AA1E91">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6.75pt">
                  <v:imagedata r:id="rId15" o:title=""/>
                </v:shape>
              </w:pict>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64457B" w:rsidP="00AA1E91">
            <w:pPr>
              <w:widowControl w:val="0"/>
              <w:tabs>
                <w:tab w:val="left" w:pos="8447"/>
              </w:tabs>
              <w:autoSpaceDE w:val="0"/>
              <w:autoSpaceDN w:val="0"/>
              <w:adjustRightInd w:val="0"/>
              <w:spacing w:before="56"/>
              <w:rPr>
                <w:i/>
                <w:iCs/>
                <w:noProof/>
                <w:lang w:val="uk-UA"/>
              </w:rPr>
            </w:pPr>
            <w:r>
              <w:rPr>
                <w:noProof/>
              </w:rPr>
              <w:pict>
                <v:line id="_x0000_s1026" style="position:absolute;z-index:2;mso-position-horizontal-relative:text;mso-position-vertical-relative:text" from="-5.9pt,.4pt" to="201.7pt,.4pt">
                  <v:stroke startarrow="open" endarrow="open"/>
                </v:line>
              </w:pic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64457B" w:rsidP="00AA1E91">
            <w:pPr>
              <w:widowControl w:val="0"/>
              <w:tabs>
                <w:tab w:val="left" w:pos="8447"/>
              </w:tabs>
              <w:autoSpaceDE w:val="0"/>
              <w:autoSpaceDN w:val="0"/>
              <w:adjustRightInd w:val="0"/>
              <w:spacing w:before="56"/>
              <w:rPr>
                <w:lang w:val="uk-UA"/>
              </w:rPr>
            </w:pPr>
            <w:r>
              <w:rPr>
                <w:noProof/>
              </w:rPr>
              <w:pict>
                <v:line id="_x0000_s1027" style="position:absolute;z-index:1;mso-position-horizontal-relative:text;mso-position-vertical-relative:text" from="-3.6pt,-.1pt" to="244.8pt,-.1pt">
                  <v:stroke startarrow="open" endarrow="open"/>
                </v:line>
              </w:pic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5561FA">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64457B" w:rsidP="00E50BDC">
      <w:pPr>
        <w:widowControl w:val="0"/>
        <w:tabs>
          <w:tab w:val="left" w:pos="566"/>
        </w:tabs>
        <w:autoSpaceDE w:val="0"/>
        <w:autoSpaceDN w:val="0"/>
        <w:adjustRightInd w:val="0"/>
        <w:rPr>
          <w:sz w:val="12"/>
          <w:szCs w:val="12"/>
          <w:lang w:val="uk-UA"/>
        </w:rPr>
      </w:pPr>
      <w:r>
        <w:rPr>
          <w:noProof/>
        </w:rPr>
        <w:pict>
          <v:shape id="_x0000_s1028" style="position:absolute;margin-left:12pt;margin-top:10.5pt;width:27.8pt;height:27.9pt;z-index: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64457B" w:rsidP="00E50BDC">
      <w:pPr>
        <w:widowControl w:val="0"/>
        <w:tabs>
          <w:tab w:val="left" w:pos="566"/>
        </w:tabs>
        <w:autoSpaceDE w:val="0"/>
        <w:autoSpaceDN w:val="0"/>
        <w:adjustRightInd w:val="0"/>
        <w:rPr>
          <w:sz w:val="20"/>
          <w:szCs w:val="20"/>
          <w:lang w:val="uk-UA"/>
        </w:rPr>
      </w:pPr>
      <w:r>
        <w:rPr>
          <w:noProof/>
        </w:rPr>
        <w:pict>
          <v:shape id="_x0000_s1029" style="position:absolute;margin-left:12pt;margin-top:10.5pt;width:27.8pt;height:27.9pt;z-index:4;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64457B" w:rsidP="00E50BDC">
      <w:pPr>
        <w:widowControl w:val="0"/>
        <w:autoSpaceDE w:val="0"/>
        <w:autoSpaceDN w:val="0"/>
        <w:adjustRightInd w:val="0"/>
        <w:jc w:val="center"/>
        <w:rPr>
          <w:b/>
          <w:bCs/>
          <w:color w:val="000000"/>
          <w:sz w:val="28"/>
          <w:szCs w:val="28"/>
          <w:lang w:val="uk-UA"/>
        </w:rPr>
      </w:pPr>
      <w:r>
        <w:rPr>
          <w:noProof/>
        </w:rPr>
        <w:pict>
          <v:shape id="_x0000_s1030" style="position:absolute;left:0;text-align:left;margin-left:265.2pt;margin-top:9.8pt;width:27.8pt;height:27.9pt;z-index:1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C911B0" w:rsidRDefault="0064457B" w:rsidP="00AA1E91">
            <w:pPr>
              <w:rPr>
                <w:rFonts w:ascii="Times New Roman CYR" w:hAnsi="Times New Roman CYR" w:cs="Times New Roman CYR"/>
                <w:sz w:val="28"/>
                <w:szCs w:val="28"/>
                <w:lang w:val="uk-UA"/>
              </w:rPr>
            </w:pPr>
            <w:r>
              <w:rPr>
                <w:noProof/>
              </w:rPr>
              <w:pict>
                <v:shape id="_x0000_s1031" style="position:absolute;margin-left:36.6pt;margin-top:4.15pt;width:27.6pt;height:27.9pt;z-index:9;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64457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2" style="position:absolute;margin-left:35.4pt;margin-top:9.3pt;width:27.8pt;height:27.9pt;z-index:8;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64457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3" style="position:absolute;margin-left:36.6pt;margin-top:1.8pt;width:27.8pt;height:27.9pt;z-index:5;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64457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4" style="position:absolute;margin-left:35.4pt;margin-top:5.8pt;width:27.8pt;height:27.9pt;z-index:1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64457B"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5" style="position:absolute;margin-left:40.2pt;margin-top:2.95pt;width:27.8pt;height:27.9pt;z-index:1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64457B" w:rsidP="00AA1E91">
            <w:pPr>
              <w:widowControl w:val="0"/>
              <w:autoSpaceDE w:val="0"/>
              <w:autoSpaceDN w:val="0"/>
              <w:adjustRightInd w:val="0"/>
              <w:rPr>
                <w:sz w:val="28"/>
                <w:szCs w:val="28"/>
              </w:rPr>
            </w:pPr>
            <w:r>
              <w:rPr>
                <w:noProof/>
              </w:rPr>
              <w:pict>
                <v:shape id="_x0000_s1036" style="position:absolute;margin-left:41.25pt;margin-top:11.9pt;width:27.8pt;height:27.9pt;z-index:6;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64457B" w:rsidP="00AA1E91">
            <w:pPr>
              <w:widowControl w:val="0"/>
              <w:autoSpaceDE w:val="0"/>
              <w:autoSpaceDN w:val="0"/>
              <w:adjustRightInd w:val="0"/>
            </w:pPr>
            <w:r>
              <w:rPr>
                <w:noProof/>
              </w:rPr>
              <w:pict>
                <v:shape id="_x0000_s1037" style="position:absolute;margin-left:43.65pt;margin-top:11.6pt;width:27.8pt;height:27.9pt;z-index:7;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64457B" w:rsidP="00E50BDC">
      <w:pPr>
        <w:widowControl w:val="0"/>
        <w:autoSpaceDE w:val="0"/>
        <w:autoSpaceDN w:val="0"/>
        <w:adjustRightInd w:val="0"/>
        <w:jc w:val="right"/>
        <w:rPr>
          <w:sz w:val="28"/>
          <w:szCs w:val="28"/>
          <w:shd w:val="clear" w:color="auto" w:fill="FEFEFE"/>
          <w:lang w:val="uk-UA"/>
        </w:rPr>
      </w:pPr>
      <w:r>
        <w:rPr>
          <w:noProof/>
        </w:rPr>
        <w:pict>
          <v:shape id="_x0000_s1038" style="position:absolute;left:0;text-align:left;margin-left:354pt;margin-top:2.7pt;width:27.8pt;height:27.9pt;z-index:11;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r>
        <w:rPr>
          <w:rFonts w:ascii="Times New Roman CYR" w:hAnsi="Times New Roman CYR" w:cs="Times New Roman CYR"/>
          <w:sz w:val="28"/>
          <w:szCs w:val="28"/>
          <w:lang w:val="uk-UA"/>
        </w:rPr>
        <w:br w:type="page"/>
      </w: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16"/>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DD1B5B">
        <w:trPr>
          <w:trHeight w:val="337"/>
          <w:jc w:val="right"/>
        </w:trPr>
        <w:tc>
          <w:tcPr>
            <w:tcW w:w="5735" w:type="dxa"/>
          </w:tcPr>
          <w:p w:rsidR="00083C39" w:rsidRPr="00083C39" w:rsidRDefault="00083C39" w:rsidP="00083C39">
            <w:pPr>
              <w:tabs>
                <w:tab w:val="left" w:pos="97"/>
              </w:tabs>
              <w:rPr>
                <w:sz w:val="28"/>
                <w:szCs w:val="28"/>
              </w:rPr>
            </w:pPr>
            <w:r w:rsidRPr="00083C39">
              <w:rPr>
                <w:sz w:val="28"/>
                <w:szCs w:val="28"/>
              </w:rPr>
              <w:lastRenderedPageBreak/>
              <w:t xml:space="preserve">Додаток до Реґламенту роботи </w:t>
            </w:r>
          </w:p>
          <w:p w:rsidR="00083C39" w:rsidRPr="00083C39" w:rsidRDefault="00083C39" w:rsidP="00083C39">
            <w:pPr>
              <w:tabs>
                <w:tab w:val="left" w:pos="97"/>
              </w:tabs>
              <w:rPr>
                <w:b/>
                <w:sz w:val="28"/>
                <w:szCs w:val="28"/>
              </w:rPr>
            </w:pPr>
            <w:r w:rsidRPr="00083C39">
              <w:rPr>
                <w:sz w:val="28"/>
                <w:szCs w:val="28"/>
              </w:rPr>
              <w:t>Сумської міської ради VІІ скликання</w:t>
            </w:r>
          </w:p>
        </w:tc>
      </w:tr>
      <w:tr w:rsidR="00083C39" w:rsidRPr="00083C39" w:rsidTr="00DD1B5B">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рішення Сумської міської ради </w:t>
      </w:r>
    </w:p>
    <w:p w:rsidR="00083C39" w:rsidRPr="00083C39" w:rsidRDefault="00083C39" w:rsidP="00083C39">
      <w:pPr>
        <w:ind w:left="426" w:right="424"/>
        <w:jc w:val="center"/>
        <w:rPr>
          <w:b/>
          <w:sz w:val="28"/>
          <w:szCs w:val="28"/>
        </w:rPr>
      </w:pPr>
      <w:r w:rsidRPr="00083C39">
        <w:rPr>
          <w:b/>
          <w:sz w:val="28"/>
          <w:szCs w:val="28"/>
        </w:rPr>
        <w:t>«Про внесення змін до рішення Сумської міської ради «Про …  (назва проекту рішення)»</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7744"/>
      </w:tblGrid>
      <w:tr w:rsidR="00083C39" w:rsidRPr="00083C39" w:rsidTr="00DD1B5B">
        <w:trPr>
          <w:trHeight w:val="320"/>
          <w:jc w:val="center"/>
        </w:trPr>
        <w:tc>
          <w:tcPr>
            <w:tcW w:w="7940" w:type="dxa"/>
            <w:shd w:val="clear" w:color="auto" w:fill="auto"/>
            <w:vAlign w:val="center"/>
          </w:tcPr>
          <w:p w:rsidR="00083C39" w:rsidRPr="00083C39" w:rsidRDefault="00083C39" w:rsidP="00DD1B5B">
            <w:pPr>
              <w:snapToGrid w:val="0"/>
              <w:jc w:val="center"/>
              <w:rPr>
                <w:bCs/>
                <w:sz w:val="28"/>
                <w:szCs w:val="28"/>
              </w:rPr>
            </w:pPr>
            <w:r w:rsidRPr="00083C39">
              <w:rPr>
                <w:sz w:val="28"/>
                <w:szCs w:val="28"/>
              </w:rPr>
              <w:t>Зміст норми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DD1B5B">
            <w:pPr>
              <w:snapToGrid w:val="0"/>
              <w:jc w:val="center"/>
              <w:rPr>
                <w:sz w:val="28"/>
                <w:szCs w:val="28"/>
              </w:rPr>
            </w:pPr>
            <w:r w:rsidRPr="00083C39">
              <w:rPr>
                <w:sz w:val="28"/>
                <w:szCs w:val="28"/>
              </w:rPr>
              <w:t>Зміст відповідного проекту нормативно-правового акта</w:t>
            </w:r>
          </w:p>
        </w:tc>
      </w:tr>
      <w:tr w:rsidR="00083C39" w:rsidRPr="00083C39" w:rsidTr="00DD1B5B">
        <w:trPr>
          <w:jc w:val="center"/>
        </w:trPr>
        <w:tc>
          <w:tcPr>
            <w:tcW w:w="7940" w:type="dxa"/>
            <w:shd w:val="clear" w:color="auto" w:fill="auto"/>
          </w:tcPr>
          <w:p w:rsidR="00083C39" w:rsidRPr="00083C39" w:rsidRDefault="00083C39" w:rsidP="00DD1B5B">
            <w:pPr>
              <w:ind w:firstLine="521"/>
              <w:rPr>
                <w:sz w:val="28"/>
                <w:szCs w:val="28"/>
              </w:rPr>
            </w:pPr>
            <w:r w:rsidRPr="00083C39">
              <w:rPr>
                <w:sz w:val="28"/>
                <w:szCs w:val="28"/>
              </w:rPr>
              <w:t>Частина третя статті 119</w:t>
            </w:r>
          </w:p>
          <w:p w:rsidR="00083C39" w:rsidRPr="00083C39" w:rsidRDefault="00083C39" w:rsidP="00DD1B5B">
            <w:pPr>
              <w:ind w:firstLine="522"/>
              <w:jc w:val="both"/>
              <w:rPr>
                <w:b/>
                <w:sz w:val="28"/>
                <w:szCs w:val="28"/>
              </w:rPr>
            </w:pPr>
            <w:r w:rsidRPr="00083C39">
              <w:rPr>
                <w:b/>
                <w:sz w:val="28"/>
                <w:szCs w:val="28"/>
              </w:rPr>
              <w:t>Текст діючої норми</w:t>
            </w:r>
          </w:p>
        </w:tc>
        <w:tc>
          <w:tcPr>
            <w:tcW w:w="7941" w:type="dxa"/>
            <w:shd w:val="clear" w:color="auto" w:fill="auto"/>
          </w:tcPr>
          <w:p w:rsidR="00083C39" w:rsidRPr="00083C39" w:rsidRDefault="00083C39" w:rsidP="00DD1B5B">
            <w:pPr>
              <w:ind w:firstLine="521"/>
              <w:rPr>
                <w:sz w:val="28"/>
                <w:szCs w:val="28"/>
              </w:rPr>
            </w:pPr>
            <w:r w:rsidRPr="00083C39">
              <w:rPr>
                <w:sz w:val="28"/>
                <w:szCs w:val="28"/>
              </w:rPr>
              <w:t>Частина третя статті 119</w:t>
            </w:r>
          </w:p>
          <w:p w:rsidR="00083C39" w:rsidRPr="00083C39" w:rsidRDefault="00083C39" w:rsidP="00DD1B5B">
            <w:pPr>
              <w:ind w:firstLine="522"/>
              <w:jc w:val="both"/>
              <w:rPr>
                <w:b/>
                <w:sz w:val="28"/>
                <w:szCs w:val="28"/>
              </w:rPr>
            </w:pPr>
            <w:r w:rsidRPr="00083C39">
              <w:rPr>
                <w:b/>
                <w:sz w:val="28"/>
                <w:szCs w:val="28"/>
              </w:rPr>
              <w:t>Текст норми, яка змінюється</w:t>
            </w:r>
          </w:p>
        </w:tc>
      </w:tr>
      <w:tr w:rsidR="00083C39" w:rsidRPr="00083C39" w:rsidTr="00DD1B5B">
        <w:trPr>
          <w:jc w:val="center"/>
        </w:trPr>
        <w:tc>
          <w:tcPr>
            <w:tcW w:w="7940" w:type="dxa"/>
            <w:shd w:val="clear" w:color="auto" w:fill="auto"/>
          </w:tcPr>
          <w:p w:rsidR="00083C39" w:rsidRPr="00083C39" w:rsidRDefault="00083C39" w:rsidP="00DD1B5B">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DD1B5B">
            <w:pPr>
              <w:widowControl w:val="0"/>
              <w:autoSpaceDE w:val="0"/>
              <w:autoSpaceDN w:val="0"/>
              <w:adjustRightInd w:val="0"/>
              <w:ind w:firstLine="567"/>
              <w:jc w:val="both"/>
              <w:rPr>
                <w:bCs/>
                <w:sz w:val="28"/>
                <w:szCs w:val="28"/>
              </w:rPr>
            </w:pPr>
          </w:p>
          <w:p w:rsidR="00083C39" w:rsidRPr="00083C39" w:rsidRDefault="00083C39" w:rsidP="00DD1B5B">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DD1B5B">
            <w:pPr>
              <w:widowControl w:val="0"/>
              <w:autoSpaceDE w:val="0"/>
              <w:autoSpaceDN w:val="0"/>
              <w:adjustRightInd w:val="0"/>
              <w:ind w:firstLine="567"/>
              <w:jc w:val="both"/>
              <w:rPr>
                <w:b/>
                <w:bCs/>
                <w:sz w:val="28"/>
                <w:szCs w:val="28"/>
              </w:rPr>
            </w:pP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Право </w:t>
            </w:r>
            <w:r w:rsidRPr="00083C39">
              <w:rPr>
                <w:strike/>
                <w:sz w:val="28"/>
                <w:szCs w:val="28"/>
              </w:rPr>
              <w:t>нормотворчої</w:t>
            </w:r>
            <w:r w:rsidRPr="00083C39">
              <w:rPr>
                <w:b/>
                <w:sz w:val="28"/>
                <w:szCs w:val="28"/>
              </w:rPr>
              <w:t xml:space="preserve"> ініціативи мають (ініціатори):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r w:rsidRPr="00083C39">
              <w:rPr>
                <w:b/>
                <w:sz w:val="28"/>
                <w:szCs w:val="28"/>
              </w:rPr>
              <w:t>6) загальні збори громадян</w:t>
            </w:r>
            <w:r w:rsidRPr="00083C39">
              <w:rPr>
                <w:i/>
                <w:sz w:val="28"/>
                <w:szCs w:val="28"/>
              </w:rPr>
              <w:t>, у тому числі збори (конференція) жителів за місцем проживання</w:t>
            </w: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p>
          <w:p w:rsidR="00083C39" w:rsidRPr="00083C39" w:rsidRDefault="00083C39" w:rsidP="00DD1B5B">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DD1B5B">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DD1B5B">
            <w:pPr>
              <w:widowControl w:val="0"/>
              <w:autoSpaceDE w:val="0"/>
              <w:autoSpaceDN w:val="0"/>
              <w:adjustRightInd w:val="0"/>
              <w:ind w:firstLine="567"/>
              <w:jc w:val="both"/>
              <w:rPr>
                <w:bCs/>
                <w:sz w:val="28"/>
                <w:szCs w:val="28"/>
              </w:rPr>
            </w:pPr>
          </w:p>
          <w:p w:rsidR="00083C39" w:rsidRPr="00083C39" w:rsidRDefault="00083C39" w:rsidP="00DD1B5B">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DD1B5B">
            <w:pPr>
              <w:widowControl w:val="0"/>
              <w:autoSpaceDE w:val="0"/>
              <w:autoSpaceDN w:val="0"/>
              <w:adjustRightInd w:val="0"/>
              <w:ind w:firstLine="567"/>
              <w:jc w:val="both"/>
              <w:rPr>
                <w:b/>
                <w:bCs/>
                <w:sz w:val="28"/>
                <w:szCs w:val="28"/>
              </w:rPr>
            </w:pP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Право ініціативи мають (ініціатори):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DD1B5B">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DD1B5B">
            <w:pPr>
              <w:widowControl w:val="0"/>
              <w:autoSpaceDE w:val="0"/>
              <w:autoSpaceDN w:val="0"/>
              <w:adjustRightInd w:val="0"/>
              <w:ind w:firstLine="567"/>
              <w:jc w:val="both"/>
              <w:rPr>
                <w:b/>
                <w:sz w:val="28"/>
                <w:szCs w:val="28"/>
              </w:rPr>
            </w:pPr>
            <w:r w:rsidRPr="00083C39">
              <w:rPr>
                <w:b/>
                <w:sz w:val="28"/>
                <w:szCs w:val="28"/>
              </w:rPr>
              <w:t>6) загальні збори громадян;</w:t>
            </w:r>
          </w:p>
          <w:p w:rsidR="00083C39" w:rsidRPr="00083C39" w:rsidRDefault="00083C39" w:rsidP="00DD1B5B">
            <w:pPr>
              <w:widowControl w:val="0"/>
              <w:autoSpaceDE w:val="0"/>
              <w:autoSpaceDN w:val="0"/>
              <w:adjustRightInd w:val="0"/>
              <w:ind w:firstLine="567"/>
              <w:jc w:val="both"/>
              <w:rPr>
                <w:i/>
                <w:sz w:val="28"/>
                <w:szCs w:val="28"/>
              </w:rPr>
            </w:pPr>
            <w:r w:rsidRPr="00083C39">
              <w:rPr>
                <w:i/>
                <w:sz w:val="28"/>
                <w:szCs w:val="28"/>
              </w:rPr>
              <w:t>7) ініціативна група в порядку місцевої ініціативи;</w:t>
            </w:r>
          </w:p>
          <w:p w:rsidR="00083C39" w:rsidRPr="00083C39" w:rsidRDefault="00083C39" w:rsidP="00DD1B5B">
            <w:pPr>
              <w:ind w:firstLine="589"/>
              <w:jc w:val="both"/>
              <w:rPr>
                <w:i/>
                <w:sz w:val="28"/>
                <w:szCs w:val="28"/>
              </w:rPr>
            </w:pPr>
            <w:r w:rsidRPr="00083C39">
              <w:rPr>
                <w:i/>
                <w:sz w:val="28"/>
                <w:szCs w:val="28"/>
              </w:rPr>
              <w:t>8) громадські об’єднання (громадські організації) та громадські комісії при міській раді.</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442520" w:rsidRDefault="00083C39" w:rsidP="00083C39">
      <w:pPr>
        <w:widowControl w:val="0"/>
        <w:tabs>
          <w:tab w:val="left" w:pos="566"/>
        </w:tabs>
        <w:autoSpaceDE w:val="0"/>
        <w:autoSpaceDN w:val="0"/>
        <w:adjustRightInd w:val="0"/>
        <w:rPr>
          <w:b/>
          <w:szCs w:val="28"/>
        </w:rPr>
      </w:pPr>
      <w:r w:rsidRPr="00442520">
        <w:rPr>
          <w:b/>
          <w:szCs w:val="28"/>
        </w:rPr>
        <w:t xml:space="preserve">Сумський міський голова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sidRPr="00442520">
        <w:rPr>
          <w:b/>
          <w:szCs w:val="28"/>
        </w:rPr>
        <w:t>О.М. Лисенко</w:t>
      </w:r>
    </w:p>
    <w:p w:rsidR="00083C39" w:rsidRDefault="00083C39" w:rsidP="00856B2D">
      <w:pPr>
        <w:rPr>
          <w:lang w:val="uk-UA"/>
        </w:rPr>
      </w:pPr>
    </w:p>
    <w:p w:rsidR="00083C39" w:rsidRPr="00D26140" w:rsidRDefault="0064457B" w:rsidP="00083C39">
      <w:pPr>
        <w:widowControl w:val="0"/>
        <w:tabs>
          <w:tab w:val="left" w:pos="566"/>
        </w:tabs>
        <w:autoSpaceDE w:val="0"/>
        <w:autoSpaceDN w:val="0"/>
        <w:adjustRightInd w:val="0"/>
        <w:rPr>
          <w:b/>
          <w:sz w:val="18"/>
          <w:szCs w:val="18"/>
        </w:rPr>
      </w:pPr>
      <w:r>
        <w:rPr>
          <w:b/>
          <w:noProof/>
          <w:sz w:val="18"/>
          <w:szCs w:val="18"/>
        </w:rPr>
        <w:pict>
          <v:shape id="Freeform 4" o:spid="_x0000_s1041" style="position:absolute;margin-left:12pt;margin-top:10.5pt;width:27.8pt;height:27.9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w:r>
      <w:r w:rsidR="00083C39" w:rsidRPr="00D26140">
        <w:rPr>
          <w:b/>
          <w:sz w:val="18"/>
          <w:szCs w:val="18"/>
        </w:rPr>
        <w:t>Виконавець: Прізвище І.П</w:t>
      </w:r>
    </w:p>
    <w:p w:rsidR="00083C39" w:rsidRPr="00083C39" w:rsidRDefault="00083C39" w:rsidP="00083C39">
      <w:pPr>
        <w:widowControl w:val="0"/>
        <w:tabs>
          <w:tab w:val="left" w:pos="566"/>
        </w:tabs>
        <w:autoSpaceDE w:val="0"/>
        <w:autoSpaceDN w:val="0"/>
        <w:adjustRightInd w:val="0"/>
        <w:rPr>
          <w:b/>
          <w:sz w:val="18"/>
          <w:szCs w:val="18"/>
        </w:rPr>
      </w:pPr>
      <w:r w:rsidRPr="00D26140">
        <w:rPr>
          <w:b/>
          <w:sz w:val="18"/>
          <w:szCs w:val="18"/>
        </w:rPr>
        <w:tab/>
      </w:r>
      <w:r w:rsidRPr="00D26140">
        <w:rPr>
          <w:b/>
          <w:sz w:val="18"/>
          <w:szCs w:val="18"/>
        </w:rPr>
        <w:tab/>
        <w:t xml:space="preserve">   </w:t>
      </w:r>
      <w:r>
        <w:rPr>
          <w:b/>
          <w:sz w:val="18"/>
          <w:szCs w:val="18"/>
        </w:rPr>
        <w:t xml:space="preserve">   </w:t>
      </w:r>
      <w:r w:rsidRPr="00D26140">
        <w:rPr>
          <w:b/>
          <w:sz w:val="18"/>
          <w:szCs w:val="18"/>
        </w:rPr>
        <w:t xml:space="preserve"> 01.01.201</w:t>
      </w:r>
      <w:r>
        <w:rPr>
          <w:b/>
          <w:sz w:val="18"/>
          <w:szCs w:val="18"/>
        </w:rPr>
        <w:t>7</w:t>
      </w:r>
    </w:p>
    <w:sectPr w:rsidR="00083C39" w:rsidRPr="00083C39"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7B" w:rsidRDefault="0064457B" w:rsidP="000670EA">
      <w:r>
        <w:separator/>
      </w:r>
    </w:p>
  </w:endnote>
  <w:endnote w:type="continuationSeparator" w:id="0">
    <w:p w:rsidR="0064457B" w:rsidRDefault="0064457B"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85" w:rsidRDefault="005D3085"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D0B38">
      <w:rPr>
        <w:rStyle w:val="ad"/>
        <w:noProof/>
      </w:rPr>
      <w:t>18</w:t>
    </w:r>
    <w:r>
      <w:rPr>
        <w:rStyle w:val="ad"/>
      </w:rPr>
      <w:fldChar w:fldCharType="end"/>
    </w:r>
  </w:p>
  <w:p w:rsidR="005D3085" w:rsidRDefault="005D3085" w:rsidP="00AA2A55">
    <w:pPr>
      <w:pStyle w:val="ab"/>
      <w:ind w:right="360"/>
      <w:jc w:val="right"/>
    </w:pPr>
  </w:p>
  <w:p w:rsidR="005D3085" w:rsidRDefault="005D30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7B" w:rsidRDefault="0064457B" w:rsidP="000670EA">
      <w:r>
        <w:separator/>
      </w:r>
    </w:p>
  </w:footnote>
  <w:footnote w:type="continuationSeparator" w:id="0">
    <w:p w:rsidR="0064457B" w:rsidRDefault="0064457B"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7"/>
  </w:num>
  <w:num w:numId="3">
    <w:abstractNumId w:val="3"/>
  </w:num>
  <w:num w:numId="4">
    <w:abstractNumId w:val="15"/>
  </w:num>
  <w:num w:numId="5">
    <w:abstractNumId w:val="0"/>
  </w:num>
  <w:num w:numId="6">
    <w:abstractNumId w:val="20"/>
  </w:num>
  <w:num w:numId="7">
    <w:abstractNumId w:val="10"/>
  </w:num>
  <w:num w:numId="8">
    <w:abstractNumId w:val="17"/>
  </w:num>
  <w:num w:numId="9">
    <w:abstractNumId w:val="12"/>
  </w:num>
  <w:num w:numId="10">
    <w:abstractNumId w:val="19"/>
  </w:num>
  <w:num w:numId="11">
    <w:abstractNumId w:val="14"/>
  </w:num>
  <w:num w:numId="12">
    <w:abstractNumId w:val="1"/>
  </w:num>
  <w:num w:numId="13">
    <w:abstractNumId w:val="13"/>
  </w:num>
  <w:num w:numId="14">
    <w:abstractNumId w:val="16"/>
  </w:num>
  <w:num w:numId="15">
    <w:abstractNumId w:val="18"/>
  </w:num>
  <w:num w:numId="16">
    <w:abstractNumId w:val="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89D"/>
    <w:rsid w:val="001D1D4A"/>
    <w:rsid w:val="001D26A5"/>
    <w:rsid w:val="001D3AB4"/>
    <w:rsid w:val="001D3B80"/>
    <w:rsid w:val="001D483D"/>
    <w:rsid w:val="001D4BE9"/>
    <w:rsid w:val="001D581D"/>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4780"/>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59CF"/>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24F"/>
    <w:rsid w:val="00380F96"/>
    <w:rsid w:val="003810EA"/>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F82"/>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385"/>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1F14"/>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F29"/>
    <w:rsid w:val="00502AAA"/>
    <w:rsid w:val="00503722"/>
    <w:rsid w:val="0050409C"/>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372F"/>
    <w:rsid w:val="00534944"/>
    <w:rsid w:val="0053522D"/>
    <w:rsid w:val="00536563"/>
    <w:rsid w:val="005429AF"/>
    <w:rsid w:val="00543269"/>
    <w:rsid w:val="00543F7E"/>
    <w:rsid w:val="00544271"/>
    <w:rsid w:val="00544F92"/>
    <w:rsid w:val="005454E2"/>
    <w:rsid w:val="0054607F"/>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5A2"/>
    <w:rsid w:val="00715523"/>
    <w:rsid w:val="00715A58"/>
    <w:rsid w:val="00720B2E"/>
    <w:rsid w:val="00721FF0"/>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4F2"/>
    <w:rsid w:val="00A876E2"/>
    <w:rsid w:val="00A87E75"/>
    <w:rsid w:val="00A9393E"/>
    <w:rsid w:val="00A93A63"/>
    <w:rsid w:val="00A94CF7"/>
    <w:rsid w:val="00A94DF0"/>
    <w:rsid w:val="00A96572"/>
    <w:rsid w:val="00A96DB1"/>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5F4EB51C"/>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99"/>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zakon0.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80/97-%D0%B2%D1%80/print14443795935103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80/97-%D0%B2%D1%80/print1444379593510345"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zakon0.rada.gov.ua/laws/show/1160-15"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 Id="rId14" Type="http://schemas.openxmlformats.org/officeDocument/2006/relationships/hyperlink" Target="http://zakon0.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726B-9F07-4F63-A436-C32E59D9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58</Pages>
  <Words>21696</Words>
  <Characters>123673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234</cp:revision>
  <cp:lastPrinted>2016-06-29T12:53:00Z</cp:lastPrinted>
  <dcterms:created xsi:type="dcterms:W3CDTF">2015-11-23T18:48:00Z</dcterms:created>
  <dcterms:modified xsi:type="dcterms:W3CDTF">2017-06-27T09:24:00Z</dcterms:modified>
</cp:coreProperties>
</file>