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6302" w:type="dxa"/>
        <w:tblInd w:w="-459" w:type="dxa"/>
        <w:tblLayout w:type="fixed"/>
        <w:tblLook w:val="04A0" w:firstRow="1" w:lastRow="0" w:firstColumn="1" w:lastColumn="0" w:noHBand="0" w:noVBand="1"/>
      </w:tblPr>
      <w:tblGrid>
        <w:gridCol w:w="5387"/>
        <w:gridCol w:w="5528"/>
        <w:gridCol w:w="5387"/>
      </w:tblGrid>
      <w:tr w:rsidR="00F33C17" w:rsidRPr="004E62D5" w:rsidTr="00B27C30">
        <w:tc>
          <w:tcPr>
            <w:tcW w:w="5387" w:type="dxa"/>
          </w:tcPr>
          <w:p w:rsidR="00F33C17" w:rsidRPr="0074552E" w:rsidRDefault="00F33C17" w:rsidP="00073983">
            <w:pPr>
              <w:jc w:val="both"/>
              <w:rPr>
                <w:rFonts w:ascii="Times New Roman" w:hAnsi="Times New Roman" w:cs="Times New Roman"/>
                <w:b/>
              </w:rPr>
            </w:pPr>
          </w:p>
        </w:tc>
        <w:tc>
          <w:tcPr>
            <w:tcW w:w="5528" w:type="dxa"/>
          </w:tcPr>
          <w:p w:rsidR="00F33C17" w:rsidRDefault="00F33C17" w:rsidP="00073983">
            <w:pPr>
              <w:jc w:val="both"/>
              <w:rPr>
                <w:rFonts w:ascii="Times New Roman" w:hAnsi="Times New Roman" w:cs="Times New Roman"/>
                <w:b/>
              </w:rPr>
            </w:pPr>
          </w:p>
        </w:tc>
        <w:tc>
          <w:tcPr>
            <w:tcW w:w="5387" w:type="dxa"/>
          </w:tcPr>
          <w:p w:rsidR="00F33C17" w:rsidRDefault="002415B5" w:rsidP="00F33C17">
            <w:pPr>
              <w:jc w:val="both"/>
              <w:rPr>
                <w:rFonts w:ascii="Times New Roman" w:hAnsi="Times New Roman" w:cs="Times New Roman"/>
                <w:b/>
              </w:rPr>
            </w:pPr>
            <w:r>
              <w:rPr>
                <w:rFonts w:ascii="Times New Roman" w:hAnsi="Times New Roman" w:cs="Times New Roman"/>
                <w:b/>
              </w:rPr>
              <w:t xml:space="preserve">На підставі отриманих пропозицій до проекту регуляторного акту </w:t>
            </w:r>
            <w:r w:rsidRPr="002415B5">
              <w:rPr>
                <w:rFonts w:ascii="Times New Roman" w:hAnsi="Times New Roman" w:cs="Times New Roman"/>
                <w:b/>
              </w:rPr>
              <w:t>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w:t>
            </w:r>
          </w:p>
          <w:p w:rsidR="002415B5" w:rsidRPr="002415B5" w:rsidRDefault="002415B5" w:rsidP="00F33C17">
            <w:pPr>
              <w:jc w:val="both"/>
              <w:rPr>
                <w:rFonts w:ascii="Times New Roman" w:hAnsi="Times New Roman" w:cs="Times New Roman"/>
                <w:b/>
              </w:rPr>
            </w:pPr>
          </w:p>
        </w:tc>
      </w:tr>
      <w:tr w:rsidR="00F33C17" w:rsidRPr="004E62D5" w:rsidTr="00B27C30">
        <w:tc>
          <w:tcPr>
            <w:tcW w:w="16302" w:type="dxa"/>
            <w:gridSpan w:val="3"/>
          </w:tcPr>
          <w:p w:rsidR="00F33C17" w:rsidRPr="004E62D5" w:rsidRDefault="00613DFE" w:rsidP="00F33C17">
            <w:pPr>
              <w:jc w:val="both"/>
              <w:rPr>
                <w:rStyle w:val="a4"/>
                <w:rFonts w:ascii="Times New Roman" w:hAnsi="Times New Roman" w:cs="Times New Roman"/>
                <w:color w:val="000000" w:themeColor="text1"/>
                <w:shd w:val="clear" w:color="auto" w:fill="FFFFFF"/>
              </w:rPr>
            </w:pPr>
            <w:r w:rsidRPr="00613DFE">
              <w:rPr>
                <w:rStyle w:val="a4"/>
                <w:rFonts w:ascii="Times New Roman" w:hAnsi="Times New Roman" w:cs="Times New Roman"/>
                <w:color w:val="000000" w:themeColor="text1"/>
                <w:shd w:val="clear" w:color="auto" w:fill="FFFFFF"/>
              </w:rPr>
              <w:t>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w:t>
            </w:r>
            <w:r>
              <w:rPr>
                <w:rStyle w:val="a4"/>
                <w:rFonts w:ascii="Times New Roman" w:hAnsi="Times New Roman" w:cs="Times New Roman"/>
                <w:color w:val="000000" w:themeColor="text1"/>
                <w:shd w:val="clear" w:color="auto" w:fill="FFFFFF"/>
              </w:rPr>
              <w:t xml:space="preserve">ення управителя </w:t>
            </w:r>
            <w:r w:rsidRPr="00613DFE">
              <w:rPr>
                <w:rStyle w:val="a4"/>
                <w:rFonts w:ascii="Times New Roman" w:hAnsi="Times New Roman" w:cs="Times New Roman"/>
                <w:color w:val="000000" w:themeColor="text1"/>
                <w:shd w:val="clear" w:color="auto" w:fill="FFFFFF"/>
              </w:rPr>
              <w:t>багатоквартирного будинку в місті Суми» (зі змінами)</w:t>
            </w:r>
          </w:p>
        </w:tc>
      </w:tr>
      <w:tr w:rsidR="00F33C17" w:rsidRPr="004E62D5" w:rsidTr="00B27C30">
        <w:tc>
          <w:tcPr>
            <w:tcW w:w="5387" w:type="dxa"/>
          </w:tcPr>
          <w:p w:rsidR="00F33C17" w:rsidRPr="00806EFD" w:rsidRDefault="00F33C17" w:rsidP="00806EFD">
            <w:pPr>
              <w:jc w:val="both"/>
              <w:rPr>
                <w:rFonts w:ascii="Times New Roman" w:hAnsi="Times New Roman" w:cs="Times New Roman"/>
                <w:b/>
              </w:rPr>
            </w:pPr>
            <w:r w:rsidRPr="00806EFD">
              <w:rPr>
                <w:rFonts w:ascii="Times New Roman" w:hAnsi="Times New Roman" w:cs="Times New Roman"/>
                <w:b/>
              </w:rPr>
              <w:t xml:space="preserve">Оприлюднено на сайті від </w:t>
            </w:r>
            <w:r w:rsidR="00806EFD" w:rsidRPr="00806EFD">
              <w:rPr>
                <w:rFonts w:ascii="Times New Roman" w:hAnsi="Times New Roman" w:cs="Times New Roman"/>
                <w:b/>
              </w:rPr>
              <w:t>08</w:t>
            </w:r>
            <w:r w:rsidRPr="00806EFD">
              <w:rPr>
                <w:rFonts w:ascii="Times New Roman" w:hAnsi="Times New Roman" w:cs="Times New Roman"/>
                <w:b/>
              </w:rPr>
              <w:t>.</w:t>
            </w:r>
            <w:r w:rsidR="00806EFD" w:rsidRPr="00806EFD">
              <w:rPr>
                <w:rFonts w:ascii="Times New Roman" w:hAnsi="Times New Roman" w:cs="Times New Roman"/>
                <w:b/>
              </w:rPr>
              <w:t>04.2019</w:t>
            </w:r>
            <w:r w:rsidRPr="00806EFD">
              <w:rPr>
                <w:rFonts w:ascii="Times New Roman" w:hAnsi="Times New Roman" w:cs="Times New Roman"/>
                <w:b/>
              </w:rPr>
              <w:t xml:space="preserve"> року</w:t>
            </w:r>
          </w:p>
        </w:tc>
        <w:tc>
          <w:tcPr>
            <w:tcW w:w="5528" w:type="dxa"/>
          </w:tcPr>
          <w:p w:rsidR="00F33C17" w:rsidRPr="00806EFD" w:rsidRDefault="00F33C17" w:rsidP="00F33C17">
            <w:pPr>
              <w:jc w:val="both"/>
              <w:rPr>
                <w:rFonts w:ascii="Times New Roman" w:hAnsi="Times New Roman" w:cs="Times New Roman"/>
                <w:b/>
              </w:rPr>
            </w:pPr>
            <w:r w:rsidRPr="00806EFD">
              <w:rPr>
                <w:rFonts w:ascii="Times New Roman" w:hAnsi="Times New Roman" w:cs="Times New Roman"/>
                <w:b/>
              </w:rPr>
              <w:t>Пропозиції та зауваження</w:t>
            </w:r>
          </w:p>
          <w:p w:rsidR="00F33C17" w:rsidRPr="00806EFD" w:rsidRDefault="00F33C17" w:rsidP="00F33C17">
            <w:pPr>
              <w:jc w:val="both"/>
              <w:rPr>
                <w:rFonts w:ascii="Times New Roman" w:hAnsi="Times New Roman" w:cs="Times New Roman"/>
                <w:b/>
              </w:rPr>
            </w:pPr>
          </w:p>
        </w:tc>
        <w:tc>
          <w:tcPr>
            <w:tcW w:w="5387" w:type="dxa"/>
          </w:tcPr>
          <w:p w:rsidR="00F33C17" w:rsidRPr="0074552E" w:rsidRDefault="00F33C17" w:rsidP="00F33C17">
            <w:pPr>
              <w:jc w:val="both"/>
              <w:rPr>
                <w:rFonts w:ascii="Times New Roman" w:hAnsi="Times New Roman" w:cs="Times New Roman"/>
                <w:b/>
              </w:rPr>
            </w:pPr>
            <w:r w:rsidRPr="00806EFD">
              <w:rPr>
                <w:rFonts w:ascii="Times New Roman" w:hAnsi="Times New Roman" w:cs="Times New Roman"/>
                <w:b/>
              </w:rPr>
              <w:t>Прийняте рішення</w:t>
            </w:r>
          </w:p>
        </w:tc>
      </w:tr>
      <w:tr w:rsidR="00C90949" w:rsidRPr="004E62D5" w:rsidTr="00B27C30">
        <w:tc>
          <w:tcPr>
            <w:tcW w:w="5387" w:type="dxa"/>
          </w:tcPr>
          <w:p w:rsidR="00C90949" w:rsidRPr="00C90949" w:rsidRDefault="00C90949" w:rsidP="00F33C17">
            <w:pPr>
              <w:jc w:val="both"/>
              <w:rPr>
                <w:rFonts w:ascii="Times New Roman" w:hAnsi="Times New Roman" w:cs="Times New Roman"/>
              </w:rPr>
            </w:pPr>
            <w:r w:rsidRPr="004E62D5">
              <w:rPr>
                <w:rFonts w:ascii="Times New Roman" w:hAnsi="Times New Roman" w:cs="Times New Roman"/>
                <w:b/>
                <w:bCs/>
              </w:rPr>
              <w:t>РІШЕННЯ</w:t>
            </w:r>
          </w:p>
        </w:tc>
        <w:tc>
          <w:tcPr>
            <w:tcW w:w="5528" w:type="dxa"/>
          </w:tcPr>
          <w:p w:rsidR="00C90949" w:rsidRDefault="00C90949" w:rsidP="00F33C17">
            <w:pPr>
              <w:jc w:val="both"/>
              <w:rPr>
                <w:rFonts w:ascii="Times New Roman" w:hAnsi="Times New Roman" w:cs="Times New Roman"/>
                <w:b/>
              </w:rPr>
            </w:pPr>
          </w:p>
        </w:tc>
        <w:tc>
          <w:tcPr>
            <w:tcW w:w="5387" w:type="dxa"/>
          </w:tcPr>
          <w:p w:rsidR="00C90949" w:rsidRDefault="00C90949" w:rsidP="00F33C17">
            <w:pPr>
              <w:jc w:val="both"/>
              <w:rPr>
                <w:rFonts w:ascii="Times New Roman" w:hAnsi="Times New Roman" w:cs="Times New Roman"/>
                <w:b/>
              </w:rPr>
            </w:pPr>
          </w:p>
        </w:tc>
      </w:tr>
      <w:tr w:rsidR="00F33C17" w:rsidRPr="004E62D5" w:rsidTr="00B27C30">
        <w:tc>
          <w:tcPr>
            <w:tcW w:w="5387" w:type="dxa"/>
          </w:tcPr>
          <w:p w:rsidR="00F33C17" w:rsidRPr="004E62D5" w:rsidRDefault="00613DFE" w:rsidP="00F33C17">
            <w:pPr>
              <w:jc w:val="both"/>
              <w:rPr>
                <w:rFonts w:ascii="Times New Roman" w:hAnsi="Times New Roman" w:cs="Times New Roman"/>
              </w:rPr>
            </w:pPr>
            <w:r w:rsidRPr="00613DFE">
              <w:rPr>
                <w:rFonts w:ascii="Times New Roman" w:hAnsi="Times New Roman" w:cs="Times New Roman"/>
                <w:b/>
                <w:color w:val="000000" w:themeColor="text1"/>
                <w:shd w:val="clear" w:color="auto" w:fill="FFFFFF"/>
              </w:rPr>
              <w:t>П</w:t>
            </w:r>
            <w:r w:rsidR="00196F08">
              <w:rPr>
                <w:rFonts w:ascii="Times New Roman" w:hAnsi="Times New Roman" w:cs="Times New Roman"/>
                <w:b/>
                <w:color w:val="000000" w:themeColor="text1"/>
                <w:shd w:val="clear" w:color="auto" w:fill="FFFFFF"/>
              </w:rPr>
              <w:t>ро внесення змін до рішення</w:t>
            </w:r>
            <w:r w:rsidRPr="00613DFE">
              <w:rPr>
                <w:rFonts w:ascii="Times New Roman" w:hAnsi="Times New Roman" w:cs="Times New Roman"/>
                <w:b/>
                <w:color w:val="000000" w:themeColor="text1"/>
                <w:shd w:val="clear" w:color="auto" w:fill="FFFFFF"/>
              </w:rPr>
              <w:t xml:space="preserve"> </w:t>
            </w:r>
            <w:r w:rsidR="00196F08">
              <w:rPr>
                <w:rFonts w:ascii="Times New Roman" w:hAnsi="Times New Roman" w:cs="Times New Roman"/>
                <w:b/>
                <w:color w:val="000000" w:themeColor="text1"/>
                <w:shd w:val="clear" w:color="auto" w:fill="FFFFFF"/>
              </w:rPr>
              <w:t>виконавчого комітету Сумської</w:t>
            </w:r>
            <w:r w:rsidRPr="00613DFE">
              <w:rPr>
                <w:rFonts w:ascii="Times New Roman" w:hAnsi="Times New Roman" w:cs="Times New Roman"/>
                <w:b/>
                <w:color w:val="000000" w:themeColor="text1"/>
                <w:shd w:val="clear" w:color="auto" w:fill="FFFFFF"/>
              </w:rPr>
              <w:t xml:space="preserve"> міської ради від 27.06.2018 № 343 </w:t>
            </w:r>
            <w:r w:rsidR="00196F08">
              <w:rPr>
                <w:rFonts w:ascii="Times New Roman" w:hAnsi="Times New Roman" w:cs="Times New Roman"/>
                <w:b/>
                <w:color w:val="000000" w:themeColor="text1"/>
                <w:shd w:val="clear" w:color="auto" w:fill="FFFFFF"/>
              </w:rPr>
              <w:t>«Про затвердження конкурсної</w:t>
            </w:r>
            <w:r w:rsidRPr="00613DFE">
              <w:rPr>
                <w:rFonts w:ascii="Times New Roman" w:hAnsi="Times New Roman" w:cs="Times New Roman"/>
                <w:b/>
                <w:color w:val="000000" w:themeColor="text1"/>
                <w:shd w:val="clear" w:color="auto" w:fill="FFFFFF"/>
              </w:rPr>
              <w:t xml:space="preserve"> документації та інші організаційні питання проведення конкурсу з призначення управителя багатоквартирного будинку в місті Суми» (зі змінами)</w:t>
            </w:r>
          </w:p>
        </w:tc>
        <w:tc>
          <w:tcPr>
            <w:tcW w:w="5528" w:type="dxa"/>
          </w:tcPr>
          <w:p w:rsidR="00F33C17" w:rsidRPr="0045161D" w:rsidRDefault="00F33C17" w:rsidP="00F33C17">
            <w:pPr>
              <w:jc w:val="both"/>
              <w:rPr>
                <w:rFonts w:ascii="Times New Roman" w:hAnsi="Times New Roman" w:cs="Times New Roman"/>
              </w:rPr>
            </w:pPr>
          </w:p>
        </w:tc>
        <w:tc>
          <w:tcPr>
            <w:tcW w:w="5387" w:type="dxa"/>
          </w:tcPr>
          <w:p w:rsidR="00F33C17" w:rsidRPr="004E62D5" w:rsidRDefault="00F33C17" w:rsidP="00F33C17">
            <w:pPr>
              <w:jc w:val="both"/>
              <w:rPr>
                <w:rFonts w:ascii="Times New Roman" w:hAnsi="Times New Roman" w:cs="Times New Roman"/>
              </w:rPr>
            </w:pPr>
          </w:p>
        </w:tc>
      </w:tr>
      <w:tr w:rsidR="00F33C17" w:rsidRPr="004E62D5" w:rsidTr="00B27C30">
        <w:tc>
          <w:tcPr>
            <w:tcW w:w="5387" w:type="dxa"/>
          </w:tcPr>
          <w:p w:rsidR="00F33C17" w:rsidRPr="004E62D5" w:rsidRDefault="00613DFE" w:rsidP="00F33C17">
            <w:pPr>
              <w:tabs>
                <w:tab w:val="center" w:pos="4677"/>
                <w:tab w:val="left" w:pos="5220"/>
              </w:tabs>
              <w:jc w:val="both"/>
              <w:rPr>
                <w:rFonts w:ascii="Times New Roman" w:hAnsi="Times New Roman" w:cs="Times New Roman"/>
                <w:color w:val="000000" w:themeColor="text1"/>
              </w:rPr>
            </w:pPr>
            <w:r w:rsidRPr="00613DFE">
              <w:rPr>
                <w:rFonts w:ascii="Times New Roman" w:hAnsi="Times New Roman" w:cs="Times New Roman"/>
                <w:color w:val="000000" w:themeColor="text1"/>
                <w:shd w:val="clear" w:color="auto" w:fill="FFFFFF"/>
              </w:rPr>
              <w:t xml:space="preserve">У зв’язку зі змінами в чинному законодавстві щодо порядку проведення конкурсу з призначення управителя багатоквартирного будинку, відповідно до постанови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наказів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та від 13.06.2016 № 150 «Про затвердження Порядку проведення конкурсу з призначення управителя багатоквартирного будинку», розглянувши пропозиції конкурсної комісії з призначення управителя багатоквартирного будинку в місті Суми, керуючись частиною першою статті 52 </w:t>
            </w:r>
            <w:r w:rsidRPr="00613DFE">
              <w:rPr>
                <w:rFonts w:ascii="Times New Roman" w:hAnsi="Times New Roman" w:cs="Times New Roman"/>
                <w:color w:val="000000" w:themeColor="text1"/>
                <w:shd w:val="clear" w:color="auto" w:fill="FFFFFF"/>
              </w:rPr>
              <w:lastRenderedPageBreak/>
              <w:t>Закону України «Про місцеве самоврядування в Україні», виконавчий комітет Сумської міської ради</w:t>
            </w:r>
          </w:p>
        </w:tc>
        <w:tc>
          <w:tcPr>
            <w:tcW w:w="5528" w:type="dxa"/>
          </w:tcPr>
          <w:p w:rsidR="00F33C17" w:rsidRPr="004E62D5" w:rsidRDefault="00F33C17" w:rsidP="00F33C17">
            <w:pPr>
              <w:jc w:val="both"/>
              <w:rPr>
                <w:rFonts w:ascii="Times New Roman" w:hAnsi="Times New Roman" w:cs="Times New Roman"/>
              </w:rPr>
            </w:pPr>
          </w:p>
        </w:tc>
        <w:tc>
          <w:tcPr>
            <w:tcW w:w="5387" w:type="dxa"/>
          </w:tcPr>
          <w:p w:rsidR="00F33C17" w:rsidRPr="004E62D5" w:rsidRDefault="00F33C17" w:rsidP="00F33C17">
            <w:pPr>
              <w:jc w:val="both"/>
              <w:rPr>
                <w:rFonts w:ascii="Times New Roman" w:hAnsi="Times New Roman" w:cs="Times New Roman"/>
              </w:rPr>
            </w:pPr>
          </w:p>
        </w:tc>
      </w:tr>
      <w:tr w:rsidR="00F33C17" w:rsidRPr="004E62D5" w:rsidTr="00B27C30">
        <w:tc>
          <w:tcPr>
            <w:tcW w:w="5387" w:type="dxa"/>
          </w:tcPr>
          <w:p w:rsidR="00F33C17" w:rsidRPr="004E62D5" w:rsidRDefault="00F33C17" w:rsidP="00F33C17">
            <w:pPr>
              <w:jc w:val="both"/>
              <w:rPr>
                <w:rFonts w:ascii="Times New Roman" w:hAnsi="Times New Roman" w:cs="Times New Roman"/>
                <w:b/>
                <w:color w:val="000000" w:themeColor="text1"/>
              </w:rPr>
            </w:pPr>
            <w:r w:rsidRPr="004E62D5">
              <w:rPr>
                <w:rFonts w:ascii="Times New Roman" w:hAnsi="Times New Roman" w:cs="Times New Roman"/>
                <w:b/>
                <w:color w:val="000000" w:themeColor="text1"/>
              </w:rPr>
              <w:t>ВИРІШИВ:</w:t>
            </w:r>
          </w:p>
        </w:tc>
        <w:tc>
          <w:tcPr>
            <w:tcW w:w="5528" w:type="dxa"/>
          </w:tcPr>
          <w:p w:rsidR="00F33C17" w:rsidRPr="004E62D5" w:rsidRDefault="00F33C17" w:rsidP="00F33C17">
            <w:pPr>
              <w:jc w:val="both"/>
              <w:rPr>
                <w:rFonts w:ascii="Times New Roman" w:hAnsi="Times New Roman" w:cs="Times New Roman"/>
              </w:rPr>
            </w:pPr>
          </w:p>
        </w:tc>
        <w:tc>
          <w:tcPr>
            <w:tcW w:w="5387" w:type="dxa"/>
          </w:tcPr>
          <w:p w:rsidR="00F33C17" w:rsidRPr="004E62D5" w:rsidRDefault="00F33C17" w:rsidP="00F33C17">
            <w:pPr>
              <w:jc w:val="both"/>
              <w:rPr>
                <w:rFonts w:ascii="Times New Roman" w:hAnsi="Times New Roman" w:cs="Times New Roman"/>
              </w:rPr>
            </w:pPr>
          </w:p>
        </w:tc>
      </w:tr>
      <w:tr w:rsidR="00F33C17" w:rsidRPr="004E62D5" w:rsidTr="00B27C30">
        <w:tc>
          <w:tcPr>
            <w:tcW w:w="5387" w:type="dxa"/>
          </w:tcPr>
          <w:p w:rsidR="00F33C17" w:rsidRPr="0045161D" w:rsidRDefault="00613DFE" w:rsidP="00613DFE">
            <w:pPr>
              <w:pStyle w:val="a5"/>
              <w:numPr>
                <w:ilvl w:val="0"/>
                <w:numId w:val="1"/>
              </w:numPr>
              <w:tabs>
                <w:tab w:val="left" w:pos="426"/>
              </w:tabs>
              <w:ind w:left="0" w:firstLine="426"/>
              <w:jc w:val="both"/>
              <w:rPr>
                <w:color w:val="000000" w:themeColor="text1"/>
                <w:sz w:val="22"/>
                <w:szCs w:val="22"/>
                <w:shd w:val="clear" w:color="auto" w:fill="FFFFFF"/>
                <w:lang w:val="uk-UA"/>
              </w:rPr>
            </w:pPr>
            <w:proofErr w:type="spellStart"/>
            <w:r w:rsidRPr="00613DFE">
              <w:rPr>
                <w:color w:val="000000" w:themeColor="text1"/>
                <w:sz w:val="22"/>
                <w:szCs w:val="22"/>
                <w:shd w:val="clear" w:color="auto" w:fill="FFFFFF"/>
                <w:lang w:val="uk-UA"/>
              </w:rPr>
              <w:t>Внести</w:t>
            </w:r>
            <w:proofErr w:type="spellEnd"/>
            <w:r w:rsidRPr="00613DFE">
              <w:rPr>
                <w:color w:val="000000" w:themeColor="text1"/>
                <w:sz w:val="22"/>
                <w:szCs w:val="22"/>
                <w:shd w:val="clear" w:color="auto" w:fill="FFFFFF"/>
                <w:lang w:val="uk-UA"/>
              </w:rPr>
              <w:t xml:space="preserve"> зміни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виклавши додатки 1-2 до рішення в новій редакції згідно з додатками 1-2 до даного рішення</w:t>
            </w:r>
            <w:r w:rsidR="00F33C17" w:rsidRPr="004E62D5">
              <w:rPr>
                <w:color w:val="000000" w:themeColor="text1"/>
                <w:sz w:val="22"/>
                <w:szCs w:val="22"/>
                <w:shd w:val="clear" w:color="auto" w:fill="FFFFFF"/>
                <w:lang w:val="uk-UA"/>
              </w:rPr>
              <w:t>.</w:t>
            </w:r>
          </w:p>
        </w:tc>
        <w:tc>
          <w:tcPr>
            <w:tcW w:w="5528" w:type="dxa"/>
          </w:tcPr>
          <w:p w:rsidR="00F33C17" w:rsidRPr="004E62D5" w:rsidRDefault="00F33C17" w:rsidP="00F33C17">
            <w:pPr>
              <w:jc w:val="both"/>
              <w:rPr>
                <w:rFonts w:ascii="Times New Roman" w:hAnsi="Times New Roman" w:cs="Times New Roman"/>
              </w:rPr>
            </w:pPr>
          </w:p>
        </w:tc>
        <w:tc>
          <w:tcPr>
            <w:tcW w:w="5387" w:type="dxa"/>
          </w:tcPr>
          <w:p w:rsidR="00F33C17" w:rsidRPr="004E62D5" w:rsidRDefault="00F33C17" w:rsidP="00F33C17">
            <w:pPr>
              <w:jc w:val="both"/>
              <w:rPr>
                <w:rFonts w:ascii="Times New Roman" w:hAnsi="Times New Roman" w:cs="Times New Roman"/>
              </w:rPr>
            </w:pPr>
          </w:p>
        </w:tc>
      </w:tr>
      <w:tr w:rsidR="00F33C17" w:rsidRPr="004E62D5" w:rsidTr="00B27C30">
        <w:tc>
          <w:tcPr>
            <w:tcW w:w="5387" w:type="dxa"/>
          </w:tcPr>
          <w:p w:rsidR="00F33C17" w:rsidRPr="004E62D5" w:rsidRDefault="00613DFE" w:rsidP="00613DFE">
            <w:pPr>
              <w:pStyle w:val="a5"/>
              <w:numPr>
                <w:ilvl w:val="0"/>
                <w:numId w:val="1"/>
              </w:numPr>
              <w:tabs>
                <w:tab w:val="left" w:pos="426"/>
              </w:tabs>
              <w:ind w:left="0" w:firstLine="426"/>
              <w:jc w:val="both"/>
              <w:rPr>
                <w:color w:val="000000" w:themeColor="text1"/>
                <w:sz w:val="22"/>
                <w:szCs w:val="22"/>
                <w:shd w:val="clear" w:color="auto" w:fill="FFFFFF"/>
                <w:lang w:val="uk-UA"/>
              </w:rPr>
            </w:pPr>
            <w:r w:rsidRPr="00613DFE">
              <w:rPr>
                <w:color w:val="000000" w:themeColor="text1"/>
                <w:sz w:val="22"/>
                <w:szCs w:val="22"/>
                <w:shd w:val="clear" w:color="auto" w:fill="FFFFFF"/>
                <w:lang w:val="uk-UA"/>
              </w:rPr>
              <w:t>Департаменту комунікацій та інформаційної політики Сумської міської ради (Кохан А.І.)</w:t>
            </w:r>
            <w:r>
              <w:rPr>
                <w:color w:val="000000" w:themeColor="text1"/>
                <w:sz w:val="22"/>
                <w:szCs w:val="22"/>
                <w:shd w:val="clear" w:color="auto" w:fill="FFFFFF"/>
                <w:lang w:val="uk-UA"/>
              </w:rPr>
              <w:t>:</w:t>
            </w:r>
          </w:p>
        </w:tc>
        <w:tc>
          <w:tcPr>
            <w:tcW w:w="5528" w:type="dxa"/>
          </w:tcPr>
          <w:p w:rsidR="00F33C17" w:rsidRPr="004E62D5" w:rsidRDefault="00F33C17" w:rsidP="00F33C17">
            <w:pPr>
              <w:jc w:val="both"/>
              <w:rPr>
                <w:rFonts w:ascii="Times New Roman" w:hAnsi="Times New Roman" w:cs="Times New Roman"/>
              </w:rPr>
            </w:pPr>
          </w:p>
        </w:tc>
        <w:tc>
          <w:tcPr>
            <w:tcW w:w="5387" w:type="dxa"/>
          </w:tcPr>
          <w:p w:rsidR="00F33C17" w:rsidRPr="004E62D5" w:rsidRDefault="00F33C17" w:rsidP="00F33C17">
            <w:pPr>
              <w:jc w:val="both"/>
              <w:rPr>
                <w:rFonts w:ascii="Times New Roman" w:hAnsi="Times New Roman" w:cs="Times New Roman"/>
              </w:rPr>
            </w:pPr>
          </w:p>
        </w:tc>
      </w:tr>
      <w:tr w:rsidR="00613DFE" w:rsidRPr="00613DFE" w:rsidTr="00B27C30">
        <w:tc>
          <w:tcPr>
            <w:tcW w:w="5387" w:type="dxa"/>
          </w:tcPr>
          <w:p w:rsidR="00613DFE" w:rsidRPr="00613DFE" w:rsidRDefault="00613DFE" w:rsidP="00613DFE">
            <w:pPr>
              <w:tabs>
                <w:tab w:val="left" w:pos="426"/>
              </w:tabs>
              <w:ind w:firstLine="426"/>
              <w:jc w:val="both"/>
              <w:rPr>
                <w:rFonts w:ascii="Times New Roman" w:hAnsi="Times New Roman" w:cs="Times New Roman"/>
                <w:color w:val="000000" w:themeColor="text1"/>
                <w:shd w:val="clear" w:color="auto" w:fill="FFFFFF"/>
              </w:rPr>
            </w:pPr>
            <w:r w:rsidRPr="00613DFE">
              <w:rPr>
                <w:rFonts w:ascii="Times New Roman" w:hAnsi="Times New Roman" w:cs="Times New Roman"/>
                <w:b/>
                <w:color w:val="000000" w:themeColor="text1"/>
                <w:shd w:val="clear" w:color="auto" w:fill="FFFFFF"/>
              </w:rPr>
              <w:t>2.1.</w:t>
            </w:r>
            <w:r w:rsidRPr="00613DFE">
              <w:rPr>
                <w:rFonts w:ascii="Times New Roman" w:hAnsi="Times New Roman" w:cs="Times New Roman"/>
                <w:color w:val="000000" w:themeColor="text1"/>
                <w:shd w:val="clear" w:color="auto" w:fill="FFFFFF"/>
              </w:rPr>
              <w:t xml:space="preserve"> Протягом десяти днів з моменту прийняття рішення забезпечити його офіційне оприлюднення шляхом опублікування в місцевому друкованому засобі масової інформації</w:t>
            </w:r>
            <w:r>
              <w:rPr>
                <w:rFonts w:ascii="Times New Roman" w:hAnsi="Times New Roman" w:cs="Times New Roman"/>
                <w:color w:val="000000" w:themeColor="text1"/>
                <w:shd w:val="clear" w:color="auto" w:fill="FFFFFF"/>
              </w:rPr>
              <w:t>.</w:t>
            </w:r>
          </w:p>
        </w:tc>
        <w:tc>
          <w:tcPr>
            <w:tcW w:w="5528" w:type="dxa"/>
          </w:tcPr>
          <w:p w:rsidR="00613DFE" w:rsidRPr="00613DFE" w:rsidRDefault="00613DFE" w:rsidP="00F33C17">
            <w:pPr>
              <w:jc w:val="both"/>
              <w:rPr>
                <w:rFonts w:ascii="Times New Roman" w:hAnsi="Times New Roman" w:cs="Times New Roman"/>
              </w:rPr>
            </w:pPr>
          </w:p>
        </w:tc>
        <w:tc>
          <w:tcPr>
            <w:tcW w:w="5387" w:type="dxa"/>
          </w:tcPr>
          <w:p w:rsidR="00613DFE" w:rsidRPr="00613DFE" w:rsidRDefault="00613DFE" w:rsidP="00F33C17">
            <w:pPr>
              <w:jc w:val="both"/>
              <w:rPr>
                <w:rFonts w:ascii="Times New Roman" w:hAnsi="Times New Roman" w:cs="Times New Roman"/>
              </w:rPr>
            </w:pPr>
          </w:p>
        </w:tc>
      </w:tr>
      <w:tr w:rsidR="00613DFE" w:rsidRPr="00613DFE" w:rsidTr="00B27C30">
        <w:tc>
          <w:tcPr>
            <w:tcW w:w="5387" w:type="dxa"/>
          </w:tcPr>
          <w:p w:rsidR="00613DFE" w:rsidRPr="00613DFE" w:rsidRDefault="00613DFE" w:rsidP="00613DFE">
            <w:pPr>
              <w:tabs>
                <w:tab w:val="left" w:pos="426"/>
              </w:tabs>
              <w:ind w:firstLine="426"/>
              <w:jc w:val="both"/>
              <w:rPr>
                <w:rFonts w:ascii="Times New Roman" w:hAnsi="Times New Roman" w:cs="Times New Roman"/>
                <w:color w:val="000000" w:themeColor="text1"/>
                <w:shd w:val="clear" w:color="auto" w:fill="FFFFFF"/>
              </w:rPr>
            </w:pPr>
            <w:r w:rsidRPr="00613DFE">
              <w:rPr>
                <w:rFonts w:ascii="Times New Roman" w:hAnsi="Times New Roman" w:cs="Times New Roman"/>
                <w:b/>
                <w:color w:val="000000" w:themeColor="text1"/>
                <w:shd w:val="clear" w:color="auto" w:fill="FFFFFF"/>
              </w:rPr>
              <w:t>2.2.</w:t>
            </w:r>
            <w:r>
              <w:rPr>
                <w:rFonts w:ascii="Times New Roman" w:hAnsi="Times New Roman" w:cs="Times New Roman"/>
                <w:color w:val="000000" w:themeColor="text1"/>
                <w:shd w:val="clear" w:color="auto" w:fill="FFFFFF"/>
              </w:rPr>
              <w:t xml:space="preserve"> </w:t>
            </w:r>
            <w:r w:rsidRPr="00613DFE">
              <w:rPr>
                <w:rFonts w:ascii="Times New Roman" w:hAnsi="Times New Roman" w:cs="Times New Roman"/>
                <w:color w:val="000000" w:themeColor="text1"/>
                <w:shd w:val="clear" w:color="auto" w:fill="FFFFFF"/>
              </w:rPr>
              <w:t>Протягом одного робочого дня з моменту набрання рішенням чинності розмістити на офіційному веб-сайті Сумської міської ради оголошення про проведення конкурсу з призначення управителя багатоквартирного будинку в місті Суми та забезпечити публікацію інформаційного повідомлення про проведення конкурсу в друкованому засобі масової інформації (додаток 2 до рішення)</w:t>
            </w:r>
            <w:r>
              <w:rPr>
                <w:rFonts w:ascii="Times New Roman" w:hAnsi="Times New Roman" w:cs="Times New Roman"/>
                <w:color w:val="000000" w:themeColor="text1"/>
                <w:shd w:val="clear" w:color="auto" w:fill="FFFFFF"/>
              </w:rPr>
              <w:t>.</w:t>
            </w:r>
          </w:p>
        </w:tc>
        <w:tc>
          <w:tcPr>
            <w:tcW w:w="5528" w:type="dxa"/>
          </w:tcPr>
          <w:p w:rsidR="00613DFE" w:rsidRPr="00613DFE" w:rsidRDefault="00613DFE" w:rsidP="00F33C17">
            <w:pPr>
              <w:jc w:val="both"/>
              <w:rPr>
                <w:rFonts w:ascii="Times New Roman" w:hAnsi="Times New Roman" w:cs="Times New Roman"/>
              </w:rPr>
            </w:pPr>
          </w:p>
        </w:tc>
        <w:tc>
          <w:tcPr>
            <w:tcW w:w="5387" w:type="dxa"/>
          </w:tcPr>
          <w:p w:rsidR="00613DFE" w:rsidRPr="00613DFE" w:rsidRDefault="00613DFE" w:rsidP="00F33C17">
            <w:pPr>
              <w:jc w:val="both"/>
              <w:rPr>
                <w:rFonts w:ascii="Times New Roman" w:hAnsi="Times New Roman" w:cs="Times New Roman"/>
              </w:rPr>
            </w:pPr>
          </w:p>
        </w:tc>
      </w:tr>
      <w:tr w:rsidR="00F33C17" w:rsidRPr="004E62D5" w:rsidTr="00B27C30">
        <w:tc>
          <w:tcPr>
            <w:tcW w:w="5387" w:type="dxa"/>
          </w:tcPr>
          <w:p w:rsidR="00F33C17" w:rsidRPr="004E62D5" w:rsidRDefault="00613DFE" w:rsidP="00613DFE">
            <w:pPr>
              <w:pStyle w:val="a5"/>
              <w:numPr>
                <w:ilvl w:val="0"/>
                <w:numId w:val="1"/>
              </w:numPr>
              <w:tabs>
                <w:tab w:val="left" w:pos="426"/>
              </w:tabs>
              <w:ind w:left="0" w:firstLine="426"/>
              <w:jc w:val="both"/>
              <w:rPr>
                <w:color w:val="000000" w:themeColor="text1"/>
                <w:sz w:val="22"/>
                <w:szCs w:val="22"/>
                <w:shd w:val="clear" w:color="auto" w:fill="FFFFFF"/>
                <w:lang w:val="uk-UA"/>
              </w:rPr>
            </w:pPr>
            <w:r w:rsidRPr="00613DFE">
              <w:rPr>
                <w:color w:val="000000" w:themeColor="text1"/>
                <w:sz w:val="22"/>
                <w:szCs w:val="22"/>
                <w:shd w:val="clear" w:color="auto" w:fill="FFFFFF"/>
                <w:lang w:val="uk-UA"/>
              </w:rPr>
              <w:t>Департаменту інфраструктури міста Сумської міс</w:t>
            </w:r>
            <w:r>
              <w:rPr>
                <w:color w:val="000000" w:themeColor="text1"/>
                <w:sz w:val="22"/>
                <w:szCs w:val="22"/>
                <w:shd w:val="clear" w:color="auto" w:fill="FFFFFF"/>
                <w:lang w:val="uk-UA"/>
              </w:rPr>
              <w:t xml:space="preserve">ької ради </w:t>
            </w:r>
            <w:r w:rsidRPr="00613DFE">
              <w:rPr>
                <w:color w:val="000000" w:themeColor="text1"/>
                <w:sz w:val="22"/>
                <w:szCs w:val="22"/>
                <w:shd w:val="clear" w:color="auto" w:fill="FFFFFF"/>
                <w:lang w:val="uk-UA"/>
              </w:rPr>
              <w:t>(Павленко В.І.) протягом трьох робочих днів з моменту прийняття цього рішення письмово повідомити всіх учасників конкурсу з призначення управителя багатоквартирного будинку в місті Суми, яким надіслано конкурсну документацію для проведення конкурсу з призначення управителя багатоквартирного будинку в місті Суми, про внесені цим рішенням зміни до даної конкурсної документації</w:t>
            </w:r>
            <w:r w:rsidR="00F33C17" w:rsidRPr="004E62D5">
              <w:rPr>
                <w:color w:val="000000" w:themeColor="text1"/>
                <w:sz w:val="22"/>
                <w:szCs w:val="22"/>
                <w:shd w:val="clear" w:color="auto" w:fill="FFFFFF"/>
                <w:lang w:val="uk-UA"/>
              </w:rPr>
              <w:t>.</w:t>
            </w:r>
          </w:p>
        </w:tc>
        <w:tc>
          <w:tcPr>
            <w:tcW w:w="5528" w:type="dxa"/>
          </w:tcPr>
          <w:p w:rsidR="008D353B" w:rsidRPr="008D353B" w:rsidRDefault="008D353B" w:rsidP="00613DFE">
            <w:pPr>
              <w:ind w:firstLine="366"/>
              <w:jc w:val="both"/>
              <w:rPr>
                <w:rFonts w:ascii="Times New Roman" w:hAnsi="Times New Roman" w:cs="Times New Roman"/>
              </w:rPr>
            </w:pPr>
            <w:r>
              <w:rPr>
                <w:rFonts w:ascii="Times New Roman" w:hAnsi="Times New Roman" w:cs="Times New Roman"/>
              </w:rPr>
              <w:t xml:space="preserve">У зв’язку зі зміною директора </w:t>
            </w:r>
            <w:proofErr w:type="spellStart"/>
            <w:r>
              <w:rPr>
                <w:rFonts w:ascii="Times New Roman" w:hAnsi="Times New Roman" w:cs="Times New Roman"/>
              </w:rPr>
              <w:t>департамента</w:t>
            </w:r>
            <w:proofErr w:type="spellEnd"/>
            <w:r>
              <w:rPr>
                <w:rFonts w:ascii="Times New Roman" w:hAnsi="Times New Roman" w:cs="Times New Roman"/>
              </w:rPr>
              <w:t xml:space="preserve"> </w:t>
            </w:r>
            <w:r w:rsidRPr="00613DFE">
              <w:rPr>
                <w:rFonts w:ascii="Times New Roman" w:hAnsi="Times New Roman" w:cs="Times New Roman"/>
              </w:rPr>
              <w:t>інфраструктури міста Сумської міської ради</w:t>
            </w:r>
            <w:r>
              <w:rPr>
                <w:rFonts w:ascii="Times New Roman" w:hAnsi="Times New Roman" w:cs="Times New Roman"/>
              </w:rPr>
              <w:t xml:space="preserve"> викласти в наступній редакції:</w:t>
            </w:r>
          </w:p>
          <w:p w:rsidR="00F33C17" w:rsidRPr="001268D0" w:rsidRDefault="00613DFE" w:rsidP="00613DFE">
            <w:pPr>
              <w:ind w:firstLine="366"/>
              <w:jc w:val="both"/>
              <w:rPr>
                <w:rFonts w:ascii="Times New Roman" w:hAnsi="Times New Roman" w:cs="Times New Roman"/>
              </w:rPr>
            </w:pPr>
            <w:r w:rsidRPr="00613DFE">
              <w:rPr>
                <w:rFonts w:ascii="Times New Roman" w:hAnsi="Times New Roman" w:cs="Times New Roman"/>
                <w:b/>
              </w:rPr>
              <w:t>3.</w:t>
            </w:r>
            <w:r>
              <w:rPr>
                <w:rFonts w:ascii="Times New Roman" w:hAnsi="Times New Roman" w:cs="Times New Roman"/>
              </w:rPr>
              <w:t xml:space="preserve"> </w:t>
            </w:r>
            <w:r w:rsidRPr="00613DFE">
              <w:rPr>
                <w:rFonts w:ascii="Times New Roman" w:hAnsi="Times New Roman" w:cs="Times New Roman"/>
              </w:rPr>
              <w:t>Департаменту інфраструктури міста Сумської міської ради (</w:t>
            </w:r>
            <w:proofErr w:type="spellStart"/>
            <w:r>
              <w:rPr>
                <w:rFonts w:ascii="Times New Roman" w:hAnsi="Times New Roman" w:cs="Times New Roman"/>
              </w:rPr>
              <w:t>Велитченко</w:t>
            </w:r>
            <w:proofErr w:type="spellEnd"/>
            <w:r>
              <w:rPr>
                <w:rFonts w:ascii="Times New Roman" w:hAnsi="Times New Roman" w:cs="Times New Roman"/>
              </w:rPr>
              <w:t xml:space="preserve"> Е.</w:t>
            </w:r>
            <w:r w:rsidRPr="00613DFE">
              <w:rPr>
                <w:rFonts w:ascii="Times New Roman" w:hAnsi="Times New Roman" w:cs="Times New Roman"/>
              </w:rPr>
              <w:t>В.) протягом трьох робочих днів з моменту прийняття цього рішення письмово повідомити всіх учасників конкурсу з призначення управителя багатоквартирного будинку в місті Суми, яким надіслано конкурсну документацію для проведення конкурсу з призначення управителя багатоквартирного будинку в місті Суми, про внесені цим рішенням зміни до даної конкурсної документації</w:t>
            </w:r>
            <w:r>
              <w:rPr>
                <w:rFonts w:ascii="Times New Roman" w:hAnsi="Times New Roman" w:cs="Times New Roman"/>
              </w:rPr>
              <w:t>.</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F33C17" w:rsidRPr="001268D0" w:rsidRDefault="008D353B" w:rsidP="00D07C9F">
            <w:pPr>
              <w:ind w:firstLine="317"/>
              <w:jc w:val="both"/>
              <w:rPr>
                <w:rFonts w:ascii="Times New Roman" w:hAnsi="Times New Roman" w:cs="Times New Roman"/>
              </w:rPr>
            </w:pPr>
            <w:r w:rsidRPr="00613DFE">
              <w:rPr>
                <w:rFonts w:ascii="Times New Roman" w:hAnsi="Times New Roman" w:cs="Times New Roman"/>
                <w:b/>
              </w:rPr>
              <w:t>3.</w:t>
            </w:r>
            <w:r>
              <w:rPr>
                <w:rFonts w:ascii="Times New Roman" w:hAnsi="Times New Roman" w:cs="Times New Roman"/>
              </w:rPr>
              <w:t xml:space="preserve"> </w:t>
            </w:r>
            <w:r w:rsidRPr="00613DFE">
              <w:rPr>
                <w:rFonts w:ascii="Times New Roman" w:hAnsi="Times New Roman" w:cs="Times New Roman"/>
              </w:rPr>
              <w:t>Департаменту інфраструктури міста Сумської міської ради (</w:t>
            </w:r>
            <w:proofErr w:type="spellStart"/>
            <w:r>
              <w:rPr>
                <w:rFonts w:ascii="Times New Roman" w:hAnsi="Times New Roman" w:cs="Times New Roman"/>
              </w:rPr>
              <w:t>Велитченко</w:t>
            </w:r>
            <w:proofErr w:type="spellEnd"/>
            <w:r>
              <w:rPr>
                <w:rFonts w:ascii="Times New Roman" w:hAnsi="Times New Roman" w:cs="Times New Roman"/>
              </w:rPr>
              <w:t xml:space="preserve"> Е.</w:t>
            </w:r>
            <w:r w:rsidRPr="00613DFE">
              <w:rPr>
                <w:rFonts w:ascii="Times New Roman" w:hAnsi="Times New Roman" w:cs="Times New Roman"/>
              </w:rPr>
              <w:t>В.) протягом трьох робочих днів з моменту прийняття цього рішення письмово повідомити всіх учасників конкурсу з призначення управителя багатоквартирного будинку в місті Суми, яким надіслано конкурсну документацію для проведення конкурсу з призначення управителя багатоквартирного будинку в місті Суми, про внесені цим рішенням зміни до даної конкурсної документації</w:t>
            </w:r>
            <w:r>
              <w:rPr>
                <w:rFonts w:ascii="Times New Roman" w:hAnsi="Times New Roman" w:cs="Times New Roman"/>
              </w:rPr>
              <w:t>.</w:t>
            </w:r>
          </w:p>
        </w:tc>
      </w:tr>
      <w:tr w:rsidR="00F33C17" w:rsidRPr="004E62D5" w:rsidTr="00B27C30">
        <w:tc>
          <w:tcPr>
            <w:tcW w:w="5387" w:type="dxa"/>
          </w:tcPr>
          <w:p w:rsidR="00F33C17" w:rsidRPr="004E62D5" w:rsidRDefault="00613DFE" w:rsidP="00613DFE">
            <w:pPr>
              <w:pStyle w:val="a5"/>
              <w:numPr>
                <w:ilvl w:val="0"/>
                <w:numId w:val="1"/>
              </w:numPr>
              <w:tabs>
                <w:tab w:val="left" w:pos="426"/>
              </w:tabs>
              <w:ind w:left="0" w:firstLine="426"/>
              <w:jc w:val="both"/>
              <w:rPr>
                <w:sz w:val="22"/>
                <w:szCs w:val="22"/>
                <w:shd w:val="clear" w:color="auto" w:fill="FFFFFF"/>
                <w:lang w:val="uk-UA"/>
              </w:rPr>
            </w:pPr>
            <w:r w:rsidRPr="00613DFE">
              <w:rPr>
                <w:sz w:val="22"/>
                <w:szCs w:val="22"/>
                <w:shd w:val="clear" w:color="auto" w:fill="FFFFFF"/>
                <w:lang w:val="uk-UA"/>
              </w:rPr>
              <w:t>Відділу протокольної роботи та контролю Сумсь</w:t>
            </w:r>
            <w:r>
              <w:rPr>
                <w:sz w:val="22"/>
                <w:szCs w:val="22"/>
                <w:shd w:val="clear" w:color="auto" w:fill="FFFFFF"/>
                <w:lang w:val="uk-UA"/>
              </w:rPr>
              <w:t xml:space="preserve">кої міської ради </w:t>
            </w:r>
            <w:r w:rsidRPr="00613DFE">
              <w:rPr>
                <w:sz w:val="22"/>
                <w:szCs w:val="22"/>
                <w:shd w:val="clear" w:color="auto" w:fill="FFFFFF"/>
                <w:lang w:val="uk-UA"/>
              </w:rPr>
              <w:t>(</w:t>
            </w:r>
            <w:proofErr w:type="spellStart"/>
            <w:r w:rsidRPr="00613DFE">
              <w:rPr>
                <w:sz w:val="22"/>
                <w:szCs w:val="22"/>
                <w:shd w:val="clear" w:color="auto" w:fill="FFFFFF"/>
                <w:lang w:val="uk-UA"/>
              </w:rPr>
              <w:t>Моша</w:t>
            </w:r>
            <w:proofErr w:type="spellEnd"/>
            <w:r w:rsidRPr="00613DFE">
              <w:rPr>
                <w:sz w:val="22"/>
                <w:szCs w:val="22"/>
                <w:shd w:val="clear" w:color="auto" w:fill="FFFFFF"/>
                <w:lang w:val="uk-UA"/>
              </w:rPr>
              <w:t xml:space="preserve"> Л.В.) розмістити рішення на офіційному веб-сайті Сумської міської ради</w:t>
            </w:r>
            <w:r w:rsidR="00F33C17" w:rsidRPr="004E62D5">
              <w:rPr>
                <w:sz w:val="22"/>
                <w:szCs w:val="22"/>
                <w:shd w:val="clear" w:color="auto" w:fill="FFFFFF"/>
                <w:lang w:val="uk-UA"/>
              </w:rPr>
              <w:t>.</w:t>
            </w:r>
          </w:p>
        </w:tc>
        <w:tc>
          <w:tcPr>
            <w:tcW w:w="5528" w:type="dxa"/>
          </w:tcPr>
          <w:p w:rsidR="00F33C17" w:rsidRPr="004E62D5" w:rsidRDefault="00F33C17" w:rsidP="00F33C17">
            <w:pPr>
              <w:jc w:val="both"/>
              <w:rPr>
                <w:rFonts w:ascii="Times New Roman" w:hAnsi="Times New Roman" w:cs="Times New Roman"/>
              </w:rPr>
            </w:pPr>
          </w:p>
        </w:tc>
        <w:tc>
          <w:tcPr>
            <w:tcW w:w="5387" w:type="dxa"/>
          </w:tcPr>
          <w:p w:rsidR="00F33C17" w:rsidRPr="004E62D5" w:rsidRDefault="00F33C17" w:rsidP="00F33C17">
            <w:pPr>
              <w:jc w:val="both"/>
              <w:rPr>
                <w:rFonts w:ascii="Times New Roman" w:hAnsi="Times New Roman" w:cs="Times New Roman"/>
              </w:rPr>
            </w:pPr>
          </w:p>
        </w:tc>
      </w:tr>
      <w:tr w:rsidR="00F33C17" w:rsidRPr="004E62D5" w:rsidTr="00B27C30">
        <w:tc>
          <w:tcPr>
            <w:tcW w:w="5387" w:type="dxa"/>
          </w:tcPr>
          <w:p w:rsidR="00F33C17" w:rsidRPr="004E62D5" w:rsidRDefault="00F33C17" w:rsidP="00F33C17">
            <w:pPr>
              <w:ind w:left="22" w:firstLine="338"/>
              <w:jc w:val="both"/>
              <w:rPr>
                <w:rFonts w:ascii="Times New Roman" w:hAnsi="Times New Roman" w:cs="Times New Roman"/>
                <w:color w:val="000000"/>
              </w:rPr>
            </w:pPr>
            <w:r w:rsidRPr="004E62D5">
              <w:rPr>
                <w:rFonts w:ascii="Times New Roman" w:hAnsi="Times New Roman" w:cs="Times New Roman"/>
                <w:b/>
                <w:color w:val="000000"/>
              </w:rPr>
              <w:lastRenderedPageBreak/>
              <w:t>5.</w:t>
            </w:r>
            <w:r w:rsidRPr="004E62D5">
              <w:rPr>
                <w:rFonts w:ascii="Times New Roman" w:hAnsi="Times New Roman" w:cs="Times New Roman"/>
                <w:color w:val="000000"/>
              </w:rPr>
              <w:t xml:space="preserve"> </w:t>
            </w:r>
            <w:r w:rsidR="00613DFE" w:rsidRPr="00613DFE">
              <w:rPr>
                <w:rFonts w:ascii="Times New Roman" w:hAnsi="Times New Roman" w:cs="Times New Roman"/>
                <w:color w:val="000000"/>
              </w:rPr>
              <w:t>Визнати таким, що втратило чинність, рішення виконавчого комітету Сумської міської рад від 12.03.2019 № 126 «Про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w:t>
            </w:r>
            <w:r w:rsidRPr="004E62D5">
              <w:rPr>
                <w:rFonts w:ascii="Times New Roman" w:hAnsi="Times New Roman" w:cs="Times New Roman"/>
                <w:color w:val="000000"/>
              </w:rPr>
              <w:t>.</w:t>
            </w:r>
          </w:p>
        </w:tc>
        <w:tc>
          <w:tcPr>
            <w:tcW w:w="5528" w:type="dxa"/>
          </w:tcPr>
          <w:p w:rsidR="00F33C17" w:rsidRPr="004E62D5" w:rsidRDefault="00F33C17" w:rsidP="00F33C17">
            <w:pPr>
              <w:jc w:val="both"/>
              <w:rPr>
                <w:rFonts w:ascii="Times New Roman" w:hAnsi="Times New Roman" w:cs="Times New Roman"/>
              </w:rPr>
            </w:pPr>
          </w:p>
        </w:tc>
        <w:tc>
          <w:tcPr>
            <w:tcW w:w="5387" w:type="dxa"/>
          </w:tcPr>
          <w:p w:rsidR="00F33C17" w:rsidRPr="004E62D5" w:rsidRDefault="00F33C17" w:rsidP="00F33C17">
            <w:pPr>
              <w:jc w:val="both"/>
              <w:rPr>
                <w:rFonts w:ascii="Times New Roman" w:hAnsi="Times New Roman" w:cs="Times New Roman"/>
              </w:rPr>
            </w:pPr>
          </w:p>
        </w:tc>
      </w:tr>
      <w:tr w:rsidR="00F33C17" w:rsidRPr="004E62D5" w:rsidTr="00B27C30">
        <w:tc>
          <w:tcPr>
            <w:tcW w:w="5387" w:type="dxa"/>
          </w:tcPr>
          <w:p w:rsidR="00F33C17" w:rsidRPr="004E62D5" w:rsidRDefault="00F33C17" w:rsidP="00F33C17">
            <w:pPr>
              <w:ind w:left="22" w:firstLine="338"/>
              <w:jc w:val="both"/>
              <w:rPr>
                <w:rFonts w:ascii="Times New Roman" w:hAnsi="Times New Roman" w:cs="Times New Roman"/>
                <w:color w:val="000000"/>
              </w:rPr>
            </w:pPr>
            <w:r w:rsidRPr="004E62D5">
              <w:rPr>
                <w:rFonts w:ascii="Times New Roman" w:hAnsi="Times New Roman" w:cs="Times New Roman"/>
                <w:b/>
                <w:color w:val="000000"/>
              </w:rPr>
              <w:t>6.</w:t>
            </w:r>
            <w:r w:rsidRPr="004E62D5">
              <w:rPr>
                <w:rFonts w:ascii="Times New Roman" w:hAnsi="Times New Roman" w:cs="Times New Roman"/>
                <w:color w:val="000000"/>
              </w:rPr>
              <w:t xml:space="preserve"> </w:t>
            </w:r>
            <w:r w:rsidR="00FC7978" w:rsidRPr="00FC7978">
              <w:rPr>
                <w:rFonts w:ascii="Times New Roman" w:hAnsi="Times New Roman" w:cs="Times New Roman"/>
                <w:color w:val="000000"/>
              </w:rPr>
              <w:t>Рішення набирає чинності з моменту його офіційного оприлюднення відповідно до підпункту 2.1. пункту 2 рішення</w:t>
            </w:r>
            <w:r w:rsidRPr="004E62D5">
              <w:rPr>
                <w:rFonts w:ascii="Times New Roman" w:hAnsi="Times New Roman" w:cs="Times New Roman"/>
                <w:color w:val="000000"/>
              </w:rPr>
              <w:t>.</w:t>
            </w:r>
          </w:p>
        </w:tc>
        <w:tc>
          <w:tcPr>
            <w:tcW w:w="5528" w:type="dxa"/>
          </w:tcPr>
          <w:p w:rsidR="00F33C17" w:rsidRPr="004E62D5" w:rsidRDefault="00F33C17" w:rsidP="00F33C17">
            <w:pPr>
              <w:jc w:val="both"/>
              <w:rPr>
                <w:rFonts w:ascii="Times New Roman" w:hAnsi="Times New Roman" w:cs="Times New Roman"/>
              </w:rPr>
            </w:pPr>
          </w:p>
        </w:tc>
        <w:tc>
          <w:tcPr>
            <w:tcW w:w="5387" w:type="dxa"/>
          </w:tcPr>
          <w:p w:rsidR="00F33C17" w:rsidRPr="004E62D5" w:rsidRDefault="00F33C17" w:rsidP="00F33C17">
            <w:pPr>
              <w:jc w:val="both"/>
              <w:rPr>
                <w:rFonts w:ascii="Times New Roman" w:hAnsi="Times New Roman" w:cs="Times New Roman"/>
              </w:rPr>
            </w:pPr>
          </w:p>
        </w:tc>
      </w:tr>
      <w:tr w:rsidR="00F33C17" w:rsidRPr="004E62D5" w:rsidTr="00B27C30">
        <w:tc>
          <w:tcPr>
            <w:tcW w:w="5387" w:type="dxa"/>
          </w:tcPr>
          <w:p w:rsidR="00F33C17" w:rsidRPr="004E62D5" w:rsidRDefault="00F33C17" w:rsidP="00FC7978">
            <w:pPr>
              <w:rPr>
                <w:rFonts w:ascii="Times New Roman" w:hAnsi="Times New Roman" w:cs="Times New Roman"/>
                <w:b/>
              </w:rPr>
            </w:pPr>
            <w:r w:rsidRPr="004E62D5">
              <w:rPr>
                <w:rFonts w:ascii="Times New Roman" w:hAnsi="Times New Roman" w:cs="Times New Roman"/>
                <w:b/>
              </w:rPr>
              <w:t>Міський голова                                                                              О.М. Лисенко</w:t>
            </w:r>
          </w:p>
        </w:tc>
        <w:tc>
          <w:tcPr>
            <w:tcW w:w="5528" w:type="dxa"/>
          </w:tcPr>
          <w:p w:rsidR="00F33C17" w:rsidRPr="004E62D5" w:rsidRDefault="00F33C17" w:rsidP="00F33C17">
            <w:pPr>
              <w:jc w:val="both"/>
              <w:rPr>
                <w:rFonts w:ascii="Times New Roman" w:hAnsi="Times New Roman" w:cs="Times New Roman"/>
              </w:rPr>
            </w:pPr>
          </w:p>
        </w:tc>
        <w:tc>
          <w:tcPr>
            <w:tcW w:w="5387" w:type="dxa"/>
          </w:tcPr>
          <w:p w:rsidR="00F33C17" w:rsidRPr="004E62D5" w:rsidRDefault="00F33C17" w:rsidP="00F33C17">
            <w:pPr>
              <w:jc w:val="both"/>
              <w:rPr>
                <w:rFonts w:ascii="Times New Roman" w:hAnsi="Times New Roman" w:cs="Times New Roman"/>
              </w:rPr>
            </w:pPr>
          </w:p>
        </w:tc>
      </w:tr>
      <w:tr w:rsidR="00F33C17" w:rsidRPr="004E62D5" w:rsidTr="00B27C30">
        <w:tc>
          <w:tcPr>
            <w:tcW w:w="5387" w:type="dxa"/>
          </w:tcPr>
          <w:p w:rsidR="00F33C17" w:rsidRPr="004E62D5" w:rsidRDefault="00F33C17" w:rsidP="00F33C17">
            <w:pPr>
              <w:jc w:val="both"/>
              <w:rPr>
                <w:rFonts w:ascii="Times New Roman" w:hAnsi="Times New Roman" w:cs="Times New Roman"/>
              </w:rPr>
            </w:pPr>
          </w:p>
        </w:tc>
        <w:tc>
          <w:tcPr>
            <w:tcW w:w="5528" w:type="dxa"/>
          </w:tcPr>
          <w:p w:rsidR="00F33C17" w:rsidRPr="004E62D5" w:rsidRDefault="00F33C17" w:rsidP="00F33C17">
            <w:pPr>
              <w:jc w:val="both"/>
              <w:rPr>
                <w:rFonts w:ascii="Times New Roman" w:hAnsi="Times New Roman" w:cs="Times New Roman"/>
              </w:rPr>
            </w:pPr>
          </w:p>
        </w:tc>
        <w:tc>
          <w:tcPr>
            <w:tcW w:w="5387" w:type="dxa"/>
          </w:tcPr>
          <w:p w:rsidR="00F33C17" w:rsidRPr="004E62D5" w:rsidRDefault="00F33C17" w:rsidP="00F33C17">
            <w:pPr>
              <w:jc w:val="both"/>
              <w:rPr>
                <w:rFonts w:ascii="Times New Roman" w:hAnsi="Times New Roman" w:cs="Times New Roman"/>
              </w:rPr>
            </w:pPr>
          </w:p>
        </w:tc>
      </w:tr>
      <w:tr w:rsidR="00F33C17" w:rsidRPr="004E62D5" w:rsidTr="00B27C30">
        <w:tc>
          <w:tcPr>
            <w:tcW w:w="5387" w:type="dxa"/>
          </w:tcPr>
          <w:p w:rsidR="00F33C17" w:rsidRPr="004E62D5" w:rsidRDefault="00F33C17" w:rsidP="00FC7978">
            <w:pPr>
              <w:ind w:left="2552"/>
              <w:jc w:val="both"/>
              <w:rPr>
                <w:rFonts w:ascii="Times New Roman" w:hAnsi="Times New Roman" w:cs="Times New Roman"/>
              </w:rPr>
            </w:pPr>
            <w:r w:rsidRPr="004E62D5">
              <w:rPr>
                <w:rFonts w:ascii="Times New Roman" w:hAnsi="Times New Roman" w:cs="Times New Roman"/>
              </w:rPr>
              <w:t>Додаток</w:t>
            </w:r>
            <w:r w:rsidR="00FC7978">
              <w:rPr>
                <w:rFonts w:ascii="Times New Roman" w:hAnsi="Times New Roman" w:cs="Times New Roman"/>
              </w:rPr>
              <w:t xml:space="preserve"> 1</w:t>
            </w:r>
          </w:p>
          <w:p w:rsidR="00F33C17" w:rsidRPr="004E62D5" w:rsidRDefault="00F33C17" w:rsidP="00FC7978">
            <w:pPr>
              <w:ind w:left="2552"/>
              <w:jc w:val="both"/>
              <w:rPr>
                <w:rFonts w:ascii="Times New Roman" w:hAnsi="Times New Roman" w:cs="Times New Roman"/>
              </w:rPr>
            </w:pPr>
            <w:r w:rsidRPr="004E62D5">
              <w:rPr>
                <w:rFonts w:ascii="Times New Roman" w:hAnsi="Times New Roman" w:cs="Times New Roman"/>
              </w:rPr>
              <w:t>до рішення виконавчого комітету</w:t>
            </w:r>
          </w:p>
          <w:p w:rsidR="00F33C17" w:rsidRPr="004E62D5" w:rsidRDefault="00F33C17" w:rsidP="00FC7978">
            <w:pPr>
              <w:ind w:left="2552"/>
              <w:jc w:val="both"/>
              <w:rPr>
                <w:rFonts w:ascii="Times New Roman" w:hAnsi="Times New Roman" w:cs="Times New Roman"/>
              </w:rPr>
            </w:pPr>
            <w:r w:rsidRPr="004E62D5">
              <w:rPr>
                <w:rFonts w:ascii="Times New Roman" w:hAnsi="Times New Roman" w:cs="Times New Roman"/>
              </w:rPr>
              <w:t>Сумської міської ради</w:t>
            </w:r>
          </w:p>
          <w:p w:rsidR="00F33C17" w:rsidRPr="004E62D5" w:rsidRDefault="00F33C17" w:rsidP="00FC7978">
            <w:pPr>
              <w:ind w:left="2552"/>
              <w:jc w:val="both"/>
              <w:rPr>
                <w:rFonts w:ascii="Times New Roman" w:hAnsi="Times New Roman" w:cs="Times New Roman"/>
              </w:rPr>
            </w:pPr>
            <w:r w:rsidRPr="004E62D5">
              <w:rPr>
                <w:rFonts w:ascii="Times New Roman" w:hAnsi="Times New Roman" w:cs="Times New Roman"/>
              </w:rPr>
              <w:t xml:space="preserve">від                      №        </w:t>
            </w:r>
          </w:p>
        </w:tc>
        <w:tc>
          <w:tcPr>
            <w:tcW w:w="5528" w:type="dxa"/>
          </w:tcPr>
          <w:p w:rsidR="00F33C17" w:rsidRPr="004E62D5" w:rsidRDefault="00F33C17" w:rsidP="00F33C17">
            <w:pPr>
              <w:ind w:left="3991"/>
              <w:jc w:val="both"/>
              <w:rPr>
                <w:rFonts w:ascii="Times New Roman" w:hAnsi="Times New Roman" w:cs="Times New Roman"/>
              </w:rPr>
            </w:pPr>
            <w:r w:rsidRPr="004E62D5">
              <w:rPr>
                <w:rFonts w:ascii="Times New Roman" w:hAnsi="Times New Roman" w:cs="Times New Roman"/>
              </w:rPr>
              <w:t xml:space="preserve"> </w:t>
            </w:r>
          </w:p>
        </w:tc>
        <w:tc>
          <w:tcPr>
            <w:tcW w:w="5387" w:type="dxa"/>
          </w:tcPr>
          <w:p w:rsidR="00F33C17" w:rsidRPr="004E62D5" w:rsidRDefault="00F33C17" w:rsidP="00F33C17">
            <w:pPr>
              <w:ind w:left="3991"/>
              <w:jc w:val="both"/>
              <w:rPr>
                <w:rFonts w:ascii="Times New Roman" w:hAnsi="Times New Roman" w:cs="Times New Roman"/>
              </w:rPr>
            </w:pPr>
          </w:p>
        </w:tc>
      </w:tr>
      <w:tr w:rsidR="00F33C17" w:rsidRPr="004E62D5" w:rsidTr="00B27C30">
        <w:tc>
          <w:tcPr>
            <w:tcW w:w="5387" w:type="dxa"/>
          </w:tcPr>
          <w:p w:rsidR="00FC7978" w:rsidRPr="00FC7978" w:rsidRDefault="00FC7978" w:rsidP="00FC7978">
            <w:pPr>
              <w:ind w:left="2552"/>
              <w:jc w:val="both"/>
              <w:rPr>
                <w:rFonts w:ascii="Times New Roman" w:hAnsi="Times New Roman" w:cs="Times New Roman"/>
                <w:b/>
              </w:rPr>
            </w:pPr>
            <w:r w:rsidRPr="00FC7978">
              <w:rPr>
                <w:rFonts w:ascii="Times New Roman" w:hAnsi="Times New Roman" w:cs="Times New Roman"/>
                <w:b/>
              </w:rPr>
              <w:t>«ЗАТВЕРДЖЕНО»</w:t>
            </w:r>
          </w:p>
          <w:p w:rsidR="00FC7978" w:rsidRPr="00FC7978" w:rsidRDefault="00FC7978" w:rsidP="00FC7978">
            <w:pPr>
              <w:ind w:left="2552"/>
              <w:jc w:val="both"/>
              <w:rPr>
                <w:rFonts w:ascii="Times New Roman" w:hAnsi="Times New Roman" w:cs="Times New Roman"/>
                <w:b/>
              </w:rPr>
            </w:pPr>
            <w:r w:rsidRPr="00FC7978">
              <w:rPr>
                <w:rFonts w:ascii="Times New Roman" w:hAnsi="Times New Roman" w:cs="Times New Roman"/>
                <w:b/>
              </w:rPr>
              <w:t>рішенням виконавчого комітету</w:t>
            </w:r>
          </w:p>
          <w:p w:rsidR="00F33C17" w:rsidRPr="004E62D5" w:rsidRDefault="00FC7978" w:rsidP="00FC7978">
            <w:pPr>
              <w:ind w:left="2552"/>
              <w:jc w:val="both"/>
              <w:rPr>
                <w:rFonts w:ascii="Times New Roman" w:hAnsi="Times New Roman" w:cs="Times New Roman"/>
              </w:rPr>
            </w:pPr>
            <w:r w:rsidRPr="00FC7978">
              <w:rPr>
                <w:rFonts w:ascii="Times New Roman" w:hAnsi="Times New Roman" w:cs="Times New Roman"/>
                <w:b/>
              </w:rPr>
              <w:t xml:space="preserve">від                   № </w:t>
            </w:r>
          </w:p>
        </w:tc>
        <w:tc>
          <w:tcPr>
            <w:tcW w:w="5528" w:type="dxa"/>
          </w:tcPr>
          <w:p w:rsidR="00F33C17" w:rsidRPr="004E62D5" w:rsidRDefault="00F33C17" w:rsidP="00F33C17">
            <w:pPr>
              <w:jc w:val="both"/>
              <w:rPr>
                <w:rFonts w:ascii="Times New Roman" w:hAnsi="Times New Roman" w:cs="Times New Roman"/>
              </w:rPr>
            </w:pPr>
          </w:p>
        </w:tc>
        <w:tc>
          <w:tcPr>
            <w:tcW w:w="5387" w:type="dxa"/>
          </w:tcPr>
          <w:p w:rsidR="00F33C17" w:rsidRPr="004E62D5" w:rsidRDefault="00F33C17" w:rsidP="00F33C17">
            <w:pPr>
              <w:jc w:val="both"/>
              <w:rPr>
                <w:rFonts w:ascii="Times New Roman" w:hAnsi="Times New Roman" w:cs="Times New Roman"/>
              </w:rPr>
            </w:pPr>
          </w:p>
        </w:tc>
      </w:tr>
      <w:tr w:rsidR="00FC7978" w:rsidRPr="004E62D5" w:rsidTr="00B27C30">
        <w:tc>
          <w:tcPr>
            <w:tcW w:w="5387" w:type="dxa"/>
          </w:tcPr>
          <w:p w:rsidR="00FC7978" w:rsidRPr="00FC7978" w:rsidRDefault="00FC7978" w:rsidP="00FC7978">
            <w:pPr>
              <w:jc w:val="both"/>
              <w:rPr>
                <w:rFonts w:ascii="Times New Roman" w:hAnsi="Times New Roman" w:cs="Times New Roman"/>
                <w:b/>
              </w:rPr>
            </w:pPr>
            <w:r w:rsidRPr="00FC7978">
              <w:rPr>
                <w:rFonts w:ascii="Times New Roman" w:hAnsi="Times New Roman" w:cs="Times New Roman"/>
                <w:b/>
              </w:rPr>
              <w:t>КОНКУРСНА ДОКУМЕНТАЦІЯ*</w:t>
            </w:r>
          </w:p>
          <w:p w:rsidR="00FC7978" w:rsidRPr="00FC7978" w:rsidRDefault="00FC7978" w:rsidP="00FC7978">
            <w:pPr>
              <w:jc w:val="both"/>
              <w:rPr>
                <w:rFonts w:ascii="Times New Roman" w:hAnsi="Times New Roman" w:cs="Times New Roman"/>
                <w:b/>
              </w:rPr>
            </w:pPr>
            <w:r w:rsidRPr="00FC7978">
              <w:rPr>
                <w:rFonts w:ascii="Times New Roman" w:hAnsi="Times New Roman" w:cs="Times New Roman"/>
                <w:b/>
              </w:rPr>
              <w:t>для проведення конкурсу з призначення управителя багатоквартирного будинку в місті Суми (далі – конкурсна документація)</w:t>
            </w:r>
          </w:p>
        </w:tc>
        <w:tc>
          <w:tcPr>
            <w:tcW w:w="5528" w:type="dxa"/>
          </w:tcPr>
          <w:p w:rsidR="00FC7978" w:rsidRPr="004E62D5" w:rsidRDefault="00FC7978" w:rsidP="00F33C17">
            <w:pPr>
              <w:jc w:val="both"/>
              <w:rPr>
                <w:rFonts w:ascii="Times New Roman" w:hAnsi="Times New Roman" w:cs="Times New Roman"/>
              </w:rPr>
            </w:pPr>
          </w:p>
        </w:tc>
        <w:tc>
          <w:tcPr>
            <w:tcW w:w="5387" w:type="dxa"/>
          </w:tcPr>
          <w:p w:rsidR="00FC7978" w:rsidRPr="004E62D5" w:rsidRDefault="00FC7978" w:rsidP="00F33C17">
            <w:pPr>
              <w:jc w:val="both"/>
              <w:rPr>
                <w:rFonts w:ascii="Times New Roman" w:hAnsi="Times New Roman" w:cs="Times New Roman"/>
              </w:rPr>
            </w:pPr>
          </w:p>
        </w:tc>
      </w:tr>
      <w:tr w:rsidR="00F33C17" w:rsidRPr="00FC7978" w:rsidTr="00B27C30">
        <w:tc>
          <w:tcPr>
            <w:tcW w:w="5387" w:type="dxa"/>
          </w:tcPr>
          <w:p w:rsidR="00F33C17" w:rsidRPr="00FC7978" w:rsidRDefault="00FC7978" w:rsidP="00FC7978">
            <w:pPr>
              <w:jc w:val="both"/>
              <w:rPr>
                <w:rFonts w:ascii="Times New Roman" w:hAnsi="Times New Roman" w:cs="Times New Roman"/>
                <w:b/>
              </w:rPr>
            </w:pPr>
            <w:r w:rsidRPr="00FC7978">
              <w:rPr>
                <w:rFonts w:ascii="Times New Roman" w:hAnsi="Times New Roman" w:cs="Times New Roman"/>
                <w:b/>
              </w:rPr>
              <w:t>1. Найменування, місцезнаходження організатора конкурсу</w:t>
            </w:r>
          </w:p>
        </w:tc>
        <w:tc>
          <w:tcPr>
            <w:tcW w:w="5528" w:type="dxa"/>
          </w:tcPr>
          <w:p w:rsidR="00F33C17" w:rsidRPr="00FC7978" w:rsidRDefault="00F33C17" w:rsidP="00F33C17">
            <w:pPr>
              <w:jc w:val="both"/>
              <w:rPr>
                <w:rFonts w:ascii="Times New Roman" w:hAnsi="Times New Roman" w:cs="Times New Roman"/>
                <w:b/>
              </w:rPr>
            </w:pPr>
          </w:p>
        </w:tc>
        <w:tc>
          <w:tcPr>
            <w:tcW w:w="5387" w:type="dxa"/>
          </w:tcPr>
          <w:p w:rsidR="00F33C17" w:rsidRPr="00FC7978" w:rsidRDefault="00F33C17" w:rsidP="00F33C17">
            <w:pPr>
              <w:jc w:val="both"/>
              <w:rPr>
                <w:rFonts w:ascii="Times New Roman" w:hAnsi="Times New Roman" w:cs="Times New Roman"/>
                <w:b/>
              </w:rPr>
            </w:pPr>
          </w:p>
        </w:tc>
      </w:tr>
      <w:tr w:rsidR="00F33C17" w:rsidRPr="00FC7978" w:rsidTr="00B27C30">
        <w:tc>
          <w:tcPr>
            <w:tcW w:w="5387" w:type="dxa"/>
          </w:tcPr>
          <w:p w:rsidR="00F33C17" w:rsidRPr="00FC7978" w:rsidRDefault="00FC7978" w:rsidP="00FC7978">
            <w:pPr>
              <w:jc w:val="both"/>
              <w:rPr>
                <w:rFonts w:ascii="Times New Roman" w:hAnsi="Times New Roman" w:cs="Times New Roman"/>
                <w:color w:val="000000"/>
                <w:shd w:val="clear" w:color="auto" w:fill="FFFFFF"/>
              </w:rPr>
            </w:pPr>
            <w:r w:rsidRPr="00FC7978">
              <w:rPr>
                <w:rFonts w:ascii="Times New Roman" w:hAnsi="Times New Roman" w:cs="Times New Roman"/>
                <w:color w:val="000000"/>
                <w:shd w:val="clear" w:color="auto" w:fill="FFFFFF"/>
              </w:rPr>
              <w:t>1.1. Найменування: Виконавчий комітет Сумської міської ради.</w:t>
            </w:r>
          </w:p>
        </w:tc>
        <w:tc>
          <w:tcPr>
            <w:tcW w:w="5528" w:type="dxa"/>
          </w:tcPr>
          <w:p w:rsidR="00F33C17" w:rsidRPr="00FC7978" w:rsidRDefault="00F33C17" w:rsidP="00F33C17">
            <w:pPr>
              <w:jc w:val="both"/>
              <w:rPr>
                <w:rFonts w:ascii="Times New Roman" w:hAnsi="Times New Roman" w:cs="Times New Roman"/>
              </w:rPr>
            </w:pPr>
          </w:p>
        </w:tc>
        <w:tc>
          <w:tcPr>
            <w:tcW w:w="5387" w:type="dxa"/>
          </w:tcPr>
          <w:p w:rsidR="00F33C17" w:rsidRPr="00FC7978" w:rsidRDefault="00F33C17" w:rsidP="00F33C17">
            <w:pPr>
              <w:jc w:val="both"/>
              <w:rPr>
                <w:rFonts w:ascii="Times New Roman" w:hAnsi="Times New Roman" w:cs="Times New Roman"/>
              </w:rPr>
            </w:pPr>
          </w:p>
        </w:tc>
      </w:tr>
      <w:tr w:rsidR="00F33C17" w:rsidRPr="00FC7978" w:rsidTr="00B27C30">
        <w:tc>
          <w:tcPr>
            <w:tcW w:w="5387" w:type="dxa"/>
          </w:tcPr>
          <w:p w:rsidR="00F33C17" w:rsidRPr="00FC7978" w:rsidRDefault="00FC7978" w:rsidP="00FC7978">
            <w:pPr>
              <w:jc w:val="both"/>
              <w:rPr>
                <w:rFonts w:ascii="Times New Roman" w:hAnsi="Times New Roman" w:cs="Times New Roman"/>
                <w:shd w:val="clear" w:color="auto" w:fill="FFFFFF"/>
              </w:rPr>
            </w:pPr>
            <w:r w:rsidRPr="00FC7978">
              <w:rPr>
                <w:rFonts w:ascii="Times New Roman" w:hAnsi="Times New Roman" w:cs="Times New Roman"/>
                <w:color w:val="000000"/>
                <w:shd w:val="clear" w:color="auto" w:fill="FFFFFF"/>
              </w:rPr>
              <w:t>1.2. Місцезнаходження: 40030, м. Суми, майдан Незалежності, 2.</w:t>
            </w:r>
            <w:r w:rsidR="00F33C17" w:rsidRPr="00FC7978">
              <w:rPr>
                <w:rFonts w:ascii="Times New Roman" w:hAnsi="Times New Roman" w:cs="Times New Roman"/>
                <w:color w:val="000000" w:themeColor="text1"/>
                <w:shd w:val="clear" w:color="auto" w:fill="FFFFFF"/>
              </w:rPr>
              <w:t>).</w:t>
            </w:r>
          </w:p>
        </w:tc>
        <w:tc>
          <w:tcPr>
            <w:tcW w:w="5528" w:type="dxa"/>
          </w:tcPr>
          <w:p w:rsidR="00F33C17" w:rsidRPr="00FC7978" w:rsidRDefault="00F33C17" w:rsidP="00F33C17">
            <w:pPr>
              <w:jc w:val="both"/>
              <w:rPr>
                <w:rFonts w:ascii="Times New Roman" w:hAnsi="Times New Roman" w:cs="Times New Roman"/>
              </w:rPr>
            </w:pPr>
          </w:p>
        </w:tc>
        <w:tc>
          <w:tcPr>
            <w:tcW w:w="5387" w:type="dxa"/>
          </w:tcPr>
          <w:p w:rsidR="00F33C17" w:rsidRPr="00FC7978" w:rsidRDefault="00F33C17" w:rsidP="00F33C17">
            <w:pPr>
              <w:jc w:val="both"/>
              <w:rPr>
                <w:rFonts w:ascii="Times New Roman" w:hAnsi="Times New Roman" w:cs="Times New Roman"/>
              </w:rPr>
            </w:pPr>
          </w:p>
        </w:tc>
      </w:tr>
      <w:tr w:rsidR="00F33C17" w:rsidRPr="00FC7978" w:rsidTr="00B27C30">
        <w:tc>
          <w:tcPr>
            <w:tcW w:w="5387" w:type="dxa"/>
          </w:tcPr>
          <w:p w:rsidR="00F33C17" w:rsidRPr="00FC7978" w:rsidRDefault="00FC7978" w:rsidP="00FC7978">
            <w:pPr>
              <w:jc w:val="both"/>
              <w:rPr>
                <w:rFonts w:ascii="Times New Roman" w:hAnsi="Times New Roman" w:cs="Times New Roman"/>
                <w:b/>
                <w:shd w:val="clear" w:color="auto" w:fill="FFFFFF"/>
              </w:rPr>
            </w:pPr>
            <w:r w:rsidRPr="00FC7978">
              <w:rPr>
                <w:rFonts w:ascii="Times New Roman" w:hAnsi="Times New Roman" w:cs="Times New Roman"/>
                <w:b/>
                <w:shd w:val="clear" w:color="auto" w:fill="FFFFFF"/>
              </w:rPr>
              <w:t>2. Прізвище, посада та номери контактних телефонів осіб, уповноважених здійснювати зв’язок з учасниками конкурсу:</w:t>
            </w:r>
          </w:p>
        </w:tc>
        <w:tc>
          <w:tcPr>
            <w:tcW w:w="5528" w:type="dxa"/>
          </w:tcPr>
          <w:p w:rsidR="00F33C17" w:rsidRPr="00FC7978" w:rsidRDefault="00F33C17" w:rsidP="00F33C17">
            <w:pPr>
              <w:jc w:val="both"/>
              <w:rPr>
                <w:rFonts w:ascii="Times New Roman" w:hAnsi="Times New Roman" w:cs="Times New Roman"/>
                <w:b/>
              </w:rPr>
            </w:pPr>
          </w:p>
        </w:tc>
        <w:tc>
          <w:tcPr>
            <w:tcW w:w="5387" w:type="dxa"/>
          </w:tcPr>
          <w:p w:rsidR="00F33C17" w:rsidRPr="00FC7978" w:rsidRDefault="00F33C17" w:rsidP="00F33C17">
            <w:pPr>
              <w:jc w:val="both"/>
              <w:rPr>
                <w:rFonts w:ascii="Times New Roman" w:hAnsi="Times New Roman" w:cs="Times New Roman"/>
                <w:b/>
              </w:rPr>
            </w:pPr>
          </w:p>
        </w:tc>
      </w:tr>
      <w:tr w:rsidR="00F33C17" w:rsidRPr="00FC7978" w:rsidTr="00B27C30">
        <w:tc>
          <w:tcPr>
            <w:tcW w:w="5387" w:type="dxa"/>
          </w:tcPr>
          <w:p w:rsidR="00F33C17" w:rsidRPr="00FC7978" w:rsidRDefault="00FC7978" w:rsidP="00FC7978">
            <w:pPr>
              <w:jc w:val="both"/>
              <w:rPr>
                <w:rFonts w:ascii="Times New Roman" w:hAnsi="Times New Roman" w:cs="Times New Roman"/>
                <w:shd w:val="clear" w:color="auto" w:fill="FFFFFF"/>
              </w:rPr>
            </w:pPr>
            <w:r w:rsidRPr="00FC7978">
              <w:rPr>
                <w:rFonts w:ascii="Times New Roman" w:hAnsi="Times New Roman" w:cs="Times New Roman"/>
                <w:shd w:val="clear" w:color="auto" w:fill="FFFFFF"/>
              </w:rPr>
              <w:t xml:space="preserve">Власенко Тетяна Василівна – начальник управління </w:t>
            </w:r>
            <w:r>
              <w:rPr>
                <w:rFonts w:ascii="Times New Roman" w:hAnsi="Times New Roman" w:cs="Times New Roman"/>
                <w:shd w:val="clear" w:color="auto" w:fill="FFFFFF"/>
              </w:rPr>
              <w:t xml:space="preserve">експлуатації та </w:t>
            </w:r>
            <w:r w:rsidRPr="00FC7978">
              <w:rPr>
                <w:rFonts w:ascii="Times New Roman" w:hAnsi="Times New Roman" w:cs="Times New Roman"/>
                <w:shd w:val="clear" w:color="auto" w:fill="FFFFFF"/>
              </w:rPr>
              <w:t xml:space="preserve">благоустрою </w:t>
            </w:r>
            <w:proofErr w:type="spellStart"/>
            <w:r w:rsidRPr="00FC7978">
              <w:rPr>
                <w:rFonts w:ascii="Times New Roman" w:hAnsi="Times New Roman" w:cs="Times New Roman"/>
                <w:shd w:val="clear" w:color="auto" w:fill="FFFFFF"/>
              </w:rPr>
              <w:t>департамента</w:t>
            </w:r>
            <w:proofErr w:type="spellEnd"/>
            <w:r w:rsidRPr="00FC7978">
              <w:rPr>
                <w:rFonts w:ascii="Times New Roman" w:hAnsi="Times New Roman" w:cs="Times New Roman"/>
                <w:shd w:val="clear" w:color="auto" w:fill="FFFFFF"/>
              </w:rPr>
              <w:t xml:space="preserve"> </w:t>
            </w:r>
            <w:r w:rsidRPr="00FC7978">
              <w:rPr>
                <w:rFonts w:ascii="Times New Roman" w:hAnsi="Times New Roman" w:cs="Times New Roman"/>
                <w:shd w:val="clear" w:color="auto" w:fill="FFFFFF"/>
              </w:rPr>
              <w:lastRenderedPageBreak/>
              <w:t>інфраструктури міста Сумської</w:t>
            </w:r>
            <w:r>
              <w:rPr>
                <w:rFonts w:ascii="Times New Roman" w:hAnsi="Times New Roman" w:cs="Times New Roman"/>
                <w:shd w:val="clear" w:color="auto" w:fill="FFFFFF"/>
              </w:rPr>
              <w:t xml:space="preserve"> міської ради,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xml:space="preserve">. (0542) 700-596, </w:t>
            </w:r>
            <w:proofErr w:type="spellStart"/>
            <w:r w:rsidRPr="00FC7978">
              <w:rPr>
                <w:rFonts w:ascii="Times New Roman" w:hAnsi="Times New Roman" w:cs="Times New Roman"/>
                <w:shd w:val="clear" w:color="auto" w:fill="FFFFFF"/>
              </w:rPr>
              <w:t>моб</w:t>
            </w:r>
            <w:proofErr w:type="spellEnd"/>
            <w:r w:rsidRPr="00FC7978">
              <w:rPr>
                <w:rFonts w:ascii="Times New Roman" w:hAnsi="Times New Roman" w:cs="Times New Roman"/>
                <w:shd w:val="clear" w:color="auto" w:fill="FFFFFF"/>
              </w:rPr>
              <w:t xml:space="preserve">.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0954765519</w:t>
            </w:r>
          </w:p>
        </w:tc>
        <w:tc>
          <w:tcPr>
            <w:tcW w:w="5528" w:type="dxa"/>
          </w:tcPr>
          <w:p w:rsidR="008D353B" w:rsidRDefault="008D353B" w:rsidP="00F33C17">
            <w:pPr>
              <w:jc w:val="both"/>
              <w:rPr>
                <w:rFonts w:ascii="Times New Roman" w:hAnsi="Times New Roman" w:cs="Times New Roman"/>
              </w:rPr>
            </w:pPr>
            <w:r>
              <w:rPr>
                <w:rFonts w:ascii="Times New Roman" w:hAnsi="Times New Roman" w:cs="Times New Roman"/>
              </w:rPr>
              <w:lastRenderedPageBreak/>
              <w:t>У зв’язку зі зміною назв посад посадових осіб викласти в наступній редакції:</w:t>
            </w:r>
          </w:p>
          <w:p w:rsidR="00F33C17" w:rsidRPr="00FC7978" w:rsidRDefault="00FC7978" w:rsidP="00F33C17">
            <w:pPr>
              <w:jc w:val="both"/>
              <w:rPr>
                <w:rFonts w:ascii="Times New Roman" w:hAnsi="Times New Roman" w:cs="Times New Roman"/>
              </w:rPr>
            </w:pPr>
            <w:r w:rsidRPr="00FC7978">
              <w:rPr>
                <w:rFonts w:ascii="Times New Roman" w:hAnsi="Times New Roman" w:cs="Times New Roman"/>
              </w:rPr>
              <w:lastRenderedPageBreak/>
              <w:t xml:space="preserve">Власенко Тетяна Василівна – начальник відділу житлового господарства управління житлово-комунального господарства </w:t>
            </w:r>
            <w:proofErr w:type="spellStart"/>
            <w:r w:rsidRPr="00FC7978">
              <w:rPr>
                <w:rFonts w:ascii="Times New Roman" w:hAnsi="Times New Roman" w:cs="Times New Roman"/>
              </w:rPr>
              <w:t>департамента</w:t>
            </w:r>
            <w:proofErr w:type="spellEnd"/>
            <w:r w:rsidRPr="00FC7978">
              <w:rPr>
                <w:rFonts w:ascii="Times New Roman" w:hAnsi="Times New Roman" w:cs="Times New Roman"/>
              </w:rPr>
              <w:t xml:space="preserve"> інфраструктури міста Сумської міської ради, </w:t>
            </w:r>
            <w:proofErr w:type="spellStart"/>
            <w:r w:rsidRPr="00FC7978">
              <w:rPr>
                <w:rFonts w:ascii="Times New Roman" w:hAnsi="Times New Roman" w:cs="Times New Roman"/>
              </w:rPr>
              <w:t>тел</w:t>
            </w:r>
            <w:proofErr w:type="spellEnd"/>
            <w:r w:rsidRPr="00FC7978">
              <w:rPr>
                <w:rFonts w:ascii="Times New Roman" w:hAnsi="Times New Roman" w:cs="Times New Roman"/>
              </w:rPr>
              <w:t xml:space="preserve">. (0542) 700-596, </w:t>
            </w:r>
            <w:proofErr w:type="spellStart"/>
            <w:r w:rsidRPr="00FC7978">
              <w:rPr>
                <w:rFonts w:ascii="Times New Roman" w:hAnsi="Times New Roman" w:cs="Times New Roman"/>
              </w:rPr>
              <w:t>моб</w:t>
            </w:r>
            <w:proofErr w:type="spellEnd"/>
            <w:r w:rsidRPr="00FC7978">
              <w:rPr>
                <w:rFonts w:ascii="Times New Roman" w:hAnsi="Times New Roman" w:cs="Times New Roman"/>
              </w:rPr>
              <w:t xml:space="preserve">. </w:t>
            </w:r>
            <w:proofErr w:type="spellStart"/>
            <w:r w:rsidRPr="00FC7978">
              <w:rPr>
                <w:rFonts w:ascii="Times New Roman" w:hAnsi="Times New Roman" w:cs="Times New Roman"/>
              </w:rPr>
              <w:t>тел</w:t>
            </w:r>
            <w:proofErr w:type="spellEnd"/>
            <w:r w:rsidRPr="00FC7978">
              <w:rPr>
                <w:rFonts w:ascii="Times New Roman" w:hAnsi="Times New Roman" w:cs="Times New Roman"/>
              </w:rPr>
              <w:t>. 0954765519</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8D353B"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F33C17" w:rsidRPr="00FC7978" w:rsidRDefault="008D353B" w:rsidP="008D353B">
            <w:pPr>
              <w:jc w:val="both"/>
              <w:rPr>
                <w:rFonts w:ascii="Times New Roman" w:hAnsi="Times New Roman" w:cs="Times New Roman"/>
              </w:rPr>
            </w:pPr>
            <w:r w:rsidRPr="00FC7978">
              <w:rPr>
                <w:rFonts w:ascii="Times New Roman" w:hAnsi="Times New Roman" w:cs="Times New Roman"/>
              </w:rPr>
              <w:lastRenderedPageBreak/>
              <w:t xml:space="preserve">Власенко Тетяна Василівна – начальник відділу житлового господарства управління житлово-комунального господарства </w:t>
            </w:r>
            <w:proofErr w:type="spellStart"/>
            <w:r w:rsidRPr="00FC7978">
              <w:rPr>
                <w:rFonts w:ascii="Times New Roman" w:hAnsi="Times New Roman" w:cs="Times New Roman"/>
              </w:rPr>
              <w:t>департамента</w:t>
            </w:r>
            <w:proofErr w:type="spellEnd"/>
            <w:r w:rsidRPr="00FC7978">
              <w:rPr>
                <w:rFonts w:ascii="Times New Roman" w:hAnsi="Times New Roman" w:cs="Times New Roman"/>
              </w:rPr>
              <w:t xml:space="preserve"> інфраструктури міста Сумської міської ради, </w:t>
            </w:r>
            <w:proofErr w:type="spellStart"/>
            <w:r w:rsidRPr="00FC7978">
              <w:rPr>
                <w:rFonts w:ascii="Times New Roman" w:hAnsi="Times New Roman" w:cs="Times New Roman"/>
              </w:rPr>
              <w:t>тел</w:t>
            </w:r>
            <w:proofErr w:type="spellEnd"/>
            <w:r w:rsidRPr="00FC7978">
              <w:rPr>
                <w:rFonts w:ascii="Times New Roman" w:hAnsi="Times New Roman" w:cs="Times New Roman"/>
              </w:rPr>
              <w:t xml:space="preserve">. (0542) 700-596, </w:t>
            </w:r>
            <w:proofErr w:type="spellStart"/>
            <w:r w:rsidRPr="00FC7978">
              <w:rPr>
                <w:rFonts w:ascii="Times New Roman" w:hAnsi="Times New Roman" w:cs="Times New Roman"/>
              </w:rPr>
              <w:t>моб</w:t>
            </w:r>
            <w:proofErr w:type="spellEnd"/>
            <w:r w:rsidRPr="00FC7978">
              <w:rPr>
                <w:rFonts w:ascii="Times New Roman" w:hAnsi="Times New Roman" w:cs="Times New Roman"/>
              </w:rPr>
              <w:t xml:space="preserve">. </w:t>
            </w:r>
            <w:proofErr w:type="spellStart"/>
            <w:r w:rsidRPr="00FC7978">
              <w:rPr>
                <w:rFonts w:ascii="Times New Roman" w:hAnsi="Times New Roman" w:cs="Times New Roman"/>
              </w:rPr>
              <w:t>тел</w:t>
            </w:r>
            <w:proofErr w:type="spellEnd"/>
            <w:r w:rsidRPr="00FC7978">
              <w:rPr>
                <w:rFonts w:ascii="Times New Roman" w:hAnsi="Times New Roman" w:cs="Times New Roman"/>
              </w:rPr>
              <w:t>. 0954765519</w:t>
            </w:r>
          </w:p>
        </w:tc>
      </w:tr>
      <w:tr w:rsidR="00F33C17" w:rsidRPr="00FC7978" w:rsidTr="00B27C30">
        <w:tc>
          <w:tcPr>
            <w:tcW w:w="5387" w:type="dxa"/>
          </w:tcPr>
          <w:p w:rsidR="00F33C17" w:rsidRPr="00FC7978" w:rsidRDefault="00FC7978" w:rsidP="00FC7978">
            <w:pPr>
              <w:jc w:val="both"/>
              <w:rPr>
                <w:rFonts w:ascii="Times New Roman" w:hAnsi="Times New Roman" w:cs="Times New Roman"/>
                <w:shd w:val="clear" w:color="auto" w:fill="FFFFFF"/>
              </w:rPr>
            </w:pPr>
            <w:r w:rsidRPr="00FC7978">
              <w:rPr>
                <w:rFonts w:ascii="Times New Roman" w:hAnsi="Times New Roman" w:cs="Times New Roman"/>
                <w:shd w:val="clear" w:color="auto" w:fill="FFFFFF"/>
              </w:rPr>
              <w:lastRenderedPageBreak/>
              <w:t xml:space="preserve">Волкова Юлія Володимирівна – головний спеціаліст сектору тарифної політики відділу надання житлово-комунальних послуг управління експлуатації та благоустрою </w:t>
            </w:r>
            <w:proofErr w:type="spellStart"/>
            <w:r w:rsidRPr="00FC7978">
              <w:rPr>
                <w:rFonts w:ascii="Times New Roman" w:hAnsi="Times New Roman" w:cs="Times New Roman"/>
                <w:shd w:val="clear" w:color="auto" w:fill="FFFFFF"/>
              </w:rPr>
              <w:t>департамента</w:t>
            </w:r>
            <w:proofErr w:type="spellEnd"/>
            <w:r w:rsidRPr="00FC7978">
              <w:rPr>
                <w:rFonts w:ascii="Times New Roman" w:hAnsi="Times New Roman" w:cs="Times New Roman"/>
                <w:shd w:val="clear" w:color="auto" w:fill="FFFFFF"/>
              </w:rPr>
              <w:t xml:space="preserve"> інфраструктури</w:t>
            </w:r>
            <w:r>
              <w:rPr>
                <w:rFonts w:ascii="Times New Roman" w:hAnsi="Times New Roman" w:cs="Times New Roman"/>
                <w:shd w:val="clear" w:color="auto" w:fill="FFFFFF"/>
              </w:rPr>
              <w:t xml:space="preserve"> міста Сумської міської ради,</w:t>
            </w:r>
            <w:r w:rsidRPr="00FC7978">
              <w:rPr>
                <w:rFonts w:ascii="Times New Roman" w:hAnsi="Times New Roman" w:cs="Times New Roman"/>
                <w:shd w:val="clear" w:color="auto" w:fill="FFFFFF"/>
              </w:rPr>
              <w:t xml:space="preserve">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xml:space="preserve">. (0542) 700-596, </w:t>
            </w:r>
            <w:proofErr w:type="spellStart"/>
            <w:r w:rsidRPr="00FC7978">
              <w:rPr>
                <w:rFonts w:ascii="Times New Roman" w:hAnsi="Times New Roman" w:cs="Times New Roman"/>
                <w:shd w:val="clear" w:color="auto" w:fill="FFFFFF"/>
              </w:rPr>
              <w:t>моб</w:t>
            </w:r>
            <w:proofErr w:type="spellEnd"/>
            <w:r w:rsidRPr="00FC7978">
              <w:rPr>
                <w:rFonts w:ascii="Times New Roman" w:hAnsi="Times New Roman" w:cs="Times New Roman"/>
                <w:shd w:val="clear" w:color="auto" w:fill="FFFFFF"/>
              </w:rPr>
              <w:t xml:space="preserve">.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0667987159</w:t>
            </w:r>
          </w:p>
        </w:tc>
        <w:tc>
          <w:tcPr>
            <w:tcW w:w="5528" w:type="dxa"/>
          </w:tcPr>
          <w:p w:rsidR="00F33C17" w:rsidRPr="00FC7978" w:rsidRDefault="00FC7978" w:rsidP="00F33C17">
            <w:pPr>
              <w:jc w:val="both"/>
              <w:rPr>
                <w:rFonts w:ascii="Times New Roman" w:hAnsi="Times New Roman" w:cs="Times New Roman"/>
              </w:rPr>
            </w:pPr>
            <w:r w:rsidRPr="00FC7978">
              <w:rPr>
                <w:rFonts w:ascii="Times New Roman" w:hAnsi="Times New Roman" w:cs="Times New Roman"/>
              </w:rPr>
              <w:t xml:space="preserve">Волкова Юлія Володимирівна – головний спеціаліст відділу планування, економічного аналізу та тарифної політики </w:t>
            </w:r>
            <w:proofErr w:type="spellStart"/>
            <w:r w:rsidRPr="00FC7978">
              <w:rPr>
                <w:rFonts w:ascii="Times New Roman" w:hAnsi="Times New Roman" w:cs="Times New Roman"/>
              </w:rPr>
              <w:t>департамента</w:t>
            </w:r>
            <w:proofErr w:type="spellEnd"/>
            <w:r w:rsidRPr="00FC7978">
              <w:rPr>
                <w:rFonts w:ascii="Times New Roman" w:hAnsi="Times New Roman" w:cs="Times New Roman"/>
              </w:rPr>
              <w:t xml:space="preserve"> інфраструктури міста, </w:t>
            </w:r>
            <w:proofErr w:type="spellStart"/>
            <w:r w:rsidRPr="00FC7978">
              <w:rPr>
                <w:rFonts w:ascii="Times New Roman" w:hAnsi="Times New Roman" w:cs="Times New Roman"/>
              </w:rPr>
              <w:t>тел</w:t>
            </w:r>
            <w:proofErr w:type="spellEnd"/>
            <w:r w:rsidRPr="00FC7978">
              <w:rPr>
                <w:rFonts w:ascii="Times New Roman" w:hAnsi="Times New Roman" w:cs="Times New Roman"/>
              </w:rPr>
              <w:t xml:space="preserve">. (0542) 700-596, </w:t>
            </w:r>
            <w:proofErr w:type="spellStart"/>
            <w:r w:rsidRPr="00FC7978">
              <w:rPr>
                <w:rFonts w:ascii="Times New Roman" w:hAnsi="Times New Roman" w:cs="Times New Roman"/>
              </w:rPr>
              <w:t>моб</w:t>
            </w:r>
            <w:proofErr w:type="spellEnd"/>
            <w:r w:rsidRPr="00FC7978">
              <w:rPr>
                <w:rFonts w:ascii="Times New Roman" w:hAnsi="Times New Roman" w:cs="Times New Roman"/>
              </w:rPr>
              <w:t xml:space="preserve">. </w:t>
            </w:r>
            <w:proofErr w:type="spellStart"/>
            <w:r w:rsidRPr="00FC7978">
              <w:rPr>
                <w:rFonts w:ascii="Times New Roman" w:hAnsi="Times New Roman" w:cs="Times New Roman"/>
              </w:rPr>
              <w:t>тел</w:t>
            </w:r>
            <w:proofErr w:type="spellEnd"/>
            <w:r w:rsidRPr="00FC7978">
              <w:rPr>
                <w:rFonts w:ascii="Times New Roman" w:hAnsi="Times New Roman" w:cs="Times New Roman"/>
              </w:rPr>
              <w:t>. 0667987159</w:t>
            </w:r>
          </w:p>
        </w:tc>
        <w:tc>
          <w:tcPr>
            <w:tcW w:w="5387" w:type="dxa"/>
          </w:tcPr>
          <w:p w:rsidR="00F33C17" w:rsidRPr="00FC7978" w:rsidRDefault="00F33C17" w:rsidP="00F33C17">
            <w:pPr>
              <w:jc w:val="both"/>
              <w:rPr>
                <w:rFonts w:ascii="Times New Roman" w:hAnsi="Times New Roman" w:cs="Times New Roman"/>
              </w:rPr>
            </w:pPr>
          </w:p>
        </w:tc>
      </w:tr>
      <w:tr w:rsidR="00F33C17" w:rsidRPr="00FC7978" w:rsidTr="00B27C30">
        <w:tc>
          <w:tcPr>
            <w:tcW w:w="5387" w:type="dxa"/>
          </w:tcPr>
          <w:p w:rsidR="00F33C17" w:rsidRPr="00FC7978" w:rsidRDefault="00FC7978" w:rsidP="00FC7978">
            <w:pPr>
              <w:jc w:val="both"/>
              <w:rPr>
                <w:rFonts w:ascii="Times New Roman" w:hAnsi="Times New Roman" w:cs="Times New Roman"/>
                <w:b/>
                <w:shd w:val="clear" w:color="auto" w:fill="FFFFFF"/>
              </w:rPr>
            </w:pPr>
            <w:proofErr w:type="spellStart"/>
            <w:r w:rsidRPr="00FC7978">
              <w:rPr>
                <w:rFonts w:ascii="Times New Roman" w:hAnsi="Times New Roman" w:cs="Times New Roman"/>
                <w:shd w:val="clear" w:color="auto" w:fill="FFFFFF"/>
              </w:rPr>
              <w:t>Чайченко</w:t>
            </w:r>
            <w:proofErr w:type="spellEnd"/>
            <w:r w:rsidRPr="00FC7978">
              <w:rPr>
                <w:rFonts w:ascii="Times New Roman" w:hAnsi="Times New Roman" w:cs="Times New Roman"/>
                <w:shd w:val="clear" w:color="auto" w:fill="FFFFFF"/>
              </w:rPr>
              <w:t xml:space="preserve"> Олег Володимирович – начальник правового управління Сумської міської ради,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xml:space="preserve">. (0542) 700-630, </w:t>
            </w:r>
            <w:proofErr w:type="spellStart"/>
            <w:r w:rsidRPr="00FC7978">
              <w:rPr>
                <w:rFonts w:ascii="Times New Roman" w:hAnsi="Times New Roman" w:cs="Times New Roman"/>
                <w:shd w:val="clear" w:color="auto" w:fill="FFFFFF"/>
              </w:rPr>
              <w:t>моб</w:t>
            </w:r>
            <w:proofErr w:type="spellEnd"/>
            <w:r w:rsidRPr="00FC7978">
              <w:rPr>
                <w:rFonts w:ascii="Times New Roman" w:hAnsi="Times New Roman" w:cs="Times New Roman"/>
                <w:shd w:val="clear" w:color="auto" w:fill="FFFFFF"/>
              </w:rPr>
              <w:t xml:space="preserve">.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0661310650</w:t>
            </w:r>
          </w:p>
        </w:tc>
        <w:tc>
          <w:tcPr>
            <w:tcW w:w="5528" w:type="dxa"/>
          </w:tcPr>
          <w:p w:rsidR="00F33C17" w:rsidRPr="00FC7978" w:rsidRDefault="00F33C17" w:rsidP="00F33C17">
            <w:pPr>
              <w:jc w:val="both"/>
              <w:rPr>
                <w:rFonts w:ascii="Times New Roman" w:hAnsi="Times New Roman" w:cs="Times New Roman"/>
              </w:rPr>
            </w:pPr>
          </w:p>
        </w:tc>
        <w:tc>
          <w:tcPr>
            <w:tcW w:w="5387" w:type="dxa"/>
          </w:tcPr>
          <w:p w:rsidR="00F33C17" w:rsidRPr="00FC7978" w:rsidRDefault="00F33C17" w:rsidP="00F33C17">
            <w:pPr>
              <w:jc w:val="both"/>
              <w:rPr>
                <w:rFonts w:ascii="Times New Roman" w:hAnsi="Times New Roman" w:cs="Times New Roman"/>
              </w:rPr>
            </w:pPr>
          </w:p>
        </w:tc>
      </w:tr>
      <w:tr w:rsidR="00F33C17" w:rsidRPr="00FC7978" w:rsidTr="00B27C30">
        <w:tc>
          <w:tcPr>
            <w:tcW w:w="5387" w:type="dxa"/>
          </w:tcPr>
          <w:p w:rsidR="00F33C17" w:rsidRPr="00FC7978" w:rsidRDefault="00FC7978" w:rsidP="00FC7978">
            <w:pPr>
              <w:jc w:val="both"/>
              <w:rPr>
                <w:rFonts w:ascii="Times New Roman" w:hAnsi="Times New Roman" w:cs="Times New Roman"/>
                <w:b/>
                <w:shd w:val="clear" w:color="auto" w:fill="FFFFFF"/>
              </w:rPr>
            </w:pPr>
            <w:r w:rsidRPr="00FC7978">
              <w:rPr>
                <w:rFonts w:ascii="Times New Roman" w:hAnsi="Times New Roman" w:cs="Times New Roman"/>
                <w:b/>
                <w:shd w:val="clear" w:color="auto" w:fill="FFFFFF"/>
              </w:rPr>
              <w:t>3. Перелік складових робіт (послуг) з управління багатоквартирним будинком, який складений згідно з обов’язковим переліком робіт (послуг), витрати на які включаються до складу витрат на утримання багатоквартирного будинку та прибудинкової території**:</w:t>
            </w:r>
          </w:p>
        </w:tc>
        <w:tc>
          <w:tcPr>
            <w:tcW w:w="5528" w:type="dxa"/>
          </w:tcPr>
          <w:p w:rsidR="00F33C17" w:rsidRPr="00FC7978" w:rsidRDefault="00F33C17" w:rsidP="00F33C17">
            <w:pPr>
              <w:jc w:val="both"/>
              <w:rPr>
                <w:rFonts w:ascii="Times New Roman" w:hAnsi="Times New Roman" w:cs="Times New Roman"/>
                <w:b/>
              </w:rPr>
            </w:pPr>
          </w:p>
        </w:tc>
        <w:tc>
          <w:tcPr>
            <w:tcW w:w="5387" w:type="dxa"/>
          </w:tcPr>
          <w:p w:rsidR="00F33C17" w:rsidRPr="00FC7978" w:rsidRDefault="00F33C17" w:rsidP="00F33C17">
            <w:pPr>
              <w:jc w:val="both"/>
              <w:rPr>
                <w:rFonts w:ascii="Times New Roman" w:hAnsi="Times New Roman" w:cs="Times New Roman"/>
                <w:b/>
              </w:rPr>
            </w:pPr>
          </w:p>
        </w:tc>
      </w:tr>
      <w:tr w:rsidR="00F33C17" w:rsidRPr="00B35A1B" w:rsidTr="00B27C30">
        <w:tc>
          <w:tcPr>
            <w:tcW w:w="5387" w:type="dxa"/>
          </w:tcPr>
          <w:p w:rsidR="00F33C17" w:rsidRPr="00B35A1B" w:rsidRDefault="00FC7978" w:rsidP="00FC7978">
            <w:pPr>
              <w:jc w:val="both"/>
              <w:rPr>
                <w:rFonts w:ascii="Times New Roman" w:hAnsi="Times New Roman" w:cs="Times New Roman"/>
                <w:b/>
                <w:shd w:val="clear" w:color="auto" w:fill="FFFFFF"/>
              </w:rPr>
            </w:pPr>
            <w:r w:rsidRPr="00B35A1B">
              <w:rPr>
                <w:rFonts w:ascii="Times New Roman" w:hAnsi="Times New Roman" w:cs="Times New Roman"/>
                <w:shd w:val="clear" w:color="auto" w:fill="FFFFFF"/>
              </w:rPr>
              <w:t xml:space="preserve">3.1. Технічне обслуговування </w:t>
            </w:r>
            <w:proofErr w:type="spellStart"/>
            <w:r w:rsidRPr="00B35A1B">
              <w:rPr>
                <w:rFonts w:ascii="Times New Roman" w:hAnsi="Times New Roman" w:cs="Times New Roman"/>
                <w:shd w:val="clear" w:color="auto" w:fill="FFFFFF"/>
              </w:rPr>
              <w:t>внутрішньобудинкових</w:t>
            </w:r>
            <w:proofErr w:type="spellEnd"/>
            <w:r w:rsidRPr="00B35A1B">
              <w:rPr>
                <w:rFonts w:ascii="Times New Roman" w:hAnsi="Times New Roman" w:cs="Times New Roman"/>
                <w:shd w:val="clear" w:color="auto" w:fill="FFFFFF"/>
              </w:rPr>
              <w:t xml:space="preserve"> систем: водопостачання; водовідведення; теплопостачання; гарячого водопостачання; зливової каналізації; електропостачання; газопостачання</w:t>
            </w:r>
            <w:r w:rsidR="00F33C17" w:rsidRPr="00B35A1B">
              <w:rPr>
                <w:rFonts w:ascii="Times New Roman" w:hAnsi="Times New Roman" w:cs="Times New Roman"/>
                <w:shd w:val="clear" w:color="auto" w:fill="FFFFFF"/>
              </w:rPr>
              <w:t>.</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F33C17" w:rsidRPr="00B35A1B" w:rsidTr="00B27C30">
        <w:tc>
          <w:tcPr>
            <w:tcW w:w="5387" w:type="dxa"/>
          </w:tcPr>
          <w:p w:rsidR="00F33C17" w:rsidRPr="00B35A1B" w:rsidRDefault="00FC7978" w:rsidP="00FC7978">
            <w:pPr>
              <w:jc w:val="both"/>
              <w:rPr>
                <w:rFonts w:ascii="Times New Roman" w:hAnsi="Times New Roman" w:cs="Times New Roman"/>
                <w:shd w:val="clear" w:color="auto" w:fill="FFFFFF"/>
              </w:rPr>
            </w:pPr>
            <w:r w:rsidRPr="00B35A1B">
              <w:rPr>
                <w:rFonts w:ascii="Times New Roman" w:hAnsi="Times New Roman" w:cs="Times New Roman"/>
                <w:shd w:val="clear" w:color="auto" w:fill="FFFFFF"/>
              </w:rPr>
              <w:t>3.2. Технічне обслуговування ліфтів.</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F33C17" w:rsidRPr="00B35A1B" w:rsidTr="00B27C30">
        <w:tc>
          <w:tcPr>
            <w:tcW w:w="5387" w:type="dxa"/>
          </w:tcPr>
          <w:p w:rsidR="00F33C17" w:rsidRPr="00B35A1B" w:rsidRDefault="00FC7978" w:rsidP="00FC7978">
            <w:pPr>
              <w:jc w:val="both"/>
              <w:rPr>
                <w:rFonts w:ascii="Times New Roman" w:hAnsi="Times New Roman" w:cs="Times New Roman"/>
                <w:b/>
                <w:shd w:val="clear" w:color="auto" w:fill="FFFFFF"/>
              </w:rPr>
            </w:pPr>
            <w:r w:rsidRPr="00B35A1B">
              <w:rPr>
                <w:rFonts w:ascii="Times New Roman" w:hAnsi="Times New Roman" w:cs="Times New Roman"/>
                <w:shd w:val="clear" w:color="auto" w:fill="FFFFFF"/>
              </w:rPr>
              <w:t>3.3. Обслуговування систем диспетчеризації.</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F33C17" w:rsidRPr="00B35A1B" w:rsidTr="00B27C30">
        <w:tc>
          <w:tcPr>
            <w:tcW w:w="5387" w:type="dxa"/>
          </w:tcPr>
          <w:p w:rsidR="00F33C17" w:rsidRPr="00B35A1B" w:rsidRDefault="00FC7978" w:rsidP="00FC7978">
            <w:pPr>
              <w:jc w:val="both"/>
              <w:rPr>
                <w:rFonts w:ascii="Times New Roman" w:hAnsi="Times New Roman" w:cs="Times New Roman"/>
                <w:b/>
                <w:shd w:val="clear" w:color="auto" w:fill="FFFFFF"/>
              </w:rPr>
            </w:pPr>
            <w:r w:rsidRPr="00B35A1B">
              <w:rPr>
                <w:rFonts w:ascii="Times New Roman" w:hAnsi="Times New Roman" w:cs="Times New Roman"/>
                <w:shd w:val="clear" w:color="auto" w:fill="FFFFFF"/>
              </w:rPr>
              <w:t>3.4. Обслуговування димових та вентиляційних каналів.</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F33C17" w:rsidRPr="00B35A1B" w:rsidTr="00B27C30">
        <w:tc>
          <w:tcPr>
            <w:tcW w:w="5387" w:type="dxa"/>
          </w:tcPr>
          <w:p w:rsidR="00F33C17" w:rsidRPr="00B35A1B" w:rsidRDefault="00FC7978" w:rsidP="00FC7978">
            <w:pPr>
              <w:jc w:val="both"/>
              <w:rPr>
                <w:rFonts w:ascii="Times New Roman" w:hAnsi="Times New Roman" w:cs="Times New Roman"/>
                <w:b/>
                <w:shd w:val="clear" w:color="auto" w:fill="FFFFFF"/>
              </w:rPr>
            </w:pPr>
            <w:r w:rsidRPr="00B35A1B">
              <w:rPr>
                <w:rFonts w:ascii="Times New Roman" w:hAnsi="Times New Roman" w:cs="Times New Roman"/>
                <w:shd w:val="clear" w:color="auto" w:fill="FFFFFF"/>
              </w:rPr>
              <w:t xml:space="preserve">3.5. Технічне обслуговування систем протипожежної автоматики та димовидалення, а також інших </w:t>
            </w:r>
            <w:proofErr w:type="spellStart"/>
            <w:r w:rsidRPr="00B35A1B">
              <w:rPr>
                <w:rFonts w:ascii="Times New Roman" w:hAnsi="Times New Roman" w:cs="Times New Roman"/>
                <w:shd w:val="clear" w:color="auto" w:fill="FFFFFF"/>
              </w:rPr>
              <w:t>внутрішньобудинкових</w:t>
            </w:r>
            <w:proofErr w:type="spellEnd"/>
            <w:r w:rsidRPr="00B35A1B">
              <w:rPr>
                <w:rFonts w:ascii="Times New Roman" w:hAnsi="Times New Roman" w:cs="Times New Roman"/>
                <w:shd w:val="clear" w:color="auto" w:fill="FFFFFF"/>
              </w:rPr>
              <w:t xml:space="preserve"> інженерних систем (у разі їх наявності).</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F33C17" w:rsidRPr="00B35A1B" w:rsidTr="00B27C30">
        <w:tc>
          <w:tcPr>
            <w:tcW w:w="5387" w:type="dxa"/>
          </w:tcPr>
          <w:p w:rsidR="00F33C17" w:rsidRPr="00B35A1B" w:rsidRDefault="00FC7978" w:rsidP="00FC7978">
            <w:pPr>
              <w:jc w:val="both"/>
              <w:rPr>
                <w:rFonts w:ascii="Times New Roman" w:hAnsi="Times New Roman" w:cs="Times New Roman"/>
                <w:shd w:val="clear" w:color="auto" w:fill="FFFFFF"/>
              </w:rPr>
            </w:pPr>
            <w:r w:rsidRPr="00B35A1B">
              <w:rPr>
                <w:rFonts w:ascii="Times New Roman" w:hAnsi="Times New Roman" w:cs="Times New Roman"/>
                <w:shd w:val="clear" w:color="auto" w:fill="FFFFFF"/>
              </w:rPr>
              <w:t>3.6.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F33C17" w:rsidRPr="00B35A1B" w:rsidTr="00B27C30">
        <w:tc>
          <w:tcPr>
            <w:tcW w:w="5387" w:type="dxa"/>
          </w:tcPr>
          <w:p w:rsidR="00F33C17" w:rsidRPr="00B35A1B" w:rsidRDefault="00FC7978" w:rsidP="00FC7978">
            <w:pPr>
              <w:jc w:val="both"/>
              <w:rPr>
                <w:rFonts w:ascii="Times New Roman" w:hAnsi="Times New Roman" w:cs="Times New Roman"/>
                <w:shd w:val="clear" w:color="auto" w:fill="FFFFFF"/>
              </w:rPr>
            </w:pPr>
            <w:r w:rsidRPr="00B35A1B">
              <w:rPr>
                <w:rFonts w:ascii="Times New Roman" w:hAnsi="Times New Roman" w:cs="Times New Roman"/>
                <w:shd w:val="clear" w:color="auto" w:fill="FFFFFF"/>
              </w:rPr>
              <w:lastRenderedPageBreak/>
              <w:t xml:space="preserve">3.7. Поточний ремонт </w:t>
            </w:r>
            <w:proofErr w:type="spellStart"/>
            <w:r w:rsidRPr="00B35A1B">
              <w:rPr>
                <w:rFonts w:ascii="Times New Roman" w:hAnsi="Times New Roman" w:cs="Times New Roman"/>
                <w:shd w:val="clear" w:color="auto" w:fill="FFFFFF"/>
              </w:rPr>
              <w:t>внутрішньобудинкових</w:t>
            </w:r>
            <w:proofErr w:type="spellEnd"/>
            <w:r w:rsidRPr="00B35A1B">
              <w:rPr>
                <w:rFonts w:ascii="Times New Roman" w:hAnsi="Times New Roman" w:cs="Times New Roman"/>
                <w:shd w:val="clear" w:color="auto" w:fill="FFFFFF"/>
              </w:rPr>
              <w:t xml:space="preserve"> систем: водопостачання; водовідведення; теплопостачання; гарячого водопостачання; зливової каналізації; електропостачання; газопостачання.</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F33C17" w:rsidRPr="00B35A1B" w:rsidTr="00B27C30">
        <w:tc>
          <w:tcPr>
            <w:tcW w:w="5387" w:type="dxa"/>
          </w:tcPr>
          <w:p w:rsidR="00F33C17"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xml:space="preserve">3.8. Поточний ремонт систем протипожежної автоматики та димовидалення, а також інших </w:t>
            </w:r>
            <w:proofErr w:type="spellStart"/>
            <w:r w:rsidRPr="00B35A1B">
              <w:rPr>
                <w:rFonts w:ascii="Times New Roman" w:hAnsi="Times New Roman" w:cs="Times New Roman"/>
                <w:color w:val="000000" w:themeColor="text1"/>
                <w:shd w:val="clear" w:color="auto" w:fill="FFFFFF"/>
              </w:rPr>
              <w:t>внутрішньобудинкових</w:t>
            </w:r>
            <w:proofErr w:type="spellEnd"/>
            <w:r w:rsidRPr="00B35A1B">
              <w:rPr>
                <w:rFonts w:ascii="Times New Roman" w:hAnsi="Times New Roman" w:cs="Times New Roman"/>
                <w:color w:val="000000" w:themeColor="text1"/>
                <w:shd w:val="clear" w:color="auto" w:fill="FFFFFF"/>
              </w:rPr>
              <w:t xml:space="preserve"> інженерних систем (у разі їх наявності).</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F33C17" w:rsidRPr="00B35A1B" w:rsidTr="00B27C30">
        <w:tc>
          <w:tcPr>
            <w:tcW w:w="5387" w:type="dxa"/>
          </w:tcPr>
          <w:p w:rsidR="00F33C17"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3.9. Прибирання прибудинкової території.</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F33C17" w:rsidRPr="00B35A1B" w:rsidTr="00B27C30">
        <w:tc>
          <w:tcPr>
            <w:tcW w:w="5387" w:type="dxa"/>
          </w:tcPr>
          <w:p w:rsidR="00F33C17"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3.10. Прибирання приміщень загального користування (у тому числі допоміжних).</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F33C17" w:rsidRPr="00B35A1B" w:rsidTr="00B27C30">
        <w:tc>
          <w:tcPr>
            <w:tcW w:w="5387" w:type="dxa"/>
          </w:tcPr>
          <w:p w:rsidR="00F33C17"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xml:space="preserve">3.11. Прибирання і вивезення снігу, посипання частини прибудинкової території, призначеної для проходу та проїзду, </w:t>
            </w:r>
            <w:proofErr w:type="spellStart"/>
            <w:r w:rsidRPr="00B35A1B">
              <w:rPr>
                <w:rFonts w:ascii="Times New Roman" w:hAnsi="Times New Roman" w:cs="Times New Roman"/>
                <w:color w:val="000000" w:themeColor="text1"/>
                <w:shd w:val="clear" w:color="auto" w:fill="FFFFFF"/>
              </w:rPr>
              <w:t>протиожеледними</w:t>
            </w:r>
            <w:proofErr w:type="spellEnd"/>
            <w:r w:rsidRPr="00B35A1B">
              <w:rPr>
                <w:rFonts w:ascii="Times New Roman" w:hAnsi="Times New Roman" w:cs="Times New Roman"/>
                <w:color w:val="000000" w:themeColor="text1"/>
                <w:shd w:val="clear" w:color="auto" w:fill="FFFFFF"/>
              </w:rPr>
              <w:t xml:space="preserve"> сумішами.</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F33C17" w:rsidRPr="00B35A1B" w:rsidTr="00B27C30">
        <w:tc>
          <w:tcPr>
            <w:tcW w:w="5387" w:type="dxa"/>
          </w:tcPr>
          <w:p w:rsidR="00F33C17"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3.12. Дератизація.</w:t>
            </w:r>
          </w:p>
        </w:tc>
        <w:tc>
          <w:tcPr>
            <w:tcW w:w="5528" w:type="dxa"/>
          </w:tcPr>
          <w:p w:rsidR="00F33C17" w:rsidRPr="00B35A1B" w:rsidRDefault="00F33C17" w:rsidP="00F33C17">
            <w:pPr>
              <w:jc w:val="both"/>
              <w:rPr>
                <w:rFonts w:ascii="Times New Roman" w:hAnsi="Times New Roman" w:cs="Times New Roman"/>
              </w:rPr>
            </w:pPr>
          </w:p>
        </w:tc>
        <w:tc>
          <w:tcPr>
            <w:tcW w:w="5387" w:type="dxa"/>
          </w:tcPr>
          <w:p w:rsidR="00F33C17" w:rsidRPr="00B35A1B" w:rsidRDefault="00F33C17"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3.13. Дезінсекція.</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3.14.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b/>
                <w:color w:val="000000" w:themeColor="text1"/>
                <w:shd w:val="clear" w:color="auto" w:fill="FFFFFF"/>
              </w:rPr>
            </w:pPr>
            <w:r w:rsidRPr="00B35A1B">
              <w:rPr>
                <w:rFonts w:ascii="Times New Roman" w:hAnsi="Times New Roman" w:cs="Times New Roman"/>
                <w:b/>
                <w:color w:val="000000" w:themeColor="text1"/>
                <w:shd w:val="clear" w:color="auto" w:fill="FFFFFF"/>
              </w:rPr>
              <w:t>4. Вимоги щодо якості надання послуги (перелік робіт та періодичність їх надання) з посиланням на стандарти, нормативи, норми та правила</w:t>
            </w:r>
          </w:p>
        </w:tc>
        <w:tc>
          <w:tcPr>
            <w:tcW w:w="5528" w:type="dxa"/>
          </w:tcPr>
          <w:p w:rsidR="00B35A1B" w:rsidRPr="00B35A1B" w:rsidRDefault="00B35A1B" w:rsidP="00F33C17">
            <w:pPr>
              <w:jc w:val="both"/>
              <w:rPr>
                <w:rFonts w:ascii="Times New Roman" w:hAnsi="Times New Roman" w:cs="Times New Roman"/>
                <w:b/>
              </w:rPr>
            </w:pPr>
          </w:p>
        </w:tc>
        <w:tc>
          <w:tcPr>
            <w:tcW w:w="5387" w:type="dxa"/>
          </w:tcPr>
          <w:p w:rsidR="00B35A1B" w:rsidRPr="00B35A1B" w:rsidRDefault="00B35A1B" w:rsidP="00F33C17">
            <w:pPr>
              <w:jc w:val="both"/>
              <w:rPr>
                <w:rFonts w:ascii="Times New Roman" w:hAnsi="Times New Roman" w:cs="Times New Roman"/>
                <w:b/>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xml:space="preserve">Якість надання послуг повинна відповідати вимогам законів України «Про житлово-комунальні послуги», «Про особливості здійснення права власності у багатоквартирному будинку», постанови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наказу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наказу Державного комітету України з питань житлово-комунального господарства від 10.08.2004 № 150 «Про затвердження Примірного </w:t>
            </w:r>
            <w:r w:rsidRPr="00B35A1B">
              <w:rPr>
                <w:rFonts w:ascii="Times New Roman" w:hAnsi="Times New Roman" w:cs="Times New Roman"/>
                <w:color w:val="000000" w:themeColor="text1"/>
                <w:shd w:val="clear" w:color="auto" w:fill="FFFFFF"/>
              </w:rPr>
              <w:lastRenderedPageBreak/>
              <w:t>переліку послуг з утримання будинків і споруд та прибудинкових територій та послуг з ремонту приміщень, будинків, споруд», наказу Міністерства регіонального розвитку, будівництва та житлово-комунального господарства України від 15.08.2018 № 219 «Про затвердження Порядку обсл</w:t>
            </w:r>
            <w:r>
              <w:rPr>
                <w:rFonts w:ascii="Times New Roman" w:hAnsi="Times New Roman" w:cs="Times New Roman"/>
                <w:color w:val="000000" w:themeColor="text1"/>
                <w:shd w:val="clear" w:color="auto" w:fill="FFFFFF"/>
              </w:rPr>
              <w:t xml:space="preserve">уговування </w:t>
            </w:r>
            <w:proofErr w:type="spellStart"/>
            <w:r>
              <w:rPr>
                <w:rFonts w:ascii="Times New Roman" w:hAnsi="Times New Roman" w:cs="Times New Roman"/>
                <w:color w:val="000000" w:themeColor="text1"/>
                <w:shd w:val="clear" w:color="auto" w:fill="FFFFFF"/>
              </w:rPr>
              <w:t>внутрішньобудинкових</w:t>
            </w:r>
            <w:proofErr w:type="spellEnd"/>
            <w:r>
              <w:rPr>
                <w:rFonts w:ascii="Times New Roman" w:hAnsi="Times New Roman" w:cs="Times New Roman"/>
                <w:color w:val="000000" w:themeColor="text1"/>
                <w:shd w:val="clear" w:color="auto" w:fill="FFFFFF"/>
              </w:rPr>
              <w:t xml:space="preserve"> </w:t>
            </w:r>
            <w:r w:rsidRPr="00B35A1B">
              <w:rPr>
                <w:rFonts w:ascii="Times New Roman" w:hAnsi="Times New Roman" w:cs="Times New Roman"/>
                <w:color w:val="000000" w:themeColor="text1"/>
                <w:shd w:val="clear" w:color="auto" w:fill="FFFFFF"/>
              </w:rPr>
              <w:t>систем теплопостачання, водопостачання, водовідведення та постачання гарячої води», наказу Державного комітету України з промислової безпеки, охорони праці та гірничого нагляду від 01.09.2008 № 190 «Про затвердження Правил будови і безпечної експлуатації ліфтів», наказу Державного комітету будівництва, архітектури та житлової політики України від 10.04.2000 № 73 «Про затвердження державних нормативних документів», наказу Міністерства енергетики та вугільної промисловості України від 15.05.2015 № 285 «Про затвердження Правил безпеки систем газопостачання», наказу Міністерства палива та енергетики України, Міністерства з питань житлово-комунального господарства України від 10.12.2008 № 620/378 «Про затвердження Правил підготовки теплових господарств до опалювального періоду», 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інших чинних нормативних актів у сфері жит</w:t>
            </w:r>
            <w:r>
              <w:rPr>
                <w:rFonts w:ascii="Times New Roman" w:hAnsi="Times New Roman" w:cs="Times New Roman"/>
                <w:color w:val="000000" w:themeColor="text1"/>
                <w:shd w:val="clear" w:color="auto" w:fill="FFFFFF"/>
              </w:rPr>
              <w:t>лово-комунального господарства.</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Вимоги щодо якості надання послуги (перелік робіт та періодичність їх надання) визначені в додатку 1 до конкурсної документації.</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b/>
                <w:color w:val="000000" w:themeColor="text1"/>
                <w:shd w:val="clear" w:color="auto" w:fill="FFFFFF"/>
              </w:rPr>
            </w:pPr>
            <w:r w:rsidRPr="00B35A1B">
              <w:rPr>
                <w:rFonts w:ascii="Times New Roman" w:hAnsi="Times New Roman" w:cs="Times New Roman"/>
                <w:b/>
                <w:color w:val="000000" w:themeColor="text1"/>
                <w:shd w:val="clear" w:color="auto" w:fill="FFFFFF"/>
              </w:rPr>
              <w:t>5. Найменування об’єкта конкурсу чи перелік об’єктів конкурсу</w:t>
            </w:r>
          </w:p>
        </w:tc>
        <w:tc>
          <w:tcPr>
            <w:tcW w:w="5528" w:type="dxa"/>
          </w:tcPr>
          <w:p w:rsidR="00B35A1B" w:rsidRPr="00B35A1B" w:rsidRDefault="00B35A1B" w:rsidP="00F33C17">
            <w:pPr>
              <w:jc w:val="both"/>
              <w:rPr>
                <w:rFonts w:ascii="Times New Roman" w:hAnsi="Times New Roman" w:cs="Times New Roman"/>
                <w:b/>
              </w:rPr>
            </w:pPr>
          </w:p>
        </w:tc>
        <w:tc>
          <w:tcPr>
            <w:tcW w:w="5387" w:type="dxa"/>
          </w:tcPr>
          <w:p w:rsidR="00B35A1B" w:rsidRPr="00B35A1B" w:rsidRDefault="00B35A1B" w:rsidP="00F33C17">
            <w:pPr>
              <w:jc w:val="both"/>
              <w:rPr>
                <w:rFonts w:ascii="Times New Roman" w:hAnsi="Times New Roman" w:cs="Times New Roman"/>
                <w:b/>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Перелік об’єктів конкурсу визначений у додатку 2 до конкурсної документації.</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b/>
                <w:color w:val="000000" w:themeColor="text1"/>
                <w:shd w:val="clear" w:color="auto" w:fill="FFFFFF"/>
              </w:rPr>
            </w:pPr>
            <w:r w:rsidRPr="00B35A1B">
              <w:rPr>
                <w:rFonts w:ascii="Times New Roman" w:hAnsi="Times New Roman" w:cs="Times New Roman"/>
                <w:b/>
                <w:color w:val="000000" w:themeColor="text1"/>
                <w:shd w:val="clear" w:color="auto" w:fill="FFFFFF"/>
              </w:rPr>
              <w:t>6. Технічна характеристика об’єкта конкурсу за показниками</w:t>
            </w:r>
          </w:p>
        </w:tc>
        <w:tc>
          <w:tcPr>
            <w:tcW w:w="5528" w:type="dxa"/>
          </w:tcPr>
          <w:p w:rsidR="00B35A1B" w:rsidRPr="00B35A1B" w:rsidRDefault="00B35A1B" w:rsidP="00F33C17">
            <w:pPr>
              <w:jc w:val="both"/>
              <w:rPr>
                <w:rFonts w:ascii="Times New Roman" w:hAnsi="Times New Roman" w:cs="Times New Roman"/>
                <w:b/>
              </w:rPr>
            </w:pPr>
          </w:p>
        </w:tc>
        <w:tc>
          <w:tcPr>
            <w:tcW w:w="5387" w:type="dxa"/>
          </w:tcPr>
          <w:p w:rsidR="00B35A1B" w:rsidRPr="00B35A1B" w:rsidRDefault="00B35A1B" w:rsidP="00F33C17">
            <w:pPr>
              <w:jc w:val="both"/>
              <w:rPr>
                <w:rFonts w:ascii="Times New Roman" w:hAnsi="Times New Roman" w:cs="Times New Roman"/>
                <w:b/>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lastRenderedPageBreak/>
              <w:t>Технічна характеристика кожного об’єкта конкурсу за показниками визначена в додатку 3 до конкурсної документації.</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b/>
                <w:color w:val="000000" w:themeColor="text1"/>
                <w:shd w:val="clear" w:color="auto" w:fill="FFFFFF"/>
              </w:rPr>
            </w:pPr>
            <w:r w:rsidRPr="00B35A1B">
              <w:rPr>
                <w:rFonts w:ascii="Times New Roman" w:hAnsi="Times New Roman" w:cs="Times New Roman"/>
                <w:b/>
                <w:color w:val="000000" w:themeColor="text1"/>
                <w:shd w:val="clear" w:color="auto" w:fill="FFFFFF"/>
              </w:rPr>
              <w:t>7. Критерії оцінки конкурсних пропозицій</w:t>
            </w:r>
          </w:p>
        </w:tc>
        <w:tc>
          <w:tcPr>
            <w:tcW w:w="5528" w:type="dxa"/>
          </w:tcPr>
          <w:p w:rsidR="00B35A1B" w:rsidRPr="00B35A1B" w:rsidRDefault="00B35A1B" w:rsidP="00F33C17">
            <w:pPr>
              <w:jc w:val="both"/>
              <w:rPr>
                <w:rFonts w:ascii="Times New Roman" w:hAnsi="Times New Roman" w:cs="Times New Roman"/>
                <w:b/>
              </w:rPr>
            </w:pPr>
          </w:p>
        </w:tc>
        <w:tc>
          <w:tcPr>
            <w:tcW w:w="5387" w:type="dxa"/>
          </w:tcPr>
          <w:p w:rsidR="00B35A1B" w:rsidRPr="00B35A1B" w:rsidRDefault="00B35A1B" w:rsidP="00F33C17">
            <w:pPr>
              <w:jc w:val="both"/>
              <w:rPr>
                <w:rFonts w:ascii="Times New Roman" w:hAnsi="Times New Roman" w:cs="Times New Roman"/>
                <w:b/>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Конкурсні пропозиції учасників конкурсу оцінюються за такими критеріями:</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xml:space="preserve">1) ціна послуги, що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w:t>
            </w:r>
            <w:proofErr w:type="spellStart"/>
            <w:r w:rsidRPr="00B35A1B">
              <w:rPr>
                <w:rFonts w:ascii="Times New Roman" w:hAnsi="Times New Roman" w:cs="Times New Roman"/>
                <w:color w:val="000000" w:themeColor="text1"/>
                <w:shd w:val="clear" w:color="auto" w:fill="FFFFFF"/>
              </w:rPr>
              <w:t>кв</w:t>
            </w:r>
            <w:proofErr w:type="spellEnd"/>
            <w:r w:rsidRPr="00B35A1B">
              <w:rPr>
                <w:rFonts w:ascii="Times New Roman" w:hAnsi="Times New Roman" w:cs="Times New Roman"/>
                <w:color w:val="000000" w:themeColor="text1"/>
                <w:shd w:val="clear" w:color="auto" w:fill="FFFFFF"/>
              </w:rPr>
              <w:t>. загальної площі житлового або нежитлового приміщення у багатоквартирному будинку (основний критерій під час оцінювання);</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2) рівень забезпеченості учасника конкурсу матеріально-технічною базою;</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3)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4) фінансова спроможність учасника конкурсу;</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5) наявність досвіду роботи з надання послуг у сфері житлово-комунального господарства.</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b/>
                <w:color w:val="000000" w:themeColor="text1"/>
                <w:shd w:val="clear" w:color="auto" w:fill="FFFFFF"/>
              </w:rPr>
            </w:pPr>
            <w:r w:rsidRPr="00B35A1B">
              <w:rPr>
                <w:rFonts w:ascii="Times New Roman" w:hAnsi="Times New Roman" w:cs="Times New Roman"/>
                <w:b/>
                <w:color w:val="000000" w:themeColor="text1"/>
                <w:shd w:val="clear" w:color="auto" w:fill="FFFFFF"/>
              </w:rPr>
              <w:t>8. Вимоги до конкурсних пропозицій та перелік документів, оригінали або копії яких подаються учасниками конкурсу для їх оцінювання</w:t>
            </w:r>
          </w:p>
        </w:tc>
        <w:tc>
          <w:tcPr>
            <w:tcW w:w="5528" w:type="dxa"/>
          </w:tcPr>
          <w:p w:rsidR="00B35A1B" w:rsidRPr="00B35A1B" w:rsidRDefault="00B35A1B" w:rsidP="00F33C17">
            <w:pPr>
              <w:jc w:val="both"/>
              <w:rPr>
                <w:rFonts w:ascii="Times New Roman" w:hAnsi="Times New Roman" w:cs="Times New Roman"/>
                <w:b/>
              </w:rPr>
            </w:pPr>
          </w:p>
        </w:tc>
        <w:tc>
          <w:tcPr>
            <w:tcW w:w="5387" w:type="dxa"/>
          </w:tcPr>
          <w:p w:rsidR="00B35A1B" w:rsidRPr="00B35A1B" w:rsidRDefault="00B35A1B" w:rsidP="00F33C17">
            <w:pPr>
              <w:jc w:val="both"/>
              <w:rPr>
                <w:rFonts w:ascii="Times New Roman" w:hAnsi="Times New Roman" w:cs="Times New Roman"/>
                <w:b/>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8.1. Вимоги до конкурсних пропозицій розповсюджуються, а документи (включаючи їх оригінали та копії) подаються учасниками конкурсу окремо щодо кожного об’єкту конкурсу (групи будинків), на який учасник подав конкурсну пропозицію, для їх оцінювання.</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8.2. Для участі в конкурсі його учасники подають організатору заяву, в якій зазначають:</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xml:space="preserve">- фізичні особи-підприємці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w:t>
            </w:r>
            <w:r w:rsidRPr="00B35A1B">
              <w:rPr>
                <w:rFonts w:ascii="Times New Roman" w:hAnsi="Times New Roman" w:cs="Times New Roman"/>
                <w:color w:val="000000" w:themeColor="text1"/>
                <w:shd w:val="clear" w:color="auto" w:fill="FFFFFF"/>
              </w:rPr>
              <w:lastRenderedPageBreak/>
              <w:t>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згоду на обробку персональних даних;</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юридичні особи –  повне найменування, код за Єдиним державним реєстром юридичних осіб, фізичних осіб-підприємців та громадських формувань (далі – ЄДР);</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бажаний спосіб надання конкурсної документації (вручення особисто учаснику конкурсу або надіслання поштою).</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8.3. Перелік документів, що подаються учасниками конкурсу у складі конкурсних пропозицій, для їх оцінювання:</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засвідчені учасником конкурсу копії документів, що підтверджують повноваження керівника чи іншої уповноваженої особи учасника конкурсу;</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засвідчена учасником конкурсу копія статуту чи іншого установчого документа відповідно до закону для юридичної особи – учасника конкурсу;</w:t>
            </w:r>
          </w:p>
        </w:tc>
        <w:tc>
          <w:tcPr>
            <w:tcW w:w="5528" w:type="dxa"/>
          </w:tcPr>
          <w:p w:rsidR="00B35A1B" w:rsidRPr="00B35A1B" w:rsidRDefault="00B35A1B" w:rsidP="00F33C17">
            <w:pPr>
              <w:jc w:val="both"/>
              <w:rPr>
                <w:rFonts w:ascii="Times New Roman" w:hAnsi="Times New Roman" w:cs="Times New Roman"/>
              </w:rPr>
            </w:pPr>
          </w:p>
        </w:tc>
        <w:tc>
          <w:tcPr>
            <w:tcW w:w="5387" w:type="dxa"/>
          </w:tcPr>
          <w:p w:rsidR="00B35A1B" w:rsidRPr="00B35A1B" w:rsidRDefault="00B35A1B" w:rsidP="00F33C17">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оригінал довідки уповноваженого органу Державної фіскальної служби, в якому учасник конкурсу перебуває на обліку, про відсутність заборгованості з податків та обов’язкових платежів до бюджету, дійсна на час подання пропозицій;</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xml:space="preserve">- засвідчені учасником конкурсу копія фінансової звітності суб’єкта господарювання за останній звітний період (балансу (звіту про фінансовий стан), звіту про фінансові результати (звіту про сукупний дохід), звіту про рух грошових коштів, звіту про власний капітал і приміток до фінансової звітності, форма і порядок складання яких визначаються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 73; для суб’єктів малого підприємництва і представництв іноземних суб’єктів господарської діяльності – скорочена за показниками фінансова звітність у складі балансу і звіту про </w:t>
            </w:r>
            <w:r w:rsidRPr="00B35A1B">
              <w:rPr>
                <w:rFonts w:ascii="Times New Roman" w:hAnsi="Times New Roman" w:cs="Times New Roman"/>
                <w:color w:val="000000" w:themeColor="text1"/>
                <w:shd w:val="clear" w:color="auto" w:fill="FFFFFF"/>
              </w:rPr>
              <w:lastRenderedPageBreak/>
              <w:t>фінансові результати, форма і порядок складання яких визначаються Положенням (стандартом) бухгалтерського обліку 25 «Фінансовий звіт суб’єкта малого підприємництва», затвердженим наказом Міністерства фінансів України від 25.02.2000 № 39 (у редакції наказу від 24.01.2011 № 25) та копія проміжної фінансової звітності за останній місяць, що передує місяцю подачі конкурсної пропозиції;</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оригінал банківського документу про наявність коштів на розрахунковому рахунку учасника конкурсу станом на останній день календарного місяця, що передує місяцю подачі конкурсної пропозиції;</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оригінал довідки учасника конкурсу довільної форми, що містить інформацію про рівень забезпеченості учасника конкурсу матеріально-технічною базою та підтверджує спроможність учасника виконувати роботи, які входять до визначеного конкурсною документацією переліку складових послуги з управління багатоквартирним будинком (зазначається кількість відповідних виробничих, адміністративних та інших приміщень, вантажних та спеціалізованих транспортних засобів, спеціалізованої техніки, обладнання, інвентарю тощо, які належать учаснику конкурсу; їх основні характеристики; речове право, на підставі якого вони належать учаснику конкурсу, тощо);</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B35A1B" w:rsidP="00B35A1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засвідчені учасником конкурсу копії витягів з Державного реєстру речових прав на нерухоме майно/</w:t>
            </w:r>
            <w:proofErr w:type="spellStart"/>
            <w:r w:rsidRPr="00B35A1B">
              <w:rPr>
                <w:rFonts w:ascii="Times New Roman" w:hAnsi="Times New Roman" w:cs="Times New Roman"/>
                <w:color w:val="000000" w:themeColor="text1"/>
                <w:shd w:val="clear" w:color="auto" w:fill="FFFFFF"/>
              </w:rPr>
              <w:t>свідоцтв</w:t>
            </w:r>
            <w:proofErr w:type="spellEnd"/>
            <w:r w:rsidRPr="00B35A1B">
              <w:rPr>
                <w:rFonts w:ascii="Times New Roman" w:hAnsi="Times New Roman" w:cs="Times New Roman"/>
                <w:color w:val="000000" w:themeColor="text1"/>
                <w:shd w:val="clear" w:color="auto" w:fill="FFFFFF"/>
              </w:rPr>
              <w:t xml:space="preserve"> про право власності на виробничі, адміністративні та інші приміщення учасника конкурсу, та/або копії договорів оренди, та/або інші документи, що підтверджують речове право учасника конкурсу на дані приміщення;</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xml:space="preserve">- засвідчені учасником конкурсу копії оборотної відомості по балансовому рахунку з залишком на дату балансу та інвентарної картки обліку основних засобів (газонокосарок, тримерів, </w:t>
            </w:r>
            <w:proofErr w:type="spellStart"/>
            <w:r w:rsidRPr="00682335">
              <w:rPr>
                <w:rFonts w:ascii="Times New Roman" w:hAnsi="Times New Roman" w:cs="Times New Roman"/>
                <w:color w:val="000000" w:themeColor="text1"/>
                <w:shd w:val="clear" w:color="auto" w:fill="FFFFFF"/>
              </w:rPr>
              <w:t>мотокос</w:t>
            </w:r>
            <w:proofErr w:type="spellEnd"/>
            <w:r w:rsidRPr="00682335">
              <w:rPr>
                <w:rFonts w:ascii="Times New Roman" w:hAnsi="Times New Roman" w:cs="Times New Roman"/>
                <w:color w:val="000000" w:themeColor="text1"/>
                <w:shd w:val="clear" w:color="auto" w:fill="FFFFFF"/>
              </w:rPr>
              <w:t xml:space="preserve">, електрозварювальних апаратів та іншої спеціалізованої техніки, </w:t>
            </w:r>
            <w:proofErr w:type="spellStart"/>
            <w:r w:rsidRPr="00682335">
              <w:rPr>
                <w:rFonts w:ascii="Times New Roman" w:hAnsi="Times New Roman" w:cs="Times New Roman"/>
                <w:color w:val="000000" w:themeColor="text1"/>
                <w:shd w:val="clear" w:color="auto" w:fill="FFFFFF"/>
              </w:rPr>
              <w:t>обладання</w:t>
            </w:r>
            <w:proofErr w:type="spellEnd"/>
            <w:r w:rsidRPr="00682335">
              <w:rPr>
                <w:rFonts w:ascii="Times New Roman" w:hAnsi="Times New Roman" w:cs="Times New Roman"/>
                <w:color w:val="000000" w:themeColor="text1"/>
                <w:shd w:val="clear" w:color="auto" w:fill="FFFFFF"/>
              </w:rPr>
              <w:t xml:space="preserve">, інвентарю), що підтверджують матеріально-технічний потенціал учасника конкурсу, </w:t>
            </w:r>
            <w:r w:rsidRPr="00682335">
              <w:rPr>
                <w:rFonts w:ascii="Times New Roman" w:hAnsi="Times New Roman" w:cs="Times New Roman"/>
                <w:color w:val="000000" w:themeColor="text1"/>
                <w:shd w:val="clear" w:color="auto" w:fill="FFFFFF"/>
              </w:rPr>
              <w:lastRenderedPageBreak/>
              <w:t>та/або копії документів, які підтверджують право користування учасника конкурсу цим обладнанням;</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засвідчені учасником конкурсу документи, що підтверджують можливість виконання робіт/експлуатації (застосування) машин, механізмів, устаткування підвищеної небезпеки: декларації відповідності матеріально-технічної бази вимогам законодавства з охорони праці, дозволи на виконання робіт підвищеної небезпеки та на експлуатацію (застосування) машин, механізмів, устаткування підвищеної небезпеки або договори щодо залучення співвиконавця, який має право виконувати вищевказані роботи/експлуатувати машини, механізми, устаткування підвищеної небезпеки;</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засвідчена учасником конкурсу копія штатного розпису та оригінал довідки учасника конкурсу довільної форми, яка містить інформацію за останній місяць, що передує місяцю подачі конкурсної пропозиції, стосовно наявності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 з додаванням оригіналів письмових згод осіб на обробку персональних даних у разі їх зазначення (вказуються дані про кількість штатних працівників, у тому числі тих, хто працює на повну ставку, та осіб, які виконують роботи/надають послуги на підставі цивільно-правових угод; їх професію, кваліфікацію та досвід (стаж роботи);</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оригінал довідки учасника конкурсу довільної форми, яка містить інформацію за період протягом року до дати подачі конкурсної пропозиції стосовно середньооблікової кількості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 у розрізі штатних працівників (із зазначенням відсотку зайнятих на повну ставку) та осіб, які виконують роботи/надають послуги на підставі цивільно-правових угод;</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lastRenderedPageBreak/>
              <w:t>- засвідчені учасником конкурсу копії документів,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 житлового будинку (групи будинків)» (для учасника конкурсу – юридичної особи), або які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 (для учасника конкурсу – фізичної особи-підприємця);</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розрахунок кількості персоналу (у тому числі адміністративного, технічного тощо), що відповідає кваліфікаційним вимогам до професій працівників та має необхідні знання і досвід, достатнього для обслуговування всіх будинків об’єкту конкурсу згідно з встановленими нормативами;</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проведені відповідно до чинного законодавства розрахунки ціни послуги з управління на кожний багатоквартирний будинок об’єкту конкурсу окремо за наведеною в додатку 4 до конкурсної документації формою; зведена учасником конкурсу пропозиція ціни послуги (у тому числі в електронній формі на диску CD-R або флеш-накопичувачі у вигляді бази Excel) із зазначенням її по кожному будинку об’єкту конкурсу згідно з його порядковим номером у додатку 2 до конкурсної документації та узагальненням інформації по будинкам, в яких пропонується однакова ціна послуги;</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засвідчені учасником конкурсу копії документів, що підтверджують наявність досвіду роботи з надання послуг у сфері житлово-комунального господарства з додаванням завірених учасником конкурсу копій відповідних договорів та первинних документів;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xml:space="preserve">- засвідчена учасником конкурсу копія звіту про фактичне виконання ним обсягів робіт поточного ремонту, закладених у витрати на утримання будинків </w:t>
            </w:r>
            <w:r w:rsidRPr="00682335">
              <w:rPr>
                <w:rFonts w:ascii="Times New Roman" w:hAnsi="Times New Roman" w:cs="Times New Roman"/>
                <w:color w:val="000000" w:themeColor="text1"/>
                <w:shd w:val="clear" w:color="auto" w:fill="FFFFFF"/>
              </w:rPr>
              <w:lastRenderedPageBreak/>
              <w:t>та прибудинкових територій, за останній звітний період за встановленою в додатку 5 до конкурсної документації формою;</w:t>
            </w:r>
          </w:p>
        </w:tc>
        <w:tc>
          <w:tcPr>
            <w:tcW w:w="5528" w:type="dxa"/>
          </w:tcPr>
          <w:p w:rsidR="008D353B" w:rsidRPr="008D353B" w:rsidRDefault="008D353B" w:rsidP="008D353B">
            <w:pPr>
              <w:jc w:val="both"/>
              <w:rPr>
                <w:rFonts w:ascii="Times New Roman" w:hAnsi="Times New Roman" w:cs="Times New Roman"/>
              </w:rPr>
            </w:pPr>
            <w:r>
              <w:rPr>
                <w:rFonts w:ascii="Times New Roman" w:hAnsi="Times New Roman" w:cs="Times New Roman"/>
              </w:rPr>
              <w:lastRenderedPageBreak/>
              <w:t xml:space="preserve">У зв’язку з невідповідністю з положеннями </w:t>
            </w:r>
            <w:r w:rsidRPr="008D353B">
              <w:rPr>
                <w:rFonts w:ascii="Times New Roman" w:hAnsi="Times New Roman" w:cs="Times New Roman"/>
              </w:rPr>
              <w:t>Наказ</w:t>
            </w:r>
            <w:r>
              <w:rPr>
                <w:rFonts w:ascii="Times New Roman" w:hAnsi="Times New Roman" w:cs="Times New Roman"/>
              </w:rPr>
              <w:t>у</w:t>
            </w:r>
            <w:r w:rsidRPr="008D353B">
              <w:rPr>
                <w:rFonts w:ascii="Times New Roman" w:hAnsi="Times New Roman" w:cs="Times New Roman"/>
              </w:rPr>
              <w:t xml:space="preserve"> Міністерства регіонального розвитку, будівництва </w:t>
            </w:r>
          </w:p>
          <w:p w:rsidR="00B35A1B" w:rsidRPr="00B35A1B" w:rsidRDefault="008D353B" w:rsidP="008D353B">
            <w:pPr>
              <w:jc w:val="both"/>
              <w:rPr>
                <w:rFonts w:ascii="Times New Roman" w:hAnsi="Times New Roman" w:cs="Times New Roman"/>
              </w:rPr>
            </w:pPr>
            <w:r w:rsidRPr="008D353B">
              <w:rPr>
                <w:rFonts w:ascii="Times New Roman" w:hAnsi="Times New Roman" w:cs="Times New Roman"/>
              </w:rPr>
              <w:lastRenderedPageBreak/>
              <w:t xml:space="preserve">та житлово-комунального господарства України </w:t>
            </w:r>
            <w:r>
              <w:rPr>
                <w:rFonts w:ascii="Times New Roman" w:hAnsi="Times New Roman" w:cs="Times New Roman"/>
              </w:rPr>
              <w:t xml:space="preserve">від </w:t>
            </w:r>
            <w:r w:rsidRPr="008D353B">
              <w:rPr>
                <w:rFonts w:ascii="Times New Roman" w:hAnsi="Times New Roman" w:cs="Times New Roman"/>
              </w:rPr>
              <w:t>13.06.2016 № 150</w:t>
            </w:r>
            <w:r>
              <w:rPr>
                <w:rFonts w:ascii="Times New Roman" w:hAnsi="Times New Roman" w:cs="Times New Roman"/>
              </w:rPr>
              <w:t xml:space="preserve"> – в</w:t>
            </w:r>
            <w:r w:rsidR="005C6CB7">
              <w:rPr>
                <w:rFonts w:ascii="Times New Roman" w:hAnsi="Times New Roman" w:cs="Times New Roman"/>
              </w:rPr>
              <w:t>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p w:rsidR="00B35A1B" w:rsidRPr="00B35A1B" w:rsidRDefault="00B35A1B" w:rsidP="008D353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оригінал довідки учасника конкурсу довільної форми, яка містить інформацію про юридичну та фактичну адресу, засоби зв’язку з керівництвом учасника та банківські реквізити учасника конкурсу.</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При розрахунках ціни послуги, а також достатнього для обслуговування всіх будинків об’єкту конкурсу персоналу враховуються вимоги 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та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за № 7.</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Надана учасником інформація має підтверджуватися копіями документів, засвідченими учасником конкурсу.</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xml:space="preserve">Відповідно до пункту 5.27 Уніфікованої системи організаційно-розпорядчої документації (Вимоги до оформлення документів. ДСТУ 4163-2003), затвердженої наказом Держспоживстандарту України </w:t>
            </w:r>
            <w:r w:rsidRPr="00682335">
              <w:rPr>
                <w:rFonts w:ascii="Times New Roman" w:hAnsi="Times New Roman" w:cs="Times New Roman"/>
                <w:color w:val="000000" w:themeColor="text1"/>
                <w:shd w:val="clear" w:color="auto" w:fill="FFFFFF"/>
              </w:rPr>
              <w:lastRenderedPageBreak/>
              <w:t>від 07.04.2003 № 55, відмітка про засвідчення копії документа складається зі слів «Згідно з оригіналом», назви посади, особистого підпису особи, яка засвідчує копію, її ініціалів та прізвища, дати засвідчення копії; засвідчуватися повинна кожна сторінка документа.</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Конкурсна пропозиція подається щодо кожного об’єкта окремо.</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Конкурсна пропозиція повинна мати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Конкурсна пропозиція запечатується в одному конверті, який у місцях склеювання повинен містити підпис уповноваженої особи учасника конкурсу та рекомендовано відбиток печатки учасника конкурсу (за наявності). На конверті повинно бути вказано інформацію, визначену в підпункті 14.1 пункту 14 цієї конкурсної документації.</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Конкурсні пропозиції, отримані після закінчення строку їх подання, або подані не учасниками конкурсу, не розкриваються і повертаються особам, які їх подали.</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xml:space="preserve">Учасник конкурсу має право відкликати власну конкурсну пропозицію або </w:t>
            </w:r>
            <w:proofErr w:type="spellStart"/>
            <w:r w:rsidRPr="00682335">
              <w:rPr>
                <w:rFonts w:ascii="Times New Roman" w:hAnsi="Times New Roman" w:cs="Times New Roman"/>
                <w:color w:val="000000" w:themeColor="text1"/>
                <w:shd w:val="clear" w:color="auto" w:fill="FFFFFF"/>
              </w:rPr>
              <w:t>внести</w:t>
            </w:r>
            <w:proofErr w:type="spellEnd"/>
            <w:r w:rsidRPr="00682335">
              <w:rPr>
                <w:rFonts w:ascii="Times New Roman" w:hAnsi="Times New Roman" w:cs="Times New Roman"/>
                <w:color w:val="000000" w:themeColor="text1"/>
                <w:shd w:val="clear" w:color="auto" w:fill="FFFFFF"/>
              </w:rPr>
              <w:t xml:space="preserve"> до неї зміни (доповнення) до закінчення строку подання конкурсних пропозицій. Внесення змін (доповнень) до конкурсної пропозиції здійснюється в такому ж порядку, як і подача конкурсної пропозиції.</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82335" w:rsidP="00B35A1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xml:space="preserve">Конкурсні пропозиції реєструються секретарем конкурсної комісії (за його відсутності – іншою особою, уповноваженою здійснювати зв’язок з учасниками конкурсу) в окремому журналі обліку конкурсних пропозицій за встановленою законодавством формою. На запит учасника конкурсу секретар конкурсної комісії або інша особа, уповноважена здійснювати зв’язок з учасниками конкурсу, протягом одного робочого дня з дня </w:t>
            </w:r>
            <w:r w:rsidRPr="00682335">
              <w:rPr>
                <w:rFonts w:ascii="Times New Roman" w:hAnsi="Times New Roman" w:cs="Times New Roman"/>
                <w:color w:val="000000" w:themeColor="text1"/>
                <w:shd w:val="clear" w:color="auto" w:fill="FFFFFF"/>
              </w:rPr>
              <w:lastRenderedPageBreak/>
              <w:t>надходження запиту підтверджує надходження його конкурсної пропозиції із зазначенням дати та часу.</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8.4. Перевірка в установленому законодавством порядку відомостей, зазначених у заяві учасника конкурсу, даних, що підтверджують здійснення учасником конкурсу економічної діяльності в сфері обслуговування будинків і територій/управління нерухомим майном за винагороду або на основі контракту, та відсутність порушеного стосовно учасника конкурсу провадження у справі про банкрутство (про припинення юридичної особи - учасника конкурсу, підприємницької діяльності фізичної особи - підприємця - учасника конкурсу), долучення до конкурсних пропозицій учасників конкурсу витягів з ЄДР, повідомлення у визначених законодавством випадках та строки учасників конкурсу про відхилення їх заяв покладається на конкурсну комісію.</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075348" w:rsidTr="00B27C30">
        <w:tc>
          <w:tcPr>
            <w:tcW w:w="5387" w:type="dxa"/>
          </w:tcPr>
          <w:p w:rsidR="00B35A1B" w:rsidRPr="00075348" w:rsidRDefault="00075348" w:rsidP="00075348">
            <w:pPr>
              <w:tabs>
                <w:tab w:val="left" w:pos="1065"/>
              </w:tabs>
              <w:jc w:val="both"/>
              <w:rPr>
                <w:rFonts w:ascii="Times New Roman" w:hAnsi="Times New Roman" w:cs="Times New Roman"/>
                <w:b/>
                <w:color w:val="000000" w:themeColor="text1"/>
                <w:shd w:val="clear" w:color="auto" w:fill="FFFFFF"/>
              </w:rPr>
            </w:pPr>
            <w:r w:rsidRPr="00075348">
              <w:rPr>
                <w:rFonts w:ascii="Times New Roman" w:hAnsi="Times New Roman" w:cs="Times New Roman"/>
                <w:b/>
                <w:color w:val="000000" w:themeColor="text1"/>
                <w:shd w:val="clear" w:color="auto" w:fill="FFFFFF"/>
              </w:rPr>
              <w:t>9. Методика оцінювання конкурсних пропозицій</w:t>
            </w:r>
          </w:p>
        </w:tc>
        <w:tc>
          <w:tcPr>
            <w:tcW w:w="5528" w:type="dxa"/>
          </w:tcPr>
          <w:p w:rsidR="00B35A1B" w:rsidRPr="00075348" w:rsidRDefault="00B35A1B" w:rsidP="00B35A1B">
            <w:pPr>
              <w:jc w:val="both"/>
              <w:rPr>
                <w:rFonts w:ascii="Times New Roman" w:hAnsi="Times New Roman" w:cs="Times New Roman"/>
                <w:b/>
              </w:rPr>
            </w:pPr>
          </w:p>
        </w:tc>
        <w:tc>
          <w:tcPr>
            <w:tcW w:w="5387" w:type="dxa"/>
          </w:tcPr>
          <w:p w:rsidR="00B35A1B" w:rsidRPr="00075348" w:rsidRDefault="00B35A1B" w:rsidP="00B35A1B">
            <w:pPr>
              <w:jc w:val="both"/>
              <w:rPr>
                <w:rFonts w:ascii="Times New Roman" w:hAnsi="Times New Roman" w:cs="Times New Roman"/>
                <w:b/>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9.1. Оцінювання конкурсних пропозицій учасників конкурсу згідно з визначеними конкурсною документацією критеріями здійснюється за бальною системою, а саме:</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b/>
                <w:color w:val="000000" w:themeColor="text1"/>
                <w:shd w:val="clear" w:color="auto" w:fill="FFFFFF"/>
              </w:rPr>
              <w:t xml:space="preserve">Критерій 1. </w:t>
            </w:r>
            <w:r w:rsidRPr="00075348">
              <w:rPr>
                <w:rFonts w:ascii="Times New Roman" w:hAnsi="Times New Roman" w:cs="Times New Roman"/>
                <w:color w:val="000000" w:themeColor="text1"/>
                <w:shd w:val="clear" w:color="auto" w:fill="FFFFFF"/>
              </w:rPr>
              <w:t>Ціна послуги. Максимальна кількість балів – 35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Оцінювання пропозицій здійснюється по кожному будинку, що входить до об’єкту конкурсу (групи будинків), окремо. Чим нижча ціна послуги, тим більший бал. При цьому ціна послуги повинна бути економічно обґрунтованою на підставі стандартів, нормативів, норм, порядків та правил у сфері житлово-комунальних послуг.</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Нарахування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Максимально можливу кількість балів щодо певного будинку (35 балів) отримує учасник, який запропонував найнижчу ціну послуги для цього будинку.</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Бали інших учасників щодо цього ж будинку розраховуються за формулою:</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 xml:space="preserve">Бал(n учасника) = </w:t>
            </w:r>
            <w:proofErr w:type="spellStart"/>
            <w:r w:rsidRPr="00075348">
              <w:rPr>
                <w:rFonts w:ascii="Times New Roman" w:hAnsi="Times New Roman" w:cs="Times New Roman"/>
                <w:color w:val="000000" w:themeColor="text1"/>
                <w:shd w:val="clear" w:color="auto" w:fill="FFFFFF"/>
              </w:rPr>
              <w:t>Цмін</w:t>
            </w:r>
            <w:proofErr w:type="spellEnd"/>
            <w:r w:rsidRPr="00075348">
              <w:rPr>
                <w:rFonts w:ascii="Times New Roman" w:hAnsi="Times New Roman" w:cs="Times New Roman"/>
                <w:color w:val="000000" w:themeColor="text1"/>
                <w:shd w:val="clear" w:color="auto" w:fill="FFFFFF"/>
              </w:rPr>
              <w:t xml:space="preserve"> / Ц(n учасника) Х 35, де:</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lastRenderedPageBreak/>
              <w:t>Бал(n учасника) – кількість балів, що отримує n учасник;</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proofErr w:type="spellStart"/>
            <w:r w:rsidRPr="00075348">
              <w:rPr>
                <w:rFonts w:ascii="Times New Roman" w:hAnsi="Times New Roman" w:cs="Times New Roman"/>
                <w:color w:val="000000" w:themeColor="text1"/>
                <w:shd w:val="clear" w:color="auto" w:fill="FFFFFF"/>
              </w:rPr>
              <w:t>Цмін</w:t>
            </w:r>
            <w:proofErr w:type="spellEnd"/>
            <w:r w:rsidRPr="00075348">
              <w:rPr>
                <w:rFonts w:ascii="Times New Roman" w:hAnsi="Times New Roman" w:cs="Times New Roman"/>
                <w:color w:val="000000" w:themeColor="text1"/>
                <w:shd w:val="clear" w:color="auto" w:fill="FFFFFF"/>
              </w:rPr>
              <w:t xml:space="preserve"> – найнижча ціна послуги для цього будинку з запропонованих учасниками, грн.;</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Ц(n учасника) – ціна послуги для цього ж будинку, запропонована n учасником, грн.</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У зв’язку з тим, що кожен об’єкт конкурсу складається з групи будинків, загальна сума балів за критерієм 1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b/>
                <w:color w:val="000000" w:themeColor="text1"/>
                <w:shd w:val="clear" w:color="auto" w:fill="FFFFFF"/>
              </w:rPr>
              <w:t>Критерій 2.</w:t>
            </w:r>
            <w:r w:rsidRPr="00075348">
              <w:rPr>
                <w:rFonts w:ascii="Times New Roman" w:hAnsi="Times New Roman" w:cs="Times New Roman"/>
                <w:color w:val="000000" w:themeColor="text1"/>
                <w:shd w:val="clear" w:color="auto" w:fill="FFFFFF"/>
              </w:rPr>
              <w:t xml:space="preserve"> Рівень забезпеченості учасника конкурсу матеріально-технічною базою. Максимальна кількість балів – 15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 Матеріально-технічна база, яка підлягає оцінюванню, повинна знаходитися на території міста Суми.</w:t>
            </w:r>
          </w:p>
        </w:tc>
        <w:tc>
          <w:tcPr>
            <w:tcW w:w="5528" w:type="dxa"/>
          </w:tcPr>
          <w:p w:rsidR="00360D3B" w:rsidRDefault="00360D3B" w:rsidP="001831D0">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У зв’язку з тим, що умова щодо знаходження м</w:t>
            </w:r>
            <w:r w:rsidRPr="00075348">
              <w:rPr>
                <w:rFonts w:ascii="Times New Roman" w:hAnsi="Times New Roman" w:cs="Times New Roman"/>
                <w:color w:val="000000" w:themeColor="text1"/>
                <w:shd w:val="clear" w:color="auto" w:fill="FFFFFF"/>
              </w:rPr>
              <w:t>атеріально-технічн</w:t>
            </w:r>
            <w:r>
              <w:rPr>
                <w:rFonts w:ascii="Times New Roman" w:hAnsi="Times New Roman" w:cs="Times New Roman"/>
                <w:color w:val="000000" w:themeColor="text1"/>
                <w:shd w:val="clear" w:color="auto" w:fill="FFFFFF"/>
              </w:rPr>
              <w:t>ої</w:t>
            </w:r>
            <w:r w:rsidRPr="00075348">
              <w:rPr>
                <w:rFonts w:ascii="Times New Roman" w:hAnsi="Times New Roman" w:cs="Times New Roman"/>
                <w:color w:val="000000" w:themeColor="text1"/>
                <w:shd w:val="clear" w:color="auto" w:fill="FFFFFF"/>
              </w:rPr>
              <w:t xml:space="preserve"> баз</w:t>
            </w:r>
            <w:r>
              <w:rPr>
                <w:rFonts w:ascii="Times New Roman" w:hAnsi="Times New Roman" w:cs="Times New Roman"/>
                <w:color w:val="000000" w:themeColor="text1"/>
                <w:shd w:val="clear" w:color="auto" w:fill="FFFFFF"/>
              </w:rPr>
              <w:t>и</w:t>
            </w:r>
            <w:r w:rsidRPr="00075348">
              <w:rPr>
                <w:rFonts w:ascii="Times New Roman" w:hAnsi="Times New Roman" w:cs="Times New Roman"/>
                <w:color w:val="000000" w:themeColor="text1"/>
                <w:shd w:val="clear" w:color="auto" w:fill="FFFFFF"/>
              </w:rPr>
              <w:t>, яка підлягає оцінюванню, на території міста Суми</w:t>
            </w:r>
            <w:r>
              <w:rPr>
                <w:rFonts w:ascii="Times New Roman" w:hAnsi="Times New Roman" w:cs="Times New Roman"/>
                <w:color w:val="000000" w:themeColor="text1"/>
                <w:shd w:val="clear" w:color="auto" w:fill="FFFFFF"/>
              </w:rPr>
              <w:t xml:space="preserve"> порушує положення </w:t>
            </w:r>
            <w:r w:rsidRPr="00360D3B">
              <w:rPr>
                <w:rFonts w:ascii="Times New Roman" w:hAnsi="Times New Roman" w:cs="Times New Roman"/>
                <w:color w:val="000000" w:themeColor="text1"/>
                <w:shd w:val="clear" w:color="auto" w:fill="FFFFFF"/>
              </w:rPr>
              <w:t>ч. 2 ст. 15 Закону України «Про захист економічної конкуренції»</w:t>
            </w:r>
            <w:r>
              <w:rPr>
                <w:rFonts w:ascii="Times New Roman" w:hAnsi="Times New Roman" w:cs="Times New Roman"/>
                <w:color w:val="000000" w:themeColor="text1"/>
                <w:shd w:val="clear" w:color="auto" w:fill="FFFFFF"/>
              </w:rPr>
              <w:t xml:space="preserve"> викласти в наступній редакції:</w:t>
            </w:r>
          </w:p>
          <w:p w:rsidR="00B35A1B" w:rsidRPr="00B35A1B" w:rsidRDefault="001831D0" w:rsidP="001831D0">
            <w:pPr>
              <w:jc w:val="both"/>
              <w:rPr>
                <w:rFonts w:ascii="Times New Roman" w:hAnsi="Times New Roman" w:cs="Times New Roman"/>
              </w:rPr>
            </w:pPr>
            <w:r w:rsidRPr="00075348">
              <w:rPr>
                <w:rFonts w:ascii="Times New Roman" w:hAnsi="Times New Roman" w:cs="Times New Roman"/>
                <w:color w:val="000000" w:themeColor="text1"/>
                <w:shd w:val="clear" w:color="auto" w:fill="FFFFFF"/>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w:t>
            </w:r>
            <w:r>
              <w:rPr>
                <w:rFonts w:ascii="Times New Roman" w:hAnsi="Times New Roman" w:cs="Times New Roman"/>
                <w:color w:val="000000" w:themeColor="text1"/>
                <w:shd w:val="clear" w:color="auto" w:fill="FFFFFF"/>
              </w:rPr>
              <w:t>.</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B35A1B" w:rsidRPr="00B35A1B" w:rsidRDefault="00360D3B" w:rsidP="00360D3B">
            <w:pPr>
              <w:jc w:val="both"/>
              <w:rPr>
                <w:rFonts w:ascii="Times New Roman" w:hAnsi="Times New Roman" w:cs="Times New Roman"/>
              </w:rPr>
            </w:pPr>
            <w:r w:rsidRPr="00075348">
              <w:rPr>
                <w:rFonts w:ascii="Times New Roman" w:hAnsi="Times New Roman" w:cs="Times New Roman"/>
                <w:color w:val="000000" w:themeColor="text1"/>
                <w:shd w:val="clear" w:color="auto" w:fill="FFFFFF"/>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w:t>
            </w:r>
            <w:r>
              <w:rPr>
                <w:rFonts w:ascii="Times New Roman" w:hAnsi="Times New Roman" w:cs="Times New Roman"/>
                <w:color w:val="000000" w:themeColor="text1"/>
                <w:shd w:val="clear" w:color="auto" w:fill="FFFFFF"/>
              </w:rPr>
              <w:t>.</w:t>
            </w:r>
          </w:p>
        </w:tc>
      </w:tr>
      <w:tr w:rsidR="00B35A1B" w:rsidRPr="00B35A1B" w:rsidTr="00B27C30">
        <w:tc>
          <w:tcPr>
            <w:tcW w:w="5387" w:type="dxa"/>
          </w:tcPr>
          <w:p w:rsidR="00B35A1B" w:rsidRPr="00B35A1B" w:rsidRDefault="00075348" w:rsidP="00B35A1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Нарахування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075348" w:rsidRDefault="00075348" w:rsidP="00075348">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 МТБ № 1 – матеріально-технічна база, яка забезпечує надання послуги з управління належної якості, належить учаснику конкурсу на підставі речових прав: право власності, право повного господарського відання та/або на умовах безоплатного договору позички, укладеного на строк не менше</w:t>
            </w:r>
            <w:r>
              <w:rPr>
                <w:rFonts w:ascii="Times New Roman" w:hAnsi="Times New Roman" w:cs="Times New Roman"/>
                <w:color w:val="000000" w:themeColor="text1"/>
                <w:shd w:val="clear" w:color="auto" w:fill="FFFFFF"/>
              </w:rPr>
              <w:t xml:space="preserve"> ніж п’ять років,</w:t>
            </w:r>
          </w:p>
          <w:p w:rsidR="00B35A1B" w:rsidRPr="00B35A1B" w:rsidRDefault="00075348" w:rsidP="00075348">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lastRenderedPageBreak/>
              <w:t>- до 15 балів.</w:t>
            </w:r>
          </w:p>
        </w:tc>
        <w:tc>
          <w:tcPr>
            <w:tcW w:w="5528" w:type="dxa"/>
          </w:tcPr>
          <w:p w:rsidR="00360D3B" w:rsidRDefault="00360D3B" w:rsidP="00B35A1B">
            <w:pPr>
              <w:jc w:val="both"/>
              <w:rPr>
                <w:rFonts w:ascii="Times New Roman" w:hAnsi="Times New Roman" w:cs="Times New Roman"/>
              </w:rPr>
            </w:pPr>
            <w:r>
              <w:rPr>
                <w:rFonts w:ascii="Times New Roman" w:hAnsi="Times New Roman" w:cs="Times New Roman"/>
              </w:rPr>
              <w:lastRenderedPageBreak/>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викласти в наступній редакції:</w:t>
            </w:r>
          </w:p>
          <w:p w:rsidR="00075348" w:rsidRDefault="00075348" w:rsidP="00B35A1B">
            <w:pPr>
              <w:jc w:val="both"/>
              <w:rPr>
                <w:rFonts w:ascii="Times New Roman" w:hAnsi="Times New Roman" w:cs="Times New Roman"/>
              </w:rPr>
            </w:pPr>
            <w:r w:rsidRPr="00075348">
              <w:rPr>
                <w:rFonts w:ascii="Times New Roman" w:hAnsi="Times New Roman" w:cs="Times New Roman"/>
              </w:rPr>
              <w:lastRenderedPageBreak/>
              <w:t>- МТБ № 1 – матеріально-технічна база, яка забезпечує надання послуги з управління належної якості у повному обсязі</w:t>
            </w:r>
            <w:r>
              <w:rPr>
                <w:rFonts w:ascii="Times New Roman" w:hAnsi="Times New Roman" w:cs="Times New Roman"/>
              </w:rPr>
              <w:t>,</w:t>
            </w:r>
            <w:r w:rsidRPr="00075348">
              <w:rPr>
                <w:rFonts w:ascii="Times New Roman" w:hAnsi="Times New Roman" w:cs="Times New Roman"/>
              </w:rPr>
              <w:t xml:space="preserve"> </w:t>
            </w:r>
          </w:p>
          <w:p w:rsidR="00B35A1B" w:rsidRPr="00B35A1B" w:rsidRDefault="00075348" w:rsidP="00B35A1B">
            <w:pPr>
              <w:jc w:val="both"/>
              <w:rPr>
                <w:rFonts w:ascii="Times New Roman" w:hAnsi="Times New Roman" w:cs="Times New Roman"/>
              </w:rPr>
            </w:pPr>
            <w:r w:rsidRPr="00075348">
              <w:rPr>
                <w:rFonts w:ascii="Times New Roman" w:hAnsi="Times New Roman" w:cs="Times New Roman"/>
              </w:rPr>
              <w:t>- до 15 балів.</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360D3B" w:rsidRDefault="00360D3B" w:rsidP="00360D3B">
            <w:pPr>
              <w:jc w:val="both"/>
              <w:rPr>
                <w:rFonts w:ascii="Times New Roman" w:hAnsi="Times New Roman" w:cs="Times New Roman"/>
              </w:rPr>
            </w:pPr>
            <w:r w:rsidRPr="00075348">
              <w:rPr>
                <w:rFonts w:ascii="Times New Roman" w:hAnsi="Times New Roman" w:cs="Times New Roman"/>
              </w:rPr>
              <w:t>- МТБ № 1 – матеріально-технічна база, яка забезпечує надання послуги з управління належної якості у повному обсязі</w:t>
            </w:r>
            <w:r>
              <w:rPr>
                <w:rFonts w:ascii="Times New Roman" w:hAnsi="Times New Roman" w:cs="Times New Roman"/>
              </w:rPr>
              <w:t>,</w:t>
            </w:r>
            <w:r w:rsidRPr="00075348">
              <w:rPr>
                <w:rFonts w:ascii="Times New Roman" w:hAnsi="Times New Roman" w:cs="Times New Roman"/>
              </w:rPr>
              <w:t xml:space="preserve"> </w:t>
            </w:r>
          </w:p>
          <w:p w:rsidR="00B35A1B" w:rsidRPr="00B35A1B" w:rsidRDefault="00360D3B" w:rsidP="00360D3B">
            <w:pPr>
              <w:jc w:val="both"/>
              <w:rPr>
                <w:rFonts w:ascii="Times New Roman" w:hAnsi="Times New Roman" w:cs="Times New Roman"/>
              </w:rPr>
            </w:pPr>
            <w:r w:rsidRPr="00075348">
              <w:rPr>
                <w:rFonts w:ascii="Times New Roman" w:hAnsi="Times New Roman" w:cs="Times New Roman"/>
              </w:rPr>
              <w:t>- до 15 балів.</w:t>
            </w:r>
          </w:p>
        </w:tc>
      </w:tr>
      <w:tr w:rsidR="00B35A1B" w:rsidRPr="00B35A1B" w:rsidTr="00B27C30">
        <w:tc>
          <w:tcPr>
            <w:tcW w:w="5387" w:type="dxa"/>
          </w:tcPr>
          <w:p w:rsidR="00B35A1B" w:rsidRPr="00B35A1B" w:rsidRDefault="00075348" w:rsidP="00360D3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 МТБ № 2 – матеріально-технічна база, яка забезпечує надання послуги з управління належної якості, належить учаснику конкурсу на підставі речових прав, перелічених у МТБ № 1, вартість яких не менше 50% від загальної вартості матеріально-технічної бази учасника конкурсу, та решта належить на підстав</w:t>
            </w:r>
            <w:r w:rsidR="00360D3B">
              <w:rPr>
                <w:rFonts w:ascii="Times New Roman" w:hAnsi="Times New Roman" w:cs="Times New Roman"/>
                <w:color w:val="000000" w:themeColor="text1"/>
                <w:shd w:val="clear" w:color="auto" w:fill="FFFFFF"/>
              </w:rPr>
              <w:t>і речового права оренди -</w:t>
            </w:r>
            <w:r w:rsidRPr="00075348">
              <w:rPr>
                <w:rFonts w:ascii="Times New Roman" w:hAnsi="Times New Roman" w:cs="Times New Roman"/>
                <w:color w:val="000000" w:themeColor="text1"/>
                <w:shd w:val="clear" w:color="auto" w:fill="FFFFFF"/>
              </w:rPr>
              <w:t xml:space="preserve"> до 14 балів.</w:t>
            </w:r>
          </w:p>
        </w:tc>
        <w:tc>
          <w:tcPr>
            <w:tcW w:w="5528" w:type="dxa"/>
          </w:tcPr>
          <w:p w:rsidR="00360D3B" w:rsidRDefault="00360D3B" w:rsidP="00B35A1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викласти в наступній редакції:</w:t>
            </w:r>
          </w:p>
          <w:p w:rsidR="00B35A1B" w:rsidRPr="00B35A1B" w:rsidRDefault="00360D3B" w:rsidP="00360D3B">
            <w:pPr>
              <w:jc w:val="both"/>
              <w:rPr>
                <w:rFonts w:ascii="Times New Roman" w:hAnsi="Times New Roman" w:cs="Times New Roman"/>
              </w:rPr>
            </w:pPr>
            <w:r w:rsidRPr="00360D3B">
              <w:rPr>
                <w:rFonts w:ascii="Times New Roman" w:hAnsi="Times New Roman" w:cs="Times New Roman"/>
              </w:rPr>
              <w:t>- МТБ № 2 – матеріально-технічна база, яка частково забезпечує надання послуги з управління належної якості - до 9 балів.</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B35A1B" w:rsidRPr="00B35A1B" w:rsidRDefault="00083E9B" w:rsidP="00083E9B">
            <w:pPr>
              <w:jc w:val="both"/>
              <w:rPr>
                <w:rFonts w:ascii="Times New Roman" w:hAnsi="Times New Roman" w:cs="Times New Roman"/>
              </w:rPr>
            </w:pPr>
            <w:r w:rsidRPr="00360D3B">
              <w:rPr>
                <w:rFonts w:ascii="Times New Roman" w:hAnsi="Times New Roman" w:cs="Times New Roman"/>
              </w:rPr>
              <w:t>- МТБ № 2 – матеріально-технічна база, яка частково забезпечує надання послуги з управління належної якості - до 9 балів.</w:t>
            </w:r>
          </w:p>
        </w:tc>
      </w:tr>
      <w:tr w:rsidR="00B35A1B" w:rsidRPr="00B35A1B" w:rsidTr="00B27C30">
        <w:tc>
          <w:tcPr>
            <w:tcW w:w="5387" w:type="dxa"/>
          </w:tcPr>
          <w:p w:rsidR="00B35A1B" w:rsidRPr="00B35A1B" w:rsidRDefault="00075348" w:rsidP="00360D3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 МТБ № 3 – матеріально-технічна база, яка забезпечує надання послуги з управління належної якості, належить учаснику конкурсу на підставі речового права оренди або на інших умовах, ніж заз</w:t>
            </w:r>
            <w:r w:rsidR="00360D3B">
              <w:rPr>
                <w:rFonts w:ascii="Times New Roman" w:hAnsi="Times New Roman" w:cs="Times New Roman"/>
                <w:color w:val="000000" w:themeColor="text1"/>
                <w:shd w:val="clear" w:color="auto" w:fill="FFFFFF"/>
              </w:rPr>
              <w:t xml:space="preserve">начені в МТБ № 1 та МТБ № 2 </w:t>
            </w:r>
            <w:r w:rsidRPr="00075348">
              <w:rPr>
                <w:rFonts w:ascii="Times New Roman" w:hAnsi="Times New Roman" w:cs="Times New Roman"/>
                <w:color w:val="000000" w:themeColor="text1"/>
                <w:shd w:val="clear" w:color="auto" w:fill="FFFFFF"/>
              </w:rPr>
              <w:t>- до 9 балів.</w:t>
            </w:r>
          </w:p>
        </w:tc>
        <w:tc>
          <w:tcPr>
            <w:tcW w:w="5528" w:type="dxa"/>
          </w:tcPr>
          <w:p w:rsidR="00B35A1B" w:rsidRPr="00B35A1B" w:rsidRDefault="00083E9B" w:rsidP="00083E9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 в</w:t>
            </w:r>
            <w:r w:rsidR="00A040B3">
              <w:rPr>
                <w:rFonts w:ascii="Times New Roman" w:hAnsi="Times New Roman" w:cs="Times New Roman"/>
              </w:rPr>
              <w:t>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B35A1B"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083E9B">
              <w:t>.</w:t>
            </w:r>
          </w:p>
        </w:tc>
      </w:tr>
      <w:tr w:rsidR="00B35A1B" w:rsidRPr="00B35A1B" w:rsidTr="00B27C30">
        <w:tc>
          <w:tcPr>
            <w:tcW w:w="5387" w:type="dxa"/>
          </w:tcPr>
          <w:p w:rsidR="00A040B3"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 МТБ № 4 – часткова наявність матеріально-технічної бази    </w:t>
            </w:r>
          </w:p>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5 балів.</w:t>
            </w:r>
          </w:p>
        </w:tc>
        <w:tc>
          <w:tcPr>
            <w:tcW w:w="5528" w:type="dxa"/>
          </w:tcPr>
          <w:p w:rsidR="00B35A1B" w:rsidRPr="00B35A1B" w:rsidRDefault="00083E9B" w:rsidP="00083E9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 виключити.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p w:rsidR="00B35A1B" w:rsidRPr="00B35A1B" w:rsidRDefault="00B35A1B" w:rsidP="00083E9B">
            <w:pPr>
              <w:jc w:val="both"/>
              <w:rPr>
                <w:rFonts w:ascii="Times New Roman" w:hAnsi="Times New Roman" w:cs="Times New Roman"/>
              </w:rPr>
            </w:pPr>
          </w:p>
        </w:tc>
      </w:tr>
      <w:tr w:rsidR="00B35A1B" w:rsidRPr="00B35A1B" w:rsidTr="00B27C30">
        <w:tc>
          <w:tcPr>
            <w:tcW w:w="5387" w:type="dxa"/>
          </w:tcPr>
          <w:p w:rsidR="00B35A1B" w:rsidRPr="00B35A1B" w:rsidRDefault="00A040B3" w:rsidP="00A040B3">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відсутність м</w:t>
            </w:r>
            <w:r>
              <w:rPr>
                <w:rFonts w:ascii="Times New Roman" w:hAnsi="Times New Roman" w:cs="Times New Roman"/>
                <w:color w:val="000000" w:themeColor="text1"/>
                <w:shd w:val="clear" w:color="auto" w:fill="FFFFFF"/>
              </w:rPr>
              <w:t xml:space="preserve">атеріально-технічної бази - </w:t>
            </w:r>
            <w:r w:rsidRPr="00A040B3">
              <w:rPr>
                <w:rFonts w:ascii="Times New Roman" w:hAnsi="Times New Roman" w:cs="Times New Roman"/>
                <w:color w:val="000000" w:themeColor="text1"/>
                <w:shd w:val="clear" w:color="auto" w:fill="FFFFFF"/>
              </w:rPr>
              <w:t>0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Порядок нарахування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u w:val="single"/>
                <w:shd w:val="clear" w:color="auto" w:fill="FFFFFF"/>
              </w:rPr>
              <w:t>Крок 1</w:t>
            </w:r>
            <w:r w:rsidRPr="00A040B3">
              <w:rPr>
                <w:rFonts w:ascii="Times New Roman" w:hAnsi="Times New Roman" w:cs="Times New Roman"/>
                <w:color w:val="000000" w:themeColor="text1"/>
                <w:shd w:val="clear" w:color="auto" w:fill="FFFFFF"/>
              </w:rPr>
              <w:t>. Конкурсна комісія складає зведену таблицю по всім учасникам конкурсу стосовно окремого об’єкту конкурсу щодо наявності в них індивідуально визначеного майна та відповідного інвентаря в кількісному виразі, вказаних у конкурсній пропозиції, із зазначенням речового права учасника конкурсу.</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u w:val="single"/>
                <w:shd w:val="clear" w:color="auto" w:fill="FFFFFF"/>
              </w:rPr>
              <w:t>Крок 2</w:t>
            </w:r>
            <w:r w:rsidRPr="00A040B3">
              <w:rPr>
                <w:rFonts w:ascii="Times New Roman" w:hAnsi="Times New Roman" w:cs="Times New Roman"/>
                <w:color w:val="000000" w:themeColor="text1"/>
                <w:shd w:val="clear" w:color="auto" w:fill="FFFFFF"/>
              </w:rPr>
              <w:t>. Оцінюється забезпеченість учасників конкурсу матеріально-технічною базою за такими показниками:</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A040B3">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2.1.</w:t>
            </w:r>
            <w:r>
              <w:rPr>
                <w:rFonts w:ascii="Times New Roman" w:hAnsi="Times New Roman" w:cs="Times New Roman"/>
                <w:color w:val="000000" w:themeColor="text1"/>
                <w:shd w:val="clear" w:color="auto" w:fill="FFFFFF"/>
              </w:rPr>
              <w:t xml:space="preserve"> </w:t>
            </w:r>
            <w:r w:rsidRPr="00A040B3">
              <w:rPr>
                <w:rFonts w:ascii="Times New Roman" w:hAnsi="Times New Roman" w:cs="Times New Roman"/>
                <w:color w:val="000000" w:themeColor="text1"/>
                <w:shd w:val="clear" w:color="auto" w:fill="FFFFFF"/>
              </w:rPr>
              <w:t xml:space="preserve">а) наявність виробничих приміщень, які повністю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w:t>
            </w:r>
            <w:r w:rsidRPr="00A040B3">
              <w:rPr>
                <w:rFonts w:ascii="Times New Roman" w:hAnsi="Times New Roman" w:cs="Times New Roman"/>
                <w:color w:val="000000" w:themeColor="text1"/>
                <w:shd w:val="clear" w:color="auto" w:fill="FFFFFF"/>
              </w:rPr>
              <w:lastRenderedPageBreak/>
              <w:t xml:space="preserve">та їх зберігання:  МТБ № 1 – </w:t>
            </w:r>
            <w:r w:rsidRPr="00A040B3">
              <w:rPr>
                <w:rFonts w:ascii="Times New Roman" w:hAnsi="Times New Roman" w:cs="Times New Roman"/>
                <w:b/>
                <w:color w:val="000000" w:themeColor="text1"/>
                <w:shd w:val="clear" w:color="auto" w:fill="FFFFFF"/>
              </w:rPr>
              <w:t>5 балів</w:t>
            </w:r>
            <w:r w:rsidRPr="00A040B3">
              <w:rPr>
                <w:rFonts w:ascii="Times New Roman" w:hAnsi="Times New Roman" w:cs="Times New Roman"/>
                <w:color w:val="000000" w:themeColor="text1"/>
                <w:shd w:val="clear" w:color="auto" w:fill="FFFFFF"/>
              </w:rPr>
              <w:t>; МТБ № 2 – 4 бали; МТБ № 3 – 3 бали;</w:t>
            </w:r>
          </w:p>
        </w:tc>
        <w:tc>
          <w:tcPr>
            <w:tcW w:w="5528" w:type="dxa"/>
          </w:tcPr>
          <w:p w:rsidR="00083E9B" w:rsidRDefault="00083E9B" w:rsidP="00B35A1B">
            <w:pPr>
              <w:jc w:val="both"/>
              <w:rPr>
                <w:rFonts w:ascii="Times New Roman" w:hAnsi="Times New Roman" w:cs="Times New Roman"/>
              </w:rPr>
            </w:pPr>
            <w:r>
              <w:rPr>
                <w:rFonts w:ascii="Times New Roman" w:hAnsi="Times New Roman" w:cs="Times New Roman"/>
              </w:rPr>
              <w:lastRenderedPageBreak/>
              <w:t xml:space="preserve">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w:t>
            </w:r>
            <w:r>
              <w:rPr>
                <w:rFonts w:ascii="Times New Roman" w:hAnsi="Times New Roman" w:cs="Times New Roman"/>
              </w:rPr>
              <w:lastRenderedPageBreak/>
              <w:t>оренди», що спричиняє неоднакове нарахування балів учасникам конкурсу, викласти в наступній редакції:</w:t>
            </w:r>
          </w:p>
          <w:p w:rsidR="00B35A1B" w:rsidRPr="00B35A1B" w:rsidRDefault="00A040B3" w:rsidP="00B35A1B">
            <w:pPr>
              <w:jc w:val="both"/>
              <w:rPr>
                <w:rFonts w:ascii="Times New Roman" w:hAnsi="Times New Roman" w:cs="Times New Roman"/>
              </w:rPr>
            </w:pPr>
            <w:r w:rsidRPr="00A040B3">
              <w:rPr>
                <w:rFonts w:ascii="Times New Roman" w:hAnsi="Times New Roman" w:cs="Times New Roman"/>
              </w:rPr>
              <w:t xml:space="preserve">2.1. наявність виробничих приміщень, які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 МТБ № 1 – </w:t>
            </w:r>
            <w:r w:rsidRPr="00A040B3">
              <w:rPr>
                <w:rFonts w:ascii="Times New Roman" w:hAnsi="Times New Roman" w:cs="Times New Roman"/>
                <w:b/>
              </w:rPr>
              <w:t>5 балів</w:t>
            </w:r>
            <w:r w:rsidRPr="00A040B3">
              <w:rPr>
                <w:rFonts w:ascii="Times New Roman" w:hAnsi="Times New Roman" w:cs="Times New Roman"/>
              </w:rPr>
              <w:t>; МТБ № 2 – 3 бали;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B35A1B" w:rsidRPr="00B35A1B" w:rsidRDefault="00083E9B" w:rsidP="00083E9B">
            <w:pPr>
              <w:jc w:val="both"/>
              <w:rPr>
                <w:rFonts w:ascii="Times New Roman" w:hAnsi="Times New Roman" w:cs="Times New Roman"/>
              </w:rPr>
            </w:pPr>
            <w:r w:rsidRPr="00A040B3">
              <w:rPr>
                <w:rFonts w:ascii="Times New Roman" w:hAnsi="Times New Roman" w:cs="Times New Roman"/>
              </w:rPr>
              <w:t xml:space="preserve">2.1. наявність виробничих приміщень, які забезпечують розміщення необхідної для надання послуги з управління об’єктом конкурсу кількості </w:t>
            </w:r>
            <w:r w:rsidRPr="00A040B3">
              <w:rPr>
                <w:rFonts w:ascii="Times New Roman" w:hAnsi="Times New Roman" w:cs="Times New Roman"/>
              </w:rPr>
              <w:lastRenderedPageBreak/>
              <w:t xml:space="preserve">робітників, транспорту (гаражів), спеціалізованої техніки, обладнання, іншого майна учасника конкурсу та їх зберігання: МТБ № 1 – </w:t>
            </w:r>
            <w:r w:rsidRPr="00A040B3">
              <w:rPr>
                <w:rFonts w:ascii="Times New Roman" w:hAnsi="Times New Roman" w:cs="Times New Roman"/>
                <w:b/>
              </w:rPr>
              <w:t>5 балів</w:t>
            </w:r>
            <w:r w:rsidRPr="00A040B3">
              <w:rPr>
                <w:rFonts w:ascii="Times New Roman" w:hAnsi="Times New Roman" w:cs="Times New Roman"/>
              </w:rPr>
              <w:t>; МТБ № 2 – 3 бали;</w:t>
            </w: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lastRenderedPageBreak/>
              <w:t>б) наявність виробничих приміщень, які частково забезпечують розміщення необхідної для надання послуги з управління об’єктом конкурсу кількості робітників, транспорту, спеціалізованої техніки, обладнання, іншого майна учасника конкурсу та їх зберігання: МТБ № 1– 4 бали; МТБ № 2 – 3 бали; МТБ № 3 – 2 бали;</w:t>
            </w:r>
          </w:p>
        </w:tc>
        <w:tc>
          <w:tcPr>
            <w:tcW w:w="5528" w:type="dxa"/>
          </w:tcPr>
          <w:p w:rsidR="00B35A1B" w:rsidRPr="00B35A1B" w:rsidRDefault="00083E9B" w:rsidP="00083E9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 в</w:t>
            </w:r>
            <w:r w:rsidR="00A040B3">
              <w:rPr>
                <w:rFonts w:ascii="Times New Roman" w:hAnsi="Times New Roman" w:cs="Times New Roman"/>
              </w:rPr>
              <w:t>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B35A1B"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083E9B">
              <w:t>.</w:t>
            </w:r>
          </w:p>
        </w:tc>
      </w:tr>
      <w:tr w:rsidR="00B35A1B" w:rsidRPr="00B35A1B" w:rsidTr="00B27C30">
        <w:tc>
          <w:tcPr>
            <w:tcW w:w="5387" w:type="dxa"/>
          </w:tcPr>
          <w:p w:rsidR="00B35A1B" w:rsidRPr="00B35A1B" w:rsidRDefault="00A040B3" w:rsidP="00A040B3">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2.2.</w:t>
            </w:r>
            <w:r>
              <w:rPr>
                <w:rFonts w:ascii="Times New Roman" w:hAnsi="Times New Roman" w:cs="Times New Roman"/>
                <w:color w:val="000000" w:themeColor="text1"/>
                <w:shd w:val="clear" w:color="auto" w:fill="FFFFFF"/>
              </w:rPr>
              <w:t xml:space="preserve"> </w:t>
            </w:r>
            <w:r w:rsidRPr="00A040B3">
              <w:rPr>
                <w:rFonts w:ascii="Times New Roman" w:hAnsi="Times New Roman" w:cs="Times New Roman"/>
                <w:color w:val="000000" w:themeColor="text1"/>
                <w:shd w:val="clear" w:color="auto" w:fill="FFFFFF"/>
              </w:rPr>
              <w:t xml:space="preserve">а) наявність вантажного та спеціалізованого транспорту, який повністю забезпечує спроможність надання послуги з управління об’єктом конкурсу: МТБ № 1  – </w:t>
            </w:r>
            <w:r w:rsidRPr="00A040B3">
              <w:rPr>
                <w:rFonts w:ascii="Times New Roman" w:hAnsi="Times New Roman" w:cs="Times New Roman"/>
                <w:b/>
                <w:color w:val="000000" w:themeColor="text1"/>
                <w:shd w:val="clear" w:color="auto" w:fill="FFFFFF"/>
              </w:rPr>
              <w:t>5 балів</w:t>
            </w:r>
            <w:r w:rsidRPr="00A040B3">
              <w:rPr>
                <w:rFonts w:ascii="Times New Roman" w:hAnsi="Times New Roman" w:cs="Times New Roman"/>
                <w:color w:val="000000" w:themeColor="text1"/>
                <w:shd w:val="clear" w:color="auto" w:fill="FFFFFF"/>
              </w:rPr>
              <w:t>; МТБ № 2 – 4 бали; МТБ № 3 – 3 бали;</w:t>
            </w:r>
          </w:p>
        </w:tc>
        <w:tc>
          <w:tcPr>
            <w:tcW w:w="5528" w:type="dxa"/>
          </w:tcPr>
          <w:p w:rsidR="00083E9B" w:rsidRDefault="00083E9B" w:rsidP="00A040B3">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викласти в наступній редакції:</w:t>
            </w:r>
          </w:p>
          <w:p w:rsidR="00B35A1B" w:rsidRPr="00B35A1B" w:rsidRDefault="00A040B3" w:rsidP="00A040B3">
            <w:pPr>
              <w:jc w:val="both"/>
              <w:rPr>
                <w:rFonts w:ascii="Times New Roman" w:hAnsi="Times New Roman" w:cs="Times New Roman"/>
              </w:rPr>
            </w:pPr>
            <w:r w:rsidRPr="00A040B3">
              <w:rPr>
                <w:rFonts w:ascii="Times New Roman" w:hAnsi="Times New Roman" w:cs="Times New Roman"/>
              </w:rPr>
              <w:t xml:space="preserve">2.2. наявність вантажного та спеціалізованого транспорту, який забезпечує спроможність надання послуги з управління об’єктом конкурсу: МТБ № 1 – </w:t>
            </w:r>
            <w:r w:rsidRPr="00A040B3">
              <w:rPr>
                <w:rFonts w:ascii="Times New Roman" w:hAnsi="Times New Roman" w:cs="Times New Roman"/>
                <w:b/>
              </w:rPr>
              <w:t>5 балів</w:t>
            </w:r>
            <w:r w:rsidRPr="00A040B3">
              <w:rPr>
                <w:rFonts w:ascii="Times New Roman" w:hAnsi="Times New Roman" w:cs="Times New Roman"/>
              </w:rPr>
              <w:t>; МТБ № 2 – 3 бали;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B35A1B" w:rsidRPr="00B35A1B" w:rsidRDefault="00083E9B" w:rsidP="00083E9B">
            <w:pPr>
              <w:jc w:val="both"/>
              <w:rPr>
                <w:rFonts w:ascii="Times New Roman" w:hAnsi="Times New Roman" w:cs="Times New Roman"/>
              </w:rPr>
            </w:pPr>
            <w:r w:rsidRPr="00A040B3">
              <w:rPr>
                <w:rFonts w:ascii="Times New Roman" w:hAnsi="Times New Roman" w:cs="Times New Roman"/>
              </w:rPr>
              <w:t xml:space="preserve">2.2. наявність вантажного та спеціалізованого транспорту, який забезпечує спроможність надання послуги з управління об’єктом конкурсу: МТБ № 1 – </w:t>
            </w:r>
            <w:r w:rsidRPr="00A040B3">
              <w:rPr>
                <w:rFonts w:ascii="Times New Roman" w:hAnsi="Times New Roman" w:cs="Times New Roman"/>
                <w:b/>
              </w:rPr>
              <w:t>5 балів</w:t>
            </w:r>
            <w:r w:rsidRPr="00A040B3">
              <w:rPr>
                <w:rFonts w:ascii="Times New Roman" w:hAnsi="Times New Roman" w:cs="Times New Roman"/>
              </w:rPr>
              <w:t>; МТБ № 2 – 3 бали;</w:t>
            </w: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б) наявність вантажного та спеціалізованого транспорту, який частково забезпечує спроможність надання послуги з управління об’єктом конкурсу: МТБ № 1 – 4 бали;  МТБ № 2 – 3 бали; МТБ № 3 – 2 бали.</w:t>
            </w:r>
          </w:p>
        </w:tc>
        <w:tc>
          <w:tcPr>
            <w:tcW w:w="5528" w:type="dxa"/>
          </w:tcPr>
          <w:p w:rsidR="00B35A1B" w:rsidRPr="00B35A1B" w:rsidRDefault="00083E9B" w:rsidP="00083E9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 виключити.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B35A1B"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083E9B">
              <w:t>.</w:t>
            </w: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Мінімальною необхідною кількістю вантажного та спеціалізованого транспорту при оцінці конкурсних пропозицій (підпункт «а» цього пункту) вважається:</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 один трактор на прибирання </w:t>
            </w:r>
            <w:proofErr w:type="spellStart"/>
            <w:r w:rsidRPr="00A040B3">
              <w:rPr>
                <w:rFonts w:ascii="Times New Roman" w:hAnsi="Times New Roman" w:cs="Times New Roman"/>
                <w:color w:val="000000" w:themeColor="text1"/>
                <w:shd w:val="clear" w:color="auto" w:fill="FFFFFF"/>
              </w:rPr>
              <w:t>внутрішньодворових</w:t>
            </w:r>
            <w:proofErr w:type="spellEnd"/>
            <w:r w:rsidRPr="00A040B3">
              <w:rPr>
                <w:rFonts w:ascii="Times New Roman" w:hAnsi="Times New Roman" w:cs="Times New Roman"/>
                <w:color w:val="000000" w:themeColor="text1"/>
                <w:shd w:val="clear" w:color="auto" w:fill="FFFFFF"/>
              </w:rPr>
              <w:t xml:space="preserve"> доріг та прибудинкової території до 400 </w:t>
            </w:r>
            <w:proofErr w:type="spellStart"/>
            <w:r w:rsidRPr="00A040B3">
              <w:rPr>
                <w:rFonts w:ascii="Times New Roman" w:hAnsi="Times New Roman" w:cs="Times New Roman"/>
                <w:color w:val="000000" w:themeColor="text1"/>
                <w:shd w:val="clear" w:color="auto" w:fill="FFFFFF"/>
              </w:rPr>
              <w:t>тис.кв.м</w:t>
            </w:r>
            <w:proofErr w:type="spellEnd"/>
            <w:r w:rsidRPr="00A040B3">
              <w:rPr>
                <w:rFonts w:ascii="Times New Roman" w:hAnsi="Times New Roman" w:cs="Times New Roman"/>
                <w:color w:val="000000" w:themeColor="text1"/>
                <w:shd w:val="clear" w:color="auto" w:fill="FFFFFF"/>
              </w:rPr>
              <w:t>.;</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один автомобіль для вивезення сміття на кожний об’єкт конкурсу;</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один автомобіль з обладнанням для проведення аварійно-ремонтних робіт на кожний об’єкт конкурсу.</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A040B3">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lastRenderedPageBreak/>
              <w:t>2.3.</w:t>
            </w:r>
            <w:r>
              <w:rPr>
                <w:rFonts w:ascii="Times New Roman" w:hAnsi="Times New Roman" w:cs="Times New Roman"/>
                <w:color w:val="000000" w:themeColor="text1"/>
                <w:shd w:val="clear" w:color="auto" w:fill="FFFFFF"/>
              </w:rPr>
              <w:t xml:space="preserve"> </w:t>
            </w:r>
            <w:r w:rsidRPr="00A040B3">
              <w:rPr>
                <w:rFonts w:ascii="Times New Roman" w:hAnsi="Times New Roman" w:cs="Times New Roman"/>
                <w:color w:val="000000" w:themeColor="text1"/>
                <w:shd w:val="clear" w:color="auto" w:fill="FFFFFF"/>
              </w:rPr>
              <w:t xml:space="preserve">а) наявність спеціалізованої техніки, обладнання, інвентаря, що повністю забезпечують спроможність надання послуги з управління об’єктом конкурсу: МТБ № 1 – </w:t>
            </w:r>
            <w:r w:rsidRPr="00A040B3">
              <w:rPr>
                <w:rFonts w:ascii="Times New Roman" w:hAnsi="Times New Roman" w:cs="Times New Roman"/>
                <w:b/>
                <w:color w:val="000000" w:themeColor="text1"/>
                <w:shd w:val="clear" w:color="auto" w:fill="FFFFFF"/>
              </w:rPr>
              <w:t>3 бали</w:t>
            </w:r>
            <w:r w:rsidRPr="00A040B3">
              <w:rPr>
                <w:rFonts w:ascii="Times New Roman" w:hAnsi="Times New Roman" w:cs="Times New Roman"/>
                <w:color w:val="000000" w:themeColor="text1"/>
                <w:shd w:val="clear" w:color="auto" w:fill="FFFFFF"/>
              </w:rPr>
              <w:t>; МТБ № 2 – 2 бали; МТБ № 3 – 1 бал;</w:t>
            </w:r>
          </w:p>
        </w:tc>
        <w:tc>
          <w:tcPr>
            <w:tcW w:w="5528" w:type="dxa"/>
          </w:tcPr>
          <w:p w:rsidR="00083E9B" w:rsidRDefault="00083E9B" w:rsidP="00083E9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викласти в наступній редакції:</w:t>
            </w:r>
          </w:p>
          <w:p w:rsidR="00B35A1B" w:rsidRPr="00B35A1B" w:rsidRDefault="00A040B3" w:rsidP="00A040B3">
            <w:pPr>
              <w:jc w:val="both"/>
              <w:rPr>
                <w:rFonts w:ascii="Times New Roman" w:hAnsi="Times New Roman" w:cs="Times New Roman"/>
              </w:rPr>
            </w:pPr>
            <w:r w:rsidRPr="00A040B3">
              <w:rPr>
                <w:rFonts w:ascii="Times New Roman" w:hAnsi="Times New Roman" w:cs="Times New Roman"/>
              </w:rPr>
              <w:t xml:space="preserve">2.3. наявність спеціалізованої техніки, обладнання, інвентаря, що забезпечують спроможність надання послуги з управління об’єктом конкурсу: МТБ № 1 – </w:t>
            </w:r>
            <w:r w:rsidRPr="00A040B3">
              <w:rPr>
                <w:rFonts w:ascii="Times New Roman" w:hAnsi="Times New Roman" w:cs="Times New Roman"/>
                <w:b/>
              </w:rPr>
              <w:t>3 бали</w:t>
            </w:r>
            <w:r w:rsidRPr="00A040B3">
              <w:rPr>
                <w:rFonts w:ascii="Times New Roman" w:hAnsi="Times New Roman" w:cs="Times New Roman"/>
              </w:rPr>
              <w:t>; МТБ № 2 – 1 бал.</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083E9B"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Нова редакція:</w:t>
            </w:r>
          </w:p>
          <w:p w:rsidR="00B35A1B" w:rsidRPr="00B35A1B" w:rsidRDefault="00083E9B" w:rsidP="00083E9B">
            <w:pPr>
              <w:jc w:val="both"/>
              <w:rPr>
                <w:rFonts w:ascii="Times New Roman" w:hAnsi="Times New Roman" w:cs="Times New Roman"/>
              </w:rPr>
            </w:pPr>
            <w:r w:rsidRPr="00A040B3">
              <w:rPr>
                <w:rFonts w:ascii="Times New Roman" w:hAnsi="Times New Roman" w:cs="Times New Roman"/>
              </w:rPr>
              <w:t xml:space="preserve">2.3. наявність спеціалізованої техніки, обладнання, інвентаря, що забезпечують спроможність надання послуги з управління об’єктом конкурсу: МТБ № 1 – </w:t>
            </w:r>
            <w:r w:rsidRPr="00A040B3">
              <w:rPr>
                <w:rFonts w:ascii="Times New Roman" w:hAnsi="Times New Roman" w:cs="Times New Roman"/>
                <w:b/>
              </w:rPr>
              <w:t>3 бали</w:t>
            </w:r>
            <w:r w:rsidRPr="00A040B3">
              <w:rPr>
                <w:rFonts w:ascii="Times New Roman" w:hAnsi="Times New Roman" w:cs="Times New Roman"/>
              </w:rPr>
              <w:t>; МТБ № 2 – 1 бал.</w:t>
            </w: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б) наявність спеціалізованої техніки, обладнання, інвентаря, що частково забезпечують спроможність надання послуги з управління об’єктом конкурсу: МТБ № 1 – 2 бали; МТБ № 2 – 1 бал; МТБ № 3 – 0 балів;</w:t>
            </w:r>
          </w:p>
        </w:tc>
        <w:tc>
          <w:tcPr>
            <w:tcW w:w="5528" w:type="dxa"/>
          </w:tcPr>
          <w:p w:rsidR="00B35A1B" w:rsidRPr="00B35A1B" w:rsidRDefault="00083E9B" w:rsidP="00083E9B">
            <w:pPr>
              <w:jc w:val="both"/>
              <w:rPr>
                <w:rFonts w:ascii="Times New Roman" w:hAnsi="Times New Roman" w:cs="Times New Roman"/>
              </w:rPr>
            </w:pPr>
            <w:r>
              <w:rPr>
                <w:rFonts w:ascii="Times New Roman" w:hAnsi="Times New Roman" w:cs="Times New Roman"/>
              </w:rPr>
              <w:t xml:space="preserve">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w:t>
            </w:r>
            <w:r w:rsidRPr="00A040B3">
              <w:rPr>
                <w:rFonts w:ascii="Times New Roman" w:hAnsi="Times New Roman" w:cs="Times New Roman"/>
              </w:rPr>
              <w:t xml:space="preserve">– </w:t>
            </w:r>
            <w:r>
              <w:rPr>
                <w:rFonts w:ascii="Times New Roman" w:hAnsi="Times New Roman" w:cs="Times New Roman"/>
              </w:rPr>
              <w:t>в</w:t>
            </w:r>
            <w:r w:rsidR="00A040B3">
              <w:rPr>
                <w:rFonts w:ascii="Times New Roman" w:hAnsi="Times New Roman" w:cs="Times New Roman"/>
              </w:rPr>
              <w:t>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B35A1B"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Мінімальною необхідною кількістю спеціалізованої техніки, обладнання, інвентаря при оцінці конкурсних пропозицій (підпункт «а» цього пункту) вважається по одній бензопилі, зварювальному апарату на кожний об’єкт конкурсу, по одній газонокосарці на кожні 100 тис. </w:t>
            </w:r>
            <w:proofErr w:type="spellStart"/>
            <w:r w:rsidRPr="00A040B3">
              <w:rPr>
                <w:rFonts w:ascii="Times New Roman" w:hAnsi="Times New Roman" w:cs="Times New Roman"/>
                <w:color w:val="000000" w:themeColor="text1"/>
                <w:shd w:val="clear" w:color="auto" w:fill="FFFFFF"/>
              </w:rPr>
              <w:t>кв.м</w:t>
            </w:r>
            <w:proofErr w:type="spellEnd"/>
            <w:r w:rsidRPr="00A040B3">
              <w:rPr>
                <w:rFonts w:ascii="Times New Roman" w:hAnsi="Times New Roman" w:cs="Times New Roman"/>
                <w:color w:val="000000" w:themeColor="text1"/>
                <w:shd w:val="clear" w:color="auto" w:fill="FFFFFF"/>
              </w:rPr>
              <w:t>. прибудинкової території об’єкту конкурсу, по одній мітлі та лопаті на кожного двірника.</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A040B3">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2.4. Наявність дозвільних документів – декларації відповідності матеріально-технічної бази вимогам законодавства з охорони праці та дозволів на виконання робіт підвищеної небезпеки та на експлуатацію (застосування) машин, механізмів, устаткування підвищеної небезпеки, згідно з якими дозволяється:</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а) виконувати зварювальні та </w:t>
            </w:r>
            <w:proofErr w:type="spellStart"/>
            <w:r w:rsidRPr="00A040B3">
              <w:rPr>
                <w:rFonts w:ascii="Times New Roman" w:hAnsi="Times New Roman" w:cs="Times New Roman"/>
                <w:color w:val="000000" w:themeColor="text1"/>
                <w:shd w:val="clear" w:color="auto" w:fill="FFFFFF"/>
              </w:rPr>
              <w:t>газополум’яні</w:t>
            </w:r>
            <w:proofErr w:type="spellEnd"/>
            <w:r w:rsidRPr="00A040B3">
              <w:rPr>
                <w:rFonts w:ascii="Times New Roman" w:hAnsi="Times New Roman" w:cs="Times New Roman"/>
                <w:color w:val="000000" w:themeColor="text1"/>
                <w:shd w:val="clear" w:color="auto" w:fill="FFFFFF"/>
              </w:rPr>
              <w:t xml:space="preserve"> роботи (ручне дугове і газове зварювання зварних з’єднань трубопроводів із сталевих труб систем теплових мереж, водопостачання і каналізації, ліфтів) та зберігання балонів із стисненим, зрідженим, вибухонебезпечним газом (з киснем і пропан-бутаном);</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б) експлуатувати посудини, що працюють під тиском понад 0,05 МПа;</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в) виконувати обстеження, ремонт та чищення димарів, повітропроводів;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lastRenderedPageBreak/>
              <w:t>г) виконувати монтаж, налагодження, ремонт та технічне обслуговування ліфтів, зварювальні роботи (при монтажі, налагодженні та ремонті ліфтів);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г) виконувати налагодження електричного устаткування електричних</w:t>
            </w:r>
            <w:r>
              <w:rPr>
                <w:rFonts w:ascii="Times New Roman" w:hAnsi="Times New Roman" w:cs="Times New Roman"/>
                <w:color w:val="000000" w:themeColor="text1"/>
                <w:shd w:val="clear" w:color="auto" w:fill="FFFFFF"/>
              </w:rPr>
              <w:t xml:space="preserve"> мереж;</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д) виконувати роботи в колодязях, шурфах, траншеях.</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За наявності всіх дозвільних документів, визначених цим пунктом конкурсної документації, учаснику конк</w:t>
            </w:r>
            <w:r>
              <w:rPr>
                <w:rFonts w:ascii="Times New Roman" w:hAnsi="Times New Roman" w:cs="Times New Roman"/>
                <w:color w:val="000000" w:themeColor="text1"/>
                <w:shd w:val="clear" w:color="auto" w:fill="FFFFFF"/>
              </w:rPr>
              <w:t xml:space="preserve">урсу нараховується </w:t>
            </w:r>
            <w:r w:rsidRPr="00A040B3">
              <w:rPr>
                <w:rFonts w:ascii="Times New Roman" w:hAnsi="Times New Roman" w:cs="Times New Roman"/>
                <w:color w:val="000000" w:themeColor="text1"/>
                <w:shd w:val="clear" w:color="auto" w:fill="FFFFFF"/>
              </w:rPr>
              <w:t xml:space="preserve">- </w:t>
            </w:r>
            <w:r w:rsidRPr="00A040B3">
              <w:rPr>
                <w:rFonts w:ascii="Times New Roman" w:hAnsi="Times New Roman" w:cs="Times New Roman"/>
                <w:b/>
                <w:color w:val="000000" w:themeColor="text1"/>
                <w:shd w:val="clear" w:color="auto" w:fill="FFFFFF"/>
              </w:rPr>
              <w:t>2 бали</w:t>
            </w:r>
            <w:r w:rsidRPr="00A040B3">
              <w:rPr>
                <w:rFonts w:ascii="Times New Roman" w:hAnsi="Times New Roman" w:cs="Times New Roman"/>
                <w:color w:val="000000" w:themeColor="text1"/>
                <w:shd w:val="clear" w:color="auto" w:fill="FFFFFF"/>
              </w:rPr>
              <w:t>.</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У разі наявності в учасника конкурсу замість дозвільного документа договору щодо залучення співвиконавця, який має право виконувати вищевказані роботи підвищеної небезпеки, сума балів зменшується на </w:t>
            </w:r>
            <w:r w:rsidRPr="00A040B3">
              <w:rPr>
                <w:rFonts w:ascii="Times New Roman" w:hAnsi="Times New Roman" w:cs="Times New Roman"/>
                <w:b/>
                <w:color w:val="000000" w:themeColor="text1"/>
                <w:shd w:val="clear" w:color="auto" w:fill="FFFFFF"/>
              </w:rPr>
              <w:t>0,2 балів</w:t>
            </w:r>
            <w:r w:rsidRPr="00A040B3">
              <w:rPr>
                <w:rFonts w:ascii="Times New Roman" w:hAnsi="Times New Roman" w:cs="Times New Roman"/>
                <w:color w:val="000000" w:themeColor="text1"/>
                <w:shd w:val="clear" w:color="auto" w:fill="FFFFFF"/>
              </w:rPr>
              <w:t xml:space="preserve"> за кожний такий договір.</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У разі відсутності в учасника конкурсу і дозвільного документу, і договору щодо залучення співвиконавця хоча б за однією із вищевказаних робіт підвищеної небезпеки учаснику конкурсу по пункту 2.4. кроку 2 критерію 2 конкурсної документа</w:t>
            </w:r>
            <w:r>
              <w:rPr>
                <w:rFonts w:ascii="Times New Roman" w:hAnsi="Times New Roman" w:cs="Times New Roman"/>
                <w:color w:val="000000" w:themeColor="text1"/>
                <w:shd w:val="clear" w:color="auto" w:fill="FFFFFF"/>
              </w:rPr>
              <w:t>ції нараховується</w:t>
            </w:r>
            <w:r w:rsidRPr="00A040B3">
              <w:rPr>
                <w:rFonts w:ascii="Times New Roman" w:hAnsi="Times New Roman" w:cs="Times New Roman"/>
                <w:color w:val="000000" w:themeColor="text1"/>
                <w:shd w:val="clear" w:color="auto" w:fill="FFFFFF"/>
              </w:rPr>
              <w:t xml:space="preserve"> - </w:t>
            </w:r>
            <w:r w:rsidRPr="00A040B3">
              <w:rPr>
                <w:rFonts w:ascii="Times New Roman" w:hAnsi="Times New Roman" w:cs="Times New Roman"/>
                <w:b/>
                <w:color w:val="000000" w:themeColor="text1"/>
                <w:shd w:val="clear" w:color="auto" w:fill="FFFFFF"/>
              </w:rPr>
              <w:t>0 балів</w:t>
            </w:r>
            <w:r w:rsidRPr="00A040B3">
              <w:rPr>
                <w:rFonts w:ascii="Times New Roman" w:hAnsi="Times New Roman" w:cs="Times New Roman"/>
                <w:color w:val="000000" w:themeColor="text1"/>
                <w:shd w:val="clear" w:color="auto" w:fill="FFFFFF"/>
              </w:rPr>
              <w:t>.</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u w:val="single"/>
                <w:shd w:val="clear" w:color="auto" w:fill="FFFFFF"/>
              </w:rPr>
              <w:t>Крок 3</w:t>
            </w:r>
            <w:r w:rsidRPr="00A040B3">
              <w:rPr>
                <w:rFonts w:ascii="Times New Roman" w:hAnsi="Times New Roman" w:cs="Times New Roman"/>
                <w:color w:val="000000" w:themeColor="text1"/>
                <w:shd w:val="clear" w:color="auto" w:fill="FFFFFF"/>
              </w:rPr>
              <w:t>. Загальна сума балів за критерієм 2 підсумовується по кожному учаснику конкурсу за формулою: Бал(n учасника) = (Бал(п.2.1.) + Бал(п.2.2.) + Бал(п.2.3.) + Бал(п.2.4.)) – К, де:</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Бал(n учасника) – кількість балів, що отримує n учасник;</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Бал(п.2.1.), …, Бал(п.2.4.) – кількість балів, що отримує n учасник за визначеними пунктами 2.1.-2.4. кроку 2 критерію 2 показниками;</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040B3" w:rsidP="00B35A1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К – коефіцієнт кількості поданих учасником конкурсу на конкурс конкурсних пропозицій, який визначається із розрахунку:</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D4D0B" w:rsidP="00B35A1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К = 0 при подачі учасником конкурсу 1 конкурсної пропозиції;</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D4D0B" w:rsidP="00B35A1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К = 2 при подачі учасником конкурсу 2 конкурсних пропозицій;</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D4D0B" w:rsidP="00B35A1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К = 5 при подачі учасником конкурсу від 3 до 5 конкурсних пропозицій;</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D4D0B" w:rsidP="00B35A1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К = 9 при подачі учасником конкурсу від 6 до 7 конкурсних пропозицій;</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D4D0B" w:rsidP="00B35A1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lastRenderedPageBreak/>
              <w:t>К = 13 при подачі учасником конкурсу 8 конкурсних пропозицій.</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D4D0B" w:rsidP="00B35A1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Наявність матеріально-технічної бази підтверджується поданими у складі конкурсної пропозиції відповідними документами та її оглядом конкурсною комісією.</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D4D0B" w:rsidP="00B35A1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Матеріально-технічна база повинна забезпечувати спроможність учасника надавати в повному обсязі послуги з управління багатоквартирними будинками того об’єкту конкурсу, на який ним подано конкурсну пропозицію. Подання учасником конкурсу однієї й тієї ж матеріально-технічної бази, її частини на різні об’єкти конкурсу не допускається.</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D4D0B" w:rsidP="00B35A1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При частковій наявності матеріально-технічної бази (відсутність однієї або більше складових матеріально-технічної бази, визначених або пунктом 2.1., або пунктом 2.2., або пунктом 2.3., або пунктом 2.4. кроку 2 критерію 2) чи її відсутності, бали визначається без застосування формули в розмірі 5 балів чи 0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b/>
                <w:color w:val="000000" w:themeColor="text1"/>
                <w:shd w:val="clear" w:color="auto" w:fill="FFFFFF"/>
              </w:rPr>
              <w:t>Критерій 3</w:t>
            </w:r>
            <w:r w:rsidRPr="00196F08">
              <w:rPr>
                <w:rFonts w:ascii="Times New Roman" w:hAnsi="Times New Roman" w:cs="Times New Roman"/>
                <w:color w:val="000000" w:themeColor="text1"/>
                <w:shd w:val="clear" w:color="auto" w:fill="FFFFFF"/>
              </w:rPr>
              <w:t>. Фінансова спроможність учасника конкурсу. Максимальна кількість балів – 15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Оцінюються фінансові ресурси, необхідні для забезпечення розрахунків за надані послуги з управління багатоквартирним будинком (заробітна плата, податки тощо), по групі будинків, що входять до переліку, на який учасник конкурсу подав відповідні конкурсні пропозиції, у розмірі 100% від місячного нарахування протягом 1 місяця.</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Фінансові ресурси оцінюється конкурсною комісією на основі поданого учасником конкурсу балансу за останній звітний період, що відображає наявність оборотних коштів в учасника конкурсу за формулою: власний капітал мінус необоротні активи, та/або на основі поданих учасником конкурсу проміжного балансу та банківських документів про наявність коштів на розрахунковому рахунку учасника конкурсу станом на останній день календарного місяця, що передує місяцю подачі конкурсної пропозиції.</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Нарахування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lastRenderedPageBreak/>
              <w:t>-</w:t>
            </w:r>
            <w:r w:rsidRPr="00196F08">
              <w:rPr>
                <w:rFonts w:ascii="Times New Roman" w:hAnsi="Times New Roman" w:cs="Times New Roman"/>
                <w:color w:val="000000" w:themeColor="text1"/>
                <w:shd w:val="clear" w:color="auto" w:fill="FFFFFF"/>
              </w:rPr>
              <w:tab/>
              <w:t>наявність фінансових ресурсів у розмірі 100% від двомісячного нарахування і більше                                                                                 - 15 балів.</w:t>
            </w:r>
          </w:p>
        </w:tc>
        <w:tc>
          <w:tcPr>
            <w:tcW w:w="5528" w:type="dxa"/>
          </w:tcPr>
          <w:p w:rsidR="00B35A1B" w:rsidRPr="00B35A1B" w:rsidRDefault="00083E9B" w:rsidP="00083E9B">
            <w:pPr>
              <w:jc w:val="both"/>
              <w:rPr>
                <w:rFonts w:ascii="Times New Roman" w:hAnsi="Times New Roman" w:cs="Times New Roman"/>
              </w:rPr>
            </w:pPr>
            <w:r>
              <w:rPr>
                <w:rFonts w:ascii="Times New Roman" w:hAnsi="Times New Roman" w:cs="Times New Roman"/>
              </w:rPr>
              <w:t xml:space="preserve">У зв’язку з достатністю </w:t>
            </w:r>
            <w:r w:rsidRPr="00083E9B">
              <w:rPr>
                <w:rFonts w:ascii="Times New Roman" w:hAnsi="Times New Roman" w:cs="Times New Roman"/>
              </w:rPr>
              <w:t>фінансових ресурсів, необхідних для надання послуги з управління на об’єкті конкурсу, у розмірі 100% від місячного нарахування протягом 1 місяця</w:t>
            </w:r>
            <w:r>
              <w:rPr>
                <w:rFonts w:ascii="Times New Roman" w:hAnsi="Times New Roman" w:cs="Times New Roman"/>
              </w:rPr>
              <w:t xml:space="preserve"> для забезпечення належного надання послуги з управління багатоквартирним будинком, – в</w:t>
            </w:r>
            <w:r w:rsidR="00196F08">
              <w:rPr>
                <w:rFonts w:ascii="Times New Roman" w:hAnsi="Times New Roman" w:cs="Times New Roman"/>
              </w:rPr>
              <w:t>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B35A1B"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083E9B">
              <w:t>.</w:t>
            </w:r>
          </w:p>
        </w:tc>
      </w:tr>
      <w:tr w:rsidR="00B35A1B" w:rsidRPr="00B35A1B" w:rsidTr="00B27C30">
        <w:tc>
          <w:tcPr>
            <w:tcW w:w="5387" w:type="dxa"/>
          </w:tcPr>
          <w:p w:rsidR="00B35A1B" w:rsidRPr="00B35A1B" w:rsidRDefault="00196F08" w:rsidP="00196F08">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w:t>
            </w:r>
            <w:r w:rsidRPr="00196F08">
              <w:rPr>
                <w:rFonts w:ascii="Times New Roman" w:hAnsi="Times New Roman" w:cs="Times New Roman"/>
                <w:color w:val="000000" w:themeColor="text1"/>
                <w:shd w:val="clear" w:color="auto" w:fill="FFFFFF"/>
              </w:rPr>
              <w:tab/>
              <w:t>наявність фінансових ресурсів у розмірі 100% від місячного нарахування</w:t>
            </w:r>
            <w:r>
              <w:rPr>
                <w:rFonts w:ascii="Times New Roman" w:hAnsi="Times New Roman" w:cs="Times New Roman"/>
                <w:color w:val="000000" w:themeColor="text1"/>
                <w:shd w:val="clear" w:color="auto" w:fill="FFFFFF"/>
              </w:rPr>
              <w:t xml:space="preserve"> </w:t>
            </w:r>
            <w:r w:rsidRPr="00196F08">
              <w:rPr>
                <w:rFonts w:ascii="Times New Roman" w:hAnsi="Times New Roman" w:cs="Times New Roman"/>
                <w:color w:val="000000" w:themeColor="text1"/>
                <w:shd w:val="clear" w:color="auto" w:fill="FFFFFF"/>
              </w:rPr>
              <w:t>- 13 балів.</w:t>
            </w:r>
          </w:p>
        </w:tc>
        <w:tc>
          <w:tcPr>
            <w:tcW w:w="5528" w:type="dxa"/>
          </w:tcPr>
          <w:p w:rsidR="00083E9B" w:rsidRDefault="00083E9B" w:rsidP="00B35A1B">
            <w:pPr>
              <w:jc w:val="both"/>
              <w:rPr>
                <w:rFonts w:ascii="Times New Roman" w:hAnsi="Times New Roman" w:cs="Times New Roman"/>
              </w:rPr>
            </w:pPr>
            <w:r>
              <w:rPr>
                <w:rFonts w:ascii="Times New Roman" w:hAnsi="Times New Roman" w:cs="Times New Roman"/>
              </w:rPr>
              <w:t xml:space="preserve">У зв’язку з достатністю </w:t>
            </w:r>
            <w:r w:rsidRPr="00083E9B">
              <w:rPr>
                <w:rFonts w:ascii="Times New Roman" w:hAnsi="Times New Roman" w:cs="Times New Roman"/>
              </w:rPr>
              <w:t>фінансових ресурсів, необхідних для надання послуги з управління на об’єкті конкурсу, у розмірі 100% від місячного нарахування протягом 1 місяця</w:t>
            </w:r>
            <w:r>
              <w:rPr>
                <w:rFonts w:ascii="Times New Roman" w:hAnsi="Times New Roman" w:cs="Times New Roman"/>
              </w:rPr>
              <w:t xml:space="preserve"> для забезпечення належного надання послуги з управління багатоквартирним будинком, викласти в наступній редакції:</w:t>
            </w:r>
          </w:p>
          <w:p w:rsidR="00B35A1B" w:rsidRPr="00B35A1B" w:rsidRDefault="00196F08" w:rsidP="00B35A1B">
            <w:pPr>
              <w:jc w:val="both"/>
              <w:rPr>
                <w:rFonts w:ascii="Times New Roman" w:hAnsi="Times New Roman" w:cs="Times New Roman"/>
              </w:rPr>
            </w:pPr>
            <w:r w:rsidRPr="00196F08">
              <w:rPr>
                <w:rFonts w:ascii="Times New Roman" w:hAnsi="Times New Roman" w:cs="Times New Roman"/>
              </w:rPr>
              <w:t>- наявність фінансових ресурсів, необхідних для надання послуги з управління на об’єкті конкурсу, у розмірі 100% від місячного нарахування протягом 1 місяця і більше - 15 балів.</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B35A1B" w:rsidRPr="00B35A1B" w:rsidRDefault="00D07C9F" w:rsidP="00083E9B">
            <w:pPr>
              <w:jc w:val="both"/>
              <w:rPr>
                <w:rFonts w:ascii="Times New Roman" w:hAnsi="Times New Roman" w:cs="Times New Roman"/>
              </w:rPr>
            </w:pPr>
            <w:r>
              <w:rPr>
                <w:rFonts w:ascii="Times New Roman" w:hAnsi="Times New Roman" w:cs="Times New Roman"/>
              </w:rPr>
              <w:t>-</w:t>
            </w:r>
            <w:r w:rsidR="00083E9B" w:rsidRPr="00196F08">
              <w:rPr>
                <w:rFonts w:ascii="Times New Roman" w:hAnsi="Times New Roman" w:cs="Times New Roman"/>
              </w:rPr>
              <w:t xml:space="preserve"> наявність фінансових ресурсів, необхідних для надання послуги з управління на об’єкті конкурсу, у розмірі 100% від місячного нарахування протягом 1 місяця і більше - 15 балів.</w:t>
            </w:r>
          </w:p>
        </w:tc>
      </w:tr>
      <w:tr w:rsidR="00B35A1B" w:rsidRPr="00B35A1B" w:rsidTr="00B27C30">
        <w:tc>
          <w:tcPr>
            <w:tcW w:w="5387" w:type="dxa"/>
          </w:tcPr>
          <w:p w:rsidR="00B35A1B" w:rsidRPr="00B35A1B" w:rsidRDefault="00196F08" w:rsidP="00196F08">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відсутність фінансових ресурсів у розмірі</w:t>
            </w:r>
            <w:r>
              <w:rPr>
                <w:rFonts w:ascii="Times New Roman" w:hAnsi="Times New Roman" w:cs="Times New Roman"/>
                <w:color w:val="000000" w:themeColor="text1"/>
                <w:shd w:val="clear" w:color="auto" w:fill="FFFFFF"/>
              </w:rPr>
              <w:t xml:space="preserve"> 100% від місячного нарахування </w:t>
            </w:r>
            <w:r w:rsidRPr="00196F08">
              <w:rPr>
                <w:rFonts w:ascii="Times New Roman" w:hAnsi="Times New Roman" w:cs="Times New Roman"/>
                <w:color w:val="000000" w:themeColor="text1"/>
                <w:shd w:val="clear" w:color="auto" w:fill="FFFFFF"/>
              </w:rPr>
              <w:t>- 0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b/>
                <w:color w:val="000000" w:themeColor="text1"/>
                <w:shd w:val="clear" w:color="auto" w:fill="FFFFFF"/>
              </w:rPr>
              <w:t>Критерій 4</w:t>
            </w:r>
            <w:r w:rsidRPr="00196F08">
              <w:rPr>
                <w:rFonts w:ascii="Times New Roman" w:hAnsi="Times New Roman" w:cs="Times New Roman"/>
                <w:color w:val="000000" w:themeColor="text1"/>
                <w:shd w:val="clear" w:color="auto" w:fill="FFFFFF"/>
              </w:rPr>
              <w:t>.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Максимальна кількість балів – 15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у повному обсязі надавати послуги з управління групою будинків об’єкту конкурсу, на який учасник конкурсу подав відповідну конкурсну пропозицію. Особлива увага приділяється наявності необхідного персоналу, мінімальна чисельність якого по кожному об’єкту конкурсу згідно з встановленими стандартами, нормативами, нормами, порядками та правилами у сфері житлово-комунальних послуг становить (далі – необхідний персонал):</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не менше одного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tc>
        <w:tc>
          <w:tcPr>
            <w:tcW w:w="5528" w:type="dxa"/>
          </w:tcPr>
          <w:p w:rsidR="00083E9B" w:rsidRDefault="00083E9B" w:rsidP="00B35A1B">
            <w:pPr>
              <w:jc w:val="both"/>
              <w:rPr>
                <w:rFonts w:ascii="Times New Roman" w:hAnsi="Times New Roman" w:cs="Times New Roman"/>
              </w:rPr>
            </w:pPr>
            <w:r>
              <w:rPr>
                <w:rFonts w:ascii="Times New Roman" w:hAnsi="Times New Roman" w:cs="Times New Roman"/>
              </w:rPr>
              <w:t xml:space="preserve">Для забезпечення відповідності положенням Наказу </w:t>
            </w:r>
            <w:r w:rsidRPr="00083E9B">
              <w:rPr>
                <w:rFonts w:ascii="Times New Roman" w:hAnsi="Times New Roman" w:cs="Times New Roman"/>
              </w:rPr>
              <w:t xml:space="preserve">Міністерства регіонального розвитку, будівництва та житлово-комунального господарства України </w:t>
            </w:r>
            <w:r>
              <w:rPr>
                <w:rFonts w:ascii="Times New Roman" w:hAnsi="Times New Roman" w:cs="Times New Roman"/>
              </w:rPr>
              <w:t xml:space="preserve">від </w:t>
            </w:r>
            <w:r w:rsidRPr="00083E9B">
              <w:rPr>
                <w:rFonts w:ascii="Times New Roman" w:hAnsi="Times New Roman" w:cs="Times New Roman"/>
              </w:rPr>
              <w:t>13.06.2016 № 150</w:t>
            </w:r>
            <w:r>
              <w:rPr>
                <w:rFonts w:ascii="Times New Roman" w:hAnsi="Times New Roman" w:cs="Times New Roman"/>
              </w:rPr>
              <w:t xml:space="preserve"> викласти в наступній редакції:</w:t>
            </w:r>
          </w:p>
          <w:p w:rsidR="00B35A1B" w:rsidRPr="00B35A1B" w:rsidRDefault="00196F08" w:rsidP="00B35A1B">
            <w:pPr>
              <w:jc w:val="both"/>
              <w:rPr>
                <w:rFonts w:ascii="Times New Roman" w:hAnsi="Times New Roman" w:cs="Times New Roman"/>
              </w:rPr>
            </w:pPr>
            <w:r w:rsidRPr="00196F08">
              <w:rPr>
                <w:rFonts w:ascii="Times New Roman" w:hAnsi="Times New Roman" w:cs="Times New Roman"/>
              </w:rPr>
              <w:lastRenderedPageBreak/>
              <w:t>- працівник, який пройшов професійну атестацію на відповідність кваліфікаційним вимогам професії «менеджер (управитель) житлового будинку (групи будинків)»;</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B35A1B" w:rsidRPr="00B35A1B" w:rsidRDefault="00083E9B" w:rsidP="00083E9B">
            <w:pPr>
              <w:jc w:val="both"/>
              <w:rPr>
                <w:rFonts w:ascii="Times New Roman" w:hAnsi="Times New Roman" w:cs="Times New Roman"/>
              </w:rPr>
            </w:pPr>
            <w:r w:rsidRPr="00196F08">
              <w:rPr>
                <w:rFonts w:ascii="Times New Roman" w:hAnsi="Times New Roman" w:cs="Times New Roman"/>
              </w:rPr>
              <w:t xml:space="preserve">- працівник, який пройшов професійну атестацію на відповідність кваліфікаційним вимогам професії </w:t>
            </w:r>
            <w:r w:rsidRPr="00196F08">
              <w:rPr>
                <w:rFonts w:ascii="Times New Roman" w:hAnsi="Times New Roman" w:cs="Times New Roman"/>
              </w:rPr>
              <w:lastRenderedPageBreak/>
              <w:t>«менеджер (управитель) житлового будинку (групи будинків)»;</w:t>
            </w: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lastRenderedPageBreak/>
              <w:t>- енергетик;</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інженер з охорони праці;</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відповідальна особа з ліфтового господарства;</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не менше ніж по одному електрогазозварнику, тесляру, столяру, муляру;</w:t>
            </w:r>
          </w:p>
        </w:tc>
        <w:tc>
          <w:tcPr>
            <w:tcW w:w="5528" w:type="dxa"/>
          </w:tcPr>
          <w:p w:rsidR="00083E9B" w:rsidRDefault="00083E9B" w:rsidP="00B35A1B">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викласти в наступній редакції:</w:t>
            </w:r>
          </w:p>
          <w:p w:rsidR="00B35A1B" w:rsidRPr="00B35A1B" w:rsidRDefault="00196F08" w:rsidP="00B35A1B">
            <w:pPr>
              <w:jc w:val="both"/>
              <w:rPr>
                <w:rFonts w:ascii="Times New Roman" w:hAnsi="Times New Roman" w:cs="Times New Roman"/>
              </w:rPr>
            </w:pPr>
            <w:r w:rsidRPr="00196F08">
              <w:rPr>
                <w:rFonts w:ascii="Times New Roman" w:hAnsi="Times New Roman" w:cs="Times New Roman"/>
              </w:rPr>
              <w:t>- електрогазозварник, тесляр, столяр, муляр (не менше ніж по одному на кожний об’єкт конкурсу);</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B35A1B" w:rsidRPr="00B35A1B" w:rsidRDefault="00083E9B" w:rsidP="00083E9B">
            <w:pPr>
              <w:jc w:val="both"/>
              <w:rPr>
                <w:rFonts w:ascii="Times New Roman" w:hAnsi="Times New Roman" w:cs="Times New Roman"/>
              </w:rPr>
            </w:pPr>
            <w:r w:rsidRPr="00196F08">
              <w:rPr>
                <w:rFonts w:ascii="Times New Roman" w:hAnsi="Times New Roman" w:cs="Times New Roman"/>
              </w:rPr>
              <w:t>- електрогазозварник, тесляр, столяр, муляр (не менше ніж по одному на кожний об’єкт конкурсу);</w:t>
            </w:r>
          </w:p>
        </w:tc>
      </w:tr>
      <w:tr w:rsidR="00B35A1B" w:rsidRPr="00B35A1B" w:rsidTr="00B27C30">
        <w:tc>
          <w:tcPr>
            <w:tcW w:w="5387" w:type="dxa"/>
          </w:tcPr>
          <w:p w:rsidR="00B35A1B" w:rsidRPr="00B35A1B" w:rsidRDefault="00196F08" w:rsidP="00B35A1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не менше ніж по три покрівельника, майстра дільниці;</w:t>
            </w:r>
          </w:p>
        </w:tc>
        <w:tc>
          <w:tcPr>
            <w:tcW w:w="5528" w:type="dxa"/>
          </w:tcPr>
          <w:p w:rsidR="00083E9B" w:rsidRDefault="00083E9B" w:rsidP="00083E9B">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викласти в наступній редакції:</w:t>
            </w:r>
          </w:p>
          <w:p w:rsidR="00B35A1B" w:rsidRPr="00B35A1B" w:rsidRDefault="006C1A53" w:rsidP="006C1A53">
            <w:pPr>
              <w:jc w:val="both"/>
              <w:rPr>
                <w:rFonts w:ascii="Times New Roman" w:hAnsi="Times New Roman" w:cs="Times New Roman"/>
              </w:rPr>
            </w:pPr>
            <w:r w:rsidRPr="006C1A53">
              <w:rPr>
                <w:rFonts w:ascii="Times New Roman" w:hAnsi="Times New Roman" w:cs="Times New Roman"/>
              </w:rPr>
              <w:t xml:space="preserve">- майстер дільниці (не менше одного на об’єкті конкурсу № 7; не менше двох на об'єктах конкурсу №№ 2, 3, 4, 5, 6; не менше </w:t>
            </w:r>
            <w:r>
              <w:rPr>
                <w:rFonts w:ascii="Times New Roman" w:hAnsi="Times New Roman" w:cs="Times New Roman"/>
              </w:rPr>
              <w:t>трьох на об’єкті конкурсу № 1);</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B35A1B" w:rsidRPr="00B35A1B" w:rsidRDefault="00450ED7" w:rsidP="00450ED7">
            <w:pPr>
              <w:jc w:val="both"/>
              <w:rPr>
                <w:rFonts w:ascii="Times New Roman" w:hAnsi="Times New Roman" w:cs="Times New Roman"/>
              </w:rPr>
            </w:pPr>
            <w:r w:rsidRPr="006C1A53">
              <w:rPr>
                <w:rFonts w:ascii="Times New Roman" w:hAnsi="Times New Roman" w:cs="Times New Roman"/>
              </w:rPr>
              <w:t xml:space="preserve">- майстер дільниці (не менше одного на об’єкті конкурсу № 7; не менше двох на об'єктах конкурсу №№ 2, 3, 4, 5, 6; не менше </w:t>
            </w:r>
            <w:r>
              <w:rPr>
                <w:rFonts w:ascii="Times New Roman" w:hAnsi="Times New Roman" w:cs="Times New Roman"/>
              </w:rPr>
              <w:t>трьох на об’єкті конкурсу № 1);</w:t>
            </w:r>
          </w:p>
        </w:tc>
      </w:tr>
      <w:tr w:rsidR="00B35A1B" w:rsidRPr="00B35A1B" w:rsidTr="00B27C30">
        <w:tc>
          <w:tcPr>
            <w:tcW w:w="5387" w:type="dxa"/>
          </w:tcPr>
          <w:p w:rsidR="00B35A1B" w:rsidRPr="00B35A1B" w:rsidRDefault="006C1A53" w:rsidP="00B35A1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Відсутній.</w:t>
            </w:r>
          </w:p>
        </w:tc>
        <w:tc>
          <w:tcPr>
            <w:tcW w:w="5528" w:type="dxa"/>
          </w:tcPr>
          <w:p w:rsidR="006C1A53" w:rsidRDefault="00450ED7" w:rsidP="00B35A1B">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д</w:t>
            </w:r>
            <w:r w:rsidR="006C1A53">
              <w:rPr>
                <w:rFonts w:ascii="Times New Roman" w:hAnsi="Times New Roman" w:cs="Times New Roman"/>
              </w:rPr>
              <w:t>оповнити пунктом наступного змісту:</w:t>
            </w:r>
          </w:p>
          <w:p w:rsidR="00B35A1B" w:rsidRPr="00B35A1B" w:rsidRDefault="006C1A53" w:rsidP="00B35A1B">
            <w:pPr>
              <w:jc w:val="both"/>
              <w:rPr>
                <w:rFonts w:ascii="Times New Roman" w:hAnsi="Times New Roman" w:cs="Times New Roman"/>
              </w:rPr>
            </w:pPr>
            <w:r w:rsidRPr="006C1A53">
              <w:rPr>
                <w:rFonts w:ascii="Times New Roman" w:hAnsi="Times New Roman" w:cs="Times New Roman"/>
              </w:rPr>
              <w:t>- покрівельник (не менше двох на об'єктах конкурсу №№ 2, 3, 4, 7; не менше трьох на об’єктах конкурсу №№ 1, 5, 6);</w:t>
            </w:r>
          </w:p>
        </w:tc>
        <w:tc>
          <w:tcPr>
            <w:tcW w:w="5387" w:type="dxa"/>
          </w:tcPr>
          <w:p w:rsidR="00D07C9F"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D07C9F">
              <w:rPr>
                <w:i/>
                <w:color w:val="000000"/>
                <w:sz w:val="22"/>
                <w:szCs w:val="22"/>
                <w:shd w:val="clear" w:color="auto" w:fill="FFFFFF"/>
                <w:lang w:val="uk-UA"/>
              </w:rPr>
              <w:t>Пропозиція врахована.</w:t>
            </w:r>
          </w:p>
          <w:p w:rsidR="00450ED7"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D07C9F">
              <w:rPr>
                <w:i/>
                <w:lang w:val="uk-UA"/>
              </w:rPr>
              <w:t>Д</w:t>
            </w:r>
            <w:proofErr w:type="spellStart"/>
            <w:r w:rsidR="00450ED7" w:rsidRPr="00D07C9F">
              <w:rPr>
                <w:i/>
              </w:rPr>
              <w:t>оповн</w:t>
            </w:r>
            <w:r w:rsidRPr="00D07C9F">
              <w:rPr>
                <w:i/>
                <w:lang w:val="uk-UA"/>
              </w:rPr>
              <w:t>ено</w:t>
            </w:r>
            <w:proofErr w:type="spellEnd"/>
            <w:r w:rsidRPr="00D07C9F">
              <w:rPr>
                <w:i/>
              </w:rPr>
              <w:t xml:space="preserve"> нас</w:t>
            </w:r>
            <w:proofErr w:type="spellStart"/>
            <w:r w:rsidRPr="00D07C9F">
              <w:rPr>
                <w:i/>
                <w:lang w:val="uk-UA"/>
              </w:rPr>
              <w:t>тупним</w:t>
            </w:r>
            <w:proofErr w:type="spellEnd"/>
            <w:r w:rsidR="00450ED7" w:rsidRPr="00D07C9F">
              <w:rPr>
                <w:i/>
              </w:rPr>
              <w:t>:</w:t>
            </w:r>
          </w:p>
          <w:p w:rsidR="00B35A1B" w:rsidRPr="00B35A1B" w:rsidRDefault="00450ED7" w:rsidP="00450ED7">
            <w:pPr>
              <w:jc w:val="both"/>
              <w:rPr>
                <w:rFonts w:ascii="Times New Roman" w:hAnsi="Times New Roman" w:cs="Times New Roman"/>
              </w:rPr>
            </w:pPr>
            <w:r w:rsidRPr="006C1A53">
              <w:rPr>
                <w:rFonts w:ascii="Times New Roman" w:hAnsi="Times New Roman" w:cs="Times New Roman"/>
              </w:rPr>
              <w:t>- покрівельник (не менше двох на об'єктах конкурсу №№ 2, 3, 4, 7; не менше трьох на об’єктах конкурсу №№ 1, 5, 6);</w:t>
            </w:r>
          </w:p>
        </w:tc>
      </w:tr>
      <w:tr w:rsidR="00450ED7" w:rsidRPr="00B35A1B" w:rsidTr="00B27C30">
        <w:tc>
          <w:tcPr>
            <w:tcW w:w="5387" w:type="dxa"/>
          </w:tcPr>
          <w:p w:rsidR="00450ED7" w:rsidRPr="00B35A1B" w:rsidRDefault="00450ED7" w:rsidP="00B35A1B">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t>- не менше ніж по чотири маляра-штукатура;</w:t>
            </w:r>
          </w:p>
        </w:tc>
        <w:tc>
          <w:tcPr>
            <w:tcW w:w="5528" w:type="dxa"/>
          </w:tcPr>
          <w:p w:rsidR="00450ED7" w:rsidRDefault="00450ED7" w:rsidP="00450ED7">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викласти в наступній редакції:</w:t>
            </w:r>
          </w:p>
          <w:p w:rsidR="00450ED7" w:rsidRPr="00B35A1B" w:rsidRDefault="00450ED7" w:rsidP="00B35A1B">
            <w:pPr>
              <w:jc w:val="both"/>
              <w:rPr>
                <w:rFonts w:ascii="Times New Roman" w:hAnsi="Times New Roman" w:cs="Times New Roman"/>
              </w:rPr>
            </w:pPr>
            <w:r w:rsidRPr="006C1A53">
              <w:rPr>
                <w:rFonts w:ascii="Times New Roman" w:hAnsi="Times New Roman" w:cs="Times New Roman"/>
              </w:rPr>
              <w:t>- маляр-штукатур (не менше двох на об'єктах конкурсу №№ 2-7; не менше чотирьох на об’єкті конкурсу № 1);</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50ED7" w:rsidRPr="00B35A1B" w:rsidRDefault="00450ED7" w:rsidP="00450ED7">
            <w:pPr>
              <w:jc w:val="both"/>
              <w:rPr>
                <w:rFonts w:ascii="Times New Roman" w:hAnsi="Times New Roman" w:cs="Times New Roman"/>
              </w:rPr>
            </w:pPr>
            <w:r w:rsidRPr="006C1A53">
              <w:rPr>
                <w:rFonts w:ascii="Times New Roman" w:hAnsi="Times New Roman" w:cs="Times New Roman"/>
              </w:rPr>
              <w:t>- маляр-штукатур (не менше двох на об'єктах конкурсу №№ 2-7; не менше чотирьох на об’єкті конкурсу № 1);</w:t>
            </w:r>
          </w:p>
        </w:tc>
      </w:tr>
      <w:tr w:rsidR="00450ED7" w:rsidRPr="00B35A1B" w:rsidTr="00B27C30">
        <w:tc>
          <w:tcPr>
            <w:tcW w:w="5387" w:type="dxa"/>
          </w:tcPr>
          <w:p w:rsidR="00450ED7" w:rsidRPr="00B35A1B" w:rsidRDefault="00450ED7" w:rsidP="00B35A1B">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t>- не менше ніж по дев’ять слюсарів-сантехніків;</w:t>
            </w:r>
          </w:p>
        </w:tc>
        <w:tc>
          <w:tcPr>
            <w:tcW w:w="5528" w:type="dxa"/>
          </w:tcPr>
          <w:p w:rsidR="00450ED7" w:rsidRDefault="00450ED7" w:rsidP="00450ED7">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викласти в наступній редакції:</w:t>
            </w:r>
          </w:p>
          <w:p w:rsidR="00450ED7" w:rsidRPr="00B35A1B" w:rsidRDefault="00450ED7" w:rsidP="00B35A1B">
            <w:pPr>
              <w:jc w:val="both"/>
              <w:rPr>
                <w:rFonts w:ascii="Times New Roman" w:hAnsi="Times New Roman" w:cs="Times New Roman"/>
              </w:rPr>
            </w:pPr>
            <w:r w:rsidRPr="006C1A53">
              <w:rPr>
                <w:rFonts w:ascii="Times New Roman" w:hAnsi="Times New Roman" w:cs="Times New Roman"/>
              </w:rPr>
              <w:t>- слюсар-сантехнік (не менше трьох на об’єктах конкурсу №№ 2, 4, 7, не менше чотирьох на об’єктах конкурсу №№ 3, 5, 6; не менше 9 на об’єкті конкурсу № 1);</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50ED7" w:rsidRPr="00B35A1B" w:rsidRDefault="00450ED7" w:rsidP="00450ED7">
            <w:pPr>
              <w:jc w:val="both"/>
              <w:rPr>
                <w:rFonts w:ascii="Times New Roman" w:hAnsi="Times New Roman" w:cs="Times New Roman"/>
              </w:rPr>
            </w:pPr>
            <w:r w:rsidRPr="006C1A53">
              <w:rPr>
                <w:rFonts w:ascii="Times New Roman" w:hAnsi="Times New Roman" w:cs="Times New Roman"/>
              </w:rPr>
              <w:t>- слюсар-сантехнік (не менше трьох на об’єктах конкурсу №№ 2, 4, 7, не менше чотирьох на об’єктах конкурсу №№ 3, 5, 6; не менше 9 на об’єкті конкурсу № 1);</w:t>
            </w:r>
          </w:p>
        </w:tc>
      </w:tr>
      <w:tr w:rsidR="00450ED7" w:rsidRPr="00B35A1B" w:rsidTr="00B27C30">
        <w:tc>
          <w:tcPr>
            <w:tcW w:w="5387" w:type="dxa"/>
          </w:tcPr>
          <w:p w:rsidR="00450ED7" w:rsidRPr="00B35A1B" w:rsidRDefault="00450ED7" w:rsidP="00B35A1B">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t xml:space="preserve">- не менше ніж по одному двірнику на кожні 5 тис. </w:t>
            </w:r>
            <w:proofErr w:type="spellStart"/>
            <w:r w:rsidRPr="006C1A53">
              <w:rPr>
                <w:rFonts w:ascii="Times New Roman" w:hAnsi="Times New Roman" w:cs="Times New Roman"/>
                <w:color w:val="000000" w:themeColor="text1"/>
                <w:shd w:val="clear" w:color="auto" w:fill="FFFFFF"/>
              </w:rPr>
              <w:t>кв.м</w:t>
            </w:r>
            <w:proofErr w:type="spellEnd"/>
            <w:r w:rsidRPr="006C1A53">
              <w:rPr>
                <w:rFonts w:ascii="Times New Roman" w:hAnsi="Times New Roman" w:cs="Times New Roman"/>
                <w:color w:val="000000" w:themeColor="text1"/>
                <w:shd w:val="clear" w:color="auto" w:fill="FFFFFF"/>
              </w:rPr>
              <w:t>. прибудинкової території об’єкта конкурсу.</w:t>
            </w:r>
          </w:p>
        </w:tc>
        <w:tc>
          <w:tcPr>
            <w:tcW w:w="5528" w:type="dxa"/>
          </w:tcPr>
          <w:p w:rsidR="00450ED7" w:rsidRDefault="00450ED7" w:rsidP="00450ED7">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викласти в наступній редакції:</w:t>
            </w:r>
          </w:p>
          <w:p w:rsidR="00450ED7" w:rsidRPr="00B35A1B" w:rsidRDefault="00450ED7" w:rsidP="00B35A1B">
            <w:pPr>
              <w:jc w:val="both"/>
              <w:rPr>
                <w:rFonts w:ascii="Times New Roman" w:hAnsi="Times New Roman" w:cs="Times New Roman"/>
              </w:rPr>
            </w:pPr>
            <w:r w:rsidRPr="006C1A53">
              <w:rPr>
                <w:rFonts w:ascii="Times New Roman" w:hAnsi="Times New Roman" w:cs="Times New Roman"/>
              </w:rPr>
              <w:lastRenderedPageBreak/>
              <w:t>- двірник (не менше 33 на об’єкті конкурсу № 1; не менше 13 на об’єкті конкурсу № 2; не менше 12 на об’єкті конкурсу № 3; не менше 9 на об’єкті конкурсу № 4; не менше 20 на об’єкті конкурсу № 5; не менше 19 на об’єкті конкурсу № 6; не менше 7 на об’єкті конкурсу № 7).</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50ED7" w:rsidRPr="00B35A1B" w:rsidRDefault="00450ED7" w:rsidP="00450ED7">
            <w:pPr>
              <w:jc w:val="both"/>
              <w:rPr>
                <w:rFonts w:ascii="Times New Roman" w:hAnsi="Times New Roman" w:cs="Times New Roman"/>
              </w:rPr>
            </w:pPr>
            <w:r w:rsidRPr="006C1A53">
              <w:rPr>
                <w:rFonts w:ascii="Times New Roman" w:hAnsi="Times New Roman" w:cs="Times New Roman"/>
              </w:rPr>
              <w:t xml:space="preserve">- двірник (не менше 33 на об’єкті конкурсу № 1; не менше 13 на об’єкті конкурсу № 2; не менше 12 на </w:t>
            </w:r>
            <w:r w:rsidRPr="006C1A53">
              <w:rPr>
                <w:rFonts w:ascii="Times New Roman" w:hAnsi="Times New Roman" w:cs="Times New Roman"/>
              </w:rPr>
              <w:lastRenderedPageBreak/>
              <w:t>об’єкті конкурсу № 3; не менше 9 на об’єкті конкурсу № 4; не менше 20 на об’єкті конкурсу № 5; не менше 19 на об’єкті конкурсу № 6; не менше 7 на об’єкті конкурсу № 7).</w:t>
            </w:r>
          </w:p>
        </w:tc>
      </w:tr>
      <w:tr w:rsidR="00B35A1B" w:rsidRPr="00B35A1B" w:rsidTr="00B27C30">
        <w:tc>
          <w:tcPr>
            <w:tcW w:w="5387" w:type="dxa"/>
          </w:tcPr>
          <w:p w:rsidR="00B35A1B" w:rsidRPr="00B35A1B" w:rsidRDefault="006C1A53" w:rsidP="00B35A1B">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lastRenderedPageBreak/>
              <w:t>Нарахування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C1A53" w:rsidP="006C1A53">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t>- 100%</w:t>
            </w:r>
            <w:r>
              <w:rPr>
                <w:rFonts w:ascii="Times New Roman" w:hAnsi="Times New Roman" w:cs="Times New Roman"/>
                <w:color w:val="000000" w:themeColor="text1"/>
                <w:shd w:val="clear" w:color="auto" w:fill="FFFFFF"/>
              </w:rPr>
              <w:t xml:space="preserve"> необхідного штатного персоналу - 1</w:t>
            </w:r>
            <w:r w:rsidRPr="006C1A53">
              <w:rPr>
                <w:rFonts w:ascii="Times New Roman" w:hAnsi="Times New Roman" w:cs="Times New Roman"/>
                <w:color w:val="000000" w:themeColor="text1"/>
                <w:shd w:val="clear" w:color="auto" w:fill="FFFFFF"/>
              </w:rPr>
              <w:t>5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6C1A53" w:rsidP="006C1A53">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t>- від 60% до 100% необхідного штатного персоналу  - 11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B35A1B" w:rsidRPr="00B35A1B" w:rsidTr="00B27C30">
        <w:tc>
          <w:tcPr>
            <w:tcW w:w="5387" w:type="dxa"/>
          </w:tcPr>
          <w:p w:rsidR="00B35A1B" w:rsidRPr="00B35A1B" w:rsidRDefault="00A11778" w:rsidP="00A11778">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від 40% до 50%</w:t>
            </w:r>
            <w:r>
              <w:rPr>
                <w:rFonts w:ascii="Times New Roman" w:hAnsi="Times New Roman" w:cs="Times New Roman"/>
                <w:color w:val="000000" w:themeColor="text1"/>
                <w:shd w:val="clear" w:color="auto" w:fill="FFFFFF"/>
              </w:rPr>
              <w:t xml:space="preserve"> необхідного шатного персоналу</w:t>
            </w:r>
            <w:r>
              <w:rPr>
                <w:rFonts w:ascii="Times New Roman" w:hAnsi="Times New Roman" w:cs="Times New Roman"/>
                <w:color w:val="000000" w:themeColor="text1"/>
                <w:shd w:val="clear" w:color="auto" w:fill="FFFFFF"/>
              </w:rPr>
              <w:tab/>
            </w:r>
            <w:r w:rsidRPr="00A11778">
              <w:rPr>
                <w:rFonts w:ascii="Times New Roman" w:hAnsi="Times New Roman" w:cs="Times New Roman"/>
                <w:color w:val="000000" w:themeColor="text1"/>
                <w:shd w:val="clear" w:color="auto" w:fill="FFFFFF"/>
              </w:rPr>
              <w:t xml:space="preserve"> - 6 балів.</w:t>
            </w:r>
          </w:p>
        </w:tc>
        <w:tc>
          <w:tcPr>
            <w:tcW w:w="5528" w:type="dxa"/>
          </w:tcPr>
          <w:p w:rsidR="00B35A1B" w:rsidRPr="00B35A1B" w:rsidRDefault="00B35A1B" w:rsidP="00B35A1B">
            <w:pPr>
              <w:jc w:val="both"/>
              <w:rPr>
                <w:rFonts w:ascii="Times New Roman" w:hAnsi="Times New Roman" w:cs="Times New Roman"/>
              </w:rPr>
            </w:pPr>
          </w:p>
        </w:tc>
        <w:tc>
          <w:tcPr>
            <w:tcW w:w="5387" w:type="dxa"/>
          </w:tcPr>
          <w:p w:rsidR="00B35A1B" w:rsidRPr="00B35A1B" w:rsidRDefault="00B35A1B" w:rsidP="00B35A1B">
            <w:pPr>
              <w:jc w:val="both"/>
              <w:rPr>
                <w:rFonts w:ascii="Times New Roman" w:hAnsi="Times New Roman" w:cs="Times New Roman"/>
              </w:rPr>
            </w:pPr>
          </w:p>
        </w:tc>
      </w:tr>
      <w:tr w:rsidR="00A11778" w:rsidRPr="00B35A1B" w:rsidTr="00B27C30">
        <w:tc>
          <w:tcPr>
            <w:tcW w:w="5387" w:type="dxa"/>
          </w:tcPr>
          <w:p w:rsidR="00A11778" w:rsidRPr="00B35A1B" w:rsidRDefault="00A11778" w:rsidP="00A11778">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менше від 40</w:t>
            </w:r>
            <w:r>
              <w:rPr>
                <w:rFonts w:ascii="Times New Roman" w:hAnsi="Times New Roman" w:cs="Times New Roman"/>
                <w:color w:val="000000" w:themeColor="text1"/>
                <w:shd w:val="clear" w:color="auto" w:fill="FFFFFF"/>
              </w:rPr>
              <w:t>% необхідного шатного персоналу</w:t>
            </w:r>
            <w:r w:rsidRPr="00A11778">
              <w:rPr>
                <w:rFonts w:ascii="Times New Roman" w:hAnsi="Times New Roman" w:cs="Times New Roman"/>
                <w:color w:val="000000" w:themeColor="text1"/>
                <w:shd w:val="clear" w:color="auto" w:fill="FFFFFF"/>
              </w:rPr>
              <w:t xml:space="preserve"> - 0 балів.</w:t>
            </w:r>
          </w:p>
        </w:tc>
        <w:tc>
          <w:tcPr>
            <w:tcW w:w="5528" w:type="dxa"/>
          </w:tcPr>
          <w:p w:rsidR="00A11778" w:rsidRPr="00B35A1B" w:rsidRDefault="00A11778" w:rsidP="00410367">
            <w:pPr>
              <w:jc w:val="both"/>
              <w:rPr>
                <w:rFonts w:ascii="Times New Roman" w:hAnsi="Times New Roman" w:cs="Times New Roman"/>
                <w:color w:val="000000" w:themeColor="text1"/>
                <w:shd w:val="clear" w:color="auto" w:fill="FFFFFF"/>
              </w:rPr>
            </w:pPr>
          </w:p>
        </w:tc>
        <w:tc>
          <w:tcPr>
            <w:tcW w:w="5387" w:type="dxa"/>
          </w:tcPr>
          <w:p w:rsidR="00A11778" w:rsidRPr="00B35A1B" w:rsidRDefault="00A11778" w:rsidP="00B35A1B">
            <w:pPr>
              <w:jc w:val="both"/>
              <w:rPr>
                <w:rFonts w:ascii="Times New Roman" w:hAnsi="Times New Roman" w:cs="Times New Roman"/>
              </w:rPr>
            </w:pPr>
          </w:p>
        </w:tc>
      </w:tr>
      <w:tr w:rsidR="00A11778" w:rsidRPr="00B35A1B" w:rsidTr="00B27C30">
        <w:tc>
          <w:tcPr>
            <w:tcW w:w="5387" w:type="dxa"/>
          </w:tcPr>
          <w:p w:rsidR="00A11778" w:rsidRPr="00B35A1B" w:rsidRDefault="00A11778" w:rsidP="00B35A1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Кваліфікація та наявність необхідного персоналу підтверджується поданими у складі конкурсної пропозиції відповідними документами.</w:t>
            </w:r>
          </w:p>
        </w:tc>
        <w:tc>
          <w:tcPr>
            <w:tcW w:w="5528" w:type="dxa"/>
          </w:tcPr>
          <w:p w:rsidR="00A11778" w:rsidRPr="00B35A1B" w:rsidRDefault="00A11778" w:rsidP="00B35A1B">
            <w:pPr>
              <w:jc w:val="both"/>
              <w:rPr>
                <w:rFonts w:ascii="Times New Roman" w:hAnsi="Times New Roman" w:cs="Times New Roman"/>
              </w:rPr>
            </w:pPr>
          </w:p>
        </w:tc>
        <w:tc>
          <w:tcPr>
            <w:tcW w:w="5387" w:type="dxa"/>
          </w:tcPr>
          <w:p w:rsidR="00A11778" w:rsidRPr="00B35A1B" w:rsidRDefault="00A11778" w:rsidP="00B35A1B">
            <w:pPr>
              <w:jc w:val="both"/>
              <w:rPr>
                <w:rFonts w:ascii="Times New Roman" w:hAnsi="Times New Roman" w:cs="Times New Roman"/>
              </w:rPr>
            </w:pPr>
          </w:p>
        </w:tc>
      </w:tr>
      <w:tr w:rsidR="00A11778" w:rsidRPr="00B35A1B" w:rsidTr="00B27C30">
        <w:tc>
          <w:tcPr>
            <w:tcW w:w="5387" w:type="dxa"/>
          </w:tcPr>
          <w:p w:rsidR="00A11778" w:rsidRPr="00B35A1B" w:rsidRDefault="00A11778" w:rsidP="00B35A1B">
            <w:pPr>
              <w:jc w:val="both"/>
              <w:rPr>
                <w:rFonts w:ascii="Times New Roman" w:hAnsi="Times New Roman" w:cs="Times New Roman"/>
                <w:color w:val="000000" w:themeColor="text1"/>
                <w:shd w:val="clear" w:color="auto" w:fill="FFFFFF"/>
              </w:rPr>
            </w:pPr>
            <w:r w:rsidRPr="00A11778">
              <w:rPr>
                <w:rFonts w:ascii="Times New Roman" w:hAnsi="Times New Roman" w:cs="Times New Roman"/>
                <w:b/>
                <w:color w:val="000000" w:themeColor="text1"/>
                <w:shd w:val="clear" w:color="auto" w:fill="FFFFFF"/>
              </w:rPr>
              <w:t>Критерій 5</w:t>
            </w:r>
            <w:r w:rsidRPr="00A11778">
              <w:rPr>
                <w:rFonts w:ascii="Times New Roman" w:hAnsi="Times New Roman" w:cs="Times New Roman"/>
                <w:color w:val="000000" w:themeColor="text1"/>
                <w:shd w:val="clear" w:color="auto" w:fill="FFFFFF"/>
              </w:rPr>
              <w:t>. Наявність досвіду роботи з надання послуг у сфері житлово-комунального господарства. Максимальна кількість балів – 20 балів.</w:t>
            </w:r>
          </w:p>
        </w:tc>
        <w:tc>
          <w:tcPr>
            <w:tcW w:w="5528" w:type="dxa"/>
          </w:tcPr>
          <w:p w:rsidR="00A11778" w:rsidRPr="00B35A1B" w:rsidRDefault="00A11778" w:rsidP="00B35A1B">
            <w:pPr>
              <w:jc w:val="both"/>
              <w:rPr>
                <w:rFonts w:ascii="Times New Roman" w:hAnsi="Times New Roman" w:cs="Times New Roman"/>
              </w:rPr>
            </w:pPr>
          </w:p>
        </w:tc>
        <w:tc>
          <w:tcPr>
            <w:tcW w:w="5387" w:type="dxa"/>
          </w:tcPr>
          <w:p w:rsidR="00A11778" w:rsidRPr="00B35A1B" w:rsidRDefault="00A11778" w:rsidP="00B35A1B">
            <w:pPr>
              <w:jc w:val="both"/>
              <w:rPr>
                <w:rFonts w:ascii="Times New Roman" w:hAnsi="Times New Roman" w:cs="Times New Roman"/>
              </w:rPr>
            </w:pPr>
          </w:p>
        </w:tc>
      </w:tr>
      <w:tr w:rsidR="00A11778" w:rsidRPr="00B35A1B" w:rsidTr="00B27C30">
        <w:tc>
          <w:tcPr>
            <w:tcW w:w="5387" w:type="dxa"/>
          </w:tcPr>
          <w:p w:rsidR="00A11778" w:rsidRPr="00B35A1B" w:rsidRDefault="00A11778" w:rsidP="00B35A1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Оцінюється наявність досвіду роботи учасника конкурсу з надання послуг у сфері житлово-комунального господарства 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 відсутності невиконаних зобов’язань щодо проведення перерахунку розміру плати по складовій витрат на поточний ремонт.</w:t>
            </w:r>
          </w:p>
        </w:tc>
        <w:tc>
          <w:tcPr>
            <w:tcW w:w="5528" w:type="dxa"/>
          </w:tcPr>
          <w:p w:rsidR="00450ED7" w:rsidRDefault="00450ED7" w:rsidP="00B35A1B">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150 викласти в наступній редакції</w:t>
            </w:r>
            <w:r>
              <w:rPr>
                <w:rFonts w:ascii="Times New Roman" w:hAnsi="Times New Roman" w:cs="Times New Roman"/>
              </w:rPr>
              <w:t>:</w:t>
            </w:r>
          </w:p>
          <w:p w:rsidR="00A11778" w:rsidRPr="00B35A1B" w:rsidRDefault="00A11778" w:rsidP="00B35A1B">
            <w:pPr>
              <w:jc w:val="both"/>
              <w:rPr>
                <w:rFonts w:ascii="Times New Roman" w:hAnsi="Times New Roman" w:cs="Times New Roman"/>
              </w:rPr>
            </w:pPr>
            <w:r w:rsidRPr="00A11778">
              <w:rPr>
                <w:rFonts w:ascii="Times New Roman" w:hAnsi="Times New Roman" w:cs="Times New Roman"/>
              </w:rPr>
              <w:t>Оцінюється наявність досвіду роботи учасника конкурсу з надання послуг у сфері житлово-комунального господарства на території міста Суми 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A11778" w:rsidRPr="0045161D" w:rsidRDefault="0045161D" w:rsidP="0045161D">
            <w:pPr>
              <w:jc w:val="both"/>
              <w:rPr>
                <w:rFonts w:ascii="Times New Roman" w:hAnsi="Times New Roman" w:cs="Times New Roman"/>
                <w:lang w:val="ru-RU"/>
              </w:rPr>
            </w:pPr>
            <w:r w:rsidRPr="00A11778">
              <w:rPr>
                <w:rFonts w:ascii="Times New Roman" w:hAnsi="Times New Roman" w:cs="Times New Roman"/>
              </w:rPr>
              <w:t>Оцінюється наявність досвіду роботи учасника конкурсу з надання послуг у сфері житлово-комунального господарства на території міста Суми 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w:t>
            </w:r>
            <w:r>
              <w:rPr>
                <w:rFonts w:ascii="Times New Roman" w:hAnsi="Times New Roman" w:cs="Times New Roman"/>
                <w:lang w:val="ru-RU"/>
              </w:rPr>
              <w:t>.</w:t>
            </w: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Нарахування балів:</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450ED7" w:rsidRPr="00B35A1B" w:rsidTr="00B27C30">
        <w:tc>
          <w:tcPr>
            <w:tcW w:w="5387" w:type="dxa"/>
          </w:tcPr>
          <w:p w:rsidR="00450ED7" w:rsidRPr="00B35A1B" w:rsidRDefault="00450ED7"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xml:space="preserve">- наявність досвіду роботи на ринку житлово-комунального господарства більше 3 років та </w:t>
            </w:r>
            <w:r w:rsidRPr="00A11778">
              <w:rPr>
                <w:rFonts w:ascii="Times New Roman" w:hAnsi="Times New Roman" w:cs="Times New Roman"/>
                <w:color w:val="000000" w:themeColor="text1"/>
                <w:shd w:val="clear" w:color="auto" w:fill="FFFFFF"/>
              </w:rPr>
              <w:lastRenderedPageBreak/>
              <w:t>відсутність невиконаних зобов’язань щодо проведення перерахунку розміру плати по складовій витрат на поточний ремонт - 19 балів.</w:t>
            </w:r>
          </w:p>
        </w:tc>
        <w:tc>
          <w:tcPr>
            <w:tcW w:w="5528" w:type="dxa"/>
          </w:tcPr>
          <w:p w:rsidR="00450ED7" w:rsidRDefault="00450ED7" w:rsidP="00410367">
            <w:pPr>
              <w:jc w:val="both"/>
              <w:rPr>
                <w:rFonts w:ascii="Times New Roman" w:hAnsi="Times New Roman" w:cs="Times New Roman"/>
              </w:rPr>
            </w:pPr>
            <w:r>
              <w:rPr>
                <w:rFonts w:ascii="Times New Roman" w:hAnsi="Times New Roman" w:cs="Times New Roman"/>
              </w:rPr>
              <w:lastRenderedPageBreak/>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w:t>
            </w:r>
            <w:r>
              <w:rPr>
                <w:rFonts w:ascii="Times New Roman" w:hAnsi="Times New Roman" w:cs="Times New Roman"/>
              </w:rPr>
              <w:lastRenderedPageBreak/>
              <w:t xml:space="preserve">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150 викласти в наступній редакції</w:t>
            </w:r>
          </w:p>
          <w:p w:rsidR="00450ED7" w:rsidRPr="00B35A1B" w:rsidRDefault="00450ED7" w:rsidP="00410367">
            <w:pPr>
              <w:jc w:val="both"/>
              <w:rPr>
                <w:rFonts w:ascii="Times New Roman" w:hAnsi="Times New Roman" w:cs="Times New Roman"/>
              </w:rPr>
            </w:pPr>
            <w:r w:rsidRPr="00A11778">
              <w:rPr>
                <w:rFonts w:ascii="Times New Roman" w:hAnsi="Times New Roman" w:cs="Times New Roman"/>
              </w:rPr>
              <w:t>- наявність досвіду роботи на ринку житлово-комунального господарства більше 3 років – 19 балів.</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50ED7" w:rsidRPr="00B35A1B" w:rsidRDefault="00D07C9F" w:rsidP="00450ED7">
            <w:pPr>
              <w:jc w:val="both"/>
              <w:rPr>
                <w:rFonts w:ascii="Times New Roman" w:hAnsi="Times New Roman" w:cs="Times New Roman"/>
              </w:rPr>
            </w:pPr>
            <w:r>
              <w:rPr>
                <w:rFonts w:ascii="Times New Roman" w:hAnsi="Times New Roman" w:cs="Times New Roman"/>
              </w:rPr>
              <w:lastRenderedPageBreak/>
              <w:t xml:space="preserve">- </w:t>
            </w:r>
            <w:r w:rsidR="00450ED7" w:rsidRPr="00A11778">
              <w:rPr>
                <w:rFonts w:ascii="Times New Roman" w:hAnsi="Times New Roman" w:cs="Times New Roman"/>
              </w:rPr>
              <w:t>наявність досвіду роботи на ринку житлово-комунального господарства більше 3 років – 19 балів.</w:t>
            </w:r>
          </w:p>
        </w:tc>
      </w:tr>
      <w:tr w:rsidR="00450ED7" w:rsidRPr="00B35A1B" w:rsidTr="00B27C30">
        <w:tc>
          <w:tcPr>
            <w:tcW w:w="5387" w:type="dxa"/>
          </w:tcPr>
          <w:p w:rsidR="00450ED7" w:rsidRPr="00B35A1B" w:rsidRDefault="00450ED7" w:rsidP="00A11778">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більше 3 років та наявність невиконаних зобов’язань щодо проведення перерахунку розміру плати по складовій витрат на поточний ремонт у розмірі менше 50%</w:t>
            </w:r>
            <w:r w:rsidRPr="00A11778">
              <w:rPr>
                <w:rFonts w:ascii="Times New Roman" w:hAnsi="Times New Roman" w:cs="Times New Roman"/>
                <w:color w:val="000000" w:themeColor="text1"/>
                <w:shd w:val="clear" w:color="auto" w:fill="FFFFFF"/>
              </w:rPr>
              <w:tab/>
              <w:t xml:space="preserve"> - 12 балів.</w:t>
            </w:r>
          </w:p>
        </w:tc>
        <w:tc>
          <w:tcPr>
            <w:tcW w:w="5528" w:type="dxa"/>
          </w:tcPr>
          <w:p w:rsidR="00450ED7" w:rsidRPr="00B35A1B" w:rsidRDefault="00450ED7" w:rsidP="00450ED7">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50ED7"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tc>
      </w:tr>
      <w:tr w:rsidR="00450ED7" w:rsidRPr="00B35A1B" w:rsidTr="00B27C30">
        <w:tc>
          <w:tcPr>
            <w:tcW w:w="5387" w:type="dxa"/>
          </w:tcPr>
          <w:p w:rsidR="00450ED7" w:rsidRPr="00B35A1B" w:rsidRDefault="00450ED7" w:rsidP="00A11778">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більше 3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A11778">
              <w:rPr>
                <w:rFonts w:ascii="Times New Roman" w:hAnsi="Times New Roman" w:cs="Times New Roman"/>
                <w:color w:val="000000" w:themeColor="text1"/>
                <w:shd w:val="clear" w:color="auto" w:fill="FFFFFF"/>
              </w:rPr>
              <w:tab/>
              <w:t xml:space="preserve"> - 7 балів.</w:t>
            </w:r>
          </w:p>
        </w:tc>
        <w:tc>
          <w:tcPr>
            <w:tcW w:w="5528" w:type="dxa"/>
          </w:tcPr>
          <w:p w:rsidR="00450ED7" w:rsidRPr="00B35A1B" w:rsidRDefault="00450ED7" w:rsidP="00450ED7">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50ED7"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tc>
      </w:tr>
      <w:tr w:rsidR="00450ED7" w:rsidRPr="00B35A1B" w:rsidTr="00B27C30">
        <w:tc>
          <w:tcPr>
            <w:tcW w:w="5387" w:type="dxa"/>
          </w:tcPr>
          <w:p w:rsidR="00450ED7" w:rsidRPr="00B35A1B" w:rsidRDefault="00450ED7"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2 до 3 років та відсутність невиконаних зобов’язань щодо проведення перерахунку розміру плати по складовій витрат на поточний ремонт - 15 балів.</w:t>
            </w:r>
          </w:p>
        </w:tc>
        <w:tc>
          <w:tcPr>
            <w:tcW w:w="5528" w:type="dxa"/>
          </w:tcPr>
          <w:p w:rsidR="00450ED7" w:rsidRDefault="00450ED7" w:rsidP="00410367">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150 викласти в наступній редакції</w:t>
            </w:r>
            <w:r>
              <w:rPr>
                <w:rFonts w:ascii="Times New Roman" w:hAnsi="Times New Roman" w:cs="Times New Roman"/>
              </w:rPr>
              <w:t>:</w:t>
            </w:r>
          </w:p>
          <w:p w:rsidR="00450ED7" w:rsidRPr="00B35A1B" w:rsidRDefault="00450ED7" w:rsidP="00410367">
            <w:pPr>
              <w:jc w:val="both"/>
              <w:rPr>
                <w:rFonts w:ascii="Times New Roman" w:hAnsi="Times New Roman" w:cs="Times New Roman"/>
              </w:rPr>
            </w:pPr>
            <w:r w:rsidRPr="00A11778">
              <w:rPr>
                <w:rFonts w:ascii="Times New Roman" w:hAnsi="Times New Roman" w:cs="Times New Roman"/>
              </w:rPr>
              <w:lastRenderedPageBreak/>
              <w:t>- наявність досвіду роботи на ринку житлово-комунального господарства від 2 до 3 років - 10 балів.</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50ED7" w:rsidRPr="00B35A1B" w:rsidRDefault="00450ED7" w:rsidP="00450ED7">
            <w:pPr>
              <w:jc w:val="both"/>
              <w:rPr>
                <w:rFonts w:ascii="Times New Roman" w:hAnsi="Times New Roman" w:cs="Times New Roman"/>
              </w:rPr>
            </w:pPr>
            <w:r w:rsidRPr="00A11778">
              <w:rPr>
                <w:rFonts w:ascii="Times New Roman" w:hAnsi="Times New Roman" w:cs="Times New Roman"/>
              </w:rPr>
              <w:t>- наявність досвіду роботи на ринку житлово-комунального господарства від 2 до 3 років - 10 балів.</w:t>
            </w:r>
          </w:p>
        </w:tc>
      </w:tr>
      <w:tr w:rsidR="00450ED7" w:rsidRPr="00B35A1B" w:rsidTr="00B27C30">
        <w:tc>
          <w:tcPr>
            <w:tcW w:w="5387" w:type="dxa"/>
          </w:tcPr>
          <w:p w:rsidR="00450ED7" w:rsidRPr="00B35A1B" w:rsidRDefault="00450ED7" w:rsidP="00A11778">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2 до 3 років та наявність невиконаних зобов’язань щодо проведення перерахунку розміру плати по складовій витрат на поточний ремонт у розмірі менше 50%</w:t>
            </w:r>
            <w:r w:rsidRPr="00A11778">
              <w:rPr>
                <w:rFonts w:ascii="Times New Roman" w:hAnsi="Times New Roman" w:cs="Times New Roman"/>
                <w:color w:val="000000" w:themeColor="text1"/>
                <w:shd w:val="clear" w:color="auto" w:fill="FFFFFF"/>
              </w:rPr>
              <w:tab/>
              <w:t xml:space="preserve"> - 8 балів.</w:t>
            </w:r>
          </w:p>
        </w:tc>
        <w:tc>
          <w:tcPr>
            <w:tcW w:w="5528" w:type="dxa"/>
          </w:tcPr>
          <w:p w:rsidR="00450ED7" w:rsidRPr="00B35A1B" w:rsidRDefault="00450ED7" w:rsidP="00450ED7">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50ED7"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tc>
      </w:tr>
      <w:tr w:rsidR="00450ED7" w:rsidRPr="00B35A1B" w:rsidTr="00B27C30">
        <w:tc>
          <w:tcPr>
            <w:tcW w:w="5387" w:type="dxa"/>
          </w:tcPr>
          <w:p w:rsidR="00450ED7" w:rsidRPr="00B35A1B" w:rsidRDefault="00450ED7" w:rsidP="00A11778">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2 до 3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A11778">
              <w:rPr>
                <w:rFonts w:ascii="Times New Roman" w:hAnsi="Times New Roman" w:cs="Times New Roman"/>
                <w:color w:val="000000" w:themeColor="text1"/>
                <w:shd w:val="clear" w:color="auto" w:fill="FFFFFF"/>
              </w:rPr>
              <w:tab/>
              <w:t xml:space="preserve"> - 6 балів.</w:t>
            </w:r>
          </w:p>
        </w:tc>
        <w:tc>
          <w:tcPr>
            <w:tcW w:w="5528" w:type="dxa"/>
          </w:tcPr>
          <w:p w:rsidR="00450ED7" w:rsidRPr="00B35A1B" w:rsidRDefault="00450ED7" w:rsidP="00450ED7">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50ED7"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450ED7">
              <w:t>.</w:t>
            </w:r>
          </w:p>
        </w:tc>
      </w:tr>
      <w:tr w:rsidR="00450ED7" w:rsidRPr="00B35A1B" w:rsidTr="00B27C30">
        <w:tc>
          <w:tcPr>
            <w:tcW w:w="5387" w:type="dxa"/>
          </w:tcPr>
          <w:p w:rsidR="00450ED7" w:rsidRPr="00B35A1B" w:rsidRDefault="00450ED7"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1 до 2 років та відсутність невиконаних зобов’язань щодо проведення перерахунку розміру плати по складовій витрат на пото</w:t>
            </w:r>
            <w:r>
              <w:rPr>
                <w:rFonts w:ascii="Times New Roman" w:hAnsi="Times New Roman" w:cs="Times New Roman"/>
                <w:color w:val="000000" w:themeColor="text1"/>
                <w:shd w:val="clear" w:color="auto" w:fill="FFFFFF"/>
              </w:rPr>
              <w:t>чний ремонт -</w:t>
            </w:r>
            <w:r w:rsidRPr="00A11778">
              <w:rPr>
                <w:rFonts w:ascii="Times New Roman" w:hAnsi="Times New Roman" w:cs="Times New Roman"/>
                <w:color w:val="000000" w:themeColor="text1"/>
                <w:shd w:val="clear" w:color="auto" w:fill="FFFFFF"/>
              </w:rPr>
              <w:t xml:space="preserve"> 5 балів.</w:t>
            </w:r>
          </w:p>
        </w:tc>
        <w:tc>
          <w:tcPr>
            <w:tcW w:w="5528" w:type="dxa"/>
          </w:tcPr>
          <w:p w:rsidR="00450ED7" w:rsidRDefault="00450ED7" w:rsidP="00410367">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150 викласти в наступній редакції</w:t>
            </w:r>
            <w:r>
              <w:rPr>
                <w:rFonts w:ascii="Times New Roman" w:hAnsi="Times New Roman" w:cs="Times New Roman"/>
              </w:rPr>
              <w:t>:</w:t>
            </w:r>
          </w:p>
          <w:p w:rsidR="00450ED7" w:rsidRPr="00B35A1B" w:rsidRDefault="00450ED7" w:rsidP="00410367">
            <w:pPr>
              <w:jc w:val="both"/>
              <w:rPr>
                <w:rFonts w:ascii="Times New Roman" w:hAnsi="Times New Roman" w:cs="Times New Roman"/>
              </w:rPr>
            </w:pPr>
            <w:r w:rsidRPr="00A11778">
              <w:rPr>
                <w:rFonts w:ascii="Times New Roman" w:hAnsi="Times New Roman" w:cs="Times New Roman"/>
              </w:rPr>
              <w:t>- наявність досвіду роботи на ринку житлово-комунального господарства від 1 до 2 років – 5 балів.</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50ED7" w:rsidRPr="00B35A1B" w:rsidRDefault="00450ED7" w:rsidP="00450ED7">
            <w:pPr>
              <w:jc w:val="both"/>
              <w:rPr>
                <w:rFonts w:ascii="Times New Roman" w:hAnsi="Times New Roman" w:cs="Times New Roman"/>
              </w:rPr>
            </w:pPr>
            <w:r w:rsidRPr="00A11778">
              <w:rPr>
                <w:rFonts w:ascii="Times New Roman" w:hAnsi="Times New Roman" w:cs="Times New Roman"/>
              </w:rPr>
              <w:t>- наявність досвіду роботи на ринку житлово-комунального господарства від 1 до 2 років – 5 балів.</w:t>
            </w:r>
          </w:p>
        </w:tc>
      </w:tr>
      <w:tr w:rsidR="00450ED7" w:rsidRPr="00B35A1B" w:rsidTr="00B27C30">
        <w:tc>
          <w:tcPr>
            <w:tcW w:w="5387" w:type="dxa"/>
          </w:tcPr>
          <w:p w:rsidR="00450ED7" w:rsidRPr="00B35A1B" w:rsidRDefault="00450ED7" w:rsidP="00A11778">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1 до 2 років та наявність невиконаних зобов’язань щодо проведення перерахунку розміру плати по складовій витрат на поточний ремонт у розмірі менше 50%</w:t>
            </w:r>
            <w:r w:rsidRPr="00A11778">
              <w:rPr>
                <w:rFonts w:ascii="Times New Roman" w:hAnsi="Times New Roman" w:cs="Times New Roman"/>
                <w:color w:val="000000" w:themeColor="text1"/>
                <w:shd w:val="clear" w:color="auto" w:fill="FFFFFF"/>
              </w:rPr>
              <w:tab/>
              <w:t xml:space="preserve"> - 3 бали.</w:t>
            </w:r>
          </w:p>
        </w:tc>
        <w:tc>
          <w:tcPr>
            <w:tcW w:w="5528" w:type="dxa"/>
          </w:tcPr>
          <w:p w:rsidR="00450ED7" w:rsidRPr="00B35A1B" w:rsidRDefault="00450ED7" w:rsidP="00450ED7">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w:t>
            </w:r>
            <w:r>
              <w:rPr>
                <w:rFonts w:ascii="Times New Roman" w:hAnsi="Times New Roman" w:cs="Times New Roman"/>
              </w:rPr>
              <w:lastRenderedPageBreak/>
              <w:t xml:space="preserve">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450ED7"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tc>
      </w:tr>
      <w:tr w:rsidR="00450ED7" w:rsidRPr="00B35A1B" w:rsidTr="00B27C30">
        <w:tc>
          <w:tcPr>
            <w:tcW w:w="5387" w:type="dxa"/>
          </w:tcPr>
          <w:p w:rsidR="00450ED7" w:rsidRPr="00B35A1B" w:rsidRDefault="00450ED7" w:rsidP="00A11778">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1 до 2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A11778">
              <w:rPr>
                <w:rFonts w:ascii="Times New Roman" w:hAnsi="Times New Roman" w:cs="Times New Roman"/>
                <w:color w:val="000000" w:themeColor="text1"/>
                <w:shd w:val="clear" w:color="auto" w:fill="FFFFFF"/>
              </w:rPr>
              <w:tab/>
              <w:t xml:space="preserve"> - 2 бали.</w:t>
            </w:r>
          </w:p>
        </w:tc>
        <w:tc>
          <w:tcPr>
            <w:tcW w:w="5528" w:type="dxa"/>
          </w:tcPr>
          <w:p w:rsidR="00450ED7" w:rsidRPr="00B35A1B" w:rsidRDefault="00450ED7" w:rsidP="00450ED7">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50ED7"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tc>
      </w:tr>
      <w:tr w:rsidR="00A11778" w:rsidRPr="00B35A1B" w:rsidTr="00B27C30">
        <w:tc>
          <w:tcPr>
            <w:tcW w:w="5387" w:type="dxa"/>
          </w:tcPr>
          <w:p w:rsidR="00A11778" w:rsidRPr="00B35A1B" w:rsidRDefault="00A11778" w:rsidP="00A11778">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до 1 року - 1 бал.</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За подані інші, окрім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може додатково нараховуватися 1 бал.</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9.2. За наявності підтверджених документально чи виявлених під час виїзних оглядів матеріально-технічної бази учасника конкурсу об’єктивних підстав, які впливають на спроможність учасника конкурсу надавати якісно та в повному обсязі послуги з управління об’єктом конкурсу, конкурсна комісія має відхилити конкурсні пропозиції цього учасника.</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xml:space="preserve">У разі якщо при підрахунку максимальної кількості балів за одним об’єктом конкурсу кілька учасників, які подали конкурсні пропозиції на цей об’єкт, наберуть однакову кількість балів, конкурсна комісія проводить з цими учасниками конкурсу додаткові консультації, співбесіди, виїзні огляди їх матеріально-технічної бази, надаючи перевагу учаснику конкурсу, який має більш пристосовані приміщення, досконалі (нові, високотехнологічні) вантажні та спеціалізовані </w:t>
            </w:r>
            <w:r w:rsidRPr="00A11778">
              <w:rPr>
                <w:rFonts w:ascii="Times New Roman" w:hAnsi="Times New Roman" w:cs="Times New Roman"/>
                <w:color w:val="000000" w:themeColor="text1"/>
                <w:shd w:val="clear" w:color="auto" w:fill="FFFFFF"/>
              </w:rPr>
              <w:lastRenderedPageBreak/>
              <w:t>транспортні засоби, спеціалізовану техніку, обладнання та більш кваліфікованих працівників.</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Максимальна сума балів дорівнює 100 балам. Мінімальна кількість балів, яка дозволяє обрати учасника конкурсу управителем, – 70 балів.</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Переможцем конкурсу визначається його учасник, що набрав максимальну кількість балів щодо об’єкта конкурсу.</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У разі якщо в конкурсі взяв участь тільки один учасник і його пропозиція не була відхилена, він оголошується переможцем конкурсу.</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xml:space="preserve">У разі відмови переможця конкурсу від підписання договору про надання послуги або </w:t>
            </w:r>
            <w:proofErr w:type="spellStart"/>
            <w:r w:rsidRPr="00A11778">
              <w:rPr>
                <w:rFonts w:ascii="Times New Roman" w:hAnsi="Times New Roman" w:cs="Times New Roman"/>
                <w:color w:val="000000" w:themeColor="text1"/>
                <w:shd w:val="clear" w:color="auto" w:fill="FFFFFF"/>
              </w:rPr>
              <w:t>неукладення</w:t>
            </w:r>
            <w:proofErr w:type="spellEnd"/>
            <w:r w:rsidRPr="00A11778">
              <w:rPr>
                <w:rFonts w:ascii="Times New Roman" w:hAnsi="Times New Roman" w:cs="Times New Roman"/>
                <w:color w:val="000000" w:themeColor="text1"/>
                <w:shd w:val="clear" w:color="auto" w:fill="FFFFFF"/>
              </w:rPr>
              <w:t xml:space="preserve"> договору з його вини у визначений законодавством строк,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 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A11778" w:rsidTr="00B27C30">
        <w:tc>
          <w:tcPr>
            <w:tcW w:w="5387" w:type="dxa"/>
          </w:tcPr>
          <w:p w:rsidR="00A11778" w:rsidRPr="00A11778" w:rsidRDefault="00A11778" w:rsidP="00410367">
            <w:pPr>
              <w:jc w:val="both"/>
              <w:rPr>
                <w:rFonts w:ascii="Times New Roman" w:hAnsi="Times New Roman" w:cs="Times New Roman"/>
                <w:b/>
                <w:color w:val="000000" w:themeColor="text1"/>
                <w:shd w:val="clear" w:color="auto" w:fill="FFFFFF"/>
              </w:rPr>
            </w:pPr>
            <w:r w:rsidRPr="00A11778">
              <w:rPr>
                <w:rFonts w:ascii="Times New Roman" w:hAnsi="Times New Roman" w:cs="Times New Roman"/>
                <w:b/>
                <w:color w:val="000000" w:themeColor="text1"/>
                <w:shd w:val="clear" w:color="auto" w:fill="FFFFFF"/>
              </w:rPr>
              <w:t>10. Проект договору про надання послуг з управління багатоквартирним будинком</w:t>
            </w:r>
          </w:p>
        </w:tc>
        <w:tc>
          <w:tcPr>
            <w:tcW w:w="5528" w:type="dxa"/>
          </w:tcPr>
          <w:p w:rsidR="00A11778" w:rsidRPr="00A11778" w:rsidRDefault="00A11778" w:rsidP="00410367">
            <w:pPr>
              <w:jc w:val="both"/>
              <w:rPr>
                <w:rFonts w:ascii="Times New Roman" w:hAnsi="Times New Roman" w:cs="Times New Roman"/>
                <w:b/>
              </w:rPr>
            </w:pPr>
          </w:p>
        </w:tc>
        <w:tc>
          <w:tcPr>
            <w:tcW w:w="5387" w:type="dxa"/>
          </w:tcPr>
          <w:p w:rsidR="00A11778" w:rsidRPr="00A11778" w:rsidRDefault="00A11778" w:rsidP="00410367">
            <w:pPr>
              <w:jc w:val="both"/>
              <w:rPr>
                <w:rFonts w:ascii="Times New Roman" w:hAnsi="Times New Roman" w:cs="Times New Roman"/>
                <w:b/>
              </w:rPr>
            </w:pPr>
          </w:p>
        </w:tc>
      </w:tr>
      <w:tr w:rsidR="00A11778" w:rsidRPr="00B35A1B" w:rsidTr="00B27C30">
        <w:tc>
          <w:tcPr>
            <w:tcW w:w="5387" w:type="dxa"/>
          </w:tcPr>
          <w:p w:rsidR="00A11778" w:rsidRPr="001831D0" w:rsidRDefault="00A11778" w:rsidP="00410367">
            <w:pPr>
              <w:jc w:val="both"/>
              <w:rPr>
                <w:rFonts w:ascii="Times New Roman" w:hAnsi="Times New Roman" w:cs="Times New Roman"/>
                <w:color w:val="000000" w:themeColor="text1"/>
                <w:shd w:val="clear" w:color="auto" w:fill="FFFFFF"/>
              </w:rPr>
            </w:pPr>
            <w:r w:rsidRPr="001831D0">
              <w:rPr>
                <w:rFonts w:ascii="Times New Roman" w:hAnsi="Times New Roman" w:cs="Times New Roman"/>
                <w:color w:val="000000" w:themeColor="text1"/>
                <w:shd w:val="clear" w:color="auto" w:fill="FFFFFF"/>
              </w:rPr>
              <w:t>Проект договору про надання послуг з управління багатоквартирним будинком наведений у додатку 6 до конкурсної документації.</w:t>
            </w:r>
          </w:p>
        </w:tc>
        <w:tc>
          <w:tcPr>
            <w:tcW w:w="5528" w:type="dxa"/>
          </w:tcPr>
          <w:p w:rsidR="00450ED7" w:rsidRDefault="00450ED7" w:rsidP="00410367">
            <w:pPr>
              <w:jc w:val="both"/>
              <w:rPr>
                <w:rFonts w:ascii="Times New Roman" w:hAnsi="Times New Roman" w:cs="Times New Roman"/>
              </w:rPr>
            </w:pPr>
            <w:r>
              <w:rPr>
                <w:rFonts w:ascii="Times New Roman" w:hAnsi="Times New Roman" w:cs="Times New Roman"/>
              </w:rPr>
              <w:t>У зв’язку з виключенням додатку 6 до конкурсної документації викласти в наступній редакції:</w:t>
            </w:r>
          </w:p>
          <w:p w:rsidR="00A11778" w:rsidRPr="001831D0" w:rsidRDefault="001831D0" w:rsidP="00410367">
            <w:pPr>
              <w:jc w:val="both"/>
              <w:rPr>
                <w:rFonts w:ascii="Times New Roman" w:hAnsi="Times New Roman" w:cs="Times New Roman"/>
              </w:rPr>
            </w:pPr>
            <w:r w:rsidRPr="001831D0">
              <w:rPr>
                <w:rFonts w:ascii="Times New Roman" w:hAnsi="Times New Roman" w:cs="Times New Roman"/>
              </w:rPr>
              <w:t>Проект договору про надання послуг з управління багатоквартирним будинком наведений у додатку 5 до конкурсної документації.</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A11778" w:rsidRPr="00B35A1B" w:rsidRDefault="00450ED7" w:rsidP="00450ED7">
            <w:pPr>
              <w:jc w:val="both"/>
              <w:rPr>
                <w:rFonts w:ascii="Times New Roman" w:hAnsi="Times New Roman" w:cs="Times New Roman"/>
              </w:rPr>
            </w:pPr>
            <w:r w:rsidRPr="001831D0">
              <w:rPr>
                <w:rFonts w:ascii="Times New Roman" w:hAnsi="Times New Roman" w:cs="Times New Roman"/>
              </w:rPr>
              <w:t>Проект договору про надання послуг з управління багатоквартирним будинком наведений у додатку 5 до конкурсної документації.</w:t>
            </w:r>
          </w:p>
        </w:tc>
      </w:tr>
      <w:tr w:rsidR="00A11778" w:rsidRPr="00A11778" w:rsidTr="00B27C30">
        <w:tc>
          <w:tcPr>
            <w:tcW w:w="5387" w:type="dxa"/>
          </w:tcPr>
          <w:p w:rsidR="00A11778" w:rsidRPr="00A11778" w:rsidRDefault="00A11778" w:rsidP="00410367">
            <w:pPr>
              <w:jc w:val="both"/>
              <w:rPr>
                <w:rFonts w:ascii="Times New Roman" w:hAnsi="Times New Roman" w:cs="Times New Roman"/>
                <w:b/>
                <w:color w:val="000000" w:themeColor="text1"/>
                <w:shd w:val="clear" w:color="auto" w:fill="FFFFFF"/>
              </w:rPr>
            </w:pPr>
            <w:r w:rsidRPr="00A11778">
              <w:rPr>
                <w:rFonts w:ascii="Times New Roman" w:hAnsi="Times New Roman" w:cs="Times New Roman"/>
                <w:b/>
                <w:color w:val="000000" w:themeColor="text1"/>
                <w:shd w:val="clear" w:color="auto" w:fill="FFFFFF"/>
              </w:rPr>
              <w:t>11. Порядок надання роз’яснень щодо змісту конкурсної документації</w:t>
            </w:r>
          </w:p>
        </w:tc>
        <w:tc>
          <w:tcPr>
            <w:tcW w:w="5528" w:type="dxa"/>
          </w:tcPr>
          <w:p w:rsidR="00A11778" w:rsidRPr="00A11778" w:rsidRDefault="00A11778" w:rsidP="00410367">
            <w:pPr>
              <w:jc w:val="both"/>
              <w:rPr>
                <w:rFonts w:ascii="Times New Roman" w:hAnsi="Times New Roman" w:cs="Times New Roman"/>
                <w:b/>
              </w:rPr>
            </w:pPr>
          </w:p>
        </w:tc>
        <w:tc>
          <w:tcPr>
            <w:tcW w:w="5387" w:type="dxa"/>
          </w:tcPr>
          <w:p w:rsidR="00A11778" w:rsidRPr="00A11778" w:rsidRDefault="00A11778" w:rsidP="00410367">
            <w:pPr>
              <w:jc w:val="both"/>
              <w:rPr>
                <w:rFonts w:ascii="Times New Roman" w:hAnsi="Times New Roman" w:cs="Times New Roman"/>
                <w:b/>
              </w:rPr>
            </w:pP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11.1. Учасник конкурсу має право не пізніше ніж за десять календарних днів до закінчення строку подання конкурсних пропозицій письмово звернутися за роз'ясненнями щодо змісту конкурсної документації до організатора конкурсу, який зобов'язаний надіслати йому протягом трьох робочих днів з дня отримання звернення письмову відповідь, яку може оприлюднити на офіційному веб-сайті Сумської міської ради.</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lastRenderedPageBreak/>
              <w:t>11.2. Надання роз’яснень щодо змісту конкурсної документації, у тому числі проведення зборів учасників конкурсу з метою надання таких роз’яснень, організатор конкурсу покладає на конкурсну комісію.</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11.3. При проведенні зборів учасників конкурсу з метою надання їм роз'яснень щодо змісту конкурсної документації ведеться протокол, який надсилається протягом трьох робочих днів усім учасникам конкурсу.</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A11778" w:rsidTr="00B27C30">
        <w:tc>
          <w:tcPr>
            <w:tcW w:w="5387" w:type="dxa"/>
          </w:tcPr>
          <w:p w:rsidR="00A11778" w:rsidRPr="00A11778" w:rsidRDefault="00A11778" w:rsidP="00410367">
            <w:pPr>
              <w:jc w:val="both"/>
              <w:rPr>
                <w:rFonts w:ascii="Times New Roman" w:hAnsi="Times New Roman" w:cs="Times New Roman"/>
                <w:b/>
                <w:color w:val="000000" w:themeColor="text1"/>
                <w:shd w:val="clear" w:color="auto" w:fill="FFFFFF"/>
              </w:rPr>
            </w:pPr>
            <w:r w:rsidRPr="00A11778">
              <w:rPr>
                <w:rFonts w:ascii="Times New Roman" w:hAnsi="Times New Roman" w:cs="Times New Roman"/>
                <w:b/>
                <w:color w:val="000000" w:themeColor="text1"/>
                <w:shd w:val="clear" w:color="auto" w:fill="FFFFFF"/>
              </w:rPr>
              <w:t>12. Дата огляду об’єктів конкурсу та доступу до них:</w:t>
            </w:r>
          </w:p>
        </w:tc>
        <w:tc>
          <w:tcPr>
            <w:tcW w:w="5528" w:type="dxa"/>
          </w:tcPr>
          <w:p w:rsidR="00A11778" w:rsidRPr="00A11778" w:rsidRDefault="00A11778" w:rsidP="00410367">
            <w:pPr>
              <w:jc w:val="both"/>
              <w:rPr>
                <w:rFonts w:ascii="Times New Roman" w:hAnsi="Times New Roman" w:cs="Times New Roman"/>
                <w:b/>
              </w:rPr>
            </w:pPr>
          </w:p>
        </w:tc>
        <w:tc>
          <w:tcPr>
            <w:tcW w:w="5387" w:type="dxa"/>
          </w:tcPr>
          <w:p w:rsidR="00A11778" w:rsidRPr="00A11778" w:rsidRDefault="00A11778" w:rsidP="00410367">
            <w:pPr>
              <w:jc w:val="both"/>
              <w:rPr>
                <w:rFonts w:ascii="Times New Roman" w:hAnsi="Times New Roman" w:cs="Times New Roman"/>
                <w:b/>
              </w:rPr>
            </w:pPr>
          </w:p>
        </w:tc>
      </w:tr>
      <w:tr w:rsidR="00A11778" w:rsidRPr="00B35A1B" w:rsidTr="00B27C30">
        <w:tc>
          <w:tcPr>
            <w:tcW w:w="5387" w:type="dxa"/>
          </w:tcPr>
          <w:p w:rsidR="00A11778" w:rsidRPr="00B35A1B" w:rsidRDefault="00A11778" w:rsidP="00410367">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Доступ до об’єктів конкурсу та їх огляд буде проводитися з 16.05.2019 по 06.06.2019 з 10.00 до 16.00 години згідно з графіком:</w:t>
            </w:r>
          </w:p>
        </w:tc>
        <w:tc>
          <w:tcPr>
            <w:tcW w:w="5528" w:type="dxa"/>
          </w:tcPr>
          <w:p w:rsidR="00450ED7" w:rsidRDefault="00450ED7" w:rsidP="00410367">
            <w:pPr>
              <w:jc w:val="both"/>
              <w:rPr>
                <w:rFonts w:ascii="Times New Roman" w:hAnsi="Times New Roman" w:cs="Times New Roman"/>
              </w:rPr>
            </w:pPr>
            <w:r>
              <w:rPr>
                <w:rFonts w:ascii="Times New Roman" w:hAnsi="Times New Roman" w:cs="Times New Roman"/>
              </w:rPr>
              <w:t xml:space="preserve">У зв’язку з необхідністю </w:t>
            </w:r>
            <w:proofErr w:type="spellStart"/>
            <w:r w:rsidR="0045161D">
              <w:rPr>
                <w:rFonts w:ascii="Times New Roman" w:hAnsi="Times New Roman" w:cs="Times New Roman"/>
                <w:lang w:val="ru-RU"/>
              </w:rPr>
              <w:t>коригування</w:t>
            </w:r>
            <w:proofErr w:type="spellEnd"/>
            <w:r>
              <w:rPr>
                <w:rFonts w:ascii="Times New Roman" w:hAnsi="Times New Roman" w:cs="Times New Roman"/>
              </w:rPr>
              <w:t xml:space="preserve"> графіку огляду об’єктів конкурсу викласти в наступній редакції:</w:t>
            </w:r>
          </w:p>
          <w:p w:rsidR="00A11778" w:rsidRPr="00B35A1B" w:rsidRDefault="00C9174E" w:rsidP="00410367">
            <w:pPr>
              <w:jc w:val="both"/>
              <w:rPr>
                <w:rFonts w:ascii="Times New Roman" w:hAnsi="Times New Roman" w:cs="Times New Roman"/>
              </w:rPr>
            </w:pPr>
            <w:r w:rsidRPr="00C9174E">
              <w:rPr>
                <w:rFonts w:ascii="Times New Roman" w:hAnsi="Times New Roman" w:cs="Times New Roman"/>
              </w:rPr>
              <w:t>Доступ до об’єктів конкурсу та їх огляд буде проводитися з 20.05.2019 по 06.06.2019 з 10.00 до 16.00 години згідно з графіком:</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A11778" w:rsidRPr="00B35A1B" w:rsidRDefault="00450ED7" w:rsidP="00450ED7">
            <w:pPr>
              <w:jc w:val="both"/>
              <w:rPr>
                <w:rFonts w:ascii="Times New Roman" w:hAnsi="Times New Roman" w:cs="Times New Roman"/>
              </w:rPr>
            </w:pPr>
            <w:r w:rsidRPr="00C9174E">
              <w:rPr>
                <w:rFonts w:ascii="Times New Roman" w:hAnsi="Times New Roman" w:cs="Times New Roman"/>
              </w:rPr>
              <w:t>Доступ до об’єктів конкурсу та їх огляд буде проводитися з 20.05.2019 по 06.06.2019 з 10.00 до 16.00 години згідно з графіком:</w:t>
            </w:r>
          </w:p>
        </w:tc>
      </w:tr>
      <w:tr w:rsidR="00A11778" w:rsidRPr="00B35A1B" w:rsidTr="00B27C30">
        <w:tc>
          <w:tcPr>
            <w:tcW w:w="5387" w:type="dxa"/>
          </w:tcPr>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686"/>
            </w:tblGrid>
            <w:tr w:rsidR="00C9174E" w:rsidRPr="00F06E39" w:rsidTr="001831D0">
              <w:tc>
                <w:tcPr>
                  <w:tcW w:w="1588" w:type="dxa"/>
                  <w:shd w:val="clear" w:color="auto" w:fill="auto"/>
                </w:tcPr>
                <w:p w:rsidR="00C9174E" w:rsidRPr="00C9174E" w:rsidRDefault="00C9174E" w:rsidP="00410367">
                  <w:pPr>
                    <w:spacing w:after="0"/>
                    <w:jc w:val="center"/>
                    <w:rPr>
                      <w:rFonts w:ascii="Times New Roman" w:hAnsi="Times New Roman" w:cs="Times New Roman"/>
                      <w:b/>
                    </w:rPr>
                  </w:pPr>
                  <w:r w:rsidRPr="00C9174E">
                    <w:rPr>
                      <w:rFonts w:ascii="Times New Roman" w:hAnsi="Times New Roman" w:cs="Times New Roman"/>
                      <w:b/>
                    </w:rPr>
                    <w:t>Номер і назва об’єкта конкурсу</w:t>
                  </w:r>
                </w:p>
              </w:tc>
              <w:tc>
                <w:tcPr>
                  <w:tcW w:w="3686" w:type="dxa"/>
                  <w:shd w:val="clear" w:color="auto" w:fill="auto"/>
                </w:tcPr>
                <w:p w:rsidR="00C9174E" w:rsidRPr="00C9174E" w:rsidRDefault="00C9174E" w:rsidP="00410367">
                  <w:pPr>
                    <w:spacing w:after="0"/>
                    <w:ind w:firstLine="567"/>
                    <w:jc w:val="center"/>
                    <w:rPr>
                      <w:rFonts w:ascii="Times New Roman" w:hAnsi="Times New Roman" w:cs="Times New Roman"/>
                      <w:b/>
                    </w:rPr>
                  </w:pPr>
                  <w:r w:rsidRPr="00C9174E">
                    <w:rPr>
                      <w:rFonts w:ascii="Times New Roman" w:hAnsi="Times New Roman" w:cs="Times New Roman"/>
                      <w:b/>
                    </w:rPr>
                    <w:t>Дата огляду об’єкта конкурсу, місце та час його початку, члени конкурсної комісії, відповідальні за забезпечення огляду об’єктів конкурсу</w:t>
                  </w:r>
                </w:p>
              </w:tc>
            </w:tr>
            <w:tr w:rsidR="00C9174E" w:rsidRPr="00F06E39" w:rsidTr="001831D0">
              <w:tc>
                <w:tcPr>
                  <w:tcW w:w="1588"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1. Об’єкт конкурсу № 1</w:t>
                  </w:r>
                </w:p>
              </w:tc>
              <w:tc>
                <w:tcPr>
                  <w:tcW w:w="3686"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16.05.2019. Початок о 10.00, майдан Незалежності, 2; </w:t>
                  </w:r>
                  <w:proofErr w:type="spellStart"/>
                  <w:r w:rsidRPr="00C9174E">
                    <w:rPr>
                      <w:rFonts w:ascii="Times New Roman" w:hAnsi="Times New Roman" w:cs="Times New Roman"/>
                    </w:rPr>
                    <w:t>Васюнін</w:t>
                  </w:r>
                  <w:proofErr w:type="spellEnd"/>
                  <w:r w:rsidRPr="00C9174E">
                    <w:rPr>
                      <w:rFonts w:ascii="Times New Roman" w:hAnsi="Times New Roman" w:cs="Times New Roman"/>
                    </w:rPr>
                    <w:t xml:space="preserve"> Д.Г., </w:t>
                  </w:r>
                  <w:proofErr w:type="spellStart"/>
                  <w:r w:rsidRPr="00C9174E">
                    <w:rPr>
                      <w:rFonts w:ascii="Times New Roman" w:hAnsi="Times New Roman" w:cs="Times New Roman"/>
                    </w:rPr>
                    <w:t>Гапуніч</w:t>
                  </w:r>
                  <w:proofErr w:type="spellEnd"/>
                  <w:r w:rsidRPr="00C9174E">
                    <w:rPr>
                      <w:rFonts w:ascii="Times New Roman" w:hAnsi="Times New Roman" w:cs="Times New Roman"/>
                    </w:rPr>
                    <w:t xml:space="preserve"> С.Я.</w:t>
                  </w:r>
                </w:p>
              </w:tc>
            </w:tr>
            <w:tr w:rsidR="00C9174E" w:rsidRPr="00F06E39" w:rsidTr="001831D0">
              <w:tc>
                <w:tcPr>
                  <w:tcW w:w="1588"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2. Об’єкт конкурсу № 2</w:t>
                  </w:r>
                </w:p>
              </w:tc>
              <w:tc>
                <w:tcPr>
                  <w:tcW w:w="3686"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21.05.2019. Початок о 10.00, майдан Незалежності, 2; Волобуєва О.В., </w:t>
                  </w:r>
                  <w:proofErr w:type="spellStart"/>
                  <w:r w:rsidRPr="00C9174E">
                    <w:rPr>
                      <w:rFonts w:ascii="Times New Roman" w:hAnsi="Times New Roman" w:cs="Times New Roman"/>
                    </w:rPr>
                    <w:t>Чайченко</w:t>
                  </w:r>
                  <w:proofErr w:type="spellEnd"/>
                  <w:r w:rsidRPr="00C9174E">
                    <w:rPr>
                      <w:rFonts w:ascii="Times New Roman" w:hAnsi="Times New Roman" w:cs="Times New Roman"/>
                    </w:rPr>
                    <w:t xml:space="preserve"> О.В.</w:t>
                  </w:r>
                </w:p>
              </w:tc>
            </w:tr>
            <w:tr w:rsidR="00C9174E" w:rsidRPr="00F06E39" w:rsidTr="001831D0">
              <w:tc>
                <w:tcPr>
                  <w:tcW w:w="1588"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3. Об’єкт конкурсу № 3</w:t>
                  </w:r>
                </w:p>
              </w:tc>
              <w:tc>
                <w:tcPr>
                  <w:tcW w:w="3686"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23.05.2019. Початок о 10.00, майдан Незалежності, 2; </w:t>
                  </w:r>
                  <w:proofErr w:type="spellStart"/>
                  <w:r w:rsidRPr="00C9174E">
                    <w:rPr>
                      <w:rFonts w:ascii="Times New Roman" w:hAnsi="Times New Roman" w:cs="Times New Roman"/>
                    </w:rPr>
                    <w:t>Гризодуб</w:t>
                  </w:r>
                  <w:proofErr w:type="spellEnd"/>
                  <w:r w:rsidRPr="00C9174E">
                    <w:rPr>
                      <w:rFonts w:ascii="Times New Roman" w:hAnsi="Times New Roman" w:cs="Times New Roman"/>
                    </w:rPr>
                    <w:t xml:space="preserve"> Г.П., Каплун З.П. </w:t>
                  </w:r>
                </w:p>
              </w:tc>
            </w:tr>
            <w:tr w:rsidR="00C9174E" w:rsidRPr="00F06E39" w:rsidTr="001831D0">
              <w:tc>
                <w:tcPr>
                  <w:tcW w:w="1588"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4. Об’єкт конкурсу № 4</w:t>
                  </w:r>
                </w:p>
              </w:tc>
              <w:tc>
                <w:tcPr>
                  <w:tcW w:w="3686"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24.05.2019. Початок о 10.00, майдан Незалежності, 2; Коваленко Т.О., </w:t>
                  </w:r>
                </w:p>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Пархомчук О.В.</w:t>
                  </w:r>
                </w:p>
              </w:tc>
            </w:tr>
            <w:tr w:rsidR="00C9174E" w:rsidRPr="00F06E39" w:rsidTr="001831D0">
              <w:tc>
                <w:tcPr>
                  <w:tcW w:w="1588"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5. Об’єкт конкурсу № 5</w:t>
                  </w:r>
                </w:p>
              </w:tc>
              <w:tc>
                <w:tcPr>
                  <w:tcW w:w="3686"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28.05.2019. Початок о 10.00, майдан Незалежності, 2; </w:t>
                  </w:r>
                  <w:proofErr w:type="spellStart"/>
                  <w:r w:rsidRPr="00C9174E">
                    <w:rPr>
                      <w:rFonts w:ascii="Times New Roman" w:hAnsi="Times New Roman" w:cs="Times New Roman"/>
                    </w:rPr>
                    <w:t>Сагач</w:t>
                  </w:r>
                  <w:proofErr w:type="spellEnd"/>
                  <w:r w:rsidRPr="00C9174E">
                    <w:rPr>
                      <w:rFonts w:ascii="Times New Roman" w:hAnsi="Times New Roman" w:cs="Times New Roman"/>
                    </w:rPr>
                    <w:t xml:space="preserve"> А.Г., Волкова Ю.В.</w:t>
                  </w:r>
                </w:p>
              </w:tc>
            </w:tr>
            <w:tr w:rsidR="00C9174E" w:rsidRPr="00F06E39" w:rsidTr="001831D0">
              <w:tc>
                <w:tcPr>
                  <w:tcW w:w="1588"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6. Об’єкт конкурсу № 6</w:t>
                  </w:r>
                </w:p>
              </w:tc>
              <w:tc>
                <w:tcPr>
                  <w:tcW w:w="3686"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30.05.2019. Початок о 10.00, майдан Незалежності, 2; Власенко Т.В.</w:t>
                  </w:r>
                </w:p>
              </w:tc>
            </w:tr>
            <w:tr w:rsidR="00C9174E" w:rsidRPr="00F06E39" w:rsidTr="001831D0">
              <w:tc>
                <w:tcPr>
                  <w:tcW w:w="1588"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7. Об’єкт конкурсу № 7</w:t>
                  </w:r>
                </w:p>
              </w:tc>
              <w:tc>
                <w:tcPr>
                  <w:tcW w:w="3686"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04.06.2019. Початок о 10.00, майдан Незалежності, 2; Павленко В.І.</w:t>
                  </w:r>
                </w:p>
              </w:tc>
            </w:tr>
            <w:tr w:rsidR="00C9174E" w:rsidRPr="00F06E39" w:rsidTr="001831D0">
              <w:tc>
                <w:tcPr>
                  <w:tcW w:w="1588"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lastRenderedPageBreak/>
                    <w:t>8. Об’єкт конкурсу № 8</w:t>
                  </w:r>
                </w:p>
              </w:tc>
              <w:tc>
                <w:tcPr>
                  <w:tcW w:w="3686"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06.06.2019. Початок о 10.00, майдан Незалежності, 2; Журба О.І.</w:t>
                  </w: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tcPr>
          <w:p w:rsidR="00A11778" w:rsidRDefault="0045161D" w:rsidP="00410367">
            <w:pPr>
              <w:jc w:val="both"/>
              <w:rPr>
                <w:rFonts w:ascii="Times New Roman" w:hAnsi="Times New Roman" w:cs="Times New Roman"/>
              </w:rPr>
            </w:pPr>
            <w:r>
              <w:rPr>
                <w:rFonts w:ascii="Times New Roman" w:hAnsi="Times New Roman" w:cs="Times New Roman"/>
              </w:rPr>
              <w:lastRenderedPageBreak/>
              <w:t xml:space="preserve">У зв’язку з необхідністю </w:t>
            </w:r>
            <w:r w:rsidRPr="0045161D">
              <w:rPr>
                <w:rFonts w:ascii="Times New Roman" w:hAnsi="Times New Roman" w:cs="Times New Roman"/>
              </w:rPr>
              <w:t>коригування</w:t>
            </w:r>
            <w:r>
              <w:rPr>
                <w:rFonts w:ascii="Times New Roman" w:hAnsi="Times New Roman" w:cs="Times New Roman"/>
              </w:rPr>
              <w:t xml:space="preserve"> графіку огляду об’єктів конкурсу</w:t>
            </w:r>
            <w:r w:rsidRPr="0045161D">
              <w:rPr>
                <w:rFonts w:ascii="Times New Roman" w:hAnsi="Times New Roman" w:cs="Times New Roman"/>
              </w:rPr>
              <w:t xml:space="preserve"> та складу членів ко</w:t>
            </w:r>
            <w:r>
              <w:rPr>
                <w:rFonts w:ascii="Times New Roman" w:hAnsi="Times New Roman" w:cs="Times New Roman"/>
              </w:rPr>
              <w:t xml:space="preserve">нкурсної комісії, відповідальних </w:t>
            </w:r>
            <w:r w:rsidRPr="0045161D">
              <w:rPr>
                <w:rFonts w:ascii="Times New Roman" w:hAnsi="Times New Roman" w:cs="Times New Roman"/>
              </w:rPr>
              <w:t>за забезпечення огляду об’єктів конкурсу</w:t>
            </w:r>
            <w:r>
              <w:rPr>
                <w:rFonts w:ascii="Times New Roman" w:hAnsi="Times New Roman" w:cs="Times New Roman"/>
              </w:rPr>
              <w:t>, викласти в наступній редакції:</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827"/>
            </w:tblGrid>
            <w:tr w:rsidR="00450ED7" w:rsidRPr="00C9174E" w:rsidTr="00450ED7">
              <w:tc>
                <w:tcPr>
                  <w:tcW w:w="1588" w:type="dxa"/>
                  <w:shd w:val="clear" w:color="auto" w:fill="auto"/>
                </w:tcPr>
                <w:p w:rsidR="00450ED7" w:rsidRPr="00C9174E" w:rsidRDefault="00450ED7" w:rsidP="00450ED7">
                  <w:pPr>
                    <w:spacing w:after="0"/>
                    <w:jc w:val="center"/>
                    <w:rPr>
                      <w:rFonts w:ascii="Times New Roman" w:hAnsi="Times New Roman" w:cs="Times New Roman"/>
                      <w:b/>
                    </w:rPr>
                  </w:pPr>
                  <w:r w:rsidRPr="00C9174E">
                    <w:rPr>
                      <w:rFonts w:ascii="Times New Roman" w:hAnsi="Times New Roman" w:cs="Times New Roman"/>
                      <w:b/>
                    </w:rPr>
                    <w:t>Номер і назва об’єкта конкурсу</w:t>
                  </w:r>
                </w:p>
              </w:tc>
              <w:tc>
                <w:tcPr>
                  <w:tcW w:w="3827" w:type="dxa"/>
                  <w:shd w:val="clear" w:color="auto" w:fill="auto"/>
                </w:tcPr>
                <w:p w:rsidR="00450ED7" w:rsidRPr="00C9174E" w:rsidRDefault="00450ED7" w:rsidP="00450ED7">
                  <w:pPr>
                    <w:spacing w:after="0"/>
                    <w:ind w:firstLine="567"/>
                    <w:jc w:val="center"/>
                    <w:rPr>
                      <w:rFonts w:ascii="Times New Roman" w:hAnsi="Times New Roman" w:cs="Times New Roman"/>
                      <w:b/>
                    </w:rPr>
                  </w:pPr>
                  <w:r w:rsidRPr="00C9174E">
                    <w:rPr>
                      <w:rFonts w:ascii="Times New Roman" w:hAnsi="Times New Roman" w:cs="Times New Roman"/>
                      <w:b/>
                    </w:rPr>
                    <w:t>Дата огляду об’єкта конкурсу, місце та час його початку, члени конкурсної комісії, відповідальні за забезпечення огляду об’єктів конкурсу</w:t>
                  </w:r>
                </w:p>
              </w:tc>
            </w:tr>
            <w:tr w:rsidR="00450ED7" w:rsidRPr="00C9174E" w:rsidTr="00450ED7">
              <w:tc>
                <w:tcPr>
                  <w:tcW w:w="1588"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1. Об’єкт конкурсу № 1</w:t>
                  </w:r>
                </w:p>
              </w:tc>
              <w:tc>
                <w:tcPr>
                  <w:tcW w:w="3827"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 xml:space="preserve">20.05.2019. Початок о 10.00, майдан Незалежності, 2; </w:t>
                  </w:r>
                  <w:proofErr w:type="spellStart"/>
                  <w:r w:rsidRPr="00C9174E">
                    <w:rPr>
                      <w:rFonts w:ascii="Times New Roman" w:hAnsi="Times New Roman" w:cs="Times New Roman"/>
                    </w:rPr>
                    <w:t>Васюнін</w:t>
                  </w:r>
                  <w:proofErr w:type="spellEnd"/>
                  <w:r w:rsidRPr="00C9174E">
                    <w:rPr>
                      <w:rFonts w:ascii="Times New Roman" w:hAnsi="Times New Roman" w:cs="Times New Roman"/>
                    </w:rPr>
                    <w:t xml:space="preserve"> Д.Г., </w:t>
                  </w:r>
                  <w:proofErr w:type="spellStart"/>
                  <w:r w:rsidRPr="00C9174E">
                    <w:rPr>
                      <w:rFonts w:ascii="Times New Roman" w:hAnsi="Times New Roman" w:cs="Times New Roman"/>
                    </w:rPr>
                    <w:t>Гапуніч</w:t>
                  </w:r>
                  <w:proofErr w:type="spellEnd"/>
                  <w:r w:rsidRPr="00C9174E">
                    <w:rPr>
                      <w:rFonts w:ascii="Times New Roman" w:hAnsi="Times New Roman" w:cs="Times New Roman"/>
                    </w:rPr>
                    <w:t xml:space="preserve"> С.Я.</w:t>
                  </w:r>
                </w:p>
              </w:tc>
            </w:tr>
            <w:tr w:rsidR="00450ED7" w:rsidRPr="00C9174E" w:rsidTr="00450ED7">
              <w:tc>
                <w:tcPr>
                  <w:tcW w:w="1588"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2. Об’єкт конкурсу № 2</w:t>
                  </w:r>
                </w:p>
              </w:tc>
              <w:tc>
                <w:tcPr>
                  <w:tcW w:w="3827"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 xml:space="preserve">21.05.2019. Початок о 10.00, майдан Незалежності, 2; Волобуєва О.В., </w:t>
                  </w:r>
                  <w:proofErr w:type="spellStart"/>
                  <w:r w:rsidRPr="00C9174E">
                    <w:rPr>
                      <w:rFonts w:ascii="Times New Roman" w:hAnsi="Times New Roman" w:cs="Times New Roman"/>
                    </w:rPr>
                    <w:t>Чайченко</w:t>
                  </w:r>
                  <w:proofErr w:type="spellEnd"/>
                  <w:r w:rsidRPr="00C9174E">
                    <w:rPr>
                      <w:rFonts w:ascii="Times New Roman" w:hAnsi="Times New Roman" w:cs="Times New Roman"/>
                    </w:rPr>
                    <w:t xml:space="preserve"> О.В.</w:t>
                  </w:r>
                </w:p>
              </w:tc>
            </w:tr>
            <w:tr w:rsidR="00450ED7" w:rsidRPr="00C9174E" w:rsidTr="00450ED7">
              <w:tc>
                <w:tcPr>
                  <w:tcW w:w="1588"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3. Об’єкт конкурсу № 3</w:t>
                  </w:r>
                </w:p>
              </w:tc>
              <w:tc>
                <w:tcPr>
                  <w:tcW w:w="3827"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 xml:space="preserve">23.05.2019. Початок о 10.00, майдан Незалежності, 2; </w:t>
                  </w:r>
                  <w:proofErr w:type="spellStart"/>
                  <w:r w:rsidRPr="00C9174E">
                    <w:rPr>
                      <w:rFonts w:ascii="Times New Roman" w:hAnsi="Times New Roman" w:cs="Times New Roman"/>
                    </w:rPr>
                    <w:t>Гризодуб</w:t>
                  </w:r>
                  <w:proofErr w:type="spellEnd"/>
                  <w:r w:rsidRPr="00C9174E">
                    <w:rPr>
                      <w:rFonts w:ascii="Times New Roman" w:hAnsi="Times New Roman" w:cs="Times New Roman"/>
                    </w:rPr>
                    <w:t xml:space="preserve"> Г.П., Каплун З.П. </w:t>
                  </w:r>
                </w:p>
              </w:tc>
            </w:tr>
            <w:tr w:rsidR="00450ED7" w:rsidRPr="00C9174E" w:rsidTr="00450ED7">
              <w:tc>
                <w:tcPr>
                  <w:tcW w:w="1588"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4. Об’єкт конкурсу № 4</w:t>
                  </w:r>
                </w:p>
              </w:tc>
              <w:tc>
                <w:tcPr>
                  <w:tcW w:w="3827"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 xml:space="preserve">28.05.2019. Початок о 10.00, майдан Незалежності, 2; Коваленко Т.О., </w:t>
                  </w:r>
                </w:p>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Пархомчук О.В.</w:t>
                  </w:r>
                </w:p>
              </w:tc>
            </w:tr>
            <w:tr w:rsidR="00450ED7" w:rsidRPr="00C9174E" w:rsidTr="00450ED7">
              <w:tc>
                <w:tcPr>
                  <w:tcW w:w="1588"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5. Об’єкт конкурсу № 5</w:t>
                  </w:r>
                </w:p>
              </w:tc>
              <w:tc>
                <w:tcPr>
                  <w:tcW w:w="3827"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 xml:space="preserve">30.05.2019. Початок о 10.00, майдан Незалежності, 2; </w:t>
                  </w:r>
                  <w:proofErr w:type="spellStart"/>
                  <w:r w:rsidRPr="00C9174E">
                    <w:rPr>
                      <w:rFonts w:ascii="Times New Roman" w:hAnsi="Times New Roman" w:cs="Times New Roman"/>
                    </w:rPr>
                    <w:t>Сагач</w:t>
                  </w:r>
                  <w:proofErr w:type="spellEnd"/>
                  <w:r w:rsidRPr="00C9174E">
                    <w:rPr>
                      <w:rFonts w:ascii="Times New Roman" w:hAnsi="Times New Roman" w:cs="Times New Roman"/>
                    </w:rPr>
                    <w:t xml:space="preserve"> А.Г., Волкова Ю.В.</w:t>
                  </w:r>
                </w:p>
              </w:tc>
            </w:tr>
            <w:tr w:rsidR="00450ED7" w:rsidRPr="00C9174E" w:rsidTr="00450ED7">
              <w:tc>
                <w:tcPr>
                  <w:tcW w:w="1588"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lastRenderedPageBreak/>
                    <w:t>6. Об’єкт конкурсу № 6</w:t>
                  </w:r>
                </w:p>
              </w:tc>
              <w:tc>
                <w:tcPr>
                  <w:tcW w:w="3827"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04.06.2019. Початок о 10.00, майдан Незалежності, 2; Власенко Т.В.</w:t>
                  </w:r>
                </w:p>
              </w:tc>
            </w:tr>
            <w:tr w:rsidR="00450ED7" w:rsidRPr="00C9174E" w:rsidTr="00450ED7">
              <w:tc>
                <w:tcPr>
                  <w:tcW w:w="1588"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7. Об’єкт конкурсу № 7</w:t>
                  </w:r>
                </w:p>
              </w:tc>
              <w:tc>
                <w:tcPr>
                  <w:tcW w:w="3827" w:type="dxa"/>
                  <w:shd w:val="clear" w:color="auto" w:fill="auto"/>
                </w:tcPr>
                <w:p w:rsidR="00450ED7" w:rsidRPr="00C9174E" w:rsidRDefault="00450ED7" w:rsidP="00450ED7">
                  <w:pPr>
                    <w:spacing w:after="0" w:line="240" w:lineRule="auto"/>
                    <w:rPr>
                      <w:rFonts w:ascii="Times New Roman" w:hAnsi="Times New Roman" w:cs="Times New Roman"/>
                    </w:rPr>
                  </w:pPr>
                  <w:r w:rsidRPr="00C9174E">
                    <w:rPr>
                      <w:rFonts w:ascii="Times New Roman" w:hAnsi="Times New Roman" w:cs="Times New Roman"/>
                    </w:rPr>
                    <w:t>06.06.2019. Початок о 10.00, майдан Незалежності, 2; Павленко В.І.</w:t>
                  </w:r>
                </w:p>
              </w:tc>
            </w:tr>
          </w:tbl>
          <w:p w:rsidR="00450ED7" w:rsidRPr="00B35A1B" w:rsidRDefault="00450ED7" w:rsidP="00410367">
            <w:pPr>
              <w:jc w:val="both"/>
              <w:rPr>
                <w:rFonts w:ascii="Times New Roman" w:hAnsi="Times New Roman" w:cs="Times New Roman"/>
              </w:rPr>
            </w:pP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45161D"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3827"/>
            </w:tblGrid>
            <w:tr w:rsidR="0045161D" w:rsidRPr="00C9174E" w:rsidTr="0045161D">
              <w:tc>
                <w:tcPr>
                  <w:tcW w:w="1588" w:type="dxa"/>
                  <w:shd w:val="clear" w:color="auto" w:fill="auto"/>
                </w:tcPr>
                <w:p w:rsidR="0045161D" w:rsidRPr="00C9174E" w:rsidRDefault="0045161D" w:rsidP="0045161D">
                  <w:pPr>
                    <w:spacing w:after="0"/>
                    <w:jc w:val="center"/>
                    <w:rPr>
                      <w:rFonts w:ascii="Times New Roman" w:hAnsi="Times New Roman" w:cs="Times New Roman"/>
                      <w:b/>
                    </w:rPr>
                  </w:pPr>
                  <w:r w:rsidRPr="00C9174E">
                    <w:rPr>
                      <w:rFonts w:ascii="Times New Roman" w:hAnsi="Times New Roman" w:cs="Times New Roman"/>
                      <w:b/>
                    </w:rPr>
                    <w:t>Номер і назва об’єкта конкурсу</w:t>
                  </w:r>
                </w:p>
              </w:tc>
              <w:tc>
                <w:tcPr>
                  <w:tcW w:w="3827" w:type="dxa"/>
                  <w:shd w:val="clear" w:color="auto" w:fill="auto"/>
                </w:tcPr>
                <w:p w:rsidR="0045161D" w:rsidRPr="00C9174E" w:rsidRDefault="0045161D" w:rsidP="0045161D">
                  <w:pPr>
                    <w:spacing w:after="0"/>
                    <w:ind w:firstLine="567"/>
                    <w:jc w:val="center"/>
                    <w:rPr>
                      <w:rFonts w:ascii="Times New Roman" w:hAnsi="Times New Roman" w:cs="Times New Roman"/>
                      <w:b/>
                    </w:rPr>
                  </w:pPr>
                  <w:r w:rsidRPr="00C9174E">
                    <w:rPr>
                      <w:rFonts w:ascii="Times New Roman" w:hAnsi="Times New Roman" w:cs="Times New Roman"/>
                      <w:b/>
                    </w:rPr>
                    <w:t>Дата огляду об’єкта конкурсу, місце та час його початку, члени конкурсної комісії, відповідальні за забезпечення огляду об’єктів конкурсу</w:t>
                  </w:r>
                </w:p>
              </w:tc>
            </w:tr>
            <w:tr w:rsidR="0045161D" w:rsidRPr="00C9174E" w:rsidTr="0045161D">
              <w:tc>
                <w:tcPr>
                  <w:tcW w:w="1588"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1. Об’єкт конкурсу № 1</w:t>
                  </w:r>
                </w:p>
              </w:tc>
              <w:tc>
                <w:tcPr>
                  <w:tcW w:w="3827"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20.05.2019. Початок о 10.00, майдан Незалежності, 2; </w:t>
                  </w:r>
                  <w:proofErr w:type="spellStart"/>
                  <w:r w:rsidRPr="00C9174E">
                    <w:rPr>
                      <w:rFonts w:ascii="Times New Roman" w:hAnsi="Times New Roman" w:cs="Times New Roman"/>
                    </w:rPr>
                    <w:t>Васюнін</w:t>
                  </w:r>
                  <w:proofErr w:type="spellEnd"/>
                  <w:r w:rsidRPr="00C9174E">
                    <w:rPr>
                      <w:rFonts w:ascii="Times New Roman" w:hAnsi="Times New Roman" w:cs="Times New Roman"/>
                    </w:rPr>
                    <w:t xml:space="preserve"> Д.Г., </w:t>
                  </w:r>
                  <w:proofErr w:type="spellStart"/>
                  <w:r w:rsidRPr="00C9174E">
                    <w:rPr>
                      <w:rFonts w:ascii="Times New Roman" w:hAnsi="Times New Roman" w:cs="Times New Roman"/>
                    </w:rPr>
                    <w:t>Гапуніч</w:t>
                  </w:r>
                  <w:proofErr w:type="spellEnd"/>
                  <w:r w:rsidRPr="00C9174E">
                    <w:rPr>
                      <w:rFonts w:ascii="Times New Roman" w:hAnsi="Times New Roman" w:cs="Times New Roman"/>
                    </w:rPr>
                    <w:t xml:space="preserve"> С.Я.</w:t>
                  </w:r>
                </w:p>
              </w:tc>
            </w:tr>
            <w:tr w:rsidR="0045161D" w:rsidRPr="00C9174E" w:rsidTr="0045161D">
              <w:tc>
                <w:tcPr>
                  <w:tcW w:w="1588"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2. Об’єкт конкурсу № 2</w:t>
                  </w:r>
                </w:p>
              </w:tc>
              <w:tc>
                <w:tcPr>
                  <w:tcW w:w="3827"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21.05.2019. Початок о 10.00, майдан Незалежності, 2; Волобуєва О.В., </w:t>
                  </w:r>
                  <w:proofErr w:type="spellStart"/>
                  <w:r w:rsidRPr="00C9174E">
                    <w:rPr>
                      <w:rFonts w:ascii="Times New Roman" w:hAnsi="Times New Roman" w:cs="Times New Roman"/>
                    </w:rPr>
                    <w:t>Чайченко</w:t>
                  </w:r>
                  <w:proofErr w:type="spellEnd"/>
                  <w:r w:rsidRPr="00C9174E">
                    <w:rPr>
                      <w:rFonts w:ascii="Times New Roman" w:hAnsi="Times New Roman" w:cs="Times New Roman"/>
                    </w:rPr>
                    <w:t xml:space="preserve"> О.В.</w:t>
                  </w:r>
                </w:p>
              </w:tc>
            </w:tr>
            <w:tr w:rsidR="0045161D" w:rsidRPr="00C9174E" w:rsidTr="0045161D">
              <w:tc>
                <w:tcPr>
                  <w:tcW w:w="1588"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3. Об’єкт конкурсу № 3</w:t>
                  </w:r>
                </w:p>
              </w:tc>
              <w:tc>
                <w:tcPr>
                  <w:tcW w:w="3827"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23.05.2019. Початок о 10.00, майдан Незалежності, 2; </w:t>
                  </w:r>
                  <w:proofErr w:type="spellStart"/>
                  <w:r w:rsidRPr="00C9174E">
                    <w:rPr>
                      <w:rFonts w:ascii="Times New Roman" w:hAnsi="Times New Roman" w:cs="Times New Roman"/>
                    </w:rPr>
                    <w:t>Гризодуб</w:t>
                  </w:r>
                  <w:proofErr w:type="spellEnd"/>
                  <w:r w:rsidRPr="00C9174E">
                    <w:rPr>
                      <w:rFonts w:ascii="Times New Roman" w:hAnsi="Times New Roman" w:cs="Times New Roman"/>
                    </w:rPr>
                    <w:t xml:space="preserve"> Г.П., Каплун З.П. </w:t>
                  </w:r>
                </w:p>
              </w:tc>
            </w:tr>
            <w:tr w:rsidR="0045161D" w:rsidRPr="00C9174E" w:rsidTr="0045161D">
              <w:tc>
                <w:tcPr>
                  <w:tcW w:w="1588"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4. Об’єкт конкурсу № 4</w:t>
                  </w:r>
                </w:p>
              </w:tc>
              <w:tc>
                <w:tcPr>
                  <w:tcW w:w="3827"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28.05.2019. Початок о 10.00, майдан Незалежності, 2; Коваленко Т.О., </w:t>
                  </w:r>
                </w:p>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Пархомчук О.В.</w:t>
                  </w:r>
                </w:p>
              </w:tc>
            </w:tr>
            <w:tr w:rsidR="0045161D" w:rsidRPr="00C9174E" w:rsidTr="0045161D">
              <w:tc>
                <w:tcPr>
                  <w:tcW w:w="1588"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5. Об’єкт конкурсу № 5</w:t>
                  </w:r>
                </w:p>
              </w:tc>
              <w:tc>
                <w:tcPr>
                  <w:tcW w:w="3827"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30.05.2019. Початок о 10.00, майдан Незалежності, 2; </w:t>
                  </w:r>
                  <w:proofErr w:type="spellStart"/>
                  <w:r w:rsidRPr="00C9174E">
                    <w:rPr>
                      <w:rFonts w:ascii="Times New Roman" w:hAnsi="Times New Roman" w:cs="Times New Roman"/>
                    </w:rPr>
                    <w:t>Сагач</w:t>
                  </w:r>
                  <w:proofErr w:type="spellEnd"/>
                  <w:r w:rsidRPr="00C9174E">
                    <w:rPr>
                      <w:rFonts w:ascii="Times New Roman" w:hAnsi="Times New Roman" w:cs="Times New Roman"/>
                    </w:rPr>
                    <w:t xml:space="preserve"> А.Г., Волкова Ю.В.</w:t>
                  </w:r>
                </w:p>
              </w:tc>
            </w:tr>
            <w:tr w:rsidR="0045161D" w:rsidRPr="00C9174E" w:rsidTr="0045161D">
              <w:tc>
                <w:tcPr>
                  <w:tcW w:w="1588"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6. Об’єкт конкурсу № 6</w:t>
                  </w:r>
                </w:p>
              </w:tc>
              <w:tc>
                <w:tcPr>
                  <w:tcW w:w="3827"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04.06.2019. Початок о 10.00, майдан Незалежності, 2; Власенко Т.В.</w:t>
                  </w:r>
                </w:p>
              </w:tc>
            </w:tr>
            <w:tr w:rsidR="0045161D" w:rsidRPr="00C9174E" w:rsidTr="0045161D">
              <w:tc>
                <w:tcPr>
                  <w:tcW w:w="1588"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lastRenderedPageBreak/>
                    <w:t>7. Об’єкт конкурсу № 7</w:t>
                  </w:r>
                </w:p>
              </w:tc>
              <w:tc>
                <w:tcPr>
                  <w:tcW w:w="3827"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06.06.2019. Початок о 10.00, майдан Незалежності, 2; Павленко В.І.</w:t>
                  </w:r>
                </w:p>
              </w:tc>
            </w:tr>
          </w:tbl>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lastRenderedPageBreak/>
              <w:t xml:space="preserve">Учасники конкурсу, що бажають взяти участь в огляді об’єктів конкурсу, письмово повідомляють про це секретаря конкурсної комісії (за його відсутності – іншу особу, уповноважену здійснювати зв’язок з учасниками конкурсу) шляхом направлення повідомлення на офіційну електронну адресу </w:t>
            </w:r>
            <w:proofErr w:type="spellStart"/>
            <w:r w:rsidRPr="00C9174E">
              <w:rPr>
                <w:rFonts w:ascii="Times New Roman" w:hAnsi="Times New Roman" w:cs="Times New Roman"/>
                <w:color w:val="000000" w:themeColor="text1"/>
                <w:shd w:val="clear" w:color="auto" w:fill="FFFFFF"/>
              </w:rPr>
              <w:t>департамента</w:t>
            </w:r>
            <w:proofErr w:type="spellEnd"/>
            <w:r w:rsidRPr="00C9174E">
              <w:rPr>
                <w:rFonts w:ascii="Times New Roman" w:hAnsi="Times New Roman" w:cs="Times New Roman"/>
                <w:color w:val="000000" w:themeColor="text1"/>
                <w:shd w:val="clear" w:color="auto" w:fill="FFFFFF"/>
              </w:rPr>
              <w:t xml:space="preserve"> інфраструктури міста Сумської міської ради dim@smr.gov.ua не пізніше ніж за два робочі дні до огляду.</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C9174E" w:rsidTr="00B27C30">
        <w:tc>
          <w:tcPr>
            <w:tcW w:w="5387" w:type="dxa"/>
          </w:tcPr>
          <w:p w:rsidR="00A11778" w:rsidRPr="00C9174E" w:rsidRDefault="00C9174E" w:rsidP="00410367">
            <w:pPr>
              <w:jc w:val="both"/>
              <w:rPr>
                <w:rFonts w:ascii="Times New Roman" w:hAnsi="Times New Roman" w:cs="Times New Roman"/>
                <w:b/>
                <w:color w:val="000000" w:themeColor="text1"/>
                <w:shd w:val="clear" w:color="auto" w:fill="FFFFFF"/>
              </w:rPr>
            </w:pPr>
            <w:r w:rsidRPr="00C9174E">
              <w:rPr>
                <w:rFonts w:ascii="Times New Roman" w:hAnsi="Times New Roman" w:cs="Times New Roman"/>
                <w:b/>
                <w:color w:val="000000" w:themeColor="text1"/>
                <w:shd w:val="clear" w:color="auto" w:fill="FFFFFF"/>
              </w:rPr>
              <w:t>13. Інформація про наявність та загальний обсяг заборгованості співвласників за послуги з утримання будинків і споруд та прибудинкових територій і про невиконані зобов’язання щодо проведення перерахунку розміру плати за ці послуги в разі перерви в їх наданні, ненадання або надання не в повному обсязі</w:t>
            </w:r>
          </w:p>
        </w:tc>
        <w:tc>
          <w:tcPr>
            <w:tcW w:w="5528" w:type="dxa"/>
          </w:tcPr>
          <w:p w:rsidR="00A11778" w:rsidRPr="00C9174E" w:rsidRDefault="00A11778" w:rsidP="00410367">
            <w:pPr>
              <w:jc w:val="both"/>
              <w:rPr>
                <w:rFonts w:ascii="Times New Roman" w:hAnsi="Times New Roman" w:cs="Times New Roman"/>
                <w:b/>
              </w:rPr>
            </w:pPr>
          </w:p>
        </w:tc>
        <w:tc>
          <w:tcPr>
            <w:tcW w:w="5387" w:type="dxa"/>
          </w:tcPr>
          <w:p w:rsidR="00A11778" w:rsidRPr="00C9174E" w:rsidRDefault="00A11778" w:rsidP="00410367">
            <w:pPr>
              <w:jc w:val="both"/>
              <w:rPr>
                <w:rFonts w:ascii="Times New Roman" w:hAnsi="Times New Roman" w:cs="Times New Roman"/>
                <w:b/>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13.1. Загальний обсяг заборгованості співвласників за послуги з утримання будинків і споруд та прибудинкових територій у розрізі за кожним об’єктом конкурсу:</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tbl>
            <w:tblPr>
              <w:tblW w:w="51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2693"/>
            </w:tblGrid>
            <w:tr w:rsidR="00C9174E" w:rsidRPr="00F06E39" w:rsidTr="0045161D">
              <w:tc>
                <w:tcPr>
                  <w:tcW w:w="2473" w:type="dxa"/>
                  <w:shd w:val="clear" w:color="auto" w:fill="auto"/>
                </w:tcPr>
                <w:p w:rsidR="00C9174E" w:rsidRPr="00C9174E" w:rsidRDefault="00C9174E" w:rsidP="00C9174E">
                  <w:pPr>
                    <w:spacing w:after="0" w:line="240" w:lineRule="auto"/>
                    <w:contextualSpacing/>
                    <w:jc w:val="center"/>
                    <w:rPr>
                      <w:rFonts w:ascii="Times New Roman" w:hAnsi="Times New Roman" w:cs="Times New Roman"/>
                      <w:b/>
                    </w:rPr>
                  </w:pPr>
                  <w:r w:rsidRPr="00C9174E">
                    <w:rPr>
                      <w:rFonts w:ascii="Times New Roman" w:hAnsi="Times New Roman" w:cs="Times New Roman"/>
                      <w:b/>
                    </w:rPr>
                    <w:t>Номер і назва об’єкта конкурсу</w:t>
                  </w:r>
                </w:p>
              </w:tc>
              <w:tc>
                <w:tcPr>
                  <w:tcW w:w="2693" w:type="dxa"/>
                  <w:shd w:val="clear" w:color="auto" w:fill="auto"/>
                </w:tcPr>
                <w:p w:rsidR="00C9174E" w:rsidRPr="00C9174E" w:rsidRDefault="00C9174E" w:rsidP="00C9174E">
                  <w:pPr>
                    <w:spacing w:after="0" w:line="240" w:lineRule="auto"/>
                    <w:ind w:firstLine="567"/>
                    <w:contextualSpacing/>
                    <w:jc w:val="center"/>
                    <w:rPr>
                      <w:rFonts w:ascii="Times New Roman" w:hAnsi="Times New Roman" w:cs="Times New Roman"/>
                      <w:b/>
                      <w:bCs/>
                    </w:rPr>
                  </w:pPr>
                  <w:r w:rsidRPr="00C9174E">
                    <w:rPr>
                      <w:rFonts w:ascii="Times New Roman" w:hAnsi="Times New Roman" w:cs="Times New Roman"/>
                      <w:b/>
                      <w:bCs/>
                    </w:rPr>
                    <w:t>Сума заборгованості станом на 01.04.2019, грн.</w:t>
                  </w:r>
                </w:p>
              </w:tc>
            </w:tr>
            <w:tr w:rsidR="00C9174E" w:rsidRPr="00F06E39" w:rsidTr="0045161D">
              <w:tc>
                <w:tcPr>
                  <w:tcW w:w="2473" w:type="dxa"/>
                  <w:shd w:val="clear" w:color="auto" w:fill="auto"/>
                </w:tcPr>
                <w:p w:rsidR="00C9174E" w:rsidRPr="00C9174E" w:rsidRDefault="00C9174E" w:rsidP="00C9174E">
                  <w:pPr>
                    <w:spacing w:after="0" w:line="240" w:lineRule="auto"/>
                    <w:contextualSpacing/>
                    <w:rPr>
                      <w:rFonts w:ascii="Times New Roman" w:hAnsi="Times New Roman" w:cs="Times New Roman"/>
                    </w:rPr>
                  </w:pPr>
                  <w:r w:rsidRPr="00C9174E">
                    <w:rPr>
                      <w:rFonts w:ascii="Times New Roman" w:hAnsi="Times New Roman" w:cs="Times New Roman"/>
                    </w:rPr>
                    <w:t xml:space="preserve">1. Об’єкт конкурсу № 1 </w:t>
                  </w:r>
                </w:p>
              </w:tc>
              <w:tc>
                <w:tcPr>
                  <w:tcW w:w="2693" w:type="dxa"/>
                  <w:shd w:val="clear" w:color="auto" w:fill="auto"/>
                  <w:vAlign w:val="bottom"/>
                </w:tcPr>
                <w:p w:rsidR="00C9174E" w:rsidRPr="00C9174E" w:rsidRDefault="00C9174E" w:rsidP="00C9174E">
                  <w:pPr>
                    <w:spacing w:after="0" w:line="240" w:lineRule="auto"/>
                    <w:contextualSpacing/>
                    <w:jc w:val="center"/>
                    <w:rPr>
                      <w:rFonts w:ascii="Times New Roman" w:hAnsi="Times New Roman"/>
                    </w:rPr>
                  </w:pPr>
                  <w:r w:rsidRPr="00C9174E">
                    <w:rPr>
                      <w:rFonts w:ascii="Times New Roman" w:hAnsi="Times New Roman"/>
                    </w:rPr>
                    <w:t>7650300,0</w:t>
                  </w:r>
                </w:p>
              </w:tc>
            </w:tr>
            <w:tr w:rsidR="00C9174E" w:rsidRPr="00F06E39" w:rsidTr="0045161D">
              <w:tc>
                <w:tcPr>
                  <w:tcW w:w="2473" w:type="dxa"/>
                  <w:shd w:val="clear" w:color="auto" w:fill="auto"/>
                </w:tcPr>
                <w:p w:rsidR="00C9174E" w:rsidRPr="00C9174E" w:rsidRDefault="00C9174E" w:rsidP="00C9174E">
                  <w:pPr>
                    <w:spacing w:after="0" w:line="240" w:lineRule="auto"/>
                    <w:contextualSpacing/>
                    <w:rPr>
                      <w:rFonts w:ascii="Times New Roman" w:hAnsi="Times New Roman" w:cs="Times New Roman"/>
                    </w:rPr>
                  </w:pPr>
                  <w:r w:rsidRPr="00C9174E">
                    <w:rPr>
                      <w:rFonts w:ascii="Times New Roman" w:hAnsi="Times New Roman" w:cs="Times New Roman"/>
                    </w:rPr>
                    <w:t xml:space="preserve">2. Об’єкт конкурсу № 2 </w:t>
                  </w:r>
                </w:p>
              </w:tc>
              <w:tc>
                <w:tcPr>
                  <w:tcW w:w="2693" w:type="dxa"/>
                  <w:shd w:val="clear" w:color="auto" w:fill="auto"/>
                  <w:vAlign w:val="bottom"/>
                </w:tcPr>
                <w:p w:rsidR="00C9174E" w:rsidRPr="00C9174E" w:rsidRDefault="00C9174E" w:rsidP="00C9174E">
                  <w:pPr>
                    <w:spacing w:after="0" w:line="240" w:lineRule="auto"/>
                    <w:contextualSpacing/>
                    <w:jc w:val="center"/>
                    <w:rPr>
                      <w:rFonts w:ascii="Times New Roman" w:hAnsi="Times New Roman"/>
                    </w:rPr>
                  </w:pPr>
                  <w:r w:rsidRPr="00C9174E">
                    <w:rPr>
                      <w:rFonts w:ascii="Times New Roman" w:hAnsi="Times New Roman"/>
                    </w:rPr>
                    <w:t>5081062,00</w:t>
                  </w:r>
                </w:p>
              </w:tc>
            </w:tr>
            <w:tr w:rsidR="00C9174E" w:rsidRPr="00F06E39" w:rsidTr="0045161D">
              <w:tc>
                <w:tcPr>
                  <w:tcW w:w="2473" w:type="dxa"/>
                  <w:shd w:val="clear" w:color="auto" w:fill="auto"/>
                </w:tcPr>
                <w:p w:rsidR="00C9174E" w:rsidRPr="00C9174E" w:rsidRDefault="00C9174E" w:rsidP="00C9174E">
                  <w:pPr>
                    <w:spacing w:after="0" w:line="240" w:lineRule="auto"/>
                    <w:contextualSpacing/>
                    <w:rPr>
                      <w:rFonts w:ascii="Times New Roman" w:hAnsi="Times New Roman" w:cs="Times New Roman"/>
                    </w:rPr>
                  </w:pPr>
                  <w:r w:rsidRPr="00C9174E">
                    <w:rPr>
                      <w:rFonts w:ascii="Times New Roman" w:hAnsi="Times New Roman" w:cs="Times New Roman"/>
                    </w:rPr>
                    <w:t xml:space="preserve">3. Об’єкт конкурсу № 3 </w:t>
                  </w:r>
                </w:p>
              </w:tc>
              <w:tc>
                <w:tcPr>
                  <w:tcW w:w="2693" w:type="dxa"/>
                  <w:shd w:val="clear" w:color="auto" w:fill="auto"/>
                  <w:vAlign w:val="bottom"/>
                </w:tcPr>
                <w:p w:rsidR="00C9174E" w:rsidRPr="00C9174E" w:rsidRDefault="00C9174E" w:rsidP="00C9174E">
                  <w:pPr>
                    <w:spacing w:after="0" w:line="240" w:lineRule="auto"/>
                    <w:contextualSpacing/>
                    <w:jc w:val="center"/>
                    <w:rPr>
                      <w:rFonts w:ascii="Times New Roman" w:hAnsi="Times New Roman"/>
                    </w:rPr>
                  </w:pPr>
                  <w:r w:rsidRPr="00C9174E">
                    <w:rPr>
                      <w:rFonts w:ascii="Times New Roman" w:hAnsi="Times New Roman"/>
                    </w:rPr>
                    <w:t>3554424,48</w:t>
                  </w:r>
                </w:p>
              </w:tc>
            </w:tr>
            <w:tr w:rsidR="00C9174E" w:rsidRPr="00F06E39" w:rsidTr="0045161D">
              <w:tc>
                <w:tcPr>
                  <w:tcW w:w="2473" w:type="dxa"/>
                  <w:shd w:val="clear" w:color="auto" w:fill="auto"/>
                </w:tcPr>
                <w:p w:rsidR="00C9174E" w:rsidRPr="00C9174E" w:rsidRDefault="00C9174E" w:rsidP="00C9174E">
                  <w:pPr>
                    <w:spacing w:after="0" w:line="240" w:lineRule="auto"/>
                    <w:contextualSpacing/>
                    <w:rPr>
                      <w:rFonts w:ascii="Times New Roman" w:hAnsi="Times New Roman" w:cs="Times New Roman"/>
                    </w:rPr>
                  </w:pPr>
                  <w:r w:rsidRPr="00C9174E">
                    <w:rPr>
                      <w:rFonts w:ascii="Times New Roman" w:hAnsi="Times New Roman" w:cs="Times New Roman"/>
                    </w:rPr>
                    <w:t xml:space="preserve">4. Об’єкт конкурсу № 4 </w:t>
                  </w:r>
                </w:p>
              </w:tc>
              <w:tc>
                <w:tcPr>
                  <w:tcW w:w="2693" w:type="dxa"/>
                  <w:shd w:val="clear" w:color="auto" w:fill="auto"/>
                  <w:vAlign w:val="bottom"/>
                </w:tcPr>
                <w:p w:rsidR="00C9174E" w:rsidRPr="00C9174E" w:rsidRDefault="00C9174E" w:rsidP="00C9174E">
                  <w:pPr>
                    <w:spacing w:after="0" w:line="240" w:lineRule="auto"/>
                    <w:contextualSpacing/>
                    <w:jc w:val="center"/>
                    <w:rPr>
                      <w:rFonts w:ascii="Times New Roman" w:hAnsi="Times New Roman"/>
                    </w:rPr>
                  </w:pPr>
                  <w:r w:rsidRPr="00C9174E">
                    <w:rPr>
                      <w:rFonts w:ascii="Times New Roman" w:hAnsi="Times New Roman"/>
                    </w:rPr>
                    <w:t>2445335,74</w:t>
                  </w:r>
                </w:p>
              </w:tc>
            </w:tr>
            <w:tr w:rsidR="00C9174E" w:rsidRPr="00F06E39" w:rsidTr="0045161D">
              <w:tc>
                <w:tcPr>
                  <w:tcW w:w="2473" w:type="dxa"/>
                  <w:shd w:val="clear" w:color="auto" w:fill="auto"/>
                </w:tcPr>
                <w:p w:rsidR="00C9174E" w:rsidRPr="00C9174E" w:rsidRDefault="00C9174E" w:rsidP="00C9174E">
                  <w:pPr>
                    <w:spacing w:after="0" w:line="240" w:lineRule="auto"/>
                    <w:contextualSpacing/>
                    <w:rPr>
                      <w:rFonts w:ascii="Times New Roman" w:hAnsi="Times New Roman" w:cs="Times New Roman"/>
                    </w:rPr>
                  </w:pPr>
                  <w:r w:rsidRPr="00C9174E">
                    <w:rPr>
                      <w:rFonts w:ascii="Times New Roman" w:hAnsi="Times New Roman" w:cs="Times New Roman"/>
                    </w:rPr>
                    <w:t xml:space="preserve">5. Об’єкт конкурсу № 5 </w:t>
                  </w:r>
                </w:p>
              </w:tc>
              <w:tc>
                <w:tcPr>
                  <w:tcW w:w="2693" w:type="dxa"/>
                  <w:shd w:val="clear" w:color="auto" w:fill="auto"/>
                  <w:vAlign w:val="bottom"/>
                </w:tcPr>
                <w:p w:rsidR="00C9174E" w:rsidRPr="00C9174E" w:rsidRDefault="00C9174E" w:rsidP="00C9174E">
                  <w:pPr>
                    <w:spacing w:after="0" w:line="240" w:lineRule="auto"/>
                    <w:contextualSpacing/>
                    <w:jc w:val="center"/>
                    <w:rPr>
                      <w:rFonts w:ascii="Times New Roman" w:hAnsi="Times New Roman"/>
                    </w:rPr>
                  </w:pPr>
                  <w:r w:rsidRPr="00C9174E">
                    <w:rPr>
                      <w:rFonts w:ascii="Times New Roman" w:hAnsi="Times New Roman"/>
                    </w:rPr>
                    <w:t>3832036,9</w:t>
                  </w:r>
                </w:p>
              </w:tc>
            </w:tr>
            <w:tr w:rsidR="00C9174E" w:rsidRPr="00F06E39" w:rsidTr="0045161D">
              <w:tc>
                <w:tcPr>
                  <w:tcW w:w="2473" w:type="dxa"/>
                  <w:shd w:val="clear" w:color="auto" w:fill="auto"/>
                </w:tcPr>
                <w:p w:rsidR="00C9174E" w:rsidRPr="00C9174E" w:rsidRDefault="00C9174E" w:rsidP="00C9174E">
                  <w:pPr>
                    <w:spacing w:after="0" w:line="240" w:lineRule="auto"/>
                    <w:contextualSpacing/>
                    <w:rPr>
                      <w:rFonts w:ascii="Times New Roman" w:hAnsi="Times New Roman" w:cs="Times New Roman"/>
                    </w:rPr>
                  </w:pPr>
                  <w:r w:rsidRPr="00C9174E">
                    <w:rPr>
                      <w:rFonts w:ascii="Times New Roman" w:hAnsi="Times New Roman" w:cs="Times New Roman"/>
                    </w:rPr>
                    <w:t xml:space="preserve">6. Об’єкт конкурсу № 6 </w:t>
                  </w:r>
                </w:p>
              </w:tc>
              <w:tc>
                <w:tcPr>
                  <w:tcW w:w="2693" w:type="dxa"/>
                  <w:shd w:val="clear" w:color="auto" w:fill="auto"/>
                  <w:vAlign w:val="bottom"/>
                </w:tcPr>
                <w:p w:rsidR="00C9174E" w:rsidRPr="00C9174E" w:rsidRDefault="00C9174E" w:rsidP="00C9174E">
                  <w:pPr>
                    <w:spacing w:after="0" w:line="240" w:lineRule="auto"/>
                    <w:contextualSpacing/>
                    <w:jc w:val="center"/>
                    <w:rPr>
                      <w:rFonts w:ascii="Times New Roman" w:hAnsi="Times New Roman"/>
                    </w:rPr>
                  </w:pPr>
                  <w:r w:rsidRPr="00C9174E">
                    <w:rPr>
                      <w:rFonts w:ascii="Times New Roman" w:hAnsi="Times New Roman"/>
                    </w:rPr>
                    <w:t>5320235,66</w:t>
                  </w:r>
                </w:p>
              </w:tc>
            </w:tr>
            <w:tr w:rsidR="00C9174E" w:rsidRPr="00F06E39" w:rsidTr="0045161D">
              <w:tc>
                <w:tcPr>
                  <w:tcW w:w="2473" w:type="dxa"/>
                  <w:shd w:val="clear" w:color="auto" w:fill="auto"/>
                </w:tcPr>
                <w:p w:rsidR="00C9174E" w:rsidRPr="00C9174E" w:rsidRDefault="00C9174E" w:rsidP="00C9174E">
                  <w:pPr>
                    <w:spacing w:after="0" w:line="240" w:lineRule="auto"/>
                    <w:contextualSpacing/>
                    <w:rPr>
                      <w:rFonts w:ascii="Times New Roman" w:hAnsi="Times New Roman" w:cs="Times New Roman"/>
                    </w:rPr>
                  </w:pPr>
                  <w:r w:rsidRPr="00C9174E">
                    <w:rPr>
                      <w:rFonts w:ascii="Times New Roman" w:hAnsi="Times New Roman" w:cs="Times New Roman"/>
                    </w:rPr>
                    <w:t xml:space="preserve">7. Об’єкт конкурсу № 7 </w:t>
                  </w:r>
                </w:p>
              </w:tc>
              <w:tc>
                <w:tcPr>
                  <w:tcW w:w="2693" w:type="dxa"/>
                  <w:shd w:val="clear" w:color="auto" w:fill="auto"/>
                  <w:vAlign w:val="bottom"/>
                </w:tcPr>
                <w:p w:rsidR="00C9174E" w:rsidRPr="00C9174E" w:rsidRDefault="00C9174E" w:rsidP="00C9174E">
                  <w:pPr>
                    <w:spacing w:after="0" w:line="240" w:lineRule="auto"/>
                    <w:contextualSpacing/>
                    <w:jc w:val="center"/>
                    <w:rPr>
                      <w:rFonts w:ascii="Times New Roman" w:hAnsi="Times New Roman"/>
                    </w:rPr>
                  </w:pPr>
                  <w:r w:rsidRPr="00C9174E">
                    <w:rPr>
                      <w:rFonts w:ascii="Times New Roman" w:hAnsi="Times New Roman"/>
                    </w:rPr>
                    <w:t>2581603,27</w:t>
                  </w:r>
                </w:p>
              </w:tc>
            </w:tr>
            <w:tr w:rsidR="00C9174E" w:rsidRPr="00F06E39" w:rsidTr="0045161D">
              <w:tc>
                <w:tcPr>
                  <w:tcW w:w="2473" w:type="dxa"/>
                  <w:shd w:val="clear" w:color="auto" w:fill="auto"/>
                </w:tcPr>
                <w:p w:rsidR="00C9174E" w:rsidRPr="00C9174E" w:rsidRDefault="00C9174E" w:rsidP="00C9174E">
                  <w:pPr>
                    <w:spacing w:after="0" w:line="240" w:lineRule="auto"/>
                    <w:contextualSpacing/>
                    <w:rPr>
                      <w:rFonts w:ascii="Times New Roman" w:hAnsi="Times New Roman" w:cs="Times New Roman"/>
                    </w:rPr>
                  </w:pPr>
                  <w:r w:rsidRPr="00C9174E">
                    <w:rPr>
                      <w:rFonts w:ascii="Times New Roman" w:hAnsi="Times New Roman" w:cs="Times New Roman"/>
                    </w:rPr>
                    <w:t>8. Об’єкт конкурсу № 8</w:t>
                  </w:r>
                </w:p>
              </w:tc>
              <w:tc>
                <w:tcPr>
                  <w:tcW w:w="2693" w:type="dxa"/>
                  <w:shd w:val="clear" w:color="auto" w:fill="auto"/>
                  <w:vAlign w:val="bottom"/>
                </w:tcPr>
                <w:p w:rsidR="00C9174E" w:rsidRPr="00C9174E" w:rsidRDefault="00C9174E" w:rsidP="00C9174E">
                  <w:pPr>
                    <w:spacing w:after="0" w:line="240" w:lineRule="auto"/>
                    <w:contextualSpacing/>
                    <w:jc w:val="center"/>
                    <w:rPr>
                      <w:rFonts w:ascii="Times New Roman" w:hAnsi="Times New Roman"/>
                      <w:color w:val="FF0000"/>
                    </w:rPr>
                  </w:pPr>
                </w:p>
              </w:tc>
            </w:tr>
            <w:tr w:rsidR="00C9174E" w:rsidRPr="00F06E39" w:rsidTr="0045161D">
              <w:trPr>
                <w:trHeight w:val="283"/>
              </w:trPr>
              <w:tc>
                <w:tcPr>
                  <w:tcW w:w="2473" w:type="dxa"/>
                  <w:shd w:val="clear" w:color="auto" w:fill="auto"/>
                </w:tcPr>
                <w:p w:rsidR="00C9174E" w:rsidRPr="00C9174E" w:rsidRDefault="00C9174E" w:rsidP="00C9174E">
                  <w:pPr>
                    <w:spacing w:after="0" w:line="240" w:lineRule="auto"/>
                    <w:ind w:firstLine="567"/>
                    <w:contextualSpacing/>
                    <w:jc w:val="right"/>
                    <w:rPr>
                      <w:rFonts w:ascii="Times New Roman" w:hAnsi="Times New Roman" w:cs="Times New Roman"/>
                    </w:rPr>
                  </w:pPr>
                  <w:r w:rsidRPr="00C9174E">
                    <w:rPr>
                      <w:rFonts w:ascii="Times New Roman" w:hAnsi="Times New Roman" w:cs="Times New Roman"/>
                    </w:rPr>
                    <w:t>Разом</w:t>
                  </w:r>
                </w:p>
              </w:tc>
              <w:tc>
                <w:tcPr>
                  <w:tcW w:w="2693" w:type="dxa"/>
                  <w:shd w:val="clear" w:color="auto" w:fill="auto"/>
                </w:tcPr>
                <w:p w:rsidR="00C9174E" w:rsidRPr="00C9174E" w:rsidRDefault="00C9174E" w:rsidP="00C9174E">
                  <w:pPr>
                    <w:spacing w:line="240" w:lineRule="auto"/>
                    <w:contextualSpacing/>
                    <w:jc w:val="center"/>
                    <w:rPr>
                      <w:rFonts w:ascii="Times New Roman" w:hAnsi="Times New Roman"/>
                      <w:b/>
                      <w:bCs/>
                      <w:color w:val="FF0000"/>
                    </w:rPr>
                  </w:pPr>
                  <w:r w:rsidRPr="00C9174E">
                    <w:rPr>
                      <w:rFonts w:ascii="Times New Roman" w:hAnsi="Times New Roman"/>
                      <w:b/>
                    </w:rPr>
                    <w:t>30464998,05</w:t>
                  </w: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tcPr>
          <w:p w:rsidR="00A11778" w:rsidRDefault="0045161D" w:rsidP="00410367">
            <w:pPr>
              <w:jc w:val="both"/>
              <w:rPr>
                <w:rFonts w:ascii="Times New Roman" w:hAnsi="Times New Roman" w:cs="Times New Roman"/>
              </w:rPr>
            </w:pPr>
            <w:r>
              <w:rPr>
                <w:rFonts w:ascii="Times New Roman" w:hAnsi="Times New Roman" w:cs="Times New Roman"/>
              </w:rPr>
              <w:t>У зв’язку з виключенням об’єкту конкурсу № 8 викласти в наступній редакції:</w:t>
            </w:r>
          </w:p>
          <w:tbl>
            <w:tblPr>
              <w:tblW w:w="53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2835"/>
            </w:tblGrid>
            <w:tr w:rsidR="0045161D" w:rsidRPr="00C9174E" w:rsidTr="0045161D">
              <w:tc>
                <w:tcPr>
                  <w:tcW w:w="2472" w:type="dxa"/>
                  <w:shd w:val="clear" w:color="auto" w:fill="auto"/>
                </w:tcPr>
                <w:p w:rsidR="0045161D" w:rsidRPr="00C9174E" w:rsidRDefault="0045161D" w:rsidP="0045161D">
                  <w:pPr>
                    <w:spacing w:after="0" w:line="240" w:lineRule="auto"/>
                    <w:jc w:val="center"/>
                    <w:rPr>
                      <w:rFonts w:ascii="Times New Roman" w:hAnsi="Times New Roman" w:cs="Times New Roman"/>
                      <w:b/>
                    </w:rPr>
                  </w:pPr>
                  <w:r w:rsidRPr="00C9174E">
                    <w:rPr>
                      <w:rFonts w:ascii="Times New Roman" w:hAnsi="Times New Roman" w:cs="Times New Roman"/>
                      <w:b/>
                    </w:rPr>
                    <w:t>Номер і назва об’єкта конкурсу</w:t>
                  </w:r>
                </w:p>
              </w:tc>
              <w:tc>
                <w:tcPr>
                  <w:tcW w:w="2835" w:type="dxa"/>
                  <w:shd w:val="clear" w:color="auto" w:fill="auto"/>
                </w:tcPr>
                <w:p w:rsidR="0045161D" w:rsidRPr="00C9174E" w:rsidRDefault="0045161D" w:rsidP="0045161D">
                  <w:pPr>
                    <w:spacing w:after="0" w:line="240" w:lineRule="auto"/>
                    <w:ind w:firstLine="567"/>
                    <w:jc w:val="center"/>
                    <w:rPr>
                      <w:rFonts w:ascii="Times New Roman" w:hAnsi="Times New Roman" w:cs="Times New Roman"/>
                      <w:b/>
                      <w:bCs/>
                    </w:rPr>
                  </w:pPr>
                  <w:r w:rsidRPr="00C9174E">
                    <w:rPr>
                      <w:rFonts w:ascii="Times New Roman" w:hAnsi="Times New Roman" w:cs="Times New Roman"/>
                      <w:b/>
                      <w:bCs/>
                    </w:rPr>
                    <w:t>Сума заборгованості станом на 01.04.2019, грн.</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1. Об’єкт конкурсу № 1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7650300,00</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2. Об’єкт конкурсу № 2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5081062,00</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3. Об’єкт конкурсу № 3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3713760,28</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4. Об’єкт конкурсу № 4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2445335,74</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5. Об’єкт конкурсу № 5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3832036,90</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6. Об’єкт конкурсу № 6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5320235,66</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7. Об’єкт конкурсу № 7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3214948,53</w:t>
                  </w:r>
                </w:p>
              </w:tc>
            </w:tr>
            <w:tr w:rsidR="0045161D" w:rsidRPr="00C9174E" w:rsidTr="0045161D">
              <w:trPr>
                <w:trHeight w:val="269"/>
              </w:trPr>
              <w:tc>
                <w:tcPr>
                  <w:tcW w:w="2472" w:type="dxa"/>
                  <w:shd w:val="clear" w:color="auto" w:fill="auto"/>
                </w:tcPr>
                <w:p w:rsidR="0045161D" w:rsidRPr="00C9174E" w:rsidRDefault="0045161D" w:rsidP="0045161D">
                  <w:pPr>
                    <w:spacing w:after="0" w:line="240" w:lineRule="auto"/>
                    <w:ind w:firstLine="567"/>
                    <w:jc w:val="right"/>
                    <w:rPr>
                      <w:rFonts w:ascii="Times New Roman" w:hAnsi="Times New Roman" w:cs="Times New Roman"/>
                    </w:rPr>
                  </w:pPr>
                  <w:r w:rsidRPr="00C9174E">
                    <w:rPr>
                      <w:rFonts w:ascii="Times New Roman" w:hAnsi="Times New Roman" w:cs="Times New Roman"/>
                    </w:rPr>
                    <w:t>Разом</w:t>
                  </w:r>
                </w:p>
              </w:tc>
              <w:tc>
                <w:tcPr>
                  <w:tcW w:w="2835" w:type="dxa"/>
                  <w:shd w:val="clear" w:color="auto" w:fill="auto"/>
                  <w:vAlign w:val="bottom"/>
                </w:tcPr>
                <w:p w:rsidR="0045161D" w:rsidRPr="00C9174E" w:rsidRDefault="0045161D" w:rsidP="0045161D">
                  <w:pPr>
                    <w:spacing w:after="0"/>
                    <w:jc w:val="center"/>
                    <w:rPr>
                      <w:rFonts w:ascii="Times New Roman" w:hAnsi="Times New Roman"/>
                      <w:b/>
                      <w:bCs/>
                    </w:rPr>
                  </w:pPr>
                  <w:r w:rsidRPr="00C9174E">
                    <w:rPr>
                      <w:rFonts w:ascii="Times New Roman" w:hAnsi="Times New Roman"/>
                      <w:b/>
                    </w:rPr>
                    <w:t>31257679,11</w:t>
                  </w:r>
                </w:p>
              </w:tc>
            </w:tr>
          </w:tbl>
          <w:p w:rsidR="0045161D" w:rsidRPr="00B35A1B" w:rsidRDefault="0045161D" w:rsidP="00410367">
            <w:pPr>
              <w:jc w:val="both"/>
              <w:rPr>
                <w:rFonts w:ascii="Times New Roman" w:hAnsi="Times New Roman" w:cs="Times New Roman"/>
              </w:rPr>
            </w:pP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5161D"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r w:rsidR="0045161D">
              <w:t>:</w:t>
            </w:r>
          </w:p>
          <w:tbl>
            <w:tblPr>
              <w:tblW w:w="53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2835"/>
            </w:tblGrid>
            <w:tr w:rsidR="0045161D" w:rsidRPr="00C9174E" w:rsidTr="0045161D">
              <w:tc>
                <w:tcPr>
                  <w:tcW w:w="2472" w:type="dxa"/>
                  <w:shd w:val="clear" w:color="auto" w:fill="auto"/>
                </w:tcPr>
                <w:p w:rsidR="0045161D" w:rsidRPr="00C9174E" w:rsidRDefault="0045161D" w:rsidP="0045161D">
                  <w:pPr>
                    <w:spacing w:after="0" w:line="240" w:lineRule="auto"/>
                    <w:jc w:val="center"/>
                    <w:rPr>
                      <w:rFonts w:ascii="Times New Roman" w:hAnsi="Times New Roman" w:cs="Times New Roman"/>
                      <w:b/>
                    </w:rPr>
                  </w:pPr>
                  <w:r w:rsidRPr="00C9174E">
                    <w:rPr>
                      <w:rFonts w:ascii="Times New Roman" w:hAnsi="Times New Roman" w:cs="Times New Roman"/>
                      <w:b/>
                    </w:rPr>
                    <w:t>Номер і назва об’єкта конкурсу</w:t>
                  </w:r>
                </w:p>
              </w:tc>
              <w:tc>
                <w:tcPr>
                  <w:tcW w:w="2835" w:type="dxa"/>
                  <w:shd w:val="clear" w:color="auto" w:fill="auto"/>
                </w:tcPr>
                <w:p w:rsidR="0045161D" w:rsidRPr="00C9174E" w:rsidRDefault="0045161D" w:rsidP="0045161D">
                  <w:pPr>
                    <w:spacing w:after="0" w:line="240" w:lineRule="auto"/>
                    <w:ind w:firstLine="567"/>
                    <w:jc w:val="center"/>
                    <w:rPr>
                      <w:rFonts w:ascii="Times New Roman" w:hAnsi="Times New Roman" w:cs="Times New Roman"/>
                      <w:b/>
                      <w:bCs/>
                    </w:rPr>
                  </w:pPr>
                  <w:r w:rsidRPr="00C9174E">
                    <w:rPr>
                      <w:rFonts w:ascii="Times New Roman" w:hAnsi="Times New Roman" w:cs="Times New Roman"/>
                      <w:b/>
                      <w:bCs/>
                    </w:rPr>
                    <w:t>Сума заборгованості станом на 01.04.2019, грн.</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1. Об’єкт конкурсу № 1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7650300,00</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2. Об’єкт конкурсу № 2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5081062,00</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3. Об’єкт конкурсу № 3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3713760,28</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4. Об’єкт конкурсу № 4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2445335,74</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5. Об’єкт конкурсу № 5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3832036,90</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6. Об’єкт конкурсу № 6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5320235,66</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7. Об’єкт конкурсу № 7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3214948,53</w:t>
                  </w:r>
                </w:p>
              </w:tc>
            </w:tr>
            <w:tr w:rsidR="0045161D" w:rsidRPr="00C9174E" w:rsidTr="0045161D">
              <w:trPr>
                <w:trHeight w:val="269"/>
              </w:trPr>
              <w:tc>
                <w:tcPr>
                  <w:tcW w:w="2472" w:type="dxa"/>
                  <w:shd w:val="clear" w:color="auto" w:fill="auto"/>
                </w:tcPr>
                <w:p w:rsidR="0045161D" w:rsidRPr="00C9174E" w:rsidRDefault="0045161D" w:rsidP="0045161D">
                  <w:pPr>
                    <w:spacing w:after="0" w:line="240" w:lineRule="auto"/>
                    <w:ind w:firstLine="567"/>
                    <w:jc w:val="right"/>
                    <w:rPr>
                      <w:rFonts w:ascii="Times New Roman" w:hAnsi="Times New Roman" w:cs="Times New Roman"/>
                    </w:rPr>
                  </w:pPr>
                  <w:r w:rsidRPr="00C9174E">
                    <w:rPr>
                      <w:rFonts w:ascii="Times New Roman" w:hAnsi="Times New Roman" w:cs="Times New Roman"/>
                    </w:rPr>
                    <w:t>Разом</w:t>
                  </w:r>
                </w:p>
              </w:tc>
              <w:tc>
                <w:tcPr>
                  <w:tcW w:w="2835" w:type="dxa"/>
                  <w:shd w:val="clear" w:color="auto" w:fill="auto"/>
                  <w:vAlign w:val="bottom"/>
                </w:tcPr>
                <w:p w:rsidR="0045161D" w:rsidRPr="00C9174E" w:rsidRDefault="0045161D" w:rsidP="0045161D">
                  <w:pPr>
                    <w:spacing w:after="0"/>
                    <w:jc w:val="center"/>
                    <w:rPr>
                      <w:rFonts w:ascii="Times New Roman" w:hAnsi="Times New Roman"/>
                      <w:b/>
                      <w:bCs/>
                    </w:rPr>
                  </w:pPr>
                  <w:r w:rsidRPr="00C9174E">
                    <w:rPr>
                      <w:rFonts w:ascii="Times New Roman" w:hAnsi="Times New Roman"/>
                      <w:b/>
                    </w:rPr>
                    <w:t>31257679,11</w:t>
                  </w:r>
                </w:p>
              </w:tc>
            </w:tr>
          </w:tbl>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 xml:space="preserve">13.2. Інформація про невиконані зобов’язання щодо проведення перерахунку розміру плати за послуги з </w:t>
            </w:r>
            <w:r w:rsidRPr="00C9174E">
              <w:rPr>
                <w:rFonts w:ascii="Times New Roman" w:hAnsi="Times New Roman" w:cs="Times New Roman"/>
                <w:color w:val="000000" w:themeColor="text1"/>
                <w:shd w:val="clear" w:color="auto" w:fill="FFFFFF"/>
              </w:rPr>
              <w:lastRenderedPageBreak/>
              <w:t>утримання будинків і споруд та прибудинкових територій у разі перерви в їх наданні, ненадання або надання не в повному обсязі:</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tbl>
            <w:tblPr>
              <w:tblW w:w="51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2693"/>
            </w:tblGrid>
            <w:tr w:rsidR="00C9174E" w:rsidRPr="00F06E39" w:rsidTr="0045161D">
              <w:tc>
                <w:tcPr>
                  <w:tcW w:w="2473" w:type="dxa"/>
                  <w:shd w:val="clear" w:color="auto" w:fill="auto"/>
                </w:tcPr>
                <w:p w:rsidR="00C9174E" w:rsidRPr="00C9174E" w:rsidRDefault="00C9174E" w:rsidP="00410367">
                  <w:pPr>
                    <w:spacing w:after="0" w:line="240" w:lineRule="auto"/>
                    <w:jc w:val="center"/>
                    <w:rPr>
                      <w:rFonts w:ascii="Times New Roman" w:hAnsi="Times New Roman" w:cs="Times New Roman"/>
                      <w:b/>
                    </w:rPr>
                  </w:pPr>
                  <w:r w:rsidRPr="00C9174E">
                    <w:rPr>
                      <w:rFonts w:ascii="Times New Roman" w:hAnsi="Times New Roman" w:cs="Times New Roman"/>
                      <w:b/>
                    </w:rPr>
                    <w:t>Номер і назва об’єкта конкурсу</w:t>
                  </w:r>
                </w:p>
              </w:tc>
              <w:tc>
                <w:tcPr>
                  <w:tcW w:w="2693" w:type="dxa"/>
                  <w:shd w:val="clear" w:color="auto" w:fill="auto"/>
                </w:tcPr>
                <w:p w:rsidR="00C9174E" w:rsidRPr="00C9174E" w:rsidRDefault="00C9174E" w:rsidP="00C9174E">
                  <w:pPr>
                    <w:spacing w:after="0" w:line="240" w:lineRule="auto"/>
                    <w:ind w:firstLine="567"/>
                    <w:jc w:val="center"/>
                    <w:rPr>
                      <w:rFonts w:ascii="Times New Roman" w:hAnsi="Times New Roman" w:cs="Times New Roman"/>
                      <w:b/>
                      <w:bCs/>
                    </w:rPr>
                  </w:pPr>
                  <w:r w:rsidRPr="00C9174E">
                    <w:rPr>
                      <w:rFonts w:ascii="Times New Roman" w:hAnsi="Times New Roman" w:cs="Times New Roman"/>
                      <w:b/>
                    </w:rPr>
                    <w:t xml:space="preserve">Інформація про невиконані зобов’язання щодо надання послуг з утримання будинків і споруд та прибудинкових територій </w:t>
                  </w:r>
                  <w:r w:rsidRPr="00C9174E">
                    <w:rPr>
                      <w:rFonts w:ascii="Times New Roman" w:hAnsi="Times New Roman" w:cs="Times New Roman"/>
                      <w:b/>
                      <w:bCs/>
                    </w:rPr>
                    <w:t>за 2018 рік</w:t>
                  </w:r>
                  <w:r w:rsidRPr="00C9174E">
                    <w:rPr>
                      <w:rFonts w:ascii="Times New Roman" w:hAnsi="Times New Roman" w:cs="Times New Roman"/>
                      <w:b/>
                    </w:rPr>
                    <w:t>, тис. грн.</w:t>
                  </w:r>
                </w:p>
              </w:tc>
            </w:tr>
            <w:tr w:rsidR="00C9174E" w:rsidRPr="00F06E39" w:rsidTr="0045161D">
              <w:tc>
                <w:tcPr>
                  <w:tcW w:w="2473"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1. Об’єкт конкурсу № 1 </w:t>
                  </w:r>
                </w:p>
              </w:tc>
              <w:tc>
                <w:tcPr>
                  <w:tcW w:w="2693" w:type="dxa"/>
                  <w:shd w:val="clear" w:color="auto" w:fill="auto"/>
                </w:tcPr>
                <w:p w:rsidR="00C9174E" w:rsidRPr="00C9174E" w:rsidRDefault="00C9174E" w:rsidP="00410367">
                  <w:pPr>
                    <w:spacing w:after="0" w:line="240" w:lineRule="auto"/>
                    <w:jc w:val="center"/>
                    <w:rPr>
                      <w:rFonts w:ascii="Times New Roman" w:hAnsi="Times New Roman"/>
                    </w:rPr>
                  </w:pPr>
                  <w:r w:rsidRPr="00C9174E">
                    <w:rPr>
                      <w:rFonts w:ascii="Times New Roman" w:hAnsi="Times New Roman"/>
                    </w:rPr>
                    <w:t>-</w:t>
                  </w:r>
                </w:p>
              </w:tc>
            </w:tr>
            <w:tr w:rsidR="00C9174E" w:rsidRPr="00F06E39" w:rsidTr="0045161D">
              <w:tc>
                <w:tcPr>
                  <w:tcW w:w="2473"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2. Об’єкт конкурсу № 2 </w:t>
                  </w:r>
                </w:p>
              </w:tc>
              <w:tc>
                <w:tcPr>
                  <w:tcW w:w="2693" w:type="dxa"/>
                  <w:shd w:val="clear" w:color="auto" w:fill="auto"/>
                </w:tcPr>
                <w:p w:rsidR="00C9174E" w:rsidRPr="00C9174E" w:rsidRDefault="00C9174E" w:rsidP="00410367">
                  <w:pPr>
                    <w:spacing w:after="0" w:line="240" w:lineRule="auto"/>
                    <w:jc w:val="center"/>
                    <w:rPr>
                      <w:rFonts w:ascii="Times New Roman" w:hAnsi="Times New Roman"/>
                    </w:rPr>
                  </w:pPr>
                  <w:r w:rsidRPr="00C9174E">
                    <w:rPr>
                      <w:rFonts w:ascii="Times New Roman" w:hAnsi="Times New Roman"/>
                    </w:rPr>
                    <w:t>-</w:t>
                  </w:r>
                </w:p>
              </w:tc>
            </w:tr>
            <w:tr w:rsidR="00C9174E" w:rsidRPr="00F06E39" w:rsidTr="0045161D">
              <w:tc>
                <w:tcPr>
                  <w:tcW w:w="2473"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3. Об’єкт конкурсу № 3 </w:t>
                  </w:r>
                </w:p>
              </w:tc>
              <w:tc>
                <w:tcPr>
                  <w:tcW w:w="2693" w:type="dxa"/>
                  <w:shd w:val="clear" w:color="auto" w:fill="auto"/>
                  <w:vAlign w:val="bottom"/>
                </w:tcPr>
                <w:p w:rsidR="00C9174E" w:rsidRPr="00C9174E" w:rsidRDefault="00C9174E" w:rsidP="00410367">
                  <w:pPr>
                    <w:spacing w:after="0" w:line="240" w:lineRule="auto"/>
                    <w:jc w:val="center"/>
                    <w:rPr>
                      <w:rFonts w:ascii="Times New Roman" w:hAnsi="Times New Roman"/>
                    </w:rPr>
                  </w:pPr>
                  <w:r w:rsidRPr="00C9174E">
                    <w:rPr>
                      <w:rFonts w:ascii="Times New Roman" w:hAnsi="Times New Roman"/>
                    </w:rPr>
                    <w:t>592,5</w:t>
                  </w:r>
                </w:p>
              </w:tc>
            </w:tr>
            <w:tr w:rsidR="00C9174E" w:rsidRPr="00F06E39" w:rsidTr="0045161D">
              <w:tc>
                <w:tcPr>
                  <w:tcW w:w="2473"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4. Об’єкт конкурсу № 4 </w:t>
                  </w:r>
                </w:p>
              </w:tc>
              <w:tc>
                <w:tcPr>
                  <w:tcW w:w="2693" w:type="dxa"/>
                  <w:shd w:val="clear" w:color="auto" w:fill="auto"/>
                  <w:vAlign w:val="bottom"/>
                </w:tcPr>
                <w:p w:rsidR="00C9174E" w:rsidRPr="00C9174E" w:rsidRDefault="00C9174E" w:rsidP="00410367">
                  <w:pPr>
                    <w:spacing w:after="0" w:line="240" w:lineRule="auto"/>
                    <w:jc w:val="center"/>
                    <w:rPr>
                      <w:rFonts w:ascii="Times New Roman" w:hAnsi="Times New Roman"/>
                    </w:rPr>
                  </w:pPr>
                  <w:r w:rsidRPr="00C9174E">
                    <w:rPr>
                      <w:rFonts w:ascii="Times New Roman" w:hAnsi="Times New Roman"/>
                    </w:rPr>
                    <w:t>1032,0</w:t>
                  </w:r>
                </w:p>
              </w:tc>
            </w:tr>
            <w:tr w:rsidR="00C9174E" w:rsidRPr="00F06E39" w:rsidTr="0045161D">
              <w:tc>
                <w:tcPr>
                  <w:tcW w:w="2473"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5. Об’єкт конкурсу № 5 </w:t>
                  </w:r>
                </w:p>
              </w:tc>
              <w:tc>
                <w:tcPr>
                  <w:tcW w:w="2693" w:type="dxa"/>
                  <w:shd w:val="clear" w:color="auto" w:fill="auto"/>
                  <w:vAlign w:val="bottom"/>
                </w:tcPr>
                <w:p w:rsidR="00C9174E" w:rsidRPr="00C9174E" w:rsidRDefault="00C9174E" w:rsidP="00410367">
                  <w:pPr>
                    <w:spacing w:after="0" w:line="240" w:lineRule="auto"/>
                    <w:jc w:val="center"/>
                    <w:rPr>
                      <w:rFonts w:ascii="Times New Roman" w:hAnsi="Times New Roman"/>
                    </w:rPr>
                  </w:pPr>
                  <w:r w:rsidRPr="00C9174E">
                    <w:rPr>
                      <w:rFonts w:ascii="Times New Roman" w:hAnsi="Times New Roman"/>
                    </w:rPr>
                    <w:t>-</w:t>
                  </w:r>
                </w:p>
              </w:tc>
            </w:tr>
            <w:tr w:rsidR="00C9174E" w:rsidRPr="00F06E39" w:rsidTr="0045161D">
              <w:tc>
                <w:tcPr>
                  <w:tcW w:w="2473"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6. Об’єкт конкурсу № 6 </w:t>
                  </w:r>
                </w:p>
              </w:tc>
              <w:tc>
                <w:tcPr>
                  <w:tcW w:w="2693" w:type="dxa"/>
                  <w:shd w:val="clear" w:color="auto" w:fill="auto"/>
                  <w:vAlign w:val="bottom"/>
                </w:tcPr>
                <w:p w:rsidR="00C9174E" w:rsidRPr="00C9174E" w:rsidRDefault="00C9174E" w:rsidP="00410367">
                  <w:pPr>
                    <w:spacing w:after="0" w:line="240" w:lineRule="auto"/>
                    <w:jc w:val="center"/>
                    <w:rPr>
                      <w:rFonts w:ascii="Times New Roman" w:hAnsi="Times New Roman"/>
                    </w:rPr>
                  </w:pPr>
                  <w:r w:rsidRPr="00C9174E">
                    <w:rPr>
                      <w:rFonts w:ascii="Times New Roman" w:hAnsi="Times New Roman"/>
                    </w:rPr>
                    <w:t>-</w:t>
                  </w:r>
                </w:p>
              </w:tc>
            </w:tr>
            <w:tr w:rsidR="00C9174E" w:rsidRPr="00F06E39" w:rsidTr="0045161D">
              <w:tc>
                <w:tcPr>
                  <w:tcW w:w="2473"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 xml:space="preserve">7. Об’єкт конкурсу № 7 </w:t>
                  </w:r>
                </w:p>
              </w:tc>
              <w:tc>
                <w:tcPr>
                  <w:tcW w:w="2693" w:type="dxa"/>
                  <w:shd w:val="clear" w:color="auto" w:fill="auto"/>
                  <w:vAlign w:val="bottom"/>
                </w:tcPr>
                <w:p w:rsidR="00C9174E" w:rsidRPr="00C9174E" w:rsidRDefault="00C9174E" w:rsidP="00410367">
                  <w:pPr>
                    <w:spacing w:after="0" w:line="240" w:lineRule="auto"/>
                    <w:jc w:val="center"/>
                    <w:rPr>
                      <w:rFonts w:ascii="Times New Roman" w:hAnsi="Times New Roman"/>
                    </w:rPr>
                  </w:pPr>
                  <w:r w:rsidRPr="00C9174E">
                    <w:rPr>
                      <w:rFonts w:ascii="Times New Roman" w:hAnsi="Times New Roman"/>
                    </w:rPr>
                    <w:t>-</w:t>
                  </w:r>
                </w:p>
              </w:tc>
            </w:tr>
            <w:tr w:rsidR="00C9174E" w:rsidRPr="00F06E39" w:rsidTr="0045161D">
              <w:tc>
                <w:tcPr>
                  <w:tcW w:w="2473" w:type="dxa"/>
                  <w:shd w:val="clear" w:color="auto" w:fill="auto"/>
                </w:tcPr>
                <w:p w:rsidR="00C9174E" w:rsidRPr="00C9174E" w:rsidRDefault="00C9174E" w:rsidP="00410367">
                  <w:pPr>
                    <w:spacing w:after="0" w:line="240" w:lineRule="auto"/>
                    <w:rPr>
                      <w:rFonts w:ascii="Times New Roman" w:hAnsi="Times New Roman" w:cs="Times New Roman"/>
                    </w:rPr>
                  </w:pPr>
                  <w:r w:rsidRPr="00C9174E">
                    <w:rPr>
                      <w:rFonts w:ascii="Times New Roman" w:hAnsi="Times New Roman" w:cs="Times New Roman"/>
                    </w:rPr>
                    <w:t>8. Об’єкт конкурсу № 8</w:t>
                  </w:r>
                </w:p>
              </w:tc>
              <w:tc>
                <w:tcPr>
                  <w:tcW w:w="2693" w:type="dxa"/>
                  <w:shd w:val="clear" w:color="auto" w:fill="auto"/>
                  <w:vAlign w:val="bottom"/>
                </w:tcPr>
                <w:p w:rsidR="00C9174E" w:rsidRPr="00C9174E" w:rsidRDefault="00C9174E" w:rsidP="00410367">
                  <w:pPr>
                    <w:spacing w:after="0" w:line="240" w:lineRule="auto"/>
                    <w:jc w:val="center"/>
                    <w:rPr>
                      <w:rFonts w:ascii="Times New Roman" w:hAnsi="Times New Roman"/>
                      <w:b/>
                      <w:bCs/>
                    </w:rPr>
                  </w:pPr>
                </w:p>
              </w:tc>
            </w:tr>
            <w:tr w:rsidR="00C9174E" w:rsidRPr="00F06E39" w:rsidTr="0045161D">
              <w:tc>
                <w:tcPr>
                  <w:tcW w:w="2473" w:type="dxa"/>
                  <w:shd w:val="clear" w:color="auto" w:fill="auto"/>
                </w:tcPr>
                <w:p w:rsidR="00C9174E" w:rsidRPr="00C9174E" w:rsidRDefault="00C9174E" w:rsidP="00410367">
                  <w:pPr>
                    <w:spacing w:after="0" w:line="240" w:lineRule="auto"/>
                    <w:ind w:firstLine="567"/>
                    <w:jc w:val="right"/>
                    <w:rPr>
                      <w:rFonts w:ascii="Times New Roman" w:hAnsi="Times New Roman" w:cs="Times New Roman"/>
                    </w:rPr>
                  </w:pPr>
                  <w:r w:rsidRPr="00C9174E">
                    <w:rPr>
                      <w:rFonts w:ascii="Times New Roman" w:hAnsi="Times New Roman" w:cs="Times New Roman"/>
                    </w:rPr>
                    <w:t>Разом</w:t>
                  </w:r>
                </w:p>
              </w:tc>
              <w:tc>
                <w:tcPr>
                  <w:tcW w:w="2693" w:type="dxa"/>
                  <w:shd w:val="clear" w:color="auto" w:fill="auto"/>
                </w:tcPr>
                <w:p w:rsidR="00C9174E" w:rsidRPr="00C9174E" w:rsidRDefault="00C9174E" w:rsidP="00410367">
                  <w:pPr>
                    <w:spacing w:after="0" w:line="240" w:lineRule="auto"/>
                    <w:jc w:val="center"/>
                    <w:rPr>
                      <w:rFonts w:ascii="Times New Roman" w:hAnsi="Times New Roman"/>
                    </w:rPr>
                  </w:pPr>
                  <w:r w:rsidRPr="00C9174E">
                    <w:rPr>
                      <w:rFonts w:ascii="Times New Roman" w:hAnsi="Times New Roman"/>
                      <w:b/>
                      <w:bCs/>
                    </w:rPr>
                    <w:t>1624,5</w:t>
                  </w: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tcPr>
          <w:p w:rsidR="00A11778" w:rsidRDefault="0045161D" w:rsidP="0045161D">
            <w:pPr>
              <w:jc w:val="both"/>
              <w:rPr>
                <w:rFonts w:ascii="Times New Roman" w:hAnsi="Times New Roman" w:cs="Times New Roman"/>
              </w:rPr>
            </w:pPr>
            <w:r>
              <w:rPr>
                <w:rFonts w:ascii="Times New Roman" w:hAnsi="Times New Roman" w:cs="Times New Roman"/>
              </w:rPr>
              <w:t xml:space="preserve">У зв’язку з виключенням об’єкту конкурсу № 8 та оновленням інформації про </w:t>
            </w:r>
            <w:r w:rsidRPr="0045161D">
              <w:rPr>
                <w:rFonts w:ascii="Times New Roman" w:hAnsi="Times New Roman" w:cs="Times New Roman"/>
              </w:rPr>
              <w:t>невиконані зобов’язання щодо надання послуг з утримання будинків і споруд</w:t>
            </w:r>
            <w:r>
              <w:rPr>
                <w:rFonts w:ascii="Times New Roman" w:hAnsi="Times New Roman" w:cs="Times New Roman"/>
              </w:rPr>
              <w:t xml:space="preserve"> </w:t>
            </w:r>
            <w:r w:rsidRPr="0045161D">
              <w:rPr>
                <w:rFonts w:ascii="Times New Roman" w:hAnsi="Times New Roman" w:cs="Times New Roman"/>
              </w:rPr>
              <w:t>та прибудин</w:t>
            </w:r>
            <w:r>
              <w:rPr>
                <w:rFonts w:ascii="Times New Roman" w:hAnsi="Times New Roman" w:cs="Times New Roman"/>
              </w:rPr>
              <w:t>кових територій за 2018 рік за об’єктами конкурсу №№ 1, 2, 4, 5 викласти в наступній редакції:</w:t>
            </w:r>
          </w:p>
          <w:tbl>
            <w:tblPr>
              <w:tblW w:w="53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2835"/>
            </w:tblGrid>
            <w:tr w:rsidR="0045161D" w:rsidRPr="00C9174E" w:rsidTr="0045161D">
              <w:tc>
                <w:tcPr>
                  <w:tcW w:w="2472" w:type="dxa"/>
                  <w:shd w:val="clear" w:color="auto" w:fill="auto"/>
                </w:tcPr>
                <w:p w:rsidR="0045161D" w:rsidRPr="00C9174E" w:rsidRDefault="0045161D" w:rsidP="0045161D">
                  <w:pPr>
                    <w:spacing w:after="0" w:line="240" w:lineRule="auto"/>
                    <w:jc w:val="center"/>
                    <w:rPr>
                      <w:rFonts w:ascii="Times New Roman" w:hAnsi="Times New Roman" w:cs="Times New Roman"/>
                      <w:b/>
                    </w:rPr>
                  </w:pPr>
                  <w:r w:rsidRPr="00C9174E">
                    <w:rPr>
                      <w:rFonts w:ascii="Times New Roman" w:hAnsi="Times New Roman" w:cs="Times New Roman"/>
                      <w:b/>
                    </w:rPr>
                    <w:t>Номер і назва об’єкта конкурсу</w:t>
                  </w:r>
                </w:p>
              </w:tc>
              <w:tc>
                <w:tcPr>
                  <w:tcW w:w="2835" w:type="dxa"/>
                  <w:shd w:val="clear" w:color="auto" w:fill="auto"/>
                </w:tcPr>
                <w:p w:rsidR="0045161D" w:rsidRPr="00C9174E" w:rsidRDefault="0045161D" w:rsidP="0045161D">
                  <w:pPr>
                    <w:spacing w:after="0" w:line="240" w:lineRule="auto"/>
                    <w:ind w:firstLine="567"/>
                    <w:jc w:val="center"/>
                    <w:rPr>
                      <w:rFonts w:ascii="Times New Roman" w:hAnsi="Times New Roman" w:cs="Times New Roman"/>
                      <w:b/>
                    </w:rPr>
                  </w:pPr>
                  <w:r w:rsidRPr="00C9174E">
                    <w:rPr>
                      <w:rFonts w:ascii="Times New Roman" w:hAnsi="Times New Roman" w:cs="Times New Roman"/>
                      <w:b/>
                    </w:rPr>
                    <w:t xml:space="preserve">Інформація про невиконані зобов’язання щодо надання послуг з утримання будинків і споруд </w:t>
                  </w:r>
                </w:p>
                <w:p w:rsidR="0045161D" w:rsidRPr="00C9174E" w:rsidRDefault="0045161D" w:rsidP="0045161D">
                  <w:pPr>
                    <w:spacing w:after="0" w:line="240" w:lineRule="auto"/>
                    <w:ind w:firstLine="567"/>
                    <w:jc w:val="center"/>
                    <w:rPr>
                      <w:rFonts w:ascii="Times New Roman" w:hAnsi="Times New Roman" w:cs="Times New Roman"/>
                      <w:b/>
                      <w:bCs/>
                    </w:rPr>
                  </w:pPr>
                  <w:r w:rsidRPr="00C9174E">
                    <w:rPr>
                      <w:rFonts w:ascii="Times New Roman" w:hAnsi="Times New Roman" w:cs="Times New Roman"/>
                      <w:b/>
                    </w:rPr>
                    <w:t xml:space="preserve">та прибудинкових територій </w:t>
                  </w:r>
                  <w:r w:rsidRPr="00C9174E">
                    <w:rPr>
                      <w:rFonts w:ascii="Times New Roman" w:hAnsi="Times New Roman" w:cs="Times New Roman"/>
                      <w:b/>
                      <w:bCs/>
                    </w:rPr>
                    <w:t>за 2018 рік</w:t>
                  </w:r>
                  <w:r w:rsidRPr="00C9174E">
                    <w:rPr>
                      <w:rFonts w:ascii="Times New Roman" w:hAnsi="Times New Roman" w:cs="Times New Roman"/>
                      <w:b/>
                    </w:rPr>
                    <w:t>, тис. грн.</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1. Об’єкт конкурсу № 1 </w:t>
                  </w:r>
                </w:p>
              </w:tc>
              <w:tc>
                <w:tcPr>
                  <w:tcW w:w="2835" w:type="dxa"/>
                  <w:shd w:val="clear" w:color="auto" w:fill="auto"/>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1980,06</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2. Об’єкт конкурсу № 2 </w:t>
                  </w:r>
                </w:p>
              </w:tc>
              <w:tc>
                <w:tcPr>
                  <w:tcW w:w="2835" w:type="dxa"/>
                  <w:shd w:val="clear" w:color="auto" w:fill="auto"/>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1269,845</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3. Об’єкт конкурсу № 3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592,5</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4. Об’єкт конкурсу № 4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5. Об’єкт конкурсу № 5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275,53</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6. Об’єкт конкурсу № 6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7. Об’єкт конкурсу № 7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w:t>
                  </w:r>
                </w:p>
              </w:tc>
            </w:tr>
            <w:tr w:rsidR="0045161D" w:rsidRPr="00C9174E" w:rsidTr="0045161D">
              <w:tc>
                <w:tcPr>
                  <w:tcW w:w="2472" w:type="dxa"/>
                  <w:shd w:val="clear" w:color="auto" w:fill="auto"/>
                </w:tcPr>
                <w:p w:rsidR="0045161D" w:rsidRPr="00C9174E" w:rsidRDefault="0045161D" w:rsidP="0045161D">
                  <w:pPr>
                    <w:spacing w:after="0" w:line="240" w:lineRule="auto"/>
                    <w:ind w:firstLine="567"/>
                    <w:jc w:val="right"/>
                    <w:rPr>
                      <w:rFonts w:ascii="Times New Roman" w:hAnsi="Times New Roman" w:cs="Times New Roman"/>
                    </w:rPr>
                  </w:pPr>
                  <w:r w:rsidRPr="00C9174E">
                    <w:rPr>
                      <w:rFonts w:ascii="Times New Roman" w:hAnsi="Times New Roman" w:cs="Times New Roman"/>
                    </w:rPr>
                    <w:t>Разом</w:t>
                  </w:r>
                </w:p>
              </w:tc>
              <w:tc>
                <w:tcPr>
                  <w:tcW w:w="2835" w:type="dxa"/>
                  <w:shd w:val="clear" w:color="auto" w:fill="auto"/>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b/>
                      <w:bCs/>
                    </w:rPr>
                    <w:t>4117,935</w:t>
                  </w:r>
                </w:p>
              </w:tc>
            </w:tr>
          </w:tbl>
          <w:p w:rsidR="0045161D" w:rsidRPr="00B35A1B" w:rsidRDefault="0045161D" w:rsidP="00410367">
            <w:pPr>
              <w:jc w:val="both"/>
              <w:rPr>
                <w:rFonts w:ascii="Times New Roman" w:hAnsi="Times New Roman" w:cs="Times New Roman"/>
              </w:rPr>
            </w:pP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5161D"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r w:rsidR="0045161D">
              <w:t>:</w:t>
            </w:r>
          </w:p>
          <w:tbl>
            <w:tblPr>
              <w:tblW w:w="53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2835"/>
            </w:tblGrid>
            <w:tr w:rsidR="0045161D" w:rsidRPr="00C9174E" w:rsidTr="0045161D">
              <w:tc>
                <w:tcPr>
                  <w:tcW w:w="2472" w:type="dxa"/>
                  <w:shd w:val="clear" w:color="auto" w:fill="auto"/>
                </w:tcPr>
                <w:p w:rsidR="0045161D" w:rsidRPr="00C9174E" w:rsidRDefault="0045161D" w:rsidP="0045161D">
                  <w:pPr>
                    <w:spacing w:after="0" w:line="240" w:lineRule="auto"/>
                    <w:jc w:val="center"/>
                    <w:rPr>
                      <w:rFonts w:ascii="Times New Roman" w:hAnsi="Times New Roman" w:cs="Times New Roman"/>
                      <w:b/>
                    </w:rPr>
                  </w:pPr>
                  <w:r w:rsidRPr="00C9174E">
                    <w:rPr>
                      <w:rFonts w:ascii="Times New Roman" w:hAnsi="Times New Roman" w:cs="Times New Roman"/>
                      <w:b/>
                    </w:rPr>
                    <w:t>Номер і назва об’єкта конкурсу</w:t>
                  </w:r>
                </w:p>
              </w:tc>
              <w:tc>
                <w:tcPr>
                  <w:tcW w:w="2835" w:type="dxa"/>
                  <w:shd w:val="clear" w:color="auto" w:fill="auto"/>
                </w:tcPr>
                <w:p w:rsidR="0045161D" w:rsidRPr="00C9174E" w:rsidRDefault="0045161D" w:rsidP="0045161D">
                  <w:pPr>
                    <w:spacing w:after="0" w:line="240" w:lineRule="auto"/>
                    <w:ind w:firstLine="567"/>
                    <w:jc w:val="center"/>
                    <w:rPr>
                      <w:rFonts w:ascii="Times New Roman" w:hAnsi="Times New Roman" w:cs="Times New Roman"/>
                      <w:b/>
                    </w:rPr>
                  </w:pPr>
                  <w:r w:rsidRPr="00C9174E">
                    <w:rPr>
                      <w:rFonts w:ascii="Times New Roman" w:hAnsi="Times New Roman" w:cs="Times New Roman"/>
                      <w:b/>
                    </w:rPr>
                    <w:t xml:space="preserve">Інформація про невиконані зобов’язання щодо надання послуг з утримання будинків і споруд </w:t>
                  </w:r>
                </w:p>
                <w:p w:rsidR="0045161D" w:rsidRPr="00C9174E" w:rsidRDefault="0045161D" w:rsidP="0045161D">
                  <w:pPr>
                    <w:spacing w:after="0" w:line="240" w:lineRule="auto"/>
                    <w:ind w:firstLine="567"/>
                    <w:jc w:val="center"/>
                    <w:rPr>
                      <w:rFonts w:ascii="Times New Roman" w:hAnsi="Times New Roman" w:cs="Times New Roman"/>
                      <w:b/>
                      <w:bCs/>
                    </w:rPr>
                  </w:pPr>
                  <w:r w:rsidRPr="00C9174E">
                    <w:rPr>
                      <w:rFonts w:ascii="Times New Roman" w:hAnsi="Times New Roman" w:cs="Times New Roman"/>
                      <w:b/>
                    </w:rPr>
                    <w:t xml:space="preserve">та прибудинкових територій </w:t>
                  </w:r>
                  <w:r w:rsidRPr="00C9174E">
                    <w:rPr>
                      <w:rFonts w:ascii="Times New Roman" w:hAnsi="Times New Roman" w:cs="Times New Roman"/>
                      <w:b/>
                      <w:bCs/>
                    </w:rPr>
                    <w:t>за 2018 рік</w:t>
                  </w:r>
                  <w:r w:rsidRPr="00C9174E">
                    <w:rPr>
                      <w:rFonts w:ascii="Times New Roman" w:hAnsi="Times New Roman" w:cs="Times New Roman"/>
                      <w:b/>
                    </w:rPr>
                    <w:t>, тис. грн.</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1. Об’єкт конкурсу № 1 </w:t>
                  </w:r>
                </w:p>
              </w:tc>
              <w:tc>
                <w:tcPr>
                  <w:tcW w:w="2835" w:type="dxa"/>
                  <w:shd w:val="clear" w:color="auto" w:fill="auto"/>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1980,06</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2. Об’єкт конкурсу № 2 </w:t>
                  </w:r>
                </w:p>
              </w:tc>
              <w:tc>
                <w:tcPr>
                  <w:tcW w:w="2835" w:type="dxa"/>
                  <w:shd w:val="clear" w:color="auto" w:fill="auto"/>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1269,845</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3. Об’єкт конкурсу № 3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592,5</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4. Об’єкт конкурсу № 4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5. Об’єкт конкурсу № 5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275,53</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6. Об’єкт конкурсу № 6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w:t>
                  </w:r>
                </w:p>
              </w:tc>
            </w:tr>
            <w:tr w:rsidR="0045161D" w:rsidRPr="00C9174E" w:rsidTr="0045161D">
              <w:tc>
                <w:tcPr>
                  <w:tcW w:w="2472" w:type="dxa"/>
                  <w:shd w:val="clear" w:color="auto" w:fill="auto"/>
                </w:tcPr>
                <w:p w:rsidR="0045161D" w:rsidRPr="00C9174E" w:rsidRDefault="0045161D" w:rsidP="0045161D">
                  <w:pPr>
                    <w:spacing w:after="0" w:line="240" w:lineRule="auto"/>
                    <w:rPr>
                      <w:rFonts w:ascii="Times New Roman" w:hAnsi="Times New Roman" w:cs="Times New Roman"/>
                    </w:rPr>
                  </w:pPr>
                  <w:r w:rsidRPr="00C9174E">
                    <w:rPr>
                      <w:rFonts w:ascii="Times New Roman" w:hAnsi="Times New Roman" w:cs="Times New Roman"/>
                    </w:rPr>
                    <w:t xml:space="preserve">7. Об’єкт конкурсу № 7 </w:t>
                  </w:r>
                </w:p>
              </w:tc>
              <w:tc>
                <w:tcPr>
                  <w:tcW w:w="2835" w:type="dxa"/>
                  <w:shd w:val="clear" w:color="auto" w:fill="auto"/>
                  <w:vAlign w:val="bottom"/>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rPr>
                    <w:t>-</w:t>
                  </w:r>
                </w:p>
              </w:tc>
            </w:tr>
            <w:tr w:rsidR="0045161D" w:rsidRPr="00C9174E" w:rsidTr="0045161D">
              <w:tc>
                <w:tcPr>
                  <w:tcW w:w="2472" w:type="dxa"/>
                  <w:shd w:val="clear" w:color="auto" w:fill="auto"/>
                </w:tcPr>
                <w:p w:rsidR="0045161D" w:rsidRPr="00C9174E" w:rsidRDefault="0045161D" w:rsidP="0045161D">
                  <w:pPr>
                    <w:spacing w:after="0" w:line="240" w:lineRule="auto"/>
                    <w:ind w:firstLine="567"/>
                    <w:jc w:val="right"/>
                    <w:rPr>
                      <w:rFonts w:ascii="Times New Roman" w:hAnsi="Times New Roman" w:cs="Times New Roman"/>
                    </w:rPr>
                  </w:pPr>
                  <w:r w:rsidRPr="00C9174E">
                    <w:rPr>
                      <w:rFonts w:ascii="Times New Roman" w:hAnsi="Times New Roman" w:cs="Times New Roman"/>
                    </w:rPr>
                    <w:t>Разом</w:t>
                  </w:r>
                </w:p>
              </w:tc>
              <w:tc>
                <w:tcPr>
                  <w:tcW w:w="2835" w:type="dxa"/>
                  <w:shd w:val="clear" w:color="auto" w:fill="auto"/>
                </w:tcPr>
                <w:p w:rsidR="0045161D" w:rsidRPr="00C9174E" w:rsidRDefault="0045161D" w:rsidP="0045161D">
                  <w:pPr>
                    <w:spacing w:after="0" w:line="240" w:lineRule="auto"/>
                    <w:jc w:val="center"/>
                    <w:rPr>
                      <w:rFonts w:ascii="Times New Roman" w:hAnsi="Times New Roman"/>
                    </w:rPr>
                  </w:pPr>
                  <w:r w:rsidRPr="00C9174E">
                    <w:rPr>
                      <w:rFonts w:ascii="Times New Roman" w:hAnsi="Times New Roman"/>
                      <w:b/>
                      <w:bCs/>
                    </w:rPr>
                    <w:t>4117,935</w:t>
                  </w:r>
                </w:p>
              </w:tc>
            </w:tr>
          </w:tbl>
          <w:p w:rsidR="00A11778" w:rsidRPr="00B35A1B" w:rsidRDefault="00A11778" w:rsidP="00410367">
            <w:pPr>
              <w:jc w:val="both"/>
              <w:rPr>
                <w:rFonts w:ascii="Times New Roman" w:hAnsi="Times New Roman" w:cs="Times New Roman"/>
              </w:rPr>
            </w:pPr>
          </w:p>
        </w:tc>
      </w:tr>
      <w:tr w:rsidR="00A11778" w:rsidRPr="00C9174E" w:rsidTr="00B27C30">
        <w:tc>
          <w:tcPr>
            <w:tcW w:w="5387" w:type="dxa"/>
          </w:tcPr>
          <w:p w:rsidR="00A11778" w:rsidRPr="00C9174E" w:rsidRDefault="00C9174E" w:rsidP="00410367">
            <w:pPr>
              <w:jc w:val="both"/>
              <w:rPr>
                <w:rFonts w:ascii="Times New Roman" w:hAnsi="Times New Roman" w:cs="Times New Roman"/>
                <w:b/>
                <w:color w:val="000000" w:themeColor="text1"/>
                <w:shd w:val="clear" w:color="auto" w:fill="FFFFFF"/>
              </w:rPr>
            </w:pPr>
            <w:r w:rsidRPr="00C9174E">
              <w:rPr>
                <w:rFonts w:ascii="Times New Roman" w:hAnsi="Times New Roman" w:cs="Times New Roman"/>
                <w:b/>
                <w:color w:val="000000" w:themeColor="text1"/>
                <w:shd w:val="clear" w:color="auto" w:fill="FFFFFF"/>
              </w:rPr>
              <w:t>14. Способи, місце та кінцевий строк подання конкурсних пропозицій</w:t>
            </w:r>
          </w:p>
        </w:tc>
        <w:tc>
          <w:tcPr>
            <w:tcW w:w="5528" w:type="dxa"/>
          </w:tcPr>
          <w:p w:rsidR="00A11778" w:rsidRPr="00C9174E" w:rsidRDefault="00A11778" w:rsidP="00410367">
            <w:pPr>
              <w:jc w:val="both"/>
              <w:rPr>
                <w:rFonts w:ascii="Times New Roman" w:hAnsi="Times New Roman" w:cs="Times New Roman"/>
                <w:b/>
              </w:rPr>
            </w:pPr>
          </w:p>
        </w:tc>
        <w:tc>
          <w:tcPr>
            <w:tcW w:w="5387" w:type="dxa"/>
          </w:tcPr>
          <w:p w:rsidR="00A11778" w:rsidRPr="00C9174E" w:rsidRDefault="00A11778" w:rsidP="00410367">
            <w:pPr>
              <w:jc w:val="both"/>
              <w:rPr>
                <w:rFonts w:ascii="Times New Roman" w:hAnsi="Times New Roman" w:cs="Times New Roman"/>
                <w:b/>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 xml:space="preserve">14.1. Способи: конкурсна пропозиція подається на ім’я організатора конкурсу особисто або через уповноважену належним чином особу секретарю конкурсної комісії (за його відсутності – іншій особі, уповноваженій здійснювати зв’язок з учасниками конкурсу) чи надсилається поштою (рекомендованим листом з повідомленням про вручення) у запечатаному конверті, на якому зазначаються повне найменування і місцезнаходження організатора конкурсу, дата та час проведення конкурсу з призначення управителя багатоквартирних будинків міста Суми, номер та назва об’єкта конкурсу, найменування/прізвище, ім’я, по батькові учасника конкурсу, його місцезнаходження (у разі наявності різниці між юридичною </w:t>
            </w:r>
            <w:proofErr w:type="spellStart"/>
            <w:r w:rsidRPr="00C9174E">
              <w:rPr>
                <w:rFonts w:ascii="Times New Roman" w:hAnsi="Times New Roman" w:cs="Times New Roman"/>
                <w:color w:val="000000" w:themeColor="text1"/>
                <w:shd w:val="clear" w:color="auto" w:fill="FFFFFF"/>
              </w:rPr>
              <w:t>адресою</w:t>
            </w:r>
            <w:proofErr w:type="spellEnd"/>
            <w:r w:rsidRPr="00C9174E">
              <w:rPr>
                <w:rFonts w:ascii="Times New Roman" w:hAnsi="Times New Roman" w:cs="Times New Roman"/>
                <w:color w:val="000000" w:themeColor="text1"/>
                <w:shd w:val="clear" w:color="auto" w:fill="FFFFFF"/>
              </w:rPr>
              <w:t xml:space="preserve"> та </w:t>
            </w:r>
            <w:r w:rsidRPr="00C9174E">
              <w:rPr>
                <w:rFonts w:ascii="Times New Roman" w:hAnsi="Times New Roman" w:cs="Times New Roman"/>
                <w:color w:val="000000" w:themeColor="text1"/>
                <w:shd w:val="clear" w:color="auto" w:fill="FFFFFF"/>
              </w:rPr>
              <w:lastRenderedPageBreak/>
              <w:t>фактичним місцезнаходженням учасника – вказувати окремо кожну адресу), контактні номери телефонів учасника конкурсу.</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C9174E">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 xml:space="preserve">14.2. Місце: конкурсна пропозиція подається учасником конкурсу на адресу </w:t>
            </w:r>
            <w:proofErr w:type="spellStart"/>
            <w:r w:rsidRPr="00C9174E">
              <w:rPr>
                <w:rFonts w:ascii="Times New Roman" w:hAnsi="Times New Roman" w:cs="Times New Roman"/>
                <w:color w:val="000000" w:themeColor="text1"/>
                <w:shd w:val="clear" w:color="auto" w:fill="FFFFFF"/>
              </w:rPr>
              <w:t>департамента</w:t>
            </w:r>
            <w:proofErr w:type="spellEnd"/>
            <w:r w:rsidRPr="00C9174E">
              <w:rPr>
                <w:rFonts w:ascii="Times New Roman" w:hAnsi="Times New Roman" w:cs="Times New Roman"/>
                <w:color w:val="000000" w:themeColor="text1"/>
                <w:shd w:val="clear" w:color="auto" w:fill="FFFFFF"/>
              </w:rPr>
              <w:t xml:space="preserve"> інфраструктури міста Сумської міської ради – 40030, м. Суми, вул. Горького, буд.</w:t>
            </w:r>
            <w:r>
              <w:rPr>
                <w:rFonts w:ascii="Times New Roman" w:hAnsi="Times New Roman" w:cs="Times New Roman"/>
                <w:color w:val="000000" w:themeColor="text1"/>
                <w:shd w:val="clear" w:color="auto" w:fill="FFFFFF"/>
              </w:rPr>
              <w:t> </w:t>
            </w:r>
            <w:r w:rsidRPr="00C9174E">
              <w:rPr>
                <w:rFonts w:ascii="Times New Roman" w:hAnsi="Times New Roman" w:cs="Times New Roman"/>
                <w:color w:val="000000" w:themeColor="text1"/>
                <w:shd w:val="clear" w:color="auto" w:fill="FFFFFF"/>
              </w:rPr>
              <w:t xml:space="preserve">21, ІІІ поверх, </w:t>
            </w:r>
            <w:proofErr w:type="spellStart"/>
            <w:r w:rsidRPr="00C9174E">
              <w:rPr>
                <w:rFonts w:ascii="Times New Roman" w:hAnsi="Times New Roman" w:cs="Times New Roman"/>
                <w:color w:val="000000" w:themeColor="text1"/>
                <w:shd w:val="clear" w:color="auto" w:fill="FFFFFF"/>
              </w:rPr>
              <w:t>каб</w:t>
            </w:r>
            <w:proofErr w:type="spellEnd"/>
            <w:r w:rsidRPr="00C9174E">
              <w:rPr>
                <w:rFonts w:ascii="Times New Roman" w:hAnsi="Times New Roman" w:cs="Times New Roman"/>
                <w:color w:val="000000" w:themeColor="text1"/>
                <w:shd w:val="clear" w:color="auto" w:fill="FFFFFF"/>
              </w:rPr>
              <w:t>. 301.</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C9174E">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14.3. Кінцевий строк подання конкурсних пропозицій, який не може бути менше тридцяти календарних днів з дати опублікування в друкованому засобі масової інформації повідомлення про проведення конкурсу: до 16:00 год. 10.06.2019.</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C9174E" w:rsidTr="00B27C30">
        <w:tc>
          <w:tcPr>
            <w:tcW w:w="5387" w:type="dxa"/>
          </w:tcPr>
          <w:p w:rsidR="00A11778" w:rsidRPr="00C9174E" w:rsidRDefault="00C9174E" w:rsidP="00410367">
            <w:pPr>
              <w:jc w:val="both"/>
              <w:rPr>
                <w:rFonts w:ascii="Times New Roman" w:hAnsi="Times New Roman" w:cs="Times New Roman"/>
                <w:b/>
                <w:color w:val="000000" w:themeColor="text1"/>
                <w:shd w:val="clear" w:color="auto" w:fill="FFFFFF"/>
              </w:rPr>
            </w:pPr>
            <w:r w:rsidRPr="00C9174E">
              <w:rPr>
                <w:rFonts w:ascii="Times New Roman" w:hAnsi="Times New Roman" w:cs="Times New Roman"/>
                <w:b/>
                <w:color w:val="000000" w:themeColor="text1"/>
                <w:shd w:val="clear" w:color="auto" w:fill="FFFFFF"/>
              </w:rPr>
              <w:t>15. Місце, дата та час розкриття конвертів з конкурсними пропозиціями</w:t>
            </w:r>
          </w:p>
        </w:tc>
        <w:tc>
          <w:tcPr>
            <w:tcW w:w="5528" w:type="dxa"/>
          </w:tcPr>
          <w:p w:rsidR="00A11778" w:rsidRPr="00C9174E" w:rsidRDefault="00A11778" w:rsidP="00410367">
            <w:pPr>
              <w:jc w:val="both"/>
              <w:rPr>
                <w:rFonts w:ascii="Times New Roman" w:hAnsi="Times New Roman" w:cs="Times New Roman"/>
                <w:b/>
              </w:rPr>
            </w:pPr>
          </w:p>
        </w:tc>
        <w:tc>
          <w:tcPr>
            <w:tcW w:w="5387" w:type="dxa"/>
          </w:tcPr>
          <w:p w:rsidR="00A11778" w:rsidRPr="00C9174E" w:rsidRDefault="00A11778" w:rsidP="00410367">
            <w:pPr>
              <w:jc w:val="both"/>
              <w:rPr>
                <w:rFonts w:ascii="Times New Roman" w:hAnsi="Times New Roman" w:cs="Times New Roman"/>
                <w:b/>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 xml:space="preserve">15.1. Місце: Виконавчий комітет Сумської міської ради, 40030, м. Суми, майдан Незалежності, 2, </w:t>
            </w:r>
            <w:proofErr w:type="spellStart"/>
            <w:r w:rsidRPr="00C9174E">
              <w:rPr>
                <w:rFonts w:ascii="Times New Roman" w:hAnsi="Times New Roman" w:cs="Times New Roman"/>
                <w:color w:val="000000" w:themeColor="text1"/>
                <w:shd w:val="clear" w:color="auto" w:fill="FFFFFF"/>
              </w:rPr>
              <w:t>каб</w:t>
            </w:r>
            <w:proofErr w:type="spellEnd"/>
            <w:r w:rsidRPr="00C9174E">
              <w:rPr>
                <w:rFonts w:ascii="Times New Roman" w:hAnsi="Times New Roman" w:cs="Times New Roman"/>
                <w:color w:val="000000" w:themeColor="text1"/>
                <w:shd w:val="clear" w:color="auto" w:fill="FFFFFF"/>
              </w:rPr>
              <w:t>. 59.</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15.2. Дата: 11.06.2019.</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15.3. Час: 08.00 год.</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C9174E" w:rsidTr="00B27C30">
        <w:tc>
          <w:tcPr>
            <w:tcW w:w="5387" w:type="dxa"/>
          </w:tcPr>
          <w:p w:rsidR="00A11778" w:rsidRPr="00C9174E" w:rsidRDefault="00C9174E" w:rsidP="00410367">
            <w:pPr>
              <w:jc w:val="both"/>
              <w:rPr>
                <w:rFonts w:ascii="Times New Roman" w:hAnsi="Times New Roman" w:cs="Times New Roman"/>
                <w:b/>
                <w:color w:val="000000" w:themeColor="text1"/>
                <w:shd w:val="clear" w:color="auto" w:fill="FFFFFF"/>
              </w:rPr>
            </w:pPr>
            <w:r w:rsidRPr="00C9174E">
              <w:rPr>
                <w:rFonts w:ascii="Times New Roman" w:hAnsi="Times New Roman" w:cs="Times New Roman"/>
                <w:b/>
                <w:color w:val="000000" w:themeColor="text1"/>
                <w:shd w:val="clear" w:color="auto" w:fill="FFFFFF"/>
              </w:rPr>
              <w:t>16. Подальші дії конкурсної комісії та інші організаційні питання проведення конкурсу з призначення управителя багатоквартирного будинку в місті Суми</w:t>
            </w:r>
          </w:p>
        </w:tc>
        <w:tc>
          <w:tcPr>
            <w:tcW w:w="5528" w:type="dxa"/>
          </w:tcPr>
          <w:p w:rsidR="00A11778" w:rsidRPr="00C9174E" w:rsidRDefault="00A11778" w:rsidP="00410367">
            <w:pPr>
              <w:jc w:val="both"/>
              <w:rPr>
                <w:rFonts w:ascii="Times New Roman" w:hAnsi="Times New Roman" w:cs="Times New Roman"/>
                <w:b/>
              </w:rPr>
            </w:pPr>
          </w:p>
        </w:tc>
        <w:tc>
          <w:tcPr>
            <w:tcW w:w="5387" w:type="dxa"/>
          </w:tcPr>
          <w:p w:rsidR="00A11778" w:rsidRPr="00C9174E" w:rsidRDefault="00A11778" w:rsidP="00410367">
            <w:pPr>
              <w:jc w:val="both"/>
              <w:rPr>
                <w:rFonts w:ascii="Times New Roman" w:hAnsi="Times New Roman" w:cs="Times New Roman"/>
                <w:b/>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16.1. Розкриття конвертів з конкурсними пропозиціями здійснюється на наступний день після закінчення строку їх подання на засіданні конкурсної комісії у час та в місці, що зазначені в оголошенні про проведення конкурсу, в присутності учасників конкурсу, що подали конкурсні пропозиції, або уповноважених ними осіб.</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16.2. Відсутність учасника конкурсу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 xml:space="preserve">16.3. Повноваження представника учасника конкурсу підтверджується одним із таких документів: випискою з протоколу засновників, копією наказу про призначення, довіреністю із зазначенням зразка підпису представника учасника або іншим документом, що підтверджує повноваження посадової </w:t>
            </w:r>
            <w:r w:rsidRPr="00C9174E">
              <w:rPr>
                <w:rFonts w:ascii="Times New Roman" w:hAnsi="Times New Roman" w:cs="Times New Roman"/>
                <w:color w:val="000000" w:themeColor="text1"/>
                <w:shd w:val="clear" w:color="auto" w:fill="FFFFFF"/>
              </w:rPr>
              <w:lastRenderedPageBreak/>
              <w:t>особи учасника конкурсу на участь у процедурі розкриття конкурсних пропозицій, засвідчені згідно з законодавством.</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Для підтвердження особи такий представник повинен надати паспорт або інший документ, який містить фотографію представника учасника.</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Зазначені документи не запаковуються у конверт разом з іншими документами конкурсної пропозиції, а пред’являються секретарю конкурсної комісії безпосередньо перед запрошенням до процедури розкриття.</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16.4. Під час розкриття конвертів з конкурсними пропозиціями конкурсна комісія перевіряє наявність чи відсутність усіх необхідних документів, передбачених конкурсною документацією, а також оголошує найменування (прізвище, ім’я, по батькові) та місцезнаходження кожного учасника конкурсу, ціну пропозиції щодо кожного багатоквартирного будинку, що входить до об’єкта конкурсу.</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174E" w:rsidP="00410367">
            <w:pPr>
              <w:jc w:val="both"/>
              <w:rPr>
                <w:rFonts w:ascii="Times New Roman" w:hAnsi="Times New Roman" w:cs="Times New Roman"/>
                <w:color w:val="000000" w:themeColor="text1"/>
                <w:shd w:val="clear" w:color="auto" w:fill="FFFFFF"/>
              </w:rPr>
            </w:pPr>
            <w:r w:rsidRPr="00C9174E">
              <w:rPr>
                <w:rFonts w:ascii="Times New Roman" w:hAnsi="Times New Roman" w:cs="Times New Roman"/>
                <w:color w:val="000000" w:themeColor="text1"/>
                <w:shd w:val="clear" w:color="auto" w:fill="FFFFFF"/>
              </w:rPr>
              <w:t>Усі відомості щодо розкриття конвертів з конкурсними пропозиціями вносяться до протоколу засідання конкурсної комісії.</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0949" w:rsidP="00410367">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16.5. Під час розгляду конкурсних пропозицій конкурсна комісія має право звернутися до учасників конкурсу за роз'ясненнями їх пропозицій.</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0949" w:rsidP="00410367">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16.6. За результатами розгляду конкурсних пропозицій конкурсна комісія відхиляє їх за наявності визначених чинним законодавством України підстав.</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0949" w:rsidP="00410367">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 xml:space="preserve">Конкурсні пропозиції, які не було </w:t>
            </w:r>
            <w:proofErr w:type="spellStart"/>
            <w:r w:rsidRPr="00C90949">
              <w:rPr>
                <w:rFonts w:ascii="Times New Roman" w:hAnsi="Times New Roman" w:cs="Times New Roman"/>
                <w:color w:val="000000" w:themeColor="text1"/>
                <w:shd w:val="clear" w:color="auto" w:fill="FFFFFF"/>
              </w:rPr>
              <w:t>відхилено</w:t>
            </w:r>
            <w:proofErr w:type="spellEnd"/>
            <w:r w:rsidRPr="00C90949">
              <w:rPr>
                <w:rFonts w:ascii="Times New Roman" w:hAnsi="Times New Roman" w:cs="Times New Roman"/>
                <w:color w:val="000000" w:themeColor="text1"/>
                <w:shd w:val="clear" w:color="auto" w:fill="FFFFFF"/>
              </w:rPr>
              <w:t>, оцінюються конкурсною комісією окремо щодо кожного об’єкта конкурсу за визначеною організатором конкурсу бальною системою та методикою оцінювання.</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0949" w:rsidP="00410367">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 xml:space="preserve">16.7. У встановлених законодавством випадках конкурсна комісія може прийняти рішення про визнання конкурсу таким, що не відбувся, у частині одного або декількох об’єктів конкурсу. У цьому разі організатор конкурсу протягом трьох робочих днів з дня його прийняття письмово повідомляє про це всіх учасників конкурсу, що подали конкурсні пропозиції, </w:t>
            </w:r>
            <w:r w:rsidRPr="00C90949">
              <w:rPr>
                <w:rFonts w:ascii="Times New Roman" w:hAnsi="Times New Roman" w:cs="Times New Roman"/>
                <w:color w:val="000000" w:themeColor="text1"/>
                <w:shd w:val="clear" w:color="auto" w:fill="FFFFFF"/>
              </w:rPr>
              <w:lastRenderedPageBreak/>
              <w:t>оприлюднює таке рішення на офіційному веб-сайті Сумської міської ради та протягом десяти календарних днів розміщує на офіційному веб-сайті Сумської міської ради оголошення про проведення конкурсу повторно і публікує в засобах масової інформації відповідне інформаційне повідомлення.</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0949" w:rsidP="00410367">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16.8. Рішення про результати проведення конкурсу приймається конкурсною комісією не пізніше десяти календарних днів з моменту розкриття конвертів з конкурсними пропозиціями відповідно до встановленого чинними нормативними актами порядку.</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0949" w:rsidP="00410367">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16.9. Переможець  конкурсу за кожним об’єктом конкурсу оголошується на засіданні конкурсної комісії, на яке запрошуються всі учасники конкурсу або уповноважені ними особи.</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0949" w:rsidP="00410367">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16.10. Підписаний протокол засідання конкурсної комісії є підставою для прийняття виконавчим комітетом Сумської міської ради протягом п’яти календарних днів з моменту його підписання рішення про призначення управителя.</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1831D0">
        <w:tc>
          <w:tcPr>
            <w:tcW w:w="5387" w:type="dxa"/>
            <w:shd w:val="clear" w:color="auto" w:fill="auto"/>
          </w:tcPr>
          <w:p w:rsidR="00A11778" w:rsidRPr="001831D0" w:rsidRDefault="00C90949" w:rsidP="00410367">
            <w:pPr>
              <w:jc w:val="both"/>
              <w:rPr>
                <w:rFonts w:ascii="Times New Roman" w:hAnsi="Times New Roman" w:cs="Times New Roman"/>
                <w:color w:val="000000" w:themeColor="text1"/>
                <w:shd w:val="clear" w:color="auto" w:fill="FFFFFF"/>
              </w:rPr>
            </w:pPr>
            <w:r w:rsidRPr="001831D0">
              <w:rPr>
                <w:rFonts w:ascii="Times New Roman" w:hAnsi="Times New Roman" w:cs="Times New Roman"/>
                <w:color w:val="000000" w:themeColor="text1"/>
                <w:shd w:val="clear" w:color="auto" w:fill="FFFFFF"/>
              </w:rPr>
              <w:t>16.11. Протягом п'яти календарних днів з дня прийняття виконавчим комітетом Сумської міської ради рішення про призначення управителя з переможцем конкурсу укладається договір про надання послуги з управління багатоквартирним будинком за наведеним у додатку 6 до конкурсної документації проектом, умови якого повинні відповідати умовам типового договору, затвердженого Кабінетом Міністрів України.</w:t>
            </w:r>
          </w:p>
        </w:tc>
        <w:tc>
          <w:tcPr>
            <w:tcW w:w="5528" w:type="dxa"/>
            <w:shd w:val="clear" w:color="auto" w:fill="auto"/>
          </w:tcPr>
          <w:p w:rsidR="00CE6662" w:rsidRDefault="00CE6662" w:rsidP="00410367">
            <w:pPr>
              <w:jc w:val="both"/>
              <w:rPr>
                <w:rFonts w:ascii="Times New Roman" w:hAnsi="Times New Roman" w:cs="Times New Roman"/>
                <w:color w:val="000000" w:themeColor="text1"/>
                <w:shd w:val="clear" w:color="auto" w:fill="FFFFFF"/>
              </w:rPr>
            </w:pPr>
            <w:r>
              <w:rPr>
                <w:rFonts w:ascii="Times New Roman" w:hAnsi="Times New Roman" w:cs="Times New Roman"/>
              </w:rPr>
              <w:t>У зв’язку з виключенням додатку 6 до конкурсної документації викласти в наступній редакції:</w:t>
            </w:r>
          </w:p>
          <w:p w:rsidR="00A11778" w:rsidRPr="001831D0" w:rsidRDefault="001831D0" w:rsidP="00410367">
            <w:pPr>
              <w:jc w:val="both"/>
              <w:rPr>
                <w:rFonts w:ascii="Times New Roman" w:hAnsi="Times New Roman" w:cs="Times New Roman"/>
              </w:rPr>
            </w:pPr>
            <w:r w:rsidRPr="001831D0">
              <w:rPr>
                <w:rFonts w:ascii="Times New Roman" w:hAnsi="Times New Roman" w:cs="Times New Roman"/>
                <w:color w:val="000000" w:themeColor="text1"/>
                <w:shd w:val="clear" w:color="auto" w:fill="FFFFFF"/>
              </w:rPr>
              <w:t>16.11. Протягом п'яти календарних днів з дня прийняття виконавчим комітетом Сумської міської ради рішення про призначення управителя з переможцем конкурсу укладається договір про надання послуги з управління багатоквартирним будинком за наведеним у додатку 5 до конкурсної документації проектом, умови якого повинні відповідати умовам типового договору, затвердженого Кабінетом Міністрів України.</w:t>
            </w:r>
          </w:p>
        </w:tc>
        <w:tc>
          <w:tcPr>
            <w:tcW w:w="5387" w:type="dxa"/>
            <w:shd w:val="clear" w:color="auto" w:fill="auto"/>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A11778" w:rsidRPr="00B35A1B" w:rsidRDefault="001831D0" w:rsidP="00410367">
            <w:pPr>
              <w:jc w:val="both"/>
              <w:rPr>
                <w:rFonts w:ascii="Times New Roman" w:hAnsi="Times New Roman" w:cs="Times New Roman"/>
              </w:rPr>
            </w:pPr>
            <w:r w:rsidRPr="001831D0">
              <w:rPr>
                <w:rFonts w:ascii="Times New Roman" w:hAnsi="Times New Roman" w:cs="Times New Roman"/>
                <w:color w:val="000000" w:themeColor="text1"/>
                <w:shd w:val="clear" w:color="auto" w:fill="FFFFFF"/>
              </w:rPr>
              <w:t>16.11. Протягом п'яти календарних днів з дня прийняття виконавчим комітетом Сумської міської ради рішення про призначення управителя з переможцем конкурсу укладається договір про надання послуги з управління багатоквартирним будинком за наведеним у додатку 5 до конкурсної документації проектом, умови якого повинні відповідати умовам типового договору, затвердженого Кабінетом Міністрів України.</w:t>
            </w:r>
          </w:p>
        </w:tc>
      </w:tr>
      <w:tr w:rsidR="00A11778" w:rsidRPr="00B35A1B" w:rsidTr="00B27C30">
        <w:tc>
          <w:tcPr>
            <w:tcW w:w="5387" w:type="dxa"/>
          </w:tcPr>
          <w:p w:rsidR="00A11778" w:rsidRPr="00B35A1B" w:rsidRDefault="00C90949" w:rsidP="00410367">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Умови договору про надання послуги не повинні відрізнятися від змісту конкурсної пропозиції (у тому числі ціни) переможця. Істотні умови договору протягом строку його дії можуть змінюватися виключно за погодженням сторін за підстав та в порядку, визначених договором.</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0949" w:rsidP="00410367">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 xml:space="preserve">Договір про надання послуги за кожним багатоквартирним будинком, що входив в об’єкт </w:t>
            </w:r>
            <w:r w:rsidRPr="00C90949">
              <w:rPr>
                <w:rFonts w:ascii="Times New Roman" w:hAnsi="Times New Roman" w:cs="Times New Roman"/>
                <w:color w:val="000000" w:themeColor="text1"/>
                <w:shd w:val="clear" w:color="auto" w:fill="FFFFFF"/>
              </w:rPr>
              <w:lastRenderedPageBreak/>
              <w:t>конкурсу, строком на один рік від імені співвласників багатоквартирного будинку підписує уповноважена особа виконавчого комітету Сумської міської ради, за рішенням якого призначається управитель: Сумський міський голова або у випадку його відсутності – інша уповноважена особа, яка виконує його обов’язки.</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C90949" w:rsidP="00410367">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Інформація про управителя, з яким укладено договір про надання послуги, доводиться до відома співвласників багатоквартирного будинку шляхом розміщення на офіційному веб-сайті Сумської міської ради, а також управителем у кожному конкретному будинку (на прибудинковій території), зокрема на інформаційних стендах у під’їздах будинків та біля них, відповідного оголошення. Оголошення має містити інформацію про повне найменування (прізвище, ім’я, по батькові) управителя, його контактні телефони, номер та дату укладання договору, ціну послуги.</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C90949" w:rsidRPr="00C90949" w:rsidRDefault="00C90949" w:rsidP="00C90949">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 xml:space="preserve">__________ </w:t>
            </w:r>
          </w:p>
          <w:p w:rsidR="00C90949" w:rsidRPr="00C90949" w:rsidRDefault="00C90949" w:rsidP="00C90949">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 xml:space="preserve">Примітки: </w:t>
            </w:r>
            <w:r w:rsidRPr="00C90949">
              <w:rPr>
                <w:rFonts w:ascii="Times New Roman" w:hAnsi="Times New Roman" w:cs="Times New Roman"/>
                <w:color w:val="000000" w:themeColor="text1"/>
                <w:shd w:val="clear" w:color="auto" w:fill="FFFFFF"/>
              </w:rPr>
              <w:tab/>
            </w:r>
          </w:p>
          <w:p w:rsidR="00C90949" w:rsidRPr="00C90949" w:rsidRDefault="00C90949" w:rsidP="00C90949">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 У конкурсній документації терміни вживаються в значеннях, наведених у Законі України «Про особливості здійснення права власності у багатоквартирному будинку» та рішенні виконавчого комітету Сумської міської ради від 20.03.2018 № 126 «Про організацію проведення конкурсу з призначення управителя багатоквартирного будинку в місті Суми» (зі змінами).</w:t>
            </w:r>
          </w:p>
          <w:p w:rsidR="00A11778" w:rsidRPr="00B35A1B" w:rsidRDefault="00C90949" w:rsidP="00CE6662">
            <w:pPr>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 Додатково дивитися пункт 2 наказу Міністерства регіонального розвитку, будівництва та житлово-комунального господарства України від 27.07.2018 №</w:t>
            </w:r>
            <w:r w:rsidR="00CE6662">
              <w:rPr>
                <w:rFonts w:ascii="Times New Roman" w:hAnsi="Times New Roman" w:cs="Times New Roman"/>
                <w:color w:val="000000" w:themeColor="text1"/>
                <w:shd w:val="clear" w:color="auto" w:fill="FFFFFF"/>
              </w:rPr>
              <w:t> </w:t>
            </w:r>
            <w:r w:rsidRPr="00C90949">
              <w:rPr>
                <w:rFonts w:ascii="Times New Roman" w:hAnsi="Times New Roman" w:cs="Times New Roman"/>
                <w:color w:val="000000" w:themeColor="text1"/>
                <w:shd w:val="clear" w:color="auto" w:fill="FFFFFF"/>
              </w:rPr>
              <w:t>190 «Про затвердження Обов’язкового переліку робіт (послуг), витрати на які включаються до складу витрат на утримання багатоквартирного будин</w:t>
            </w:r>
            <w:r>
              <w:rPr>
                <w:rFonts w:ascii="Times New Roman" w:hAnsi="Times New Roman" w:cs="Times New Roman"/>
                <w:color w:val="000000" w:themeColor="text1"/>
                <w:shd w:val="clear" w:color="auto" w:fill="FFFFFF"/>
              </w:rPr>
              <w:t>ку та прибудинкової території».</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C90949" w:rsidTr="00B27C30">
        <w:tc>
          <w:tcPr>
            <w:tcW w:w="5387" w:type="dxa"/>
          </w:tcPr>
          <w:p w:rsidR="00C90949" w:rsidRPr="00C90949" w:rsidRDefault="00C90949" w:rsidP="00410367">
            <w:pPr>
              <w:jc w:val="both"/>
              <w:rPr>
                <w:rFonts w:ascii="Times New Roman" w:hAnsi="Times New Roman" w:cs="Times New Roman"/>
                <w:b/>
                <w:color w:val="000000" w:themeColor="text1"/>
                <w:shd w:val="clear" w:color="auto" w:fill="FFFFFF"/>
              </w:rPr>
            </w:pPr>
            <w:r w:rsidRPr="00C90949">
              <w:rPr>
                <w:rFonts w:ascii="Times New Roman" w:hAnsi="Times New Roman" w:cs="Times New Roman"/>
                <w:b/>
                <w:color w:val="000000" w:themeColor="text1"/>
                <w:shd w:val="clear" w:color="auto" w:fill="FFFFFF"/>
              </w:rPr>
              <w:t>Начальник правового управління</w:t>
            </w:r>
            <w:r w:rsidRPr="00C90949">
              <w:rPr>
                <w:rFonts w:ascii="Times New Roman" w:hAnsi="Times New Roman" w:cs="Times New Roman"/>
                <w:b/>
                <w:color w:val="000000" w:themeColor="text1"/>
                <w:shd w:val="clear" w:color="auto" w:fill="FFFFFF"/>
              </w:rPr>
              <w:tab/>
            </w:r>
            <w:r w:rsidRPr="00C90949">
              <w:rPr>
                <w:rFonts w:ascii="Times New Roman" w:hAnsi="Times New Roman" w:cs="Times New Roman"/>
                <w:b/>
                <w:color w:val="000000" w:themeColor="text1"/>
                <w:shd w:val="clear" w:color="auto" w:fill="FFFFFF"/>
              </w:rPr>
              <w:tab/>
            </w:r>
            <w:r w:rsidRPr="00C90949">
              <w:rPr>
                <w:rFonts w:ascii="Times New Roman" w:hAnsi="Times New Roman" w:cs="Times New Roman"/>
                <w:b/>
                <w:color w:val="000000" w:themeColor="text1"/>
                <w:shd w:val="clear" w:color="auto" w:fill="FFFFFF"/>
              </w:rPr>
              <w:tab/>
            </w:r>
          </w:p>
          <w:p w:rsidR="00A11778" w:rsidRPr="00C90949" w:rsidRDefault="00C90949" w:rsidP="00410367">
            <w:pPr>
              <w:jc w:val="both"/>
              <w:rPr>
                <w:rFonts w:ascii="Times New Roman" w:hAnsi="Times New Roman" w:cs="Times New Roman"/>
                <w:b/>
                <w:color w:val="000000" w:themeColor="text1"/>
                <w:shd w:val="clear" w:color="auto" w:fill="FFFFFF"/>
              </w:rPr>
            </w:pPr>
            <w:r w:rsidRPr="00C90949">
              <w:rPr>
                <w:rFonts w:ascii="Times New Roman" w:hAnsi="Times New Roman" w:cs="Times New Roman"/>
                <w:b/>
                <w:color w:val="000000" w:themeColor="text1"/>
                <w:shd w:val="clear" w:color="auto" w:fill="FFFFFF"/>
              </w:rPr>
              <w:t xml:space="preserve">О.В. </w:t>
            </w:r>
            <w:proofErr w:type="spellStart"/>
            <w:r w:rsidRPr="00C90949">
              <w:rPr>
                <w:rFonts w:ascii="Times New Roman" w:hAnsi="Times New Roman" w:cs="Times New Roman"/>
                <w:b/>
                <w:color w:val="000000" w:themeColor="text1"/>
                <w:shd w:val="clear" w:color="auto" w:fill="FFFFFF"/>
              </w:rPr>
              <w:t>Чайченко</w:t>
            </w:r>
            <w:proofErr w:type="spellEnd"/>
            <w:r w:rsidRPr="00C90949">
              <w:rPr>
                <w:rFonts w:ascii="Times New Roman" w:hAnsi="Times New Roman" w:cs="Times New Roman"/>
                <w:b/>
                <w:color w:val="000000" w:themeColor="text1"/>
                <w:shd w:val="clear" w:color="auto" w:fill="FFFFFF"/>
              </w:rPr>
              <w:t> </w:t>
            </w:r>
          </w:p>
        </w:tc>
        <w:tc>
          <w:tcPr>
            <w:tcW w:w="5528" w:type="dxa"/>
          </w:tcPr>
          <w:p w:rsidR="00A11778" w:rsidRPr="00C90949" w:rsidRDefault="00A11778" w:rsidP="00410367">
            <w:pPr>
              <w:jc w:val="both"/>
              <w:rPr>
                <w:rFonts w:ascii="Times New Roman" w:hAnsi="Times New Roman" w:cs="Times New Roman"/>
                <w:b/>
              </w:rPr>
            </w:pPr>
          </w:p>
        </w:tc>
        <w:tc>
          <w:tcPr>
            <w:tcW w:w="5387" w:type="dxa"/>
          </w:tcPr>
          <w:p w:rsidR="00A11778" w:rsidRPr="00C90949" w:rsidRDefault="00A11778" w:rsidP="00410367">
            <w:pPr>
              <w:jc w:val="both"/>
              <w:rPr>
                <w:rFonts w:ascii="Times New Roman" w:hAnsi="Times New Roman" w:cs="Times New Roman"/>
                <w:b/>
              </w:rPr>
            </w:pPr>
          </w:p>
        </w:tc>
      </w:tr>
      <w:tr w:rsidR="00A11778" w:rsidRPr="00B35A1B" w:rsidTr="00B27C30">
        <w:tc>
          <w:tcPr>
            <w:tcW w:w="5387" w:type="dxa"/>
          </w:tcPr>
          <w:p w:rsidR="00C90949" w:rsidRPr="00C90949" w:rsidRDefault="00C90949" w:rsidP="00C90949">
            <w:pPr>
              <w:ind w:left="1985"/>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Додаток 1</w:t>
            </w:r>
          </w:p>
          <w:p w:rsidR="00A11778" w:rsidRPr="00B35A1B" w:rsidRDefault="00C90949" w:rsidP="00C90949">
            <w:pPr>
              <w:ind w:left="1985"/>
              <w:jc w:val="both"/>
              <w:rPr>
                <w:rFonts w:ascii="Times New Roman" w:hAnsi="Times New Roman" w:cs="Times New Roman"/>
                <w:color w:val="000000" w:themeColor="text1"/>
                <w:shd w:val="clear" w:color="auto" w:fill="FFFFFF"/>
              </w:rPr>
            </w:pPr>
            <w:r w:rsidRPr="00C90949">
              <w:rPr>
                <w:rFonts w:ascii="Times New Roman" w:hAnsi="Times New Roman" w:cs="Times New Roman"/>
                <w:color w:val="000000" w:themeColor="text1"/>
                <w:shd w:val="clear" w:color="auto" w:fill="FFFFFF"/>
              </w:rPr>
              <w:t xml:space="preserve">до конкурсної документації для проведення конкурсу з </w:t>
            </w:r>
            <w:r w:rsidRPr="00C90949">
              <w:rPr>
                <w:rFonts w:ascii="Times New Roman" w:hAnsi="Times New Roman" w:cs="Times New Roman"/>
                <w:color w:val="000000" w:themeColor="text1"/>
                <w:shd w:val="clear" w:color="auto" w:fill="FFFFFF"/>
              </w:rPr>
              <w:lastRenderedPageBreak/>
              <w:t>призначення управителя багатоквартирного будинку в місті Суми</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C90949" w:rsidTr="00B27C30">
        <w:tc>
          <w:tcPr>
            <w:tcW w:w="5387" w:type="dxa"/>
          </w:tcPr>
          <w:p w:rsidR="00A11778" w:rsidRPr="00C90949" w:rsidRDefault="00C90949" w:rsidP="00410367">
            <w:pPr>
              <w:jc w:val="both"/>
              <w:rPr>
                <w:rFonts w:ascii="Times New Roman" w:hAnsi="Times New Roman" w:cs="Times New Roman"/>
                <w:b/>
                <w:color w:val="000000" w:themeColor="text1"/>
                <w:shd w:val="clear" w:color="auto" w:fill="FFFFFF"/>
              </w:rPr>
            </w:pPr>
            <w:r w:rsidRPr="00C90949">
              <w:rPr>
                <w:rFonts w:ascii="Times New Roman" w:hAnsi="Times New Roman" w:cs="Times New Roman"/>
                <w:b/>
                <w:color w:val="000000" w:themeColor="text1"/>
                <w:shd w:val="clear" w:color="auto" w:fill="FFFFFF"/>
              </w:rPr>
              <w:t>Вимоги щодо якості надання послуги</w:t>
            </w:r>
          </w:p>
        </w:tc>
        <w:tc>
          <w:tcPr>
            <w:tcW w:w="5528" w:type="dxa"/>
          </w:tcPr>
          <w:p w:rsidR="00A11778" w:rsidRPr="00C90949" w:rsidRDefault="00A11778" w:rsidP="00410367">
            <w:pPr>
              <w:jc w:val="both"/>
              <w:rPr>
                <w:rFonts w:ascii="Times New Roman" w:hAnsi="Times New Roman" w:cs="Times New Roman"/>
                <w:b/>
              </w:rPr>
            </w:pPr>
          </w:p>
        </w:tc>
        <w:tc>
          <w:tcPr>
            <w:tcW w:w="5387" w:type="dxa"/>
          </w:tcPr>
          <w:p w:rsidR="00A11778" w:rsidRPr="00C90949" w:rsidRDefault="00A11778" w:rsidP="00410367">
            <w:pPr>
              <w:jc w:val="both"/>
              <w:rPr>
                <w:rFonts w:ascii="Times New Roman" w:hAnsi="Times New Roman" w:cs="Times New Roman"/>
                <w:b/>
              </w:rPr>
            </w:pPr>
          </w:p>
        </w:tc>
      </w:tr>
      <w:tr w:rsidR="00A11778" w:rsidRPr="00014B67" w:rsidTr="00B27C30">
        <w:tc>
          <w:tcPr>
            <w:tcW w:w="5387" w:type="dxa"/>
          </w:tcPr>
          <w:tbl>
            <w:tblPr>
              <w:tblW w:w="5040" w:type="dxa"/>
              <w:jc w:val="center"/>
              <w:tblLayout w:type="fixed"/>
              <w:tblLook w:val="0000" w:firstRow="0" w:lastRow="0" w:firstColumn="0" w:lastColumn="0" w:noHBand="0" w:noVBand="0"/>
            </w:tblPr>
            <w:tblGrid>
              <w:gridCol w:w="147"/>
              <w:gridCol w:w="695"/>
              <w:gridCol w:w="1424"/>
              <w:gridCol w:w="371"/>
              <w:gridCol w:w="1361"/>
              <w:gridCol w:w="270"/>
              <w:gridCol w:w="758"/>
              <w:gridCol w:w="14"/>
            </w:tblGrid>
            <w:tr w:rsidR="009A13BB" w:rsidRPr="00014B67" w:rsidTr="00B27C30">
              <w:trPr>
                <w:gridBefore w:val="1"/>
                <w:gridAfter w:val="1"/>
                <w:wBefore w:w="147" w:type="dxa"/>
                <w:wAfter w:w="14" w:type="dxa"/>
                <w:cantSplit/>
                <w:trHeight w:val="113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9A13BB" w:rsidRPr="00014B67" w:rsidRDefault="009A13BB" w:rsidP="00410367">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 з/п</w:t>
                  </w:r>
                </w:p>
              </w:tc>
              <w:tc>
                <w:tcPr>
                  <w:tcW w:w="1795" w:type="dxa"/>
                  <w:gridSpan w:val="2"/>
                  <w:tcBorders>
                    <w:top w:val="single" w:sz="4" w:space="0" w:color="auto"/>
                    <w:left w:val="nil"/>
                    <w:bottom w:val="single" w:sz="4" w:space="0" w:color="auto"/>
                    <w:right w:val="single" w:sz="4" w:space="0" w:color="auto"/>
                  </w:tcBorders>
                  <w:shd w:val="clear" w:color="auto" w:fill="auto"/>
                  <w:vAlign w:val="center"/>
                </w:tcPr>
                <w:p w:rsidR="009A13BB" w:rsidRPr="00014B67" w:rsidRDefault="009A13BB" w:rsidP="00410367">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Назва роботи (послуги)</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9A13BB" w:rsidRPr="00014B67" w:rsidRDefault="009A13BB" w:rsidP="00410367">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Періодичність виконання (надання) робіт (послуг) з утримання будинку та прибудинкової території</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9A13BB" w:rsidRPr="00014B67" w:rsidRDefault="009A13BB" w:rsidP="00410367">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Інші вимоги до якості</w:t>
                  </w:r>
                </w:p>
              </w:tc>
            </w:tr>
            <w:tr w:rsidR="009A13BB" w:rsidRPr="00014B67" w:rsidTr="00B27C30">
              <w:tblPrEx>
                <w:jc w:val="left"/>
                <w:tblLook w:val="04A0" w:firstRow="1" w:lastRow="0" w:firstColumn="1" w:lastColumn="0" w:noHBand="0" w:noVBand="1"/>
              </w:tblPrEx>
              <w:trPr>
                <w:gridAfter w:val="1"/>
                <w:wAfter w:w="14" w:type="dxa"/>
                <w:cantSplit/>
                <w:trHeight w:val="546"/>
              </w:trPr>
              <w:tc>
                <w:tcPr>
                  <w:tcW w:w="842" w:type="dxa"/>
                  <w:gridSpan w:val="2"/>
                  <w:tcBorders>
                    <w:top w:val="single" w:sz="4" w:space="0" w:color="auto"/>
                    <w:left w:val="single" w:sz="4" w:space="0" w:color="auto"/>
                    <w:bottom w:val="single" w:sz="4" w:space="0" w:color="auto"/>
                    <w:right w:val="single" w:sz="4" w:space="0" w:color="auto"/>
                  </w:tcBorders>
                  <w:textDirection w:val="btLr"/>
                  <w:vAlign w:val="center"/>
                </w:tcPr>
                <w:p w:rsidR="009A13BB" w:rsidRPr="00014B67" w:rsidRDefault="009A13BB" w:rsidP="00410367">
                  <w:pPr>
                    <w:spacing w:after="0" w:line="240" w:lineRule="auto"/>
                    <w:ind w:left="-90" w:right="-113"/>
                    <w:jc w:val="center"/>
                    <w:rPr>
                      <w:rFonts w:ascii="Times New Roman" w:eastAsia="Calibri" w:hAnsi="Times New Roman" w:cs="Times New Roman"/>
                      <w:sz w:val="16"/>
                      <w:szCs w:val="16"/>
                    </w:rPr>
                  </w:pPr>
                </w:p>
              </w:tc>
              <w:tc>
                <w:tcPr>
                  <w:tcW w:w="4184" w:type="dxa"/>
                  <w:gridSpan w:val="5"/>
                  <w:tcBorders>
                    <w:top w:val="single" w:sz="4" w:space="0" w:color="auto"/>
                    <w:left w:val="single" w:sz="4" w:space="0" w:color="auto"/>
                    <w:bottom w:val="single" w:sz="4" w:space="0" w:color="auto"/>
                    <w:right w:val="single" w:sz="4" w:space="0" w:color="auto"/>
                  </w:tcBorders>
                  <w:vAlign w:val="center"/>
                </w:tcPr>
                <w:p w:rsidR="009A13BB" w:rsidRPr="00014B67" w:rsidRDefault="009A13BB" w:rsidP="00183B21">
                  <w:pPr>
                    <w:numPr>
                      <w:ilvl w:val="0"/>
                      <w:numId w:val="6"/>
                    </w:numPr>
                    <w:spacing w:after="0" w:line="240" w:lineRule="auto"/>
                    <w:jc w:val="center"/>
                    <w:rPr>
                      <w:rFonts w:ascii="Times New Roman" w:eastAsia="Calibri" w:hAnsi="Times New Roman" w:cs="Times New Roman"/>
                      <w:b/>
                      <w:sz w:val="16"/>
                      <w:szCs w:val="16"/>
                    </w:rPr>
                  </w:pPr>
                  <w:r w:rsidRPr="00014B67">
                    <w:rPr>
                      <w:rFonts w:ascii="Times New Roman" w:eastAsia="Calibri" w:hAnsi="Times New Roman" w:cs="Times New Roman"/>
                      <w:b/>
                      <w:sz w:val="16"/>
                      <w:szCs w:val="16"/>
                    </w:rPr>
                    <w:t>Утримання будинку та прибудинкової території</w:t>
                  </w:r>
                </w:p>
              </w:tc>
            </w:tr>
            <w:tr w:rsidR="009A13BB" w:rsidRPr="00014B67" w:rsidTr="00B27C30">
              <w:tblPrEx>
                <w:jc w:val="left"/>
                <w:tblLook w:val="04A0" w:firstRow="1" w:lastRow="0" w:firstColumn="1" w:lastColumn="0" w:noHBand="0" w:noVBand="1"/>
              </w:tblPrEx>
              <w:trPr>
                <w:gridAfter w:val="1"/>
                <w:wAfter w:w="14" w:type="dxa"/>
                <w:trHeight w:val="605"/>
              </w:trPr>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9A13BB" w:rsidRPr="00014B67" w:rsidRDefault="009A13BB" w:rsidP="00410367">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1.1.1.</w:t>
                  </w: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b/>
                      <w:i/>
                      <w:sz w:val="16"/>
                      <w:szCs w:val="16"/>
                    </w:rPr>
                  </w:pPr>
                  <w:r w:rsidRPr="00014B67">
                    <w:rPr>
                      <w:rFonts w:ascii="Times New Roman" w:hAnsi="Times New Roman" w:cs="Times New Roman"/>
                      <w:b/>
                      <w:i/>
                      <w:sz w:val="16"/>
                      <w:szCs w:val="16"/>
                    </w:rPr>
                    <w:t xml:space="preserve">технічне обслуговування систем </w:t>
                  </w:r>
                  <w:r w:rsidRPr="00014B67">
                    <w:rPr>
                      <w:rFonts w:ascii="Times New Roman" w:hAnsi="Times New Roman" w:cs="Times New Roman"/>
                      <w:b/>
                      <w:i/>
                      <w:iCs/>
                      <w:sz w:val="16"/>
                      <w:szCs w:val="16"/>
                    </w:rPr>
                    <w:t>водопостачання:</w:t>
                  </w:r>
                  <w:r w:rsidRPr="00014B67">
                    <w:rPr>
                      <w:rFonts w:ascii="Times New Roman" w:hAnsi="Times New Roman" w:cs="Times New Roman"/>
                      <w:b/>
                      <w:i/>
                      <w:sz w:val="16"/>
                      <w:szCs w:val="16"/>
                    </w:rPr>
                    <w:t xml:space="preserve">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 та підтягування на трубах контргайок, муфт</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479"/>
              </w:trPr>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ущільнення згонів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 на пробкових кранах, засувках, вентилях</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 водопостачання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339"/>
              </w:trPr>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1.1.2.</w:t>
                  </w: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b/>
                      <w:i/>
                      <w:sz w:val="16"/>
                      <w:szCs w:val="16"/>
                    </w:rPr>
                    <w:t>технічне обслуговування систем</w:t>
                  </w:r>
                  <w:r w:rsidRPr="00014B67">
                    <w:rPr>
                      <w:rFonts w:ascii="Times New Roman" w:hAnsi="Times New Roman" w:cs="Times New Roman"/>
                      <w:sz w:val="16"/>
                      <w:szCs w:val="16"/>
                    </w:rPr>
                    <w:t xml:space="preserve"> </w:t>
                  </w:r>
                  <w:r w:rsidRPr="00014B67">
                    <w:rPr>
                      <w:rFonts w:ascii="Times New Roman" w:hAnsi="Times New Roman" w:cs="Times New Roman"/>
                      <w:b/>
                      <w:i/>
                      <w:iCs/>
                      <w:sz w:val="16"/>
                      <w:szCs w:val="16"/>
                    </w:rPr>
                    <w:t xml:space="preserve">водовідведення: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1116"/>
              </w:trPr>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551"/>
              </w:trPr>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водовідведення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proofErr w:type="spellStart"/>
                  <w:r w:rsidRPr="00014B67">
                    <w:rPr>
                      <w:rFonts w:ascii="Times New Roman" w:hAnsi="Times New Roman" w:cs="Times New Roman"/>
                      <w:sz w:val="16"/>
                      <w:szCs w:val="16"/>
                    </w:rPr>
                    <w:t>закарбування</w:t>
                  </w:r>
                  <w:proofErr w:type="spellEnd"/>
                  <w:r w:rsidRPr="00014B67">
                    <w:rPr>
                      <w:rFonts w:ascii="Times New Roman" w:hAnsi="Times New Roman" w:cs="Times New Roman"/>
                      <w:sz w:val="16"/>
                      <w:szCs w:val="16"/>
                    </w:rPr>
                    <w:t xml:space="preserve"> розтруба</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565"/>
              </w:trPr>
              <w:tc>
                <w:tcPr>
                  <w:tcW w:w="842" w:type="dxa"/>
                  <w:gridSpan w:val="2"/>
                  <w:tcBorders>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565"/>
              </w:trPr>
              <w:tc>
                <w:tcPr>
                  <w:tcW w:w="842" w:type="dxa"/>
                  <w:gridSpan w:val="2"/>
                  <w:tcBorders>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570"/>
              </w:trPr>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1.1.3.</w:t>
                  </w: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b/>
                      <w:i/>
                      <w:sz w:val="16"/>
                      <w:szCs w:val="16"/>
                    </w:rPr>
                  </w:pPr>
                  <w:r w:rsidRPr="00014B67">
                    <w:rPr>
                      <w:rFonts w:ascii="Times New Roman" w:hAnsi="Times New Roman" w:cs="Times New Roman"/>
                      <w:b/>
                      <w:i/>
                      <w:sz w:val="16"/>
                      <w:szCs w:val="16"/>
                    </w:rPr>
                    <w:t xml:space="preserve">технічне обслуговування систем </w:t>
                  </w:r>
                  <w:r w:rsidRPr="00014B67">
                    <w:rPr>
                      <w:rFonts w:ascii="Times New Roman" w:hAnsi="Times New Roman" w:cs="Times New Roman"/>
                      <w:b/>
                      <w:i/>
                      <w:iCs/>
                      <w:sz w:val="16"/>
                      <w:szCs w:val="16"/>
                    </w:rPr>
                    <w:t>теплопостачання: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979"/>
              </w:trPr>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w:t>
                  </w:r>
                  <w:r w:rsidRPr="00014B67">
                    <w:rPr>
                      <w:rFonts w:ascii="Times New Roman" w:hAnsi="Times New Roman" w:cs="Times New Roman"/>
                      <w:sz w:val="16"/>
                      <w:szCs w:val="16"/>
                    </w:rPr>
                    <w:lastRenderedPageBreak/>
                    <w:t>приладів системи теплопостачання)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978"/>
              </w:trPr>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та профілактичного обслуговування теплових вводів, котлів, обладнання </w:t>
                  </w:r>
                  <w:proofErr w:type="spellStart"/>
                  <w:r w:rsidRPr="00014B67">
                    <w:rPr>
                      <w:rFonts w:ascii="Times New Roman" w:hAnsi="Times New Roman" w:cs="Times New Roman"/>
                      <w:sz w:val="16"/>
                      <w:szCs w:val="16"/>
                    </w:rPr>
                    <w:t>котелень</w:t>
                  </w:r>
                  <w:proofErr w:type="spellEnd"/>
                </w:p>
                <w:p w:rsidR="009A13BB" w:rsidRPr="00014B67" w:rsidRDefault="009A13BB" w:rsidP="00410367">
                  <w:pPr>
                    <w:spacing w:after="0" w:line="240" w:lineRule="auto"/>
                    <w:rPr>
                      <w:rFonts w:ascii="Times New Roman" w:hAnsi="Times New Roman" w:cs="Times New Roman"/>
                      <w:strike/>
                      <w:sz w:val="16"/>
                      <w:szCs w:val="16"/>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1 раз на 2 місяці в опалювальний період, але не рідше указаних у паспорті (інструкції) термінів</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регулювання та гідравлічне випробування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998"/>
              </w:trPr>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промивання трубопроводів та приладів централізованого опалення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після закінчення опалювального періоду</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573"/>
              </w:trPr>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триходових кранів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553"/>
              </w:trPr>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течі</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689"/>
              </w:trPr>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557"/>
              </w:trPr>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565"/>
              </w:trPr>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trike/>
                      <w:sz w:val="16"/>
                      <w:szCs w:val="16"/>
                    </w:rPr>
                  </w:pPr>
                  <w:r w:rsidRPr="00014B67">
                    <w:rPr>
                      <w:rFonts w:ascii="Times New Roman" w:hAnsi="Times New Roman" w:cs="Times New Roman"/>
                      <w:sz w:val="16"/>
                      <w:szCs w:val="16"/>
                      <w:shd w:val="clear" w:color="auto" w:fill="FFFFFF"/>
                    </w:rPr>
                    <w:t xml:space="preserve">огляд та очищення конденсаційних горщиків, інжекторів, елеваторів, змішувачів, редукційних клапанів, регулювальних кранів та вентилів, засувок, грязьових </w:t>
                  </w:r>
                  <w:proofErr w:type="spellStart"/>
                  <w:r w:rsidRPr="00014B67">
                    <w:rPr>
                      <w:rFonts w:ascii="Times New Roman" w:hAnsi="Times New Roman" w:cs="Times New Roman"/>
                      <w:sz w:val="16"/>
                      <w:szCs w:val="16"/>
                      <w:shd w:val="clear" w:color="auto" w:fill="FFFFFF"/>
                    </w:rPr>
                    <w:t>відстойників</w:t>
                  </w:r>
                  <w:proofErr w:type="spellEnd"/>
                  <w:r w:rsidRPr="00014B67">
                    <w:rPr>
                      <w:rFonts w:ascii="Times New Roman" w:hAnsi="Times New Roman" w:cs="Times New Roman"/>
                      <w:sz w:val="16"/>
                      <w:szCs w:val="16"/>
                      <w:shd w:val="clear" w:color="auto" w:fill="FFFFFF"/>
                    </w:rPr>
                    <w:t xml:space="preserve">, повітрозбірників, </w:t>
                  </w:r>
                  <w:r w:rsidRPr="00014B67">
                    <w:rPr>
                      <w:rFonts w:ascii="Times New Roman" w:hAnsi="Times New Roman" w:cs="Times New Roman"/>
                      <w:sz w:val="16"/>
                      <w:szCs w:val="16"/>
                      <w:shd w:val="clear" w:color="auto" w:fill="FFFFFF"/>
                    </w:rPr>
                    <w:lastRenderedPageBreak/>
                    <w:t>компенсаторів, вантузів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701"/>
              </w:trPr>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очищення від накипу запірної арматури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закріплення приладів та трубопроводів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розконсервація (заповнення системи водою з оглядом)</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консервація (спуск води із системи)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оглядання та підтягування на трубах контргайок, муфт або їх заміна</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заміна прокладок у фланцевих з’єднаннях та усунення течі</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перевірка контрольно-вимірювальних приладів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відповідно до паспорта (інструкції)</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shd w:val="clear" w:color="auto" w:fill="FFFFFF"/>
                    </w:rPr>
                    <w:t>очищення від бруду та іржі розширювального бака, часткове відновлення його теплоізоляції</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перевірка на прогрівання опалювальних приладів з регулюванням та усунення повітряної пробки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підготовка до опалювального періоду (складання не пізніше 1 травня графіка підготовки об’єкта до опалювального періоду на </w:t>
                  </w:r>
                  <w:r w:rsidRPr="00014B67">
                    <w:rPr>
                      <w:rFonts w:ascii="Times New Roman" w:hAnsi="Times New Roman" w:cs="Times New Roman"/>
                      <w:sz w:val="16"/>
                      <w:szCs w:val="16"/>
                    </w:rPr>
                    <w:lastRenderedPageBreak/>
                    <w:t>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1 раз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1.1.4.</w:t>
                  </w: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b/>
                      <w:i/>
                      <w:iCs/>
                      <w:sz w:val="16"/>
                      <w:szCs w:val="16"/>
                    </w:rPr>
                    <w:t>технічне обслуговування систем гарячого водопостачання</w:t>
                  </w:r>
                  <w:r w:rsidRPr="00014B67">
                    <w:rPr>
                      <w:rFonts w:ascii="Times New Roman" w:hAnsi="Times New Roman" w:cs="Times New Roman"/>
                      <w:sz w:val="16"/>
                      <w:szCs w:val="16"/>
                    </w:rPr>
                    <w:t>:</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та гідравлічне випробування</w:t>
                  </w:r>
                </w:p>
                <w:p w:rsidR="009A13BB" w:rsidRPr="00014B67" w:rsidRDefault="009A13BB" w:rsidP="00410367">
                  <w:pPr>
                    <w:spacing w:after="0" w:line="240" w:lineRule="auto"/>
                    <w:rPr>
                      <w:rFonts w:ascii="Times New Roman" w:hAnsi="Times New Roman" w:cs="Times New Roman"/>
                      <w:sz w:val="16"/>
                      <w:szCs w:val="16"/>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систем триходових кранів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 та ущільнення згонів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у разі необхідності, але не менше 1 разу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притирання пробкових кранів та змішувачів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трубопроводів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огляд та очищення грязьовиків, </w:t>
                  </w:r>
                  <w:proofErr w:type="spellStart"/>
                  <w:r w:rsidRPr="00014B67">
                    <w:rPr>
                      <w:rFonts w:ascii="Times New Roman" w:hAnsi="Times New Roman" w:cs="Times New Roman"/>
                      <w:sz w:val="16"/>
                      <w:szCs w:val="16"/>
                    </w:rPr>
                    <w:t>повітрязбирачів</w:t>
                  </w:r>
                  <w:proofErr w:type="spellEnd"/>
                  <w:r w:rsidRPr="00014B67">
                    <w:rPr>
                      <w:rFonts w:ascii="Times New Roman" w:hAnsi="Times New Roman" w:cs="Times New Roman"/>
                      <w:sz w:val="16"/>
                      <w:szCs w:val="16"/>
                    </w:rPr>
                    <w:t>, вантузів, компенсаторів регулювання кранів, вентилів, засувок</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від накипу бойлерів, водопідігрівачів, змійовиків, запірної арматури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2 роки</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приладів і трубопроводів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засмічень мереж</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1.1.5.</w:t>
                  </w: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b/>
                      <w:i/>
                      <w:iCs/>
                      <w:sz w:val="16"/>
                      <w:szCs w:val="16"/>
                    </w:rPr>
                  </w:pPr>
                  <w:r w:rsidRPr="00014B67">
                    <w:rPr>
                      <w:rFonts w:ascii="Times New Roman" w:hAnsi="Times New Roman" w:cs="Times New Roman"/>
                      <w:b/>
                      <w:i/>
                      <w:iCs/>
                      <w:sz w:val="16"/>
                      <w:szCs w:val="16"/>
                    </w:rPr>
                    <w:t>технічне обслуговування систем зливової каналізації:</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зливової каналізації</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lastRenderedPageBreak/>
                    <w:t>1.1.6.</w:t>
                  </w: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b/>
                      <w:i/>
                      <w:sz w:val="16"/>
                      <w:szCs w:val="16"/>
                    </w:rPr>
                  </w:pPr>
                  <w:r w:rsidRPr="00014B67">
                    <w:rPr>
                      <w:rFonts w:ascii="Times New Roman" w:hAnsi="Times New Roman" w:cs="Times New Roman"/>
                      <w:b/>
                      <w:i/>
                      <w:iCs/>
                      <w:sz w:val="16"/>
                      <w:szCs w:val="16"/>
                    </w:rPr>
                    <w:t xml:space="preserve">технічне обслуговування систем </w:t>
                  </w:r>
                  <w:r w:rsidRPr="00014B67">
                    <w:rPr>
                      <w:rFonts w:ascii="Times New Roman" w:hAnsi="Times New Roman" w:cs="Times New Roman"/>
                      <w:b/>
                      <w:i/>
                      <w:sz w:val="16"/>
                      <w:szCs w:val="16"/>
                    </w:rPr>
                    <w:t>електропостачання: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технічний огляд </w:t>
                  </w:r>
                  <w:r w:rsidRPr="00014B67">
                    <w:rPr>
                      <w:rFonts w:ascii="Times New Roman" w:hAnsi="Times New Roman" w:cs="Times New Roman"/>
                      <w:iCs/>
                      <w:sz w:val="16"/>
                      <w:szCs w:val="16"/>
                    </w:rPr>
                    <w:t>системи електропостачання житлового будинку</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xml:space="preserve">у разі необхідності, але не менше 2 разів на рік </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перевірка </w:t>
                  </w:r>
                  <w:r w:rsidRPr="00014B67">
                    <w:rPr>
                      <w:rFonts w:ascii="Times New Roman" w:hAnsi="Times New Roman" w:cs="Times New Roman"/>
                      <w:iCs/>
                      <w:sz w:val="16"/>
                      <w:szCs w:val="16"/>
                    </w:rPr>
                    <w:t>відкритої електропроводки (огляд, перевірка стану і кріплень, додаткова ізоляція або заміна ізоляції окремих місць)</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вимірювання опору ізоляції </w:t>
                  </w:r>
                </w:p>
                <w:p w:rsidR="009A13BB" w:rsidRPr="00014B67" w:rsidRDefault="009A13BB" w:rsidP="00410367">
                  <w:pPr>
                    <w:spacing w:after="0" w:line="240" w:lineRule="auto"/>
                    <w:rPr>
                      <w:rFonts w:ascii="Times New Roman" w:hAnsi="Times New Roman" w:cs="Times New Roman"/>
                      <w:iCs/>
                      <w:sz w:val="16"/>
                      <w:szCs w:val="16"/>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1 раз на 2 роки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w:t>
                  </w:r>
                </w:p>
                <w:p w:rsidR="009A13BB" w:rsidRPr="00014B67" w:rsidRDefault="009A13BB" w:rsidP="00410367">
                  <w:pPr>
                    <w:spacing w:after="0" w:line="240" w:lineRule="auto"/>
                    <w:jc w:val="both"/>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проводити електровимірювальні роботи та мати протоколи на: </w:t>
                  </w:r>
                </w:p>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w:t>
                  </w:r>
                  <w:proofErr w:type="spellStart"/>
                  <w:r w:rsidRPr="00014B67">
                    <w:rPr>
                      <w:rFonts w:ascii="Times New Roman" w:hAnsi="Times New Roman" w:cs="Times New Roman"/>
                      <w:sz w:val="16"/>
                      <w:szCs w:val="16"/>
                    </w:rPr>
                    <w:t>зазем-лювального</w:t>
                  </w:r>
                  <w:proofErr w:type="spellEnd"/>
                  <w:r w:rsidRPr="00014B67">
                    <w:rPr>
                      <w:rFonts w:ascii="Times New Roman" w:hAnsi="Times New Roman" w:cs="Times New Roman"/>
                      <w:sz w:val="16"/>
                      <w:szCs w:val="16"/>
                    </w:rPr>
                    <w:t xml:space="preserve"> пристрою;</w:t>
                  </w:r>
                </w:p>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ланцюга між захисними РЕ провід-</w:t>
                  </w:r>
                  <w:proofErr w:type="spellStart"/>
                  <w:r w:rsidRPr="00014B67">
                    <w:rPr>
                      <w:rFonts w:ascii="Times New Roman" w:hAnsi="Times New Roman" w:cs="Times New Roman"/>
                      <w:sz w:val="16"/>
                      <w:szCs w:val="16"/>
                    </w:rPr>
                    <w:t>никами</w:t>
                  </w:r>
                  <w:proofErr w:type="spellEnd"/>
                  <w:r w:rsidRPr="00014B67">
                    <w:rPr>
                      <w:rFonts w:ascii="Times New Roman" w:hAnsi="Times New Roman" w:cs="Times New Roman"/>
                      <w:sz w:val="16"/>
                      <w:szCs w:val="16"/>
                    </w:rPr>
                    <w:t xml:space="preserve"> і приєднаними до них струмопровідними частинами електроустановок, заземлювачами і головною заземлювальною шиною (ГЗШ);</w:t>
                  </w:r>
                </w:p>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ізоляції електромережі та струмоприймачів;</w:t>
                  </w:r>
                </w:p>
                <w:p w:rsidR="009A13BB" w:rsidRPr="00014B67" w:rsidRDefault="009A13BB" w:rsidP="00410367">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 xml:space="preserve">- </w:t>
                  </w:r>
                  <w:proofErr w:type="spellStart"/>
                  <w:r w:rsidRPr="00014B67">
                    <w:rPr>
                      <w:rFonts w:ascii="Times New Roman" w:hAnsi="Times New Roman" w:cs="Times New Roman"/>
                      <w:sz w:val="16"/>
                      <w:szCs w:val="16"/>
                    </w:rPr>
                    <w:t>визна-чення</w:t>
                  </w:r>
                  <w:proofErr w:type="spellEnd"/>
                  <w:r w:rsidRPr="00014B67">
                    <w:rPr>
                      <w:rFonts w:ascii="Times New Roman" w:hAnsi="Times New Roman" w:cs="Times New Roman"/>
                      <w:sz w:val="16"/>
                      <w:szCs w:val="16"/>
                    </w:rPr>
                    <w:t xml:space="preserve"> часу захисного </w:t>
                  </w:r>
                  <w:proofErr w:type="spellStart"/>
                  <w:r w:rsidRPr="00014B67">
                    <w:rPr>
                      <w:rFonts w:ascii="Times New Roman" w:hAnsi="Times New Roman" w:cs="Times New Roman"/>
                      <w:sz w:val="16"/>
                      <w:szCs w:val="16"/>
                    </w:rPr>
                    <w:t>автоматич</w:t>
                  </w:r>
                  <w:proofErr w:type="spellEnd"/>
                  <w:r w:rsidRPr="00014B67">
                    <w:rPr>
                      <w:rFonts w:ascii="Times New Roman" w:hAnsi="Times New Roman" w:cs="Times New Roman"/>
                      <w:sz w:val="16"/>
                      <w:szCs w:val="16"/>
                    </w:rPr>
                    <w:t>-ного вимкнення живлення електроустановок при однофазному замиканні на струмопровідну частину або захисний РЕ провідник</w:t>
                  </w: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ламп розжарювання та ламп денного світла в підвалах, горищах</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обслуговування і заміна вимикачів і розеток</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запобіжників, автоматичних вимикачів, ключів і кнопок керування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деталей кріплення електропроводки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проводів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1.1.7.</w:t>
                  </w: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b/>
                      <w:i/>
                      <w:sz w:val="16"/>
                      <w:szCs w:val="16"/>
                    </w:rPr>
                  </w:pPr>
                  <w:r w:rsidRPr="00014B67">
                    <w:rPr>
                      <w:rFonts w:ascii="Times New Roman" w:hAnsi="Times New Roman" w:cs="Times New Roman"/>
                      <w:b/>
                      <w:i/>
                      <w:iCs/>
                      <w:sz w:val="16"/>
                      <w:szCs w:val="16"/>
                    </w:rPr>
                    <w:t xml:space="preserve">технічне обслуговування систем </w:t>
                  </w:r>
                  <w:r w:rsidRPr="00014B67">
                    <w:rPr>
                      <w:rFonts w:ascii="Times New Roman" w:hAnsi="Times New Roman" w:cs="Times New Roman"/>
                      <w:b/>
                      <w:i/>
                      <w:sz w:val="16"/>
                      <w:szCs w:val="16"/>
                    </w:rPr>
                    <w:t>газопостачання: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огляд на предмет необхідності відновлення фарбування та необхідності ремонту </w:t>
                  </w:r>
                  <w:r w:rsidRPr="00014B67">
                    <w:rPr>
                      <w:rFonts w:ascii="Times New Roman" w:hAnsi="Times New Roman" w:cs="Times New Roman"/>
                      <w:iCs/>
                      <w:sz w:val="16"/>
                      <w:szCs w:val="16"/>
                    </w:rPr>
                    <w:lastRenderedPageBreak/>
                    <w:t xml:space="preserve">елементів кріплення </w:t>
                  </w:r>
                  <w:proofErr w:type="spellStart"/>
                  <w:r w:rsidRPr="00014B67">
                    <w:rPr>
                      <w:rFonts w:ascii="Times New Roman" w:hAnsi="Times New Roman" w:cs="Times New Roman"/>
                      <w:iCs/>
                      <w:sz w:val="16"/>
                      <w:szCs w:val="16"/>
                    </w:rPr>
                    <w:t>внутрішньобудинкової</w:t>
                  </w:r>
                  <w:proofErr w:type="spellEnd"/>
                  <w:r w:rsidRPr="00014B67">
                    <w:rPr>
                      <w:rFonts w:ascii="Times New Roman" w:hAnsi="Times New Roman" w:cs="Times New Roman"/>
                      <w:iCs/>
                      <w:sz w:val="16"/>
                      <w:szCs w:val="16"/>
                    </w:rPr>
                    <w:t xml:space="preserve"> системи газопостачання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1.1.8.</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rsidR="009A13BB" w:rsidRPr="00014B67" w:rsidRDefault="009A13BB" w:rsidP="00410367">
                  <w:pPr>
                    <w:spacing w:after="0" w:line="240" w:lineRule="auto"/>
                    <w:jc w:val="both"/>
                    <w:rPr>
                      <w:rFonts w:ascii="Times New Roman" w:hAnsi="Times New Roman" w:cs="Times New Roman"/>
                      <w:b/>
                      <w:i/>
                      <w:iCs/>
                      <w:sz w:val="16"/>
                      <w:szCs w:val="16"/>
                    </w:rPr>
                  </w:pPr>
                  <w:r w:rsidRPr="00014B67">
                    <w:rPr>
                      <w:rFonts w:ascii="Times New Roman" w:hAnsi="Times New Roman" w:cs="Times New Roman"/>
                      <w:b/>
                      <w:i/>
                      <w:iCs/>
                      <w:sz w:val="16"/>
                      <w:szCs w:val="16"/>
                    </w:rPr>
                    <w:t>аварійне обслуговування:</w:t>
                  </w:r>
                </w:p>
              </w:tc>
              <w:tc>
                <w:tcPr>
                  <w:tcW w:w="1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w:t>
                  </w:r>
                </w:p>
              </w:tc>
              <w:tc>
                <w:tcPr>
                  <w:tcW w:w="1042" w:type="dxa"/>
                  <w:gridSpan w:val="3"/>
                  <w:tcBorders>
                    <w:top w:val="single" w:sz="4" w:space="0" w:color="auto"/>
                    <w:left w:val="single" w:sz="4" w:space="0" w:color="auto"/>
                    <w:bottom w:val="single" w:sz="4" w:space="0" w:color="auto"/>
                    <w:right w:val="single" w:sz="4" w:space="0" w:color="auto"/>
                  </w:tcBorders>
                  <w:shd w:val="clear" w:color="auto" w:fill="FFFFFF"/>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ліквідація аварій з пошуками місць пошкодження у мережах електропостачання, водопостачання та водовідведення, теплопостачання, у </w:t>
                  </w:r>
                  <w:proofErr w:type="spellStart"/>
                  <w:r w:rsidRPr="00014B67">
                    <w:rPr>
                      <w:rFonts w:ascii="Times New Roman" w:hAnsi="Times New Roman" w:cs="Times New Roman"/>
                      <w:sz w:val="16"/>
                      <w:szCs w:val="16"/>
                    </w:rPr>
                    <w:t>т.ч</w:t>
                  </w:r>
                  <w:proofErr w:type="spellEnd"/>
                  <w:r w:rsidRPr="00014B67">
                    <w:rPr>
                      <w:rFonts w:ascii="Times New Roman" w:hAnsi="Times New Roman" w:cs="Times New Roman"/>
                      <w:sz w:val="16"/>
                      <w:szCs w:val="16"/>
                    </w:rPr>
                    <w:t xml:space="preserve">. з ліквідацією аварій у </w:t>
                  </w:r>
                  <w:proofErr w:type="spellStart"/>
                  <w:r w:rsidRPr="00014B67">
                    <w:rPr>
                      <w:rFonts w:ascii="Times New Roman" w:hAnsi="Times New Roman" w:cs="Times New Roman"/>
                      <w:sz w:val="16"/>
                      <w:szCs w:val="16"/>
                    </w:rPr>
                    <w:t>внутрішньобудинкових</w:t>
                  </w:r>
                  <w:proofErr w:type="spellEnd"/>
                  <w:r w:rsidRPr="00014B67">
                    <w:rPr>
                      <w:rFonts w:ascii="Times New Roman" w:hAnsi="Times New Roman" w:cs="Times New Roman"/>
                      <w:sz w:val="16"/>
                      <w:szCs w:val="16"/>
                    </w:rPr>
                    <w:t xml:space="preserve"> мережах</w:t>
                  </w:r>
                </w:p>
              </w:tc>
              <w:tc>
                <w:tcPr>
                  <w:tcW w:w="1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p>
              </w:tc>
              <w:tc>
                <w:tcPr>
                  <w:tcW w:w="1042" w:type="dxa"/>
                  <w:gridSpan w:val="3"/>
                  <w:tcBorders>
                    <w:top w:val="single" w:sz="4" w:space="0" w:color="auto"/>
                    <w:left w:val="single" w:sz="4" w:space="0" w:color="auto"/>
                    <w:bottom w:val="single" w:sz="4" w:space="0" w:color="auto"/>
                    <w:right w:val="single" w:sz="4" w:space="0" w:color="auto"/>
                  </w:tcBorders>
                  <w:shd w:val="clear" w:color="auto" w:fill="FFFFFF"/>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Height w:val="551"/>
              </w:trPr>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 xml:space="preserve">1.2. </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9A13BB" w:rsidRPr="00014B67" w:rsidRDefault="009A13BB" w:rsidP="00410367">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ліфтів </w:t>
                  </w:r>
                  <w:r w:rsidRPr="00014B67">
                    <w:rPr>
                      <w:rFonts w:ascii="Times New Roman" w:eastAsia="Calibri" w:hAnsi="Times New Roman" w:cs="Times New Roman"/>
                      <w:sz w:val="16"/>
                      <w:szCs w:val="16"/>
                    </w:rPr>
                    <w:t>(окрім квартир, нежитлових приміщень першого поверху):</w:t>
                  </w:r>
                </w:p>
              </w:tc>
            </w:tr>
            <w:tr w:rsidR="009A13BB" w:rsidRPr="00014B67" w:rsidTr="00B27C30">
              <w:tblPrEx>
                <w:jc w:val="left"/>
                <w:tblLook w:val="04A0" w:firstRow="1" w:lastRow="0" w:firstColumn="1" w:lastColumn="0" w:noHBand="0" w:noVBand="1"/>
              </w:tblPrEx>
              <w:trPr>
                <w:trHeight w:val="2256"/>
              </w:trPr>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технічне обслуговування ліфтів</w:t>
                  </w:r>
                </w:p>
              </w:tc>
              <w:tc>
                <w:tcPr>
                  <w:tcW w:w="1732" w:type="dxa"/>
                  <w:gridSpan w:val="2"/>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132"/>
              </w:trPr>
              <w:tc>
                <w:tcPr>
                  <w:tcW w:w="842" w:type="dxa"/>
                  <w:gridSpan w:val="2"/>
                  <w:vMerge/>
                  <w:tcBorders>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технічний огляд ліфтів</w:t>
                  </w:r>
                </w:p>
              </w:tc>
              <w:tc>
                <w:tcPr>
                  <w:tcW w:w="1732" w:type="dxa"/>
                  <w:gridSpan w:val="2"/>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2 роки</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Height w:val="517"/>
              </w:trPr>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1.3.</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A13BB" w:rsidRPr="00014B67" w:rsidRDefault="009A13BB" w:rsidP="00410367">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Обслуговування систем диспетчеризації </w:t>
                  </w:r>
                  <w:r w:rsidRPr="00014B67">
                    <w:rPr>
                      <w:rFonts w:ascii="Times New Roman" w:eastAsia="Calibri" w:hAnsi="Times New Roman" w:cs="Times New Roman"/>
                      <w:sz w:val="16"/>
                      <w:szCs w:val="16"/>
                    </w:rPr>
                    <w:t>(окрім квартир, нежитлових приміщень першого поверху):</w:t>
                  </w: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обслуговування систем диспетчеризації ліфтів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Height w:val="465"/>
              </w:trPr>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1.4.</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A13BB" w:rsidRPr="00014B67" w:rsidRDefault="009A13BB" w:rsidP="00410367">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Обслуговування димових та вентиляційних каналів:</w:t>
                  </w:r>
                </w:p>
              </w:tc>
            </w:tr>
            <w:tr w:rsidR="009A13BB" w:rsidRPr="00014B67" w:rsidTr="00B27C30">
              <w:tblPrEx>
                <w:jc w:val="left"/>
                <w:tblLook w:val="04A0" w:firstRow="1" w:lastRow="0" w:firstColumn="1" w:lastColumn="0" w:noHBand="0" w:noVBand="1"/>
              </w:tblPrEx>
              <w:trPr>
                <w:trHeight w:val="1669"/>
              </w:trPr>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технічне обслуговування (огляд, перевірка стану і наявності тяги) димових та вентиляційних каналів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роботи виконуються згідно з графіками  технічного огляду у відповідності до Правил безпеки систем газопостачання України</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447"/>
              </w:trPr>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прочищення засмічених димових і вентиляційних каналів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412"/>
              </w:trPr>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від сажі та пропалювання димових труб</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ремонт опалювальних печей і камінів, усунення завалів у них</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виправлення кладки, </w:t>
                  </w:r>
                  <w:proofErr w:type="spellStart"/>
                  <w:r w:rsidRPr="00014B67">
                    <w:rPr>
                      <w:rFonts w:ascii="Times New Roman" w:hAnsi="Times New Roman" w:cs="Times New Roman"/>
                      <w:sz w:val="16"/>
                      <w:szCs w:val="16"/>
                    </w:rPr>
                    <w:t>перемурування</w:t>
                  </w:r>
                  <w:proofErr w:type="spellEnd"/>
                  <w:r w:rsidRPr="00014B67">
                    <w:rPr>
                      <w:rFonts w:ascii="Times New Roman" w:hAnsi="Times New Roman" w:cs="Times New Roman"/>
                      <w:sz w:val="16"/>
                      <w:szCs w:val="16"/>
                    </w:rPr>
                    <w:t xml:space="preserve"> димаря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Pr>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1.5.</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9A13BB" w:rsidRPr="00014B67" w:rsidRDefault="009A13BB" w:rsidP="00410367">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систем протипожежної автоматики димовидалення, а також інших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інженерних систем (у разі їх наявності):</w:t>
                  </w:r>
                </w:p>
              </w:tc>
            </w:tr>
            <w:tr w:rsidR="009A13BB" w:rsidRPr="00014B67" w:rsidTr="00B27C30">
              <w:tblPrEx>
                <w:jc w:val="left"/>
                <w:tblLook w:val="04A0" w:firstRow="1" w:lastRow="0" w:firstColumn="1" w:lastColumn="0" w:noHBand="0" w:noVBand="1"/>
              </w:tblPrEx>
              <w:trPr>
                <w:trHeight w:val="2292"/>
              </w:trPr>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обслуговування систем протипожежної автоматики та димовидалення</w:t>
                  </w:r>
                </w:p>
              </w:tc>
              <w:tc>
                <w:tcPr>
                  <w:tcW w:w="1732" w:type="dxa"/>
                  <w:gridSpan w:val="2"/>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1 раз на місяць  (роботи виконуються згідно з графіками технічного огляду у відповідності до Правил пожежної безпеки в Україні)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108"/>
              </w:trPr>
              <w:tc>
                <w:tcPr>
                  <w:tcW w:w="842" w:type="dxa"/>
                  <w:gridSpan w:val="2"/>
                  <w:vMerge/>
                  <w:tcBorders>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обслуговування інших </w:t>
                  </w:r>
                  <w:proofErr w:type="spellStart"/>
                  <w:r w:rsidRPr="00014B67">
                    <w:rPr>
                      <w:rFonts w:ascii="Times New Roman" w:hAnsi="Times New Roman" w:cs="Times New Roman"/>
                      <w:iCs/>
                      <w:sz w:val="16"/>
                      <w:szCs w:val="16"/>
                    </w:rPr>
                    <w:t>внутрішньобудинкових</w:t>
                  </w:r>
                  <w:proofErr w:type="spellEnd"/>
                  <w:r w:rsidRPr="00014B67">
                    <w:rPr>
                      <w:rFonts w:ascii="Times New Roman" w:hAnsi="Times New Roman" w:cs="Times New Roman"/>
                      <w:iCs/>
                      <w:sz w:val="16"/>
                      <w:szCs w:val="16"/>
                    </w:rPr>
                    <w:t xml:space="preserve"> інженерних мереж (у разі наявності)</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Height w:val="599"/>
              </w:trPr>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1.6.</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A13BB" w:rsidRPr="00014B67" w:rsidRDefault="009A13BB" w:rsidP="00410367">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прибудинкової території:</w:t>
                  </w: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підмітання/прибирання території (тротуарів, газонів), збирання сміття докупи та транспортування його в установлені місця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3 рази на тиждень</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 необхідності у період з червня по вересень, але не менше 3 разів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профілактичний огляд сміттєпроводів, сміттєзбірників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місяць</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Height w:val="688"/>
              </w:trPr>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1.7.</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A13BB" w:rsidRPr="00014B67" w:rsidRDefault="009A13BB" w:rsidP="00410367">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приміщень загального користування (у тому числі допоміжних)</w:t>
                  </w:r>
                </w:p>
              </w:tc>
            </w:tr>
            <w:tr w:rsidR="009A13BB" w:rsidRPr="00014B67" w:rsidTr="00B27C30">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прибирання горищ, технічних поверхів, підвалів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покрівлі від сміття та бруду</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Height w:val="842"/>
              </w:trPr>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xml:space="preserve">1.8. </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Прибирання і вивезення снігу, посипання частини прибудинкової території,</w:t>
                  </w:r>
                  <w:r w:rsidRPr="00014B67">
                    <w:rPr>
                      <w:rFonts w:ascii="Times New Roman" w:hAnsi="Times New Roman" w:cs="Times New Roman"/>
                      <w:sz w:val="16"/>
                      <w:szCs w:val="16"/>
                    </w:rPr>
                    <w:t xml:space="preserve"> </w:t>
                  </w:r>
                  <w:r w:rsidRPr="00014B67">
                    <w:rPr>
                      <w:rFonts w:ascii="Times New Roman" w:hAnsi="Times New Roman" w:cs="Times New Roman"/>
                      <w:b/>
                      <w:sz w:val="16"/>
                      <w:szCs w:val="16"/>
                    </w:rPr>
                    <w:t xml:space="preserve">призначеної для проходу та проїзду, </w:t>
                  </w:r>
                  <w:proofErr w:type="spellStart"/>
                  <w:r w:rsidRPr="00014B67">
                    <w:rPr>
                      <w:rFonts w:ascii="Times New Roman" w:hAnsi="Times New Roman" w:cs="Times New Roman"/>
                      <w:b/>
                      <w:sz w:val="16"/>
                      <w:szCs w:val="16"/>
                    </w:rPr>
                    <w:t>протиожеледними</w:t>
                  </w:r>
                  <w:proofErr w:type="spellEnd"/>
                  <w:r w:rsidRPr="00014B67">
                    <w:rPr>
                      <w:rFonts w:ascii="Times New Roman" w:hAnsi="Times New Roman" w:cs="Times New Roman"/>
                      <w:b/>
                      <w:sz w:val="16"/>
                      <w:szCs w:val="16"/>
                    </w:rPr>
                    <w:t xml:space="preserve"> сумішами</w:t>
                  </w:r>
                </w:p>
              </w:tc>
            </w:tr>
            <w:tr w:rsidR="009A13BB" w:rsidRPr="00014B67" w:rsidTr="00B27C30">
              <w:tblPrEx>
                <w:jc w:val="left"/>
                <w:tblLook w:val="04A0" w:firstRow="1" w:lastRow="0" w:firstColumn="1" w:lastColumn="0" w:noHBand="0" w:noVBand="1"/>
              </w:tblPrEx>
              <w:trPr>
                <w:trHeight w:val="985"/>
              </w:trPr>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прибирання снігу</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при снігопаді в той самий день</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r>
            <w:tr w:rsidR="009A13BB" w:rsidRPr="00014B67" w:rsidTr="00B27C30">
              <w:tblPrEx>
                <w:jc w:val="left"/>
                <w:tblLook w:val="04A0" w:firstRow="1" w:lastRow="0" w:firstColumn="1" w:lastColumn="0" w:noHBand="0" w:noVBand="1"/>
              </w:tblPrEx>
              <w:trPr>
                <w:trHeight w:val="699"/>
              </w:trPr>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посипання частини прибудинкової території, призначеної для проходу та проїзду, піском і </w:t>
                  </w:r>
                  <w:proofErr w:type="spellStart"/>
                  <w:r w:rsidRPr="00014B67">
                    <w:rPr>
                      <w:rFonts w:ascii="Times New Roman" w:hAnsi="Times New Roman" w:cs="Times New Roman"/>
                      <w:sz w:val="16"/>
                      <w:szCs w:val="16"/>
                    </w:rPr>
                    <w:t>протиожеледними</w:t>
                  </w:r>
                  <w:proofErr w:type="spellEnd"/>
                  <w:r w:rsidRPr="00014B67">
                    <w:rPr>
                      <w:rFonts w:ascii="Times New Roman" w:hAnsi="Times New Roman" w:cs="Times New Roman"/>
                      <w:sz w:val="16"/>
                      <w:szCs w:val="16"/>
                    </w:rPr>
                    <w:t xml:space="preserve"> сумішами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 наявності ожеледиці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Height w:val="617"/>
              </w:trPr>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1.9.</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Дератизація</w:t>
                  </w: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дератизація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Height w:val="556"/>
              </w:trPr>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1.10.</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9A13BB" w:rsidRPr="00014B67" w:rsidRDefault="009A13BB" w:rsidP="00410367">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Дезінсекція</w:t>
                  </w: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дезінсекція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Pr>
              <w:tc>
                <w:tcPr>
                  <w:tcW w:w="842" w:type="dxa"/>
                  <w:gridSpan w:val="2"/>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9A13BB" w:rsidRPr="00014B67" w:rsidRDefault="009A13BB" w:rsidP="00410367">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r>
            <w:tr w:rsidR="009A13BB" w:rsidRPr="00014B67" w:rsidTr="00B27C30">
              <w:tblPrEx>
                <w:jc w:val="left"/>
                <w:tblLook w:val="04A0" w:firstRow="1" w:lastRow="0" w:firstColumn="1" w:lastColumn="0" w:noHBand="0" w:noVBand="1"/>
              </w:tblPrEx>
              <w:trPr>
                <w:gridAfter w:val="1"/>
                <w:wAfter w:w="14" w:type="dxa"/>
              </w:trPr>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c>
                <w:tcPr>
                  <w:tcW w:w="4184" w:type="dxa"/>
                  <w:gridSpan w:val="5"/>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1.11.1</w:t>
                  </w: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освітлення місць загального користування і підвалів та підкачування води</w:t>
                  </w:r>
                </w:p>
              </w:tc>
              <w:tc>
                <w:tcPr>
                  <w:tcW w:w="1732" w:type="dxa"/>
                  <w:gridSpan w:val="2"/>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витрати електроенергії на освітлення місць загального користування, підвалів, насосів для підкачування води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межах споживання**</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1.11.2.</w:t>
                  </w: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енергопостачання ліфтів (окрім квартир та нежитлових приміщень першого поверху)</w:t>
                  </w:r>
                </w:p>
              </w:tc>
              <w:tc>
                <w:tcPr>
                  <w:tcW w:w="1732" w:type="dxa"/>
                  <w:gridSpan w:val="2"/>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витрати на електропостачання ліфтів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межах споживання**</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Height w:val="568"/>
              </w:trPr>
              <w:tc>
                <w:tcPr>
                  <w:tcW w:w="5026" w:type="dxa"/>
                  <w:gridSpan w:val="7"/>
                  <w:tcBorders>
                    <w:top w:val="single" w:sz="4" w:space="0" w:color="auto"/>
                    <w:left w:val="single" w:sz="4" w:space="0" w:color="auto"/>
                    <w:bottom w:val="single" w:sz="4" w:space="0" w:color="auto"/>
                    <w:right w:val="single" w:sz="4" w:space="0" w:color="auto"/>
                  </w:tcBorders>
                </w:tcPr>
                <w:p w:rsidR="009A13BB" w:rsidRPr="00014B67" w:rsidRDefault="009A13BB" w:rsidP="00183B21">
                  <w:pPr>
                    <w:numPr>
                      <w:ilvl w:val="0"/>
                      <w:numId w:val="6"/>
                    </w:numPr>
                    <w:spacing w:after="0" w:line="240" w:lineRule="auto"/>
                    <w:jc w:val="center"/>
                    <w:rPr>
                      <w:rFonts w:ascii="Times New Roman" w:eastAsia="Calibri" w:hAnsi="Times New Roman" w:cs="Times New Roman"/>
                      <w:b/>
                      <w:sz w:val="16"/>
                      <w:szCs w:val="16"/>
                    </w:rPr>
                  </w:pPr>
                  <w:r w:rsidRPr="00014B67">
                    <w:rPr>
                      <w:rFonts w:ascii="Times New Roman" w:hAnsi="Times New Roman" w:cs="Times New Roman"/>
                      <w:b/>
                      <w:sz w:val="16"/>
                      <w:szCs w:val="16"/>
                    </w:rPr>
                    <w:t>Поточний ремонт спільного майна будинку</w:t>
                  </w:r>
                </w:p>
              </w:tc>
            </w:tr>
            <w:tr w:rsidR="009A13BB" w:rsidRPr="00014B67" w:rsidTr="00B27C30">
              <w:tblPrEx>
                <w:jc w:val="left"/>
                <w:tblLook w:val="04A0" w:firstRow="1" w:lastRow="0" w:firstColumn="1" w:lastColumn="0" w:noHBand="0" w:noVBand="1"/>
              </w:tblPrEx>
              <w:trPr>
                <w:gridAfter w:val="1"/>
                <w:wAfter w:w="14" w:type="dxa"/>
                <w:trHeight w:val="1452"/>
              </w:trPr>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2.1.</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9A13BB" w:rsidRPr="00014B67" w:rsidRDefault="009A13BB" w:rsidP="00410367">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both"/>
                    <w:rPr>
                      <w:rFonts w:ascii="Times New Roman" w:eastAsia="Calibri" w:hAnsi="Times New Roman" w:cs="Times New Roman"/>
                      <w:sz w:val="16"/>
                      <w:szCs w:val="16"/>
                    </w:rPr>
                  </w:pPr>
                  <w:r w:rsidRPr="00014B67">
                    <w:rPr>
                      <w:rFonts w:ascii="Times New Roman" w:eastAsia="Calibri" w:hAnsi="Times New Roman" w:cs="Times New Roman"/>
                      <w:sz w:val="16"/>
                      <w:szCs w:val="16"/>
                    </w:rPr>
                    <w:t xml:space="preserve">поточний ремонт конструктивних елементів, </w:t>
                  </w:r>
                  <w:r w:rsidRPr="00014B67">
                    <w:rPr>
                      <w:rFonts w:ascii="Times New Roman" w:eastAsia="Calibri" w:hAnsi="Times New Roman" w:cs="Times New Roman"/>
                      <w:sz w:val="16"/>
                      <w:szCs w:val="16"/>
                    </w:rPr>
                    <w:lastRenderedPageBreak/>
                    <w:t>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 згідно з переліком, визначеним наказом Державного комітету України з питань житлово-комунального господарства від 10.08.2004                 № 150</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 xml:space="preserve">у розмірі 40 % ціни послуги згідно з затвердженими </w:t>
                  </w:r>
                  <w:r w:rsidRPr="00014B67">
                    <w:rPr>
                      <w:rFonts w:ascii="Times New Roman" w:hAnsi="Times New Roman" w:cs="Times New Roman"/>
                      <w:sz w:val="16"/>
                      <w:szCs w:val="16"/>
                    </w:rPr>
                    <w:lastRenderedPageBreak/>
                    <w:t>стандартами, нормативами, нормами та правилами</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gridAfter w:val="1"/>
                <w:wAfter w:w="14" w:type="dxa"/>
                <w:trHeight w:val="553"/>
              </w:trPr>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9A13BB" w:rsidRPr="00014B67" w:rsidRDefault="009A13BB" w:rsidP="00410367">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Поточний ремонт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2.2.1.</w:t>
                  </w: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hd w:val="clear" w:color="auto" w:fill="FFFFFF"/>
                    <w:spacing w:after="0" w:line="240" w:lineRule="auto"/>
                    <w:jc w:val="both"/>
                    <w:textAlignment w:val="baseline"/>
                    <w:rPr>
                      <w:rFonts w:ascii="Times New Roman" w:hAnsi="Times New Roman" w:cs="Times New Roman"/>
                      <w:sz w:val="16"/>
                      <w:szCs w:val="16"/>
                    </w:rPr>
                  </w:pPr>
                  <w:r w:rsidRPr="00014B67">
                    <w:rPr>
                      <w:rFonts w:ascii="Times New Roman" w:hAnsi="Times New Roman" w:cs="Times New Roman"/>
                      <w:sz w:val="16"/>
                      <w:szCs w:val="16"/>
                    </w:rPr>
                    <w:t xml:space="preserve">поточний ремонт </w:t>
                  </w:r>
                  <w:proofErr w:type="spellStart"/>
                  <w:r w:rsidRPr="00014B67">
                    <w:rPr>
                      <w:rFonts w:ascii="Times New Roman" w:hAnsi="Times New Roman" w:cs="Times New Roman"/>
                      <w:sz w:val="16"/>
                      <w:szCs w:val="16"/>
                    </w:rPr>
                    <w:t>внутрішньобудинкових</w:t>
                  </w:r>
                  <w:proofErr w:type="spellEnd"/>
                  <w:r w:rsidRPr="00014B67">
                    <w:rPr>
                      <w:rFonts w:ascii="Times New Roman" w:hAnsi="Times New Roman" w:cs="Times New Roman"/>
                      <w:sz w:val="16"/>
                      <w:szCs w:val="16"/>
                    </w:rPr>
                    <w:t xml:space="preserve"> систем водопостачання, водовідведення, 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w:t>
                  </w:r>
                  <w:r w:rsidRPr="00014B67">
                    <w:rPr>
                      <w:rFonts w:ascii="Times New Roman" w:hAnsi="Times New Roman" w:cs="Times New Roman"/>
                      <w:sz w:val="16"/>
                      <w:szCs w:val="16"/>
                    </w:rPr>
                    <w:lastRenderedPageBreak/>
                    <w:t>несправних контрольно-вимірювальних приладів), гарячого водопостачання (у тому числі ремонт: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 зливової каналізації з</w:t>
                  </w:r>
                  <w:r w:rsidRPr="00014B67">
                    <w:rPr>
                      <w:rFonts w:ascii="Times New Roman" w:hAnsi="Times New Roman" w:cs="Times New Roman"/>
                      <w:iCs/>
                      <w:sz w:val="16"/>
                      <w:szCs w:val="16"/>
                    </w:rPr>
                    <w:t xml:space="preserve">гідно з переліком, визначеним наказом Державного комітету України з питань житлово-комунального господарства </w:t>
                  </w:r>
                  <w:r w:rsidRPr="00014B67">
                    <w:rPr>
                      <w:rFonts w:ascii="Times New Roman" w:hAnsi="Times New Roman" w:cs="Times New Roman"/>
                      <w:sz w:val="16"/>
                      <w:szCs w:val="16"/>
                    </w:rPr>
                    <w:t xml:space="preserve">від 10.08.2004 № 150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у розмірі 40% ціни послуги згідно з затвердженими стандартами, нормативами, нормами та правилами</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2.2.2.</w:t>
                  </w: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hd w:val="clear" w:color="auto" w:fill="FFFFFF"/>
                    <w:spacing w:after="0" w:line="240" w:lineRule="auto"/>
                    <w:jc w:val="both"/>
                    <w:textAlignment w:val="baseline"/>
                    <w:rPr>
                      <w:rFonts w:ascii="Times New Roman" w:hAnsi="Times New Roman" w:cs="Times New Roman"/>
                      <w:sz w:val="16"/>
                      <w:szCs w:val="16"/>
                    </w:rPr>
                  </w:pPr>
                  <w:r w:rsidRPr="00014B67">
                    <w:rPr>
                      <w:rFonts w:ascii="Times New Roman" w:hAnsi="Times New Roman" w:cs="Times New Roman"/>
                      <w:sz w:val="16"/>
                      <w:szCs w:val="16"/>
                    </w:rPr>
                    <w:t xml:space="preserve">поточний ремонт </w:t>
                  </w:r>
                  <w:proofErr w:type="spellStart"/>
                  <w:r w:rsidRPr="00014B67">
                    <w:rPr>
                      <w:rFonts w:ascii="Times New Roman" w:hAnsi="Times New Roman" w:cs="Times New Roman"/>
                      <w:sz w:val="16"/>
                      <w:szCs w:val="16"/>
                    </w:rPr>
                    <w:t>внутрішньобудинкових</w:t>
                  </w:r>
                  <w:proofErr w:type="spellEnd"/>
                  <w:r w:rsidRPr="00014B67">
                    <w:rPr>
                      <w:rFonts w:ascii="Times New Roman" w:hAnsi="Times New Roman" w:cs="Times New Roman"/>
                      <w:sz w:val="16"/>
                      <w:szCs w:val="16"/>
                    </w:rPr>
                    <w:t xml:space="preserve"> систем електропостачання (заміна стінного або стельового патрону; ремонт та заміна електричних пристроїв у підвалах, сходових клітках, інших допоміжних приміщеннях тощо)</w:t>
                  </w:r>
                </w:p>
              </w:tc>
              <w:tc>
                <w:tcPr>
                  <w:tcW w:w="1732" w:type="dxa"/>
                  <w:gridSpan w:val="2"/>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2.2.3.</w:t>
                  </w: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hd w:val="clear" w:color="auto" w:fill="FFFFFF"/>
                    <w:spacing w:after="0" w:line="240" w:lineRule="auto"/>
                    <w:jc w:val="both"/>
                    <w:textAlignment w:val="baseline"/>
                    <w:rPr>
                      <w:rFonts w:ascii="Times New Roman" w:hAnsi="Times New Roman" w:cs="Times New Roman"/>
                      <w:sz w:val="16"/>
                      <w:szCs w:val="16"/>
                    </w:rPr>
                  </w:pPr>
                  <w:r w:rsidRPr="00014B67">
                    <w:rPr>
                      <w:rFonts w:ascii="Times New Roman" w:hAnsi="Times New Roman" w:cs="Times New Roman"/>
                      <w:sz w:val="16"/>
                      <w:szCs w:val="16"/>
                    </w:rPr>
                    <w:t xml:space="preserve">поточний ремонт </w:t>
                  </w:r>
                  <w:proofErr w:type="spellStart"/>
                  <w:r w:rsidRPr="00014B67">
                    <w:rPr>
                      <w:rFonts w:ascii="Times New Roman" w:hAnsi="Times New Roman" w:cs="Times New Roman"/>
                      <w:sz w:val="16"/>
                      <w:szCs w:val="16"/>
                    </w:rPr>
                    <w:t>внутрішньобудинкових</w:t>
                  </w:r>
                  <w:proofErr w:type="spellEnd"/>
                  <w:r w:rsidRPr="00014B67">
                    <w:rPr>
                      <w:rFonts w:ascii="Times New Roman" w:hAnsi="Times New Roman" w:cs="Times New Roman"/>
                      <w:sz w:val="16"/>
                      <w:szCs w:val="16"/>
                    </w:rPr>
                    <w:t xml:space="preserve"> систем газопостачання: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олійне фарбування </w:t>
                  </w:r>
                  <w:r w:rsidRPr="00014B67">
                    <w:rPr>
                      <w:rFonts w:ascii="Times New Roman" w:hAnsi="Times New Roman" w:cs="Times New Roman"/>
                      <w:sz w:val="16"/>
                      <w:szCs w:val="16"/>
                    </w:rPr>
                    <w:lastRenderedPageBreak/>
                    <w:t>будинкового газопроводу</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1 раз на 5 років</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r w:rsidR="009A13BB" w:rsidRPr="00014B67" w:rsidTr="00B27C30">
              <w:tblPrEx>
                <w:jc w:val="left"/>
                <w:tblLook w:val="04A0" w:firstRow="1" w:lastRow="0" w:firstColumn="1" w:lastColumn="0" w:noHBand="0" w:noVBand="1"/>
              </w:tblPrEx>
              <w:trPr>
                <w:trHeight w:val="910"/>
              </w:trPr>
              <w:tc>
                <w:tcPr>
                  <w:tcW w:w="842" w:type="dxa"/>
                  <w:gridSpan w:val="2"/>
                  <w:vMerge/>
                  <w:tcBorders>
                    <w:left w:val="single" w:sz="4" w:space="0" w:color="auto"/>
                    <w:bottom w:val="single" w:sz="4" w:space="0" w:color="auto"/>
                    <w:right w:val="single" w:sz="4" w:space="0" w:color="auto"/>
                  </w:tcBorders>
                </w:tcPr>
                <w:p w:rsidR="009A13BB" w:rsidRPr="00014B67" w:rsidRDefault="009A13BB" w:rsidP="0041036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ремонт систем протипожежної автоматики та </w:t>
                  </w:r>
                </w:p>
                <w:p w:rsidR="009A13BB" w:rsidRPr="00014B67" w:rsidRDefault="009A13BB" w:rsidP="0041036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димовидалення, а також інших інженерних систем (у разі їх наявності)</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9A13BB" w:rsidRPr="00014B67" w:rsidRDefault="009A13BB" w:rsidP="0041036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9A13BB" w:rsidRPr="00014B67" w:rsidRDefault="009A13BB" w:rsidP="00410367">
                  <w:pPr>
                    <w:spacing w:after="0" w:line="240" w:lineRule="auto"/>
                    <w:rPr>
                      <w:rFonts w:ascii="Times New Roman" w:eastAsia="Calibri" w:hAnsi="Times New Roman" w:cs="Times New Roman"/>
                      <w:sz w:val="16"/>
                      <w:szCs w:val="16"/>
                    </w:rPr>
                  </w:pPr>
                </w:p>
              </w:tc>
            </w:tr>
          </w:tbl>
          <w:p w:rsidR="00A11778" w:rsidRPr="00014B67" w:rsidRDefault="00A11778" w:rsidP="00410367">
            <w:pPr>
              <w:jc w:val="both"/>
              <w:rPr>
                <w:rFonts w:ascii="Times New Roman" w:hAnsi="Times New Roman" w:cs="Times New Roman"/>
                <w:color w:val="000000" w:themeColor="text1"/>
                <w:sz w:val="16"/>
                <w:szCs w:val="16"/>
                <w:shd w:val="clear" w:color="auto" w:fill="FFFFFF"/>
              </w:rPr>
            </w:pPr>
          </w:p>
        </w:tc>
        <w:tc>
          <w:tcPr>
            <w:tcW w:w="5528" w:type="dxa"/>
          </w:tcPr>
          <w:p w:rsidR="00DE7528" w:rsidRDefault="00CE6662" w:rsidP="00410367">
            <w:pPr>
              <w:jc w:val="both"/>
              <w:rPr>
                <w:rFonts w:ascii="Times New Roman" w:hAnsi="Times New Roman" w:cs="Times New Roman"/>
              </w:rPr>
            </w:pPr>
            <w:r w:rsidRPr="00CE6662">
              <w:rPr>
                <w:rFonts w:ascii="Times New Roman" w:hAnsi="Times New Roman" w:cs="Times New Roman"/>
              </w:rPr>
              <w:lastRenderedPageBreak/>
              <w:t>У зв’язку з приведенням у відповідність вимог щодо якості надання послуги з управління багатоквартирним будинком до положень законодавства у сфері житлово-комунального господарства викласти в наступній редакції:</w:t>
            </w:r>
          </w:p>
          <w:tbl>
            <w:tblPr>
              <w:tblW w:w="5178" w:type="dxa"/>
              <w:jc w:val="center"/>
              <w:tblLayout w:type="fixed"/>
              <w:tblLook w:val="0000" w:firstRow="0" w:lastRow="0" w:firstColumn="0" w:lastColumn="0" w:noHBand="0" w:noVBand="0"/>
            </w:tblPr>
            <w:tblGrid>
              <w:gridCol w:w="147"/>
              <w:gridCol w:w="695"/>
              <w:gridCol w:w="1424"/>
              <w:gridCol w:w="371"/>
              <w:gridCol w:w="1467"/>
              <w:gridCol w:w="177"/>
              <w:gridCol w:w="865"/>
              <w:gridCol w:w="13"/>
              <w:gridCol w:w="19"/>
            </w:tblGrid>
            <w:tr w:rsidR="00CE6662" w:rsidRPr="00014B67" w:rsidTr="00CE6662">
              <w:trPr>
                <w:gridBefore w:val="1"/>
                <w:gridAfter w:val="2"/>
                <w:wBefore w:w="147" w:type="dxa"/>
                <w:wAfter w:w="32" w:type="dxa"/>
                <w:cantSplit/>
                <w:trHeight w:val="113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E6662" w:rsidRPr="00014B67" w:rsidRDefault="00CE6662" w:rsidP="00CE6662">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 з/п</w:t>
                  </w:r>
                </w:p>
              </w:tc>
              <w:tc>
                <w:tcPr>
                  <w:tcW w:w="1795" w:type="dxa"/>
                  <w:gridSpan w:val="2"/>
                  <w:tcBorders>
                    <w:top w:val="single" w:sz="4" w:space="0" w:color="auto"/>
                    <w:left w:val="nil"/>
                    <w:bottom w:val="single" w:sz="4" w:space="0" w:color="auto"/>
                    <w:right w:val="single" w:sz="4" w:space="0" w:color="auto"/>
                  </w:tcBorders>
                  <w:shd w:val="clear" w:color="auto" w:fill="auto"/>
                  <w:vAlign w:val="center"/>
                </w:tcPr>
                <w:p w:rsidR="00CE6662" w:rsidRPr="00014B67" w:rsidRDefault="00CE6662" w:rsidP="00CE6662">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Назва роботи (послуги)</w:t>
                  </w:r>
                </w:p>
              </w:tc>
              <w:tc>
                <w:tcPr>
                  <w:tcW w:w="1467" w:type="dxa"/>
                  <w:tcBorders>
                    <w:top w:val="single" w:sz="4" w:space="0" w:color="auto"/>
                    <w:left w:val="nil"/>
                    <w:bottom w:val="single" w:sz="4" w:space="0" w:color="auto"/>
                    <w:right w:val="single" w:sz="4" w:space="0" w:color="auto"/>
                  </w:tcBorders>
                  <w:shd w:val="clear" w:color="auto" w:fill="auto"/>
                  <w:vAlign w:val="center"/>
                </w:tcPr>
                <w:p w:rsidR="00CE6662" w:rsidRPr="00014B67" w:rsidRDefault="00CE6662" w:rsidP="00CE6662">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Періодичність виконання (надання) робіт (послуг) з утримання будинку та прибудинкової території</w:t>
                  </w:r>
                </w:p>
              </w:tc>
              <w:tc>
                <w:tcPr>
                  <w:tcW w:w="1042" w:type="dxa"/>
                  <w:gridSpan w:val="2"/>
                  <w:tcBorders>
                    <w:top w:val="single" w:sz="4" w:space="0" w:color="auto"/>
                    <w:left w:val="nil"/>
                    <w:bottom w:val="single" w:sz="4" w:space="0" w:color="auto"/>
                    <w:right w:val="single" w:sz="4" w:space="0" w:color="auto"/>
                  </w:tcBorders>
                  <w:shd w:val="clear" w:color="auto" w:fill="auto"/>
                  <w:noWrap/>
                  <w:vAlign w:val="center"/>
                </w:tcPr>
                <w:p w:rsidR="00CE6662" w:rsidRPr="00014B67" w:rsidRDefault="00CE6662" w:rsidP="00CE6662">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Інші вимоги до якості</w:t>
                  </w:r>
                </w:p>
              </w:tc>
            </w:tr>
            <w:tr w:rsidR="00CE6662" w:rsidRPr="00014B67" w:rsidTr="00CE6662">
              <w:tblPrEx>
                <w:jc w:val="left"/>
                <w:tblLook w:val="04A0" w:firstRow="1" w:lastRow="0" w:firstColumn="1" w:lastColumn="0" w:noHBand="0" w:noVBand="1"/>
              </w:tblPrEx>
              <w:trPr>
                <w:cantSplit/>
                <w:trHeight w:val="546"/>
              </w:trPr>
              <w:tc>
                <w:tcPr>
                  <w:tcW w:w="842" w:type="dxa"/>
                  <w:gridSpan w:val="2"/>
                  <w:tcBorders>
                    <w:top w:val="single" w:sz="4" w:space="0" w:color="auto"/>
                    <w:left w:val="single" w:sz="4" w:space="0" w:color="auto"/>
                    <w:bottom w:val="single" w:sz="4" w:space="0" w:color="auto"/>
                    <w:right w:val="single" w:sz="4" w:space="0" w:color="auto"/>
                  </w:tcBorders>
                  <w:textDirection w:val="btLr"/>
                  <w:vAlign w:val="center"/>
                </w:tcPr>
                <w:p w:rsidR="00CE6662" w:rsidRPr="00014B67" w:rsidRDefault="00CE6662" w:rsidP="00CE6662">
                  <w:pPr>
                    <w:spacing w:after="0" w:line="240" w:lineRule="auto"/>
                    <w:ind w:left="-90" w:right="-113"/>
                    <w:jc w:val="center"/>
                    <w:rPr>
                      <w:rFonts w:ascii="Times New Roman" w:eastAsia="Calibri" w:hAnsi="Times New Roman" w:cs="Times New Roman"/>
                      <w:sz w:val="16"/>
                      <w:szCs w:val="16"/>
                    </w:rPr>
                  </w:pPr>
                </w:p>
              </w:tc>
              <w:tc>
                <w:tcPr>
                  <w:tcW w:w="4336" w:type="dxa"/>
                  <w:gridSpan w:val="7"/>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numPr>
                      <w:ilvl w:val="0"/>
                      <w:numId w:val="7"/>
                    </w:numPr>
                    <w:spacing w:after="0" w:line="240" w:lineRule="auto"/>
                    <w:jc w:val="center"/>
                    <w:rPr>
                      <w:rFonts w:ascii="Times New Roman" w:eastAsia="Calibri" w:hAnsi="Times New Roman" w:cs="Times New Roman"/>
                      <w:b/>
                      <w:sz w:val="16"/>
                      <w:szCs w:val="16"/>
                    </w:rPr>
                  </w:pPr>
                  <w:r w:rsidRPr="00014B67">
                    <w:rPr>
                      <w:rFonts w:ascii="Times New Roman" w:eastAsia="Calibri" w:hAnsi="Times New Roman" w:cs="Times New Roman"/>
                      <w:b/>
                      <w:sz w:val="16"/>
                      <w:szCs w:val="16"/>
                    </w:rPr>
                    <w:t>Утримання будинку та прибудинкової території</w:t>
                  </w:r>
                </w:p>
              </w:tc>
            </w:tr>
            <w:tr w:rsidR="00CE6662" w:rsidRPr="00014B67" w:rsidTr="00CE6662">
              <w:tblPrEx>
                <w:jc w:val="left"/>
                <w:tblLook w:val="04A0" w:firstRow="1" w:lastRow="0" w:firstColumn="1" w:lastColumn="0" w:noHBand="0" w:noVBand="1"/>
              </w:tblPrEx>
              <w:trPr>
                <w:trHeight w:val="605"/>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1.1.1.</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b/>
                      <w:i/>
                      <w:sz w:val="16"/>
                      <w:szCs w:val="16"/>
                    </w:rPr>
                  </w:pPr>
                  <w:r w:rsidRPr="00014B67">
                    <w:rPr>
                      <w:rFonts w:ascii="Times New Roman" w:hAnsi="Times New Roman" w:cs="Times New Roman"/>
                      <w:b/>
                      <w:i/>
                      <w:iCs/>
                      <w:sz w:val="16"/>
                      <w:szCs w:val="16"/>
                    </w:rPr>
                    <w:t>водопостачання:</w:t>
                  </w:r>
                  <w:r w:rsidRPr="00014B67">
                    <w:rPr>
                      <w:rFonts w:ascii="Times New Roman" w:hAnsi="Times New Roman" w:cs="Times New Roman"/>
                      <w:b/>
                      <w:i/>
                      <w:sz w:val="16"/>
                      <w:szCs w:val="16"/>
                    </w:rPr>
                    <w:t xml:space="preserve">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 та підтягування на трубах контргайок, муфт</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479"/>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ущільнення згонів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 на пробкових кранах, засувках, вентилях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 водопостачання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339"/>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1.1.2.</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b/>
                      <w:i/>
                      <w:iCs/>
                      <w:sz w:val="16"/>
                      <w:szCs w:val="16"/>
                    </w:rPr>
                    <w:t xml:space="preserve">водовідведення: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1116"/>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51"/>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водовідведення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proofErr w:type="spellStart"/>
                  <w:r w:rsidRPr="00014B67">
                    <w:rPr>
                      <w:rFonts w:ascii="Times New Roman" w:hAnsi="Times New Roman" w:cs="Times New Roman"/>
                      <w:sz w:val="16"/>
                      <w:szCs w:val="16"/>
                    </w:rPr>
                    <w:t>закарбування</w:t>
                  </w:r>
                  <w:proofErr w:type="spellEnd"/>
                  <w:r w:rsidRPr="00014B67">
                    <w:rPr>
                      <w:rFonts w:ascii="Times New Roman" w:hAnsi="Times New Roman" w:cs="Times New Roman"/>
                      <w:sz w:val="16"/>
                      <w:szCs w:val="16"/>
                    </w:rPr>
                    <w:t xml:space="preserve"> розтруба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70"/>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1.1.3.</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b/>
                      <w:i/>
                      <w:sz w:val="16"/>
                      <w:szCs w:val="16"/>
                    </w:rPr>
                  </w:pPr>
                  <w:r w:rsidRPr="00014B67">
                    <w:rPr>
                      <w:rFonts w:ascii="Times New Roman" w:hAnsi="Times New Roman" w:cs="Times New Roman"/>
                      <w:b/>
                      <w:i/>
                      <w:iCs/>
                      <w:sz w:val="16"/>
                      <w:szCs w:val="16"/>
                    </w:rPr>
                    <w:t>теплопостачання: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979"/>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w:t>
                  </w:r>
                  <w:r w:rsidRPr="00014B67">
                    <w:rPr>
                      <w:rFonts w:ascii="Times New Roman" w:hAnsi="Times New Roman" w:cs="Times New Roman"/>
                      <w:sz w:val="16"/>
                      <w:szCs w:val="16"/>
                    </w:rPr>
                    <w:lastRenderedPageBreak/>
                    <w:t>приладів системи теплопостачання)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978"/>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та профілактичного обслуговування теплових вводів, котлів, обладнання </w:t>
                  </w:r>
                  <w:proofErr w:type="spellStart"/>
                  <w:r w:rsidRPr="00014B67">
                    <w:rPr>
                      <w:rFonts w:ascii="Times New Roman" w:hAnsi="Times New Roman" w:cs="Times New Roman"/>
                      <w:sz w:val="16"/>
                      <w:szCs w:val="16"/>
                    </w:rPr>
                    <w:t>котелень</w:t>
                  </w:r>
                  <w:proofErr w:type="spellEnd"/>
                </w:p>
                <w:p w:rsidR="00CE6662" w:rsidRPr="00014B67" w:rsidRDefault="00CE6662" w:rsidP="00CE6662">
                  <w:pPr>
                    <w:spacing w:after="0" w:line="240" w:lineRule="auto"/>
                    <w:rPr>
                      <w:rFonts w:ascii="Times New Roman" w:hAnsi="Times New Roman" w:cs="Times New Roman"/>
                      <w:strike/>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1 раз на 2 місяці в опалювальний період, але не рідше указаних у паспорті (інструкції) термінів</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регулювання та гідравлічне випробування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998"/>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промивання трубопроводів та приладів централізованого опалення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після закінчення опалювального періоду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73"/>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триходових кранів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53"/>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течі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689"/>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57"/>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trike/>
                      <w:sz w:val="16"/>
                      <w:szCs w:val="16"/>
                    </w:rPr>
                  </w:pPr>
                  <w:r w:rsidRPr="00014B67">
                    <w:rPr>
                      <w:rFonts w:ascii="Times New Roman" w:hAnsi="Times New Roman" w:cs="Times New Roman"/>
                      <w:sz w:val="16"/>
                      <w:szCs w:val="16"/>
                      <w:shd w:val="clear" w:color="auto" w:fill="FFFFFF"/>
                    </w:rPr>
                    <w:t xml:space="preserve">огляд та очищення конденсаційних горщиків, інжекторів, елеваторів, змішувачів, редукційних клапанів, регулювальних кранів та вентилів, засувок, грязьових </w:t>
                  </w:r>
                  <w:proofErr w:type="spellStart"/>
                  <w:r w:rsidRPr="00014B67">
                    <w:rPr>
                      <w:rFonts w:ascii="Times New Roman" w:hAnsi="Times New Roman" w:cs="Times New Roman"/>
                      <w:sz w:val="16"/>
                      <w:szCs w:val="16"/>
                      <w:shd w:val="clear" w:color="auto" w:fill="FFFFFF"/>
                    </w:rPr>
                    <w:t>відстойників</w:t>
                  </w:r>
                  <w:proofErr w:type="spellEnd"/>
                  <w:r w:rsidRPr="00014B67">
                    <w:rPr>
                      <w:rFonts w:ascii="Times New Roman" w:hAnsi="Times New Roman" w:cs="Times New Roman"/>
                      <w:sz w:val="16"/>
                      <w:szCs w:val="16"/>
                      <w:shd w:val="clear" w:color="auto" w:fill="FFFFFF"/>
                    </w:rPr>
                    <w:t xml:space="preserve">, повітрозбірників, </w:t>
                  </w:r>
                  <w:r w:rsidRPr="00014B67">
                    <w:rPr>
                      <w:rFonts w:ascii="Times New Roman" w:hAnsi="Times New Roman" w:cs="Times New Roman"/>
                      <w:sz w:val="16"/>
                      <w:szCs w:val="16"/>
                      <w:shd w:val="clear" w:color="auto" w:fill="FFFFFF"/>
                    </w:rPr>
                    <w:lastRenderedPageBreak/>
                    <w:t>компенсаторів, вантузів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701"/>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очищення від накипу запірної арматури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закріплення приладів та трубопроводів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розконсервація (заповнення системи водою з оглядом)</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консервація (спуск води із системи)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оглядання та підтягування на трубах контргайок, муфт або їх заміна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заміна прокладок у фланцевих з’єднаннях та усунення течі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перевірка контрольно-вимірювальних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відповідно до паспорта (інструкції)</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shd w:val="clear" w:color="auto" w:fill="FFFFFF"/>
                    </w:rPr>
                    <w:t>очищення від бруду та іржі розширювального бака, часткове відновлення його теплоізоляції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перевірка на прогрівання опалювальних приладів з регулюванням та усунення повітряної пробки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підготовка до опалювального періоду (складання не пізніше 1 травня графіка підготовки об’єкта до опалювального періоду на </w:t>
                  </w:r>
                  <w:r w:rsidRPr="00014B67">
                    <w:rPr>
                      <w:rFonts w:ascii="Times New Roman" w:hAnsi="Times New Roman" w:cs="Times New Roman"/>
                      <w:sz w:val="16"/>
                      <w:szCs w:val="16"/>
                    </w:rPr>
                    <w:lastRenderedPageBreak/>
                    <w:t>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1.1.4.</w:t>
                  </w: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b/>
                      <w:i/>
                      <w:iCs/>
                      <w:sz w:val="16"/>
                      <w:szCs w:val="16"/>
                    </w:rPr>
                    <w:t>гарячого</w:t>
                  </w:r>
                  <w:r w:rsidRPr="00014B67">
                    <w:rPr>
                      <w:rFonts w:ascii="Times New Roman" w:hAnsi="Times New Roman" w:cs="Times New Roman"/>
                      <w:b/>
                      <w:i/>
                      <w:iCs/>
                      <w:sz w:val="16"/>
                      <w:szCs w:val="16"/>
                    </w:rPr>
                    <w:t xml:space="preserve"> водопостачання</w:t>
                  </w:r>
                  <w:r w:rsidRPr="00014B67">
                    <w:rPr>
                      <w:rFonts w:ascii="Times New Roman" w:hAnsi="Times New Roman" w:cs="Times New Roman"/>
                      <w:sz w:val="16"/>
                      <w:szCs w:val="16"/>
                    </w:rPr>
                    <w:t>:</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та гідравлічне випробування</w:t>
                  </w:r>
                </w:p>
                <w:p w:rsidR="00CE6662" w:rsidRPr="00014B67" w:rsidRDefault="00CE6662" w:rsidP="00CE6662">
                  <w:pPr>
                    <w:spacing w:after="0" w:line="240" w:lineRule="auto"/>
                    <w:rPr>
                      <w:rFonts w:ascii="Times New Roman" w:hAnsi="Times New Roman" w:cs="Times New Roman"/>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систем триходових кранів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поновлення сальникових ущільнень та </w:t>
                  </w:r>
                  <w:r w:rsidRPr="00014B67">
                    <w:rPr>
                      <w:rFonts w:ascii="Times New Roman" w:hAnsi="Times New Roman" w:cs="Times New Roman"/>
                      <w:sz w:val="16"/>
                      <w:szCs w:val="16"/>
                    </w:rPr>
                    <w:lastRenderedPageBreak/>
                    <w:t>ущільнення згонів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lastRenderedPageBreak/>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притирання пробкових кранів та змішувачів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трубопроводів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огляд та очищення грязьовиків, </w:t>
                  </w:r>
                  <w:proofErr w:type="spellStart"/>
                  <w:r w:rsidRPr="00014B67">
                    <w:rPr>
                      <w:rFonts w:ascii="Times New Roman" w:hAnsi="Times New Roman" w:cs="Times New Roman"/>
                      <w:sz w:val="16"/>
                      <w:szCs w:val="16"/>
                    </w:rPr>
                    <w:t>повітрязбирачів</w:t>
                  </w:r>
                  <w:proofErr w:type="spellEnd"/>
                  <w:r w:rsidRPr="00014B67">
                    <w:rPr>
                      <w:rFonts w:ascii="Times New Roman" w:hAnsi="Times New Roman" w:cs="Times New Roman"/>
                      <w:sz w:val="16"/>
                      <w:szCs w:val="16"/>
                    </w:rPr>
                    <w:t>, вантузів, компенсаторів регулювання кранів, вентилів, засувок</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від накипу бойлерів, водопідігрівачів, змійовиків, запірної арматури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2 роки</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приладів і трубопроводів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засмічень мереж</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1.1.5.</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b/>
                      <w:i/>
                      <w:iCs/>
                      <w:sz w:val="16"/>
                      <w:szCs w:val="16"/>
                    </w:rPr>
                  </w:pPr>
                  <w:r w:rsidRPr="00014B67">
                    <w:rPr>
                      <w:rFonts w:ascii="Times New Roman" w:hAnsi="Times New Roman" w:cs="Times New Roman"/>
                      <w:b/>
                      <w:i/>
                      <w:iCs/>
                      <w:sz w:val="16"/>
                      <w:szCs w:val="16"/>
                    </w:rPr>
                    <w:t>зливової каналізації: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зливової каналізації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1.1.6.</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b/>
                      <w:i/>
                      <w:sz w:val="16"/>
                      <w:szCs w:val="16"/>
                    </w:rPr>
                  </w:pPr>
                  <w:r w:rsidRPr="00014B67">
                    <w:rPr>
                      <w:rFonts w:ascii="Times New Roman" w:hAnsi="Times New Roman" w:cs="Times New Roman"/>
                      <w:b/>
                      <w:i/>
                      <w:sz w:val="16"/>
                      <w:szCs w:val="16"/>
                    </w:rPr>
                    <w:t>електропостачання: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цілодобово*</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технічний огляд </w:t>
                  </w:r>
                  <w:r w:rsidRPr="00014B67">
                    <w:rPr>
                      <w:rFonts w:ascii="Times New Roman" w:hAnsi="Times New Roman" w:cs="Times New Roman"/>
                      <w:iCs/>
                      <w:sz w:val="16"/>
                      <w:szCs w:val="16"/>
                    </w:rPr>
                    <w:t>системи електропостачан</w:t>
                  </w:r>
                  <w:r w:rsidRPr="00014B67">
                    <w:rPr>
                      <w:rFonts w:ascii="Times New Roman" w:hAnsi="Times New Roman" w:cs="Times New Roman"/>
                      <w:iCs/>
                      <w:sz w:val="16"/>
                      <w:szCs w:val="16"/>
                    </w:rPr>
                    <w:lastRenderedPageBreak/>
                    <w:t>ня житлового будинку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 xml:space="preserve">у разі необхідності, але не менше 2 разів на рік </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перевірка </w:t>
                  </w:r>
                  <w:r w:rsidRPr="00014B67">
                    <w:rPr>
                      <w:rFonts w:ascii="Times New Roman" w:hAnsi="Times New Roman" w:cs="Times New Roman"/>
                      <w:iCs/>
                      <w:sz w:val="16"/>
                      <w:szCs w:val="16"/>
                    </w:rPr>
                    <w:t>відкритої електропроводки (огляд, перевірка стану і кріплень, додаткова ізоляція або заміна ізоляції окремих місць)</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вимірювання опору ізоляції </w:t>
                  </w:r>
                </w:p>
                <w:p w:rsidR="00CE6662" w:rsidRPr="00014B67" w:rsidRDefault="00CE6662" w:rsidP="00CE6662">
                  <w:pPr>
                    <w:spacing w:after="0" w:line="240" w:lineRule="auto"/>
                    <w:rPr>
                      <w:rFonts w:ascii="Times New Roman" w:hAnsi="Times New Roman" w:cs="Times New Roman"/>
                      <w:iCs/>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не менше 1 разу на рік</w:t>
                  </w:r>
                  <w:r w:rsidRPr="00014B67">
                    <w:rPr>
                      <w:rFonts w:ascii="Times New Roman" w:hAnsi="Times New Roman" w:cs="Times New Roman"/>
                      <w:sz w:val="16"/>
                      <w:szCs w:val="16"/>
                    </w:rPr>
                    <w:t xml:space="preserve">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w:t>
                  </w:r>
                </w:p>
                <w:p w:rsidR="00CE6662" w:rsidRPr="00014B67" w:rsidRDefault="00CE6662" w:rsidP="00CE6662">
                  <w:pPr>
                    <w:spacing w:after="0" w:line="240" w:lineRule="auto"/>
                    <w:jc w:val="both"/>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проводити електровимірювальні роботи та мати протоколи на: </w:t>
                  </w:r>
                </w:p>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w:t>
                  </w:r>
                  <w:proofErr w:type="spellStart"/>
                  <w:r w:rsidRPr="00014B67">
                    <w:rPr>
                      <w:rFonts w:ascii="Times New Roman" w:hAnsi="Times New Roman" w:cs="Times New Roman"/>
                      <w:sz w:val="16"/>
                      <w:szCs w:val="16"/>
                    </w:rPr>
                    <w:t>зазем-лювального</w:t>
                  </w:r>
                  <w:proofErr w:type="spellEnd"/>
                  <w:r w:rsidRPr="00014B67">
                    <w:rPr>
                      <w:rFonts w:ascii="Times New Roman" w:hAnsi="Times New Roman" w:cs="Times New Roman"/>
                      <w:sz w:val="16"/>
                      <w:szCs w:val="16"/>
                    </w:rPr>
                    <w:t xml:space="preserve"> пристрою;</w:t>
                  </w:r>
                </w:p>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ланцюга між захисними РЕ провід-</w:t>
                  </w:r>
                  <w:proofErr w:type="spellStart"/>
                  <w:r w:rsidRPr="00014B67">
                    <w:rPr>
                      <w:rFonts w:ascii="Times New Roman" w:hAnsi="Times New Roman" w:cs="Times New Roman"/>
                      <w:sz w:val="16"/>
                      <w:szCs w:val="16"/>
                    </w:rPr>
                    <w:t>никами</w:t>
                  </w:r>
                  <w:proofErr w:type="spellEnd"/>
                  <w:r w:rsidRPr="00014B67">
                    <w:rPr>
                      <w:rFonts w:ascii="Times New Roman" w:hAnsi="Times New Roman" w:cs="Times New Roman"/>
                      <w:sz w:val="16"/>
                      <w:szCs w:val="16"/>
                    </w:rPr>
                    <w:t xml:space="preserve"> і приєднаними до них струмопровідними частинами електроустановок, заземлювачами і головною заземлювальною шиною (ГЗШ);</w:t>
                  </w:r>
                </w:p>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ізоляції електромережі та струмоприймачів;</w:t>
                  </w:r>
                </w:p>
                <w:p w:rsidR="00CE6662" w:rsidRPr="00014B67" w:rsidRDefault="00CE6662" w:rsidP="00CE6662">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 xml:space="preserve">- </w:t>
                  </w:r>
                  <w:proofErr w:type="spellStart"/>
                  <w:r w:rsidRPr="00014B67">
                    <w:rPr>
                      <w:rFonts w:ascii="Times New Roman" w:hAnsi="Times New Roman" w:cs="Times New Roman"/>
                      <w:sz w:val="16"/>
                      <w:szCs w:val="16"/>
                    </w:rPr>
                    <w:t>визна-чення</w:t>
                  </w:r>
                  <w:proofErr w:type="spellEnd"/>
                  <w:r w:rsidRPr="00014B67">
                    <w:rPr>
                      <w:rFonts w:ascii="Times New Roman" w:hAnsi="Times New Roman" w:cs="Times New Roman"/>
                      <w:sz w:val="16"/>
                      <w:szCs w:val="16"/>
                    </w:rPr>
                    <w:t xml:space="preserve"> часу захисного </w:t>
                  </w:r>
                  <w:proofErr w:type="spellStart"/>
                  <w:r w:rsidRPr="00014B67">
                    <w:rPr>
                      <w:rFonts w:ascii="Times New Roman" w:hAnsi="Times New Roman" w:cs="Times New Roman"/>
                      <w:sz w:val="16"/>
                      <w:szCs w:val="16"/>
                    </w:rPr>
                    <w:t>автоматич</w:t>
                  </w:r>
                  <w:proofErr w:type="spellEnd"/>
                  <w:r w:rsidRPr="00014B67">
                    <w:rPr>
                      <w:rFonts w:ascii="Times New Roman" w:hAnsi="Times New Roman" w:cs="Times New Roman"/>
                      <w:sz w:val="16"/>
                      <w:szCs w:val="16"/>
                    </w:rPr>
                    <w:t>-ного вимкнення живлення електроустановок при однофазному замиканні на струмопровідну частину або захисний РЕ провідник</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ламп розжарювання та ламп денного світла в підвалах, горищах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обслуговування і заміна вимикачів і розеток</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запобіжників, автоматичних вимикачів, ключів і кнопок керування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деталей кріплення електропроводки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1.1.7.</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b/>
                      <w:i/>
                      <w:sz w:val="16"/>
                      <w:szCs w:val="16"/>
                    </w:rPr>
                  </w:pPr>
                  <w:r w:rsidRPr="00014B67">
                    <w:rPr>
                      <w:rFonts w:ascii="Times New Roman" w:hAnsi="Times New Roman" w:cs="Times New Roman"/>
                      <w:b/>
                      <w:i/>
                      <w:sz w:val="16"/>
                      <w:szCs w:val="16"/>
                    </w:rPr>
                    <w:t>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огляд на предмет необхідності </w:t>
                  </w:r>
                  <w:r w:rsidRPr="00014B67">
                    <w:rPr>
                      <w:rFonts w:ascii="Times New Roman" w:hAnsi="Times New Roman" w:cs="Times New Roman"/>
                      <w:iCs/>
                      <w:sz w:val="16"/>
                      <w:szCs w:val="16"/>
                    </w:rPr>
                    <w:lastRenderedPageBreak/>
                    <w:t xml:space="preserve">відновлення фарбування та необхідності ремонту елементів кріплення </w:t>
                  </w:r>
                  <w:proofErr w:type="spellStart"/>
                  <w:r w:rsidRPr="00014B67">
                    <w:rPr>
                      <w:rFonts w:ascii="Times New Roman" w:hAnsi="Times New Roman" w:cs="Times New Roman"/>
                      <w:iCs/>
                      <w:sz w:val="16"/>
                      <w:szCs w:val="16"/>
                    </w:rPr>
                    <w:t>внутрішньобудинкової</w:t>
                  </w:r>
                  <w:proofErr w:type="spellEnd"/>
                  <w:r w:rsidRPr="00014B67">
                    <w:rPr>
                      <w:rFonts w:ascii="Times New Roman" w:hAnsi="Times New Roman" w:cs="Times New Roman"/>
                      <w:iCs/>
                      <w:sz w:val="16"/>
                      <w:szCs w:val="16"/>
                    </w:rPr>
                    <w:t xml:space="preserve"> системи 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551"/>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 xml:space="preserve">1.2. </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ліфтів </w:t>
                  </w:r>
                  <w:r w:rsidRPr="00014B67">
                    <w:rPr>
                      <w:rFonts w:ascii="Times New Roman" w:eastAsia="Calibri" w:hAnsi="Times New Roman" w:cs="Times New Roman"/>
                      <w:sz w:val="16"/>
                      <w:szCs w:val="16"/>
                    </w:rPr>
                    <w:t>(окрім квартир, нежитлових приміщень першого поверху):</w:t>
                  </w:r>
                </w:p>
              </w:tc>
            </w:tr>
            <w:tr w:rsidR="00CE6662" w:rsidRPr="00014B67" w:rsidTr="00CE6662">
              <w:tblPrEx>
                <w:jc w:val="left"/>
                <w:tblLook w:val="04A0" w:firstRow="1" w:lastRow="0" w:firstColumn="1" w:lastColumn="0" w:noHBand="0" w:noVBand="1"/>
              </w:tblPrEx>
              <w:trPr>
                <w:gridAfter w:val="1"/>
                <w:wAfter w:w="19" w:type="dxa"/>
                <w:trHeight w:val="2256"/>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технічне обслуговування ліфтів</w:t>
                  </w:r>
                </w:p>
              </w:tc>
              <w:tc>
                <w:tcPr>
                  <w:tcW w:w="2015" w:type="dxa"/>
                  <w:gridSpan w:val="3"/>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цілодобово (роботи виконуються згідно з Правилами будови і безпечної експлуатації ліфтів у відповідності з технологічним процесом)</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132"/>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технічний огляд ліфтів</w:t>
                  </w:r>
                </w:p>
              </w:tc>
              <w:tc>
                <w:tcPr>
                  <w:tcW w:w="2015" w:type="dxa"/>
                  <w:gridSpan w:val="3"/>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2 роки</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517"/>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1.3.</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Обслуговування систем диспетчеризації </w:t>
                  </w:r>
                  <w:r w:rsidRPr="00014B67">
                    <w:rPr>
                      <w:rFonts w:ascii="Times New Roman" w:eastAsia="Calibri" w:hAnsi="Times New Roman" w:cs="Times New Roman"/>
                      <w:sz w:val="16"/>
                      <w:szCs w:val="16"/>
                    </w:rPr>
                    <w:t>(окрім квартир, нежитлових приміщень першого поверху):</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обслуговування систем диспетчеризації ліфтів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цілодобово (роботи виконуються згідно з Правилами будови і безпечної експлуатації ліфтів у відповідності з технологічним процесом)</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465"/>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1.4.</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Обслуговування димових та вентиляційних каналів:</w:t>
                  </w:r>
                </w:p>
              </w:tc>
            </w:tr>
            <w:tr w:rsidR="00CE6662" w:rsidRPr="00014B67" w:rsidTr="00CE6662">
              <w:tblPrEx>
                <w:jc w:val="left"/>
                <w:tblLook w:val="04A0" w:firstRow="1" w:lastRow="0" w:firstColumn="1" w:lastColumn="0" w:noHBand="0" w:noVBand="1"/>
              </w:tblPrEx>
              <w:trPr>
                <w:gridAfter w:val="1"/>
                <w:wAfter w:w="19" w:type="dxa"/>
                <w:trHeight w:val="1669"/>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технічне обслуговування (огляд, перевірка стану і наявності тяги) димових та вентиляційних каналів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роботи виконуються згідно з графіками  технічного огляду у відповідності до Правил безпеки систем газопостачання України</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447"/>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прочищення засмічених димових і вентиляційних каналів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412"/>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очищення від сажі та </w:t>
                  </w:r>
                  <w:r w:rsidRPr="00014B67">
                    <w:rPr>
                      <w:rFonts w:ascii="Times New Roman" w:hAnsi="Times New Roman" w:cs="Times New Roman"/>
                      <w:sz w:val="16"/>
                      <w:szCs w:val="16"/>
                    </w:rPr>
                    <w:lastRenderedPageBreak/>
                    <w:t>пропалювання димових труб</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ремонт опалювальних печей і камінів, усунення завалів у них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виправлення кладки, </w:t>
                  </w:r>
                  <w:proofErr w:type="spellStart"/>
                  <w:r w:rsidRPr="00014B67">
                    <w:rPr>
                      <w:rFonts w:ascii="Times New Roman" w:hAnsi="Times New Roman" w:cs="Times New Roman"/>
                      <w:sz w:val="16"/>
                      <w:szCs w:val="16"/>
                    </w:rPr>
                    <w:t>перемурування</w:t>
                  </w:r>
                  <w:proofErr w:type="spellEnd"/>
                  <w:r w:rsidRPr="00014B67">
                    <w:rPr>
                      <w:rFonts w:ascii="Times New Roman" w:hAnsi="Times New Roman" w:cs="Times New Roman"/>
                      <w:sz w:val="16"/>
                      <w:szCs w:val="16"/>
                    </w:rPr>
                    <w:t xml:space="preserve"> димаря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1.5.</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систем протипожежної автоматики </w:t>
                  </w:r>
                  <w:r>
                    <w:rPr>
                      <w:rFonts w:ascii="Times New Roman" w:eastAsia="Calibri" w:hAnsi="Times New Roman" w:cs="Times New Roman"/>
                      <w:b/>
                      <w:sz w:val="16"/>
                      <w:szCs w:val="16"/>
                    </w:rPr>
                    <w:t xml:space="preserve">та </w:t>
                  </w:r>
                  <w:r w:rsidRPr="00014B67">
                    <w:rPr>
                      <w:rFonts w:ascii="Times New Roman" w:eastAsia="Calibri" w:hAnsi="Times New Roman" w:cs="Times New Roman"/>
                      <w:b/>
                      <w:sz w:val="16"/>
                      <w:szCs w:val="16"/>
                    </w:rPr>
                    <w:t xml:space="preserve">димовидалення, а також інших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інженерних систем (у разі їх наявності):</w:t>
                  </w:r>
                </w:p>
              </w:tc>
            </w:tr>
            <w:tr w:rsidR="00CE6662" w:rsidRPr="00014B67" w:rsidTr="00CE6662">
              <w:tblPrEx>
                <w:jc w:val="left"/>
                <w:tblLook w:val="04A0" w:firstRow="1" w:lastRow="0" w:firstColumn="1" w:lastColumn="0" w:noHBand="0" w:noVBand="1"/>
              </w:tblPrEx>
              <w:trPr>
                <w:gridAfter w:val="1"/>
                <w:wAfter w:w="19" w:type="dxa"/>
                <w:trHeight w:val="2292"/>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обслуговування систем протипожежної автоматики та димовидалення</w:t>
                  </w:r>
                </w:p>
              </w:tc>
              <w:tc>
                <w:tcPr>
                  <w:tcW w:w="2015" w:type="dxa"/>
                  <w:gridSpan w:val="3"/>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1 раз на місяць  (роботи виконуються згідно з графіками технічного огляду у відповідності до Правил пожежної безпеки в Україні)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108"/>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обслуговування інших </w:t>
                  </w:r>
                  <w:proofErr w:type="spellStart"/>
                  <w:r w:rsidRPr="00014B67">
                    <w:rPr>
                      <w:rFonts w:ascii="Times New Roman" w:hAnsi="Times New Roman" w:cs="Times New Roman"/>
                      <w:iCs/>
                      <w:sz w:val="16"/>
                      <w:szCs w:val="16"/>
                    </w:rPr>
                    <w:t>внутрішньобудинкових</w:t>
                  </w:r>
                  <w:proofErr w:type="spellEnd"/>
                  <w:r w:rsidRPr="00014B67">
                    <w:rPr>
                      <w:rFonts w:ascii="Times New Roman" w:hAnsi="Times New Roman" w:cs="Times New Roman"/>
                      <w:iCs/>
                      <w:sz w:val="16"/>
                      <w:szCs w:val="16"/>
                    </w:rPr>
                    <w:t xml:space="preserve"> інженерних мереж (у разі наявності)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599"/>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1.6.</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прибудинкової території:</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підмітання/прибирання території (тротуарів, газонів), збирання сміття докупи та транспортування його в установлені місця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залежно від поверховості будинку:</w:t>
                  </w:r>
                </w:p>
                <w:p w:rsidR="00CE6662"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 2-поверхові – 1 раз на тиждень;</w:t>
                  </w:r>
                </w:p>
                <w:p w:rsidR="00CE6662"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 4-поверхові – 2 рази на тиждень;</w:t>
                  </w:r>
                </w:p>
                <w:p w:rsidR="00CE6662" w:rsidRPr="00014B67"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5-поверхові і вище – 3 рази на тиждень</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скошування трави вручну або механічним обладнанням, прибирання скошеної трави з газонів </w:t>
                  </w:r>
                  <w:r w:rsidRPr="00014B67">
                    <w:rPr>
                      <w:rFonts w:ascii="Times New Roman" w:hAnsi="Times New Roman" w:cs="Times New Roman"/>
                      <w:sz w:val="16"/>
                      <w:szCs w:val="16"/>
                    </w:rPr>
                    <w:lastRenderedPageBreak/>
                    <w:t>(згрібання скошеної трави з газонів граблями докупи)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за необхідності у період з червня по вересень, але не менше 3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профілактичний огляд сміттєпроводів, сміттєзбірників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місяць</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688"/>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1.7.</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приміщень загального користування (у тому числі допоміжних)</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прибирання горищ, технічних поверхів, підвалів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покрівлі від сміття та бруду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842"/>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xml:space="preserve">1.8. </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Прибирання і вивезення снігу, посипання частини прибудинкової території,</w:t>
                  </w:r>
                  <w:r w:rsidRPr="00014B67">
                    <w:rPr>
                      <w:rFonts w:ascii="Times New Roman" w:hAnsi="Times New Roman" w:cs="Times New Roman"/>
                      <w:sz w:val="16"/>
                      <w:szCs w:val="16"/>
                    </w:rPr>
                    <w:t xml:space="preserve"> </w:t>
                  </w:r>
                  <w:r w:rsidRPr="00014B67">
                    <w:rPr>
                      <w:rFonts w:ascii="Times New Roman" w:hAnsi="Times New Roman" w:cs="Times New Roman"/>
                      <w:b/>
                      <w:sz w:val="16"/>
                      <w:szCs w:val="16"/>
                    </w:rPr>
                    <w:t xml:space="preserve">призначеної для проходу та проїзду, </w:t>
                  </w:r>
                  <w:proofErr w:type="spellStart"/>
                  <w:r w:rsidRPr="00014B67">
                    <w:rPr>
                      <w:rFonts w:ascii="Times New Roman" w:hAnsi="Times New Roman" w:cs="Times New Roman"/>
                      <w:b/>
                      <w:sz w:val="16"/>
                      <w:szCs w:val="16"/>
                    </w:rPr>
                    <w:t>протиожеледними</w:t>
                  </w:r>
                  <w:proofErr w:type="spellEnd"/>
                  <w:r w:rsidRPr="00014B67">
                    <w:rPr>
                      <w:rFonts w:ascii="Times New Roman" w:hAnsi="Times New Roman" w:cs="Times New Roman"/>
                      <w:b/>
                      <w:sz w:val="16"/>
                      <w:szCs w:val="16"/>
                    </w:rPr>
                    <w:t xml:space="preserve"> сумішами</w:t>
                  </w:r>
                </w:p>
              </w:tc>
            </w:tr>
            <w:tr w:rsidR="00CE6662" w:rsidRPr="00014B67" w:rsidTr="00CE6662">
              <w:tblPrEx>
                <w:jc w:val="left"/>
                <w:tblLook w:val="04A0" w:firstRow="1" w:lastRow="0" w:firstColumn="1" w:lastColumn="0" w:noHBand="0" w:noVBand="1"/>
              </w:tblPrEx>
              <w:trPr>
                <w:gridAfter w:val="1"/>
                <w:wAfter w:w="19" w:type="dxa"/>
                <w:trHeight w:val="985"/>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прибирання снігу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при снігопаді в той самий день</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699"/>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посипання частини прибудинкової території, призначеної для проходу та проїзду, піском і </w:t>
                  </w:r>
                  <w:proofErr w:type="spellStart"/>
                  <w:r w:rsidRPr="00014B67">
                    <w:rPr>
                      <w:rFonts w:ascii="Times New Roman" w:hAnsi="Times New Roman" w:cs="Times New Roman"/>
                      <w:sz w:val="16"/>
                      <w:szCs w:val="16"/>
                    </w:rPr>
                    <w:t>протиожеледними</w:t>
                  </w:r>
                  <w:proofErr w:type="spellEnd"/>
                  <w:r w:rsidRPr="00014B67">
                    <w:rPr>
                      <w:rFonts w:ascii="Times New Roman" w:hAnsi="Times New Roman" w:cs="Times New Roman"/>
                      <w:sz w:val="16"/>
                      <w:szCs w:val="16"/>
                    </w:rPr>
                    <w:t xml:space="preserve"> сумішами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 наявності ожеледиці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trHeight w:val="617"/>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1.9.</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Дератизація</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дератизація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trHeight w:val="556"/>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1.10.</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Дезінсекція</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дезінсекція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r>
            <w:tr w:rsidR="00CE6662" w:rsidRPr="00014B67" w:rsidTr="00CE6662">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4336" w:type="dxa"/>
                  <w:gridSpan w:val="7"/>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1.11.1</w:t>
                  </w: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освітлення місць загального </w:t>
                  </w:r>
                  <w:r w:rsidRPr="00014B67">
                    <w:rPr>
                      <w:rFonts w:ascii="Times New Roman" w:hAnsi="Times New Roman" w:cs="Times New Roman"/>
                      <w:sz w:val="16"/>
                      <w:szCs w:val="16"/>
                    </w:rPr>
                    <w:lastRenderedPageBreak/>
                    <w:t>користування і підвалів та підкачування води</w:t>
                  </w:r>
                </w:p>
              </w:tc>
              <w:tc>
                <w:tcPr>
                  <w:tcW w:w="2015" w:type="dxa"/>
                  <w:gridSpan w:val="3"/>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витрати електроенергії на освітлення місць загального користування, підвалів, насосів для підкачування води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межах споживання**</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1.11.2.</w:t>
                  </w: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енергопостачання ліфтів (окрім квартир та нежитлових приміщень першого поверху)</w:t>
                  </w:r>
                </w:p>
              </w:tc>
              <w:tc>
                <w:tcPr>
                  <w:tcW w:w="2015" w:type="dxa"/>
                  <w:gridSpan w:val="3"/>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витрати на електропостачання ліфтів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межах споживання**</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trHeight w:val="568"/>
              </w:trPr>
              <w:tc>
                <w:tcPr>
                  <w:tcW w:w="5178" w:type="dxa"/>
                  <w:gridSpan w:val="9"/>
                  <w:tcBorders>
                    <w:top w:val="single" w:sz="4" w:space="0" w:color="auto"/>
                    <w:left w:val="single" w:sz="4" w:space="0" w:color="auto"/>
                    <w:bottom w:val="single" w:sz="4" w:space="0" w:color="auto"/>
                    <w:right w:val="single" w:sz="4" w:space="0" w:color="auto"/>
                  </w:tcBorders>
                </w:tcPr>
                <w:p w:rsidR="00CE6662" w:rsidRPr="00014B67" w:rsidRDefault="00CE6662" w:rsidP="00CE6662">
                  <w:pPr>
                    <w:numPr>
                      <w:ilvl w:val="0"/>
                      <w:numId w:val="7"/>
                    </w:numPr>
                    <w:spacing w:after="0" w:line="240" w:lineRule="auto"/>
                    <w:jc w:val="center"/>
                    <w:rPr>
                      <w:rFonts w:ascii="Times New Roman" w:eastAsia="Calibri" w:hAnsi="Times New Roman" w:cs="Times New Roman"/>
                      <w:b/>
                      <w:sz w:val="16"/>
                      <w:szCs w:val="16"/>
                    </w:rPr>
                  </w:pPr>
                  <w:r w:rsidRPr="00014B67">
                    <w:rPr>
                      <w:rFonts w:ascii="Times New Roman" w:hAnsi="Times New Roman" w:cs="Times New Roman"/>
                      <w:b/>
                      <w:sz w:val="16"/>
                      <w:szCs w:val="16"/>
                    </w:rPr>
                    <w:t>Поточний ремонт спільного майна будинку</w:t>
                  </w:r>
                </w:p>
              </w:tc>
            </w:tr>
            <w:tr w:rsidR="00CE6662" w:rsidRPr="00014B67" w:rsidTr="00CE6662">
              <w:tblPrEx>
                <w:jc w:val="left"/>
                <w:tblLook w:val="04A0" w:firstRow="1" w:lastRow="0" w:firstColumn="1" w:lastColumn="0" w:noHBand="0" w:noVBand="1"/>
              </w:tblPrEx>
              <w:trPr>
                <w:trHeight w:val="1452"/>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eastAsia="Calibri" w:hAnsi="Times New Roman" w:cs="Times New Roman"/>
                      <w:sz w:val="16"/>
                      <w:szCs w:val="16"/>
                    </w:rPr>
                  </w:pPr>
                  <w:r w:rsidRPr="00014B67">
                    <w:rPr>
                      <w:rFonts w:ascii="Times New Roman" w:eastAsia="Calibri" w:hAnsi="Times New Roman" w:cs="Times New Roman"/>
                      <w:sz w:val="16"/>
                      <w:szCs w:val="16"/>
                    </w:rPr>
                    <w:t xml:space="preserve">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w:t>
                  </w:r>
                  <w:r w:rsidRPr="00014B67">
                    <w:rPr>
                      <w:rFonts w:ascii="Times New Roman" w:eastAsia="Calibri" w:hAnsi="Times New Roman" w:cs="Times New Roman"/>
                      <w:sz w:val="16"/>
                      <w:szCs w:val="16"/>
                    </w:rPr>
                    <w:lastRenderedPageBreak/>
                    <w:t>багатоквартирного будинку згідно з переліком, визначеним наказом Державного комітету України з питань житлово-комунального господарства від 10.08.2004                 № 150</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згідно з переліком, визначеним наказом Державного комітету України з питань житлово-комунального господарства від 10.08.2004 № 150</w:t>
                  </w:r>
                </w:p>
              </w:tc>
            </w:tr>
            <w:tr w:rsidR="00CE6662" w:rsidRPr="00014B67" w:rsidTr="00CE6662">
              <w:tblPrEx>
                <w:jc w:val="left"/>
                <w:tblLook w:val="04A0" w:firstRow="1" w:lastRow="0" w:firstColumn="1" w:lastColumn="0" w:noHBand="0" w:noVBand="1"/>
              </w:tblPrEx>
              <w:trPr>
                <w:trHeight w:val="553"/>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lastRenderedPageBreak/>
                    <w:t>2.2.</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Поточний ремонт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CE6662" w:rsidRPr="00BA1264"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2.2.1.</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водопостачання;</w:t>
                  </w:r>
                  <w:r w:rsidRPr="00014B67">
                    <w:rPr>
                      <w:rFonts w:ascii="Times New Roman" w:hAnsi="Times New Roman" w:cs="Times New Roman"/>
                      <w:sz w:val="16"/>
                      <w:szCs w:val="16"/>
                    </w:rPr>
                    <w:t xml:space="preserve"> </w:t>
                  </w:r>
                </w:p>
              </w:tc>
              <w:tc>
                <w:tcPr>
                  <w:tcW w:w="2015" w:type="dxa"/>
                  <w:gridSpan w:val="3"/>
                  <w:vMerge w:val="restart"/>
                  <w:tcBorders>
                    <w:top w:val="single" w:sz="4" w:space="0" w:color="auto"/>
                    <w:left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vMerge w:val="restart"/>
                  <w:tcBorders>
                    <w:top w:val="single" w:sz="4" w:space="0" w:color="auto"/>
                    <w:left w:val="single" w:sz="4" w:space="0" w:color="auto"/>
                    <w:right w:val="single" w:sz="4" w:space="0" w:color="auto"/>
                  </w:tcBorders>
                </w:tcPr>
                <w:p w:rsidR="00CE6662" w:rsidRPr="00BA1264" w:rsidRDefault="00CE6662" w:rsidP="00CE666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згідно з переліком, визначеним наказом Державного комітету України з питань житлово-комунального господарства від 10.08.2004 № 150</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2.2.2</w:t>
                  </w:r>
                  <w:r>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водовідведення;</w:t>
                  </w:r>
                </w:p>
              </w:tc>
              <w:tc>
                <w:tcPr>
                  <w:tcW w:w="2015" w:type="dxa"/>
                  <w:gridSpan w:val="3"/>
                  <w:vMerge/>
                  <w:tcBorders>
                    <w:left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p>
              </w:tc>
              <w:tc>
                <w:tcPr>
                  <w:tcW w:w="878" w:type="dxa"/>
                  <w:gridSpan w:val="2"/>
                  <w:vMerge/>
                  <w:tcBorders>
                    <w:left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2.2.3.</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Default="00CE6662" w:rsidP="00CE6662">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w:t>
                  </w:r>
                </w:p>
              </w:tc>
              <w:tc>
                <w:tcPr>
                  <w:tcW w:w="2015" w:type="dxa"/>
                  <w:gridSpan w:val="3"/>
                  <w:vMerge/>
                  <w:tcBorders>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p>
              </w:tc>
              <w:tc>
                <w:tcPr>
                  <w:tcW w:w="878"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2.2.4</w:t>
                  </w:r>
                  <w:r w:rsidRPr="00014B67">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гарячого водопостачання (у тому числі ремонт: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w:t>
                  </w:r>
                </w:p>
              </w:tc>
              <w:tc>
                <w:tcPr>
                  <w:tcW w:w="2015" w:type="dxa"/>
                  <w:gridSpan w:val="3"/>
                  <w:vMerge w:val="restart"/>
                  <w:tcBorders>
                    <w:left w:val="single" w:sz="4" w:space="0" w:color="auto"/>
                    <w:right w:val="single" w:sz="4" w:space="0" w:color="auto"/>
                  </w:tcBorders>
                </w:tcPr>
                <w:p w:rsidR="00CE6662" w:rsidRPr="00014B67" w:rsidRDefault="00CE6662" w:rsidP="00CE6662">
                  <w:pPr>
                    <w:spacing w:after="0" w:line="240" w:lineRule="auto"/>
                    <w:rPr>
                      <w:rFonts w:ascii="Times New Roman" w:hAnsi="Times New Roman" w:cs="Times New Roman"/>
                      <w:sz w:val="16"/>
                      <w:szCs w:val="16"/>
                    </w:rPr>
                  </w:pPr>
                  <w:r>
                    <w:rPr>
                      <w:rFonts w:ascii="Times New Roman" w:hAnsi="Times New Roman" w:cs="Times New Roman"/>
                      <w:sz w:val="16"/>
                      <w:szCs w:val="16"/>
                    </w:rPr>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vMerge w:val="restart"/>
                  <w:tcBorders>
                    <w:left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згідно з переліком, визначеним наказом Державного комітету України з питань житлово-комунального господарства від </w:t>
                  </w:r>
                  <w:r>
                    <w:rPr>
                      <w:rFonts w:ascii="Times New Roman" w:eastAsia="Calibri" w:hAnsi="Times New Roman" w:cs="Times New Roman"/>
                      <w:sz w:val="16"/>
                      <w:szCs w:val="16"/>
                    </w:rPr>
                    <w:lastRenderedPageBreak/>
                    <w:t>10.08.2004 № 150</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2.2.5.</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BA1264" w:rsidRDefault="00CE6662" w:rsidP="00CE6662">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зливової каналізації;</w:t>
                  </w:r>
                </w:p>
              </w:tc>
              <w:tc>
                <w:tcPr>
                  <w:tcW w:w="2015" w:type="dxa"/>
                  <w:gridSpan w:val="3"/>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hAnsi="Times New Roman" w:cs="Times New Roman"/>
                      <w:sz w:val="16"/>
                      <w:szCs w:val="16"/>
                    </w:rPr>
                  </w:pPr>
                </w:p>
              </w:tc>
              <w:tc>
                <w:tcPr>
                  <w:tcW w:w="878"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2.2.6.</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Default="00CE6662" w:rsidP="00CE6662">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електропостачання (заміна стінного або стельового патрону; ремонт та заміна електричних пристроїв у підвалах, сходових клітках, інших допоміжних приміщеннях тощо)</w:t>
                  </w:r>
                </w:p>
              </w:tc>
              <w:tc>
                <w:tcPr>
                  <w:tcW w:w="2015" w:type="dxa"/>
                  <w:gridSpan w:val="3"/>
                  <w:tcBorders>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hAnsi="Times New Roman" w:cs="Times New Roman"/>
                      <w:sz w:val="16"/>
                      <w:szCs w:val="16"/>
                    </w:rPr>
                  </w:pPr>
                  <w:r w:rsidRPr="00BA1264">
                    <w:rPr>
                      <w:rFonts w:ascii="Times New Roman" w:hAnsi="Times New Roman" w:cs="Times New Roman"/>
                      <w:sz w:val="16"/>
                      <w:szCs w:val="16"/>
                    </w:rPr>
                    <w:t>у разі необхідності</w:t>
                  </w:r>
                </w:p>
              </w:tc>
              <w:tc>
                <w:tcPr>
                  <w:tcW w:w="878" w:type="dxa"/>
                  <w:gridSpan w:val="2"/>
                  <w:tcBorders>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2.2.7</w:t>
                  </w:r>
                  <w:r w:rsidRPr="00014B67">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hd w:val="clear" w:color="auto" w:fill="FFFFFF"/>
                    <w:spacing w:after="0" w:line="240" w:lineRule="auto"/>
                    <w:jc w:val="both"/>
                    <w:textAlignment w:val="baseline"/>
                    <w:rPr>
                      <w:rFonts w:ascii="Times New Roman" w:hAnsi="Times New Roman" w:cs="Times New Roman"/>
                      <w:sz w:val="16"/>
                      <w:szCs w:val="16"/>
                    </w:rPr>
                  </w:pPr>
                  <w:r w:rsidRPr="00014B67">
                    <w:rPr>
                      <w:rFonts w:ascii="Times New Roman" w:hAnsi="Times New Roman" w:cs="Times New Roman"/>
                      <w:sz w:val="16"/>
                      <w:szCs w:val="16"/>
                    </w:rPr>
                    <w:t>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олійне фарбування будинкового газопроводу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 раз на 5 років</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FF155F" w:rsidTr="00CE6662">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CE6662" w:rsidRPr="00FF155F"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2.3.</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6662" w:rsidRPr="00FF155F" w:rsidRDefault="00CE6662" w:rsidP="00CE6662">
                  <w:pPr>
                    <w:spacing w:after="0" w:line="240" w:lineRule="auto"/>
                    <w:rPr>
                      <w:rFonts w:ascii="Times New Roman" w:eastAsia="Calibri" w:hAnsi="Times New Roman" w:cs="Times New Roman"/>
                      <w:b/>
                      <w:sz w:val="16"/>
                      <w:szCs w:val="16"/>
                    </w:rPr>
                  </w:pPr>
                  <w:r w:rsidRPr="00FF155F">
                    <w:rPr>
                      <w:rFonts w:ascii="Times New Roman" w:hAnsi="Times New Roman" w:cs="Times New Roman"/>
                      <w:b/>
                      <w:sz w:val="16"/>
                      <w:szCs w:val="16"/>
                    </w:rPr>
                    <w:t xml:space="preserve">Поточний ремонт систем протипожежної автоматики та димовидалення, а також інших </w:t>
                  </w:r>
                  <w:proofErr w:type="spellStart"/>
                  <w:r w:rsidRPr="00FF155F">
                    <w:rPr>
                      <w:rFonts w:ascii="Times New Roman" w:hAnsi="Times New Roman" w:cs="Times New Roman"/>
                      <w:b/>
                      <w:sz w:val="16"/>
                      <w:szCs w:val="16"/>
                    </w:rPr>
                    <w:t>внутрішньобудинкових</w:t>
                  </w:r>
                  <w:proofErr w:type="spellEnd"/>
                  <w:r w:rsidRPr="00FF155F">
                    <w:rPr>
                      <w:rFonts w:ascii="Times New Roman" w:hAnsi="Times New Roman" w:cs="Times New Roman"/>
                      <w:b/>
                      <w:sz w:val="16"/>
                      <w:szCs w:val="16"/>
                    </w:rPr>
                    <w:t xml:space="preserve"> інженерних систем (у разі їх наявності):</w:t>
                  </w:r>
                </w:p>
              </w:tc>
            </w:tr>
            <w:tr w:rsidR="00CE6662" w:rsidRPr="00014B67" w:rsidTr="00CE6662">
              <w:tblPrEx>
                <w:jc w:val="left"/>
                <w:tblLook w:val="04A0" w:firstRow="1" w:lastRow="0" w:firstColumn="1" w:lastColumn="0" w:noHBand="0" w:noVBand="1"/>
              </w:tblPrEx>
              <w:trPr>
                <w:gridAfter w:val="1"/>
                <w:wAfter w:w="19" w:type="dxa"/>
                <w:trHeight w:val="910"/>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поточний </w:t>
                  </w:r>
                  <w:r w:rsidRPr="00014B67">
                    <w:rPr>
                      <w:rFonts w:ascii="Times New Roman" w:hAnsi="Times New Roman" w:cs="Times New Roman"/>
                      <w:sz w:val="16"/>
                      <w:szCs w:val="16"/>
                    </w:rPr>
                    <w:t xml:space="preserve">ремонт систем протипожежної автоматики та </w:t>
                  </w:r>
                </w:p>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димовидалення, а також інших інженерних систем (у разі їх наявності)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bl>
          <w:p w:rsidR="00CE6662" w:rsidRPr="00CE6662" w:rsidRDefault="00CE6662" w:rsidP="00410367">
            <w:pPr>
              <w:jc w:val="both"/>
              <w:rPr>
                <w:rFonts w:ascii="Times New Roman" w:hAnsi="Times New Roman" w:cs="Times New Roman"/>
              </w:rPr>
            </w:pP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CE6662"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r w:rsidR="00CE6662" w:rsidRPr="00CE6662">
              <w:t>:</w:t>
            </w:r>
          </w:p>
          <w:tbl>
            <w:tblPr>
              <w:tblW w:w="5178" w:type="dxa"/>
              <w:jc w:val="center"/>
              <w:tblLayout w:type="fixed"/>
              <w:tblLook w:val="0000" w:firstRow="0" w:lastRow="0" w:firstColumn="0" w:lastColumn="0" w:noHBand="0" w:noVBand="0"/>
            </w:tblPr>
            <w:tblGrid>
              <w:gridCol w:w="147"/>
              <w:gridCol w:w="695"/>
              <w:gridCol w:w="1424"/>
              <w:gridCol w:w="371"/>
              <w:gridCol w:w="1467"/>
              <w:gridCol w:w="177"/>
              <w:gridCol w:w="865"/>
              <w:gridCol w:w="13"/>
              <w:gridCol w:w="19"/>
            </w:tblGrid>
            <w:tr w:rsidR="00CE6662" w:rsidRPr="00014B67" w:rsidTr="00CE6662">
              <w:trPr>
                <w:gridBefore w:val="1"/>
                <w:gridAfter w:val="2"/>
                <w:wBefore w:w="147" w:type="dxa"/>
                <w:wAfter w:w="32" w:type="dxa"/>
                <w:cantSplit/>
                <w:trHeight w:val="113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E6662" w:rsidRPr="00014B67" w:rsidRDefault="00CE6662" w:rsidP="00CE6662">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 з/п</w:t>
                  </w:r>
                </w:p>
              </w:tc>
              <w:tc>
                <w:tcPr>
                  <w:tcW w:w="1795" w:type="dxa"/>
                  <w:gridSpan w:val="2"/>
                  <w:tcBorders>
                    <w:top w:val="single" w:sz="4" w:space="0" w:color="auto"/>
                    <w:left w:val="nil"/>
                    <w:bottom w:val="single" w:sz="4" w:space="0" w:color="auto"/>
                    <w:right w:val="single" w:sz="4" w:space="0" w:color="auto"/>
                  </w:tcBorders>
                  <w:shd w:val="clear" w:color="auto" w:fill="auto"/>
                  <w:vAlign w:val="center"/>
                </w:tcPr>
                <w:p w:rsidR="00CE6662" w:rsidRPr="00014B67" w:rsidRDefault="00CE6662" w:rsidP="00CE6662">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Назва роботи (послуги)</w:t>
                  </w:r>
                </w:p>
              </w:tc>
              <w:tc>
                <w:tcPr>
                  <w:tcW w:w="1467" w:type="dxa"/>
                  <w:tcBorders>
                    <w:top w:val="single" w:sz="4" w:space="0" w:color="auto"/>
                    <w:left w:val="nil"/>
                    <w:bottom w:val="single" w:sz="4" w:space="0" w:color="auto"/>
                    <w:right w:val="single" w:sz="4" w:space="0" w:color="auto"/>
                  </w:tcBorders>
                  <w:shd w:val="clear" w:color="auto" w:fill="auto"/>
                  <w:vAlign w:val="center"/>
                </w:tcPr>
                <w:p w:rsidR="00CE6662" w:rsidRPr="00014B67" w:rsidRDefault="00CE6662" w:rsidP="00CE6662">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Періодичність виконання (надання) робіт (послуг) з утримання будинку та прибудинкової території</w:t>
                  </w:r>
                </w:p>
              </w:tc>
              <w:tc>
                <w:tcPr>
                  <w:tcW w:w="1042" w:type="dxa"/>
                  <w:gridSpan w:val="2"/>
                  <w:tcBorders>
                    <w:top w:val="single" w:sz="4" w:space="0" w:color="auto"/>
                    <w:left w:val="nil"/>
                    <w:bottom w:val="single" w:sz="4" w:space="0" w:color="auto"/>
                    <w:right w:val="single" w:sz="4" w:space="0" w:color="auto"/>
                  </w:tcBorders>
                  <w:shd w:val="clear" w:color="auto" w:fill="auto"/>
                  <w:noWrap/>
                  <w:vAlign w:val="center"/>
                </w:tcPr>
                <w:p w:rsidR="00CE6662" w:rsidRPr="00014B67" w:rsidRDefault="00CE6662" w:rsidP="00CE6662">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Інші вимоги до якості</w:t>
                  </w:r>
                </w:p>
              </w:tc>
            </w:tr>
            <w:tr w:rsidR="00CE6662" w:rsidRPr="00014B67" w:rsidTr="00CE6662">
              <w:tblPrEx>
                <w:jc w:val="left"/>
                <w:tblLook w:val="04A0" w:firstRow="1" w:lastRow="0" w:firstColumn="1" w:lastColumn="0" w:noHBand="0" w:noVBand="1"/>
              </w:tblPrEx>
              <w:trPr>
                <w:cantSplit/>
                <w:trHeight w:val="546"/>
              </w:trPr>
              <w:tc>
                <w:tcPr>
                  <w:tcW w:w="842" w:type="dxa"/>
                  <w:gridSpan w:val="2"/>
                  <w:tcBorders>
                    <w:top w:val="single" w:sz="4" w:space="0" w:color="auto"/>
                    <w:left w:val="single" w:sz="4" w:space="0" w:color="auto"/>
                    <w:bottom w:val="single" w:sz="4" w:space="0" w:color="auto"/>
                    <w:right w:val="single" w:sz="4" w:space="0" w:color="auto"/>
                  </w:tcBorders>
                  <w:textDirection w:val="btLr"/>
                  <w:vAlign w:val="center"/>
                </w:tcPr>
                <w:p w:rsidR="00CE6662" w:rsidRPr="00014B67" w:rsidRDefault="00CE6662" w:rsidP="00CE6662">
                  <w:pPr>
                    <w:spacing w:after="0" w:line="240" w:lineRule="auto"/>
                    <w:ind w:left="-90" w:right="-113"/>
                    <w:jc w:val="center"/>
                    <w:rPr>
                      <w:rFonts w:ascii="Times New Roman" w:eastAsia="Calibri" w:hAnsi="Times New Roman" w:cs="Times New Roman"/>
                      <w:sz w:val="16"/>
                      <w:szCs w:val="16"/>
                    </w:rPr>
                  </w:pPr>
                </w:p>
              </w:tc>
              <w:tc>
                <w:tcPr>
                  <w:tcW w:w="4336" w:type="dxa"/>
                  <w:gridSpan w:val="7"/>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numPr>
                      <w:ilvl w:val="0"/>
                      <w:numId w:val="26"/>
                    </w:numPr>
                    <w:spacing w:after="0" w:line="240" w:lineRule="auto"/>
                    <w:jc w:val="center"/>
                    <w:rPr>
                      <w:rFonts w:ascii="Times New Roman" w:eastAsia="Calibri" w:hAnsi="Times New Roman" w:cs="Times New Roman"/>
                      <w:b/>
                      <w:sz w:val="16"/>
                      <w:szCs w:val="16"/>
                    </w:rPr>
                  </w:pPr>
                  <w:r w:rsidRPr="00014B67">
                    <w:rPr>
                      <w:rFonts w:ascii="Times New Roman" w:eastAsia="Calibri" w:hAnsi="Times New Roman" w:cs="Times New Roman"/>
                      <w:b/>
                      <w:sz w:val="16"/>
                      <w:szCs w:val="16"/>
                    </w:rPr>
                    <w:t>Утримання будинку та прибудинкової території</w:t>
                  </w:r>
                </w:p>
              </w:tc>
            </w:tr>
            <w:tr w:rsidR="00CE6662" w:rsidRPr="00014B67" w:rsidTr="00CE6662">
              <w:tblPrEx>
                <w:jc w:val="left"/>
                <w:tblLook w:val="04A0" w:firstRow="1" w:lastRow="0" w:firstColumn="1" w:lastColumn="0" w:noHBand="0" w:noVBand="1"/>
              </w:tblPrEx>
              <w:trPr>
                <w:trHeight w:val="605"/>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1.1.1.</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b/>
                      <w:i/>
                      <w:sz w:val="16"/>
                      <w:szCs w:val="16"/>
                    </w:rPr>
                  </w:pPr>
                  <w:r w:rsidRPr="00014B67">
                    <w:rPr>
                      <w:rFonts w:ascii="Times New Roman" w:hAnsi="Times New Roman" w:cs="Times New Roman"/>
                      <w:b/>
                      <w:i/>
                      <w:iCs/>
                      <w:sz w:val="16"/>
                      <w:szCs w:val="16"/>
                    </w:rPr>
                    <w:t>водопостачання:</w:t>
                  </w:r>
                  <w:r w:rsidRPr="00014B67">
                    <w:rPr>
                      <w:rFonts w:ascii="Times New Roman" w:hAnsi="Times New Roman" w:cs="Times New Roman"/>
                      <w:b/>
                      <w:i/>
                      <w:sz w:val="16"/>
                      <w:szCs w:val="16"/>
                    </w:rPr>
                    <w:t xml:space="preserve">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 та підтягування на трубах контргайок, муфт</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479"/>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ущільнення згонів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 на пробкових кранах, засувках, вентилях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 водопостачання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339"/>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1.1.2.</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b/>
                      <w:i/>
                      <w:iCs/>
                      <w:sz w:val="16"/>
                      <w:szCs w:val="16"/>
                    </w:rPr>
                    <w:t xml:space="preserve">водовідведення: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1116"/>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51"/>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водовідведення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proofErr w:type="spellStart"/>
                  <w:r w:rsidRPr="00014B67">
                    <w:rPr>
                      <w:rFonts w:ascii="Times New Roman" w:hAnsi="Times New Roman" w:cs="Times New Roman"/>
                      <w:sz w:val="16"/>
                      <w:szCs w:val="16"/>
                    </w:rPr>
                    <w:t>закарбування</w:t>
                  </w:r>
                  <w:proofErr w:type="spellEnd"/>
                  <w:r w:rsidRPr="00014B67">
                    <w:rPr>
                      <w:rFonts w:ascii="Times New Roman" w:hAnsi="Times New Roman" w:cs="Times New Roman"/>
                      <w:sz w:val="16"/>
                      <w:szCs w:val="16"/>
                    </w:rPr>
                    <w:t xml:space="preserve"> розтруба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70"/>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1.1.3.</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b/>
                      <w:i/>
                      <w:sz w:val="16"/>
                      <w:szCs w:val="16"/>
                    </w:rPr>
                  </w:pPr>
                  <w:r w:rsidRPr="00014B67">
                    <w:rPr>
                      <w:rFonts w:ascii="Times New Roman" w:hAnsi="Times New Roman" w:cs="Times New Roman"/>
                      <w:b/>
                      <w:i/>
                      <w:iCs/>
                      <w:sz w:val="16"/>
                      <w:szCs w:val="16"/>
                    </w:rPr>
                    <w:t>теплопостачання: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979"/>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приладів системи теплопостачання)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978"/>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та профілактичного обслуговування теплових вводів, котлів, обладнання </w:t>
                  </w:r>
                  <w:proofErr w:type="spellStart"/>
                  <w:r w:rsidRPr="00014B67">
                    <w:rPr>
                      <w:rFonts w:ascii="Times New Roman" w:hAnsi="Times New Roman" w:cs="Times New Roman"/>
                      <w:sz w:val="16"/>
                      <w:szCs w:val="16"/>
                    </w:rPr>
                    <w:t>котелень</w:t>
                  </w:r>
                  <w:proofErr w:type="spellEnd"/>
                </w:p>
                <w:p w:rsidR="00CE6662" w:rsidRPr="00014B67" w:rsidRDefault="00CE6662" w:rsidP="00CE6662">
                  <w:pPr>
                    <w:spacing w:after="0" w:line="240" w:lineRule="auto"/>
                    <w:rPr>
                      <w:rFonts w:ascii="Times New Roman" w:hAnsi="Times New Roman" w:cs="Times New Roman"/>
                      <w:strike/>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1 раз на 2 місяці в опалювальний період, але не рідше указаних у паспорті (інструкції) термінів</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регулювання та гідравлічне випробування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998"/>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промивання трубопроводів та приладів централізованого опалення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після закінчення опалювального періоду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73"/>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триходових кранів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53"/>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течі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689"/>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57"/>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trike/>
                      <w:sz w:val="16"/>
                      <w:szCs w:val="16"/>
                    </w:rPr>
                  </w:pPr>
                  <w:r w:rsidRPr="00014B67">
                    <w:rPr>
                      <w:rFonts w:ascii="Times New Roman" w:hAnsi="Times New Roman" w:cs="Times New Roman"/>
                      <w:sz w:val="16"/>
                      <w:szCs w:val="16"/>
                      <w:shd w:val="clear" w:color="auto" w:fill="FFFFFF"/>
                    </w:rPr>
                    <w:t xml:space="preserve">огляд та очищення конденсаційних горщиків, інжекторів, елеваторів, змішувачів, редукційних клапанів, регулювальних кранів та вентилів, засувок, грязьових </w:t>
                  </w:r>
                  <w:proofErr w:type="spellStart"/>
                  <w:r w:rsidRPr="00014B67">
                    <w:rPr>
                      <w:rFonts w:ascii="Times New Roman" w:hAnsi="Times New Roman" w:cs="Times New Roman"/>
                      <w:sz w:val="16"/>
                      <w:szCs w:val="16"/>
                      <w:shd w:val="clear" w:color="auto" w:fill="FFFFFF"/>
                    </w:rPr>
                    <w:t>відстойників</w:t>
                  </w:r>
                  <w:proofErr w:type="spellEnd"/>
                  <w:r w:rsidRPr="00014B67">
                    <w:rPr>
                      <w:rFonts w:ascii="Times New Roman" w:hAnsi="Times New Roman" w:cs="Times New Roman"/>
                      <w:sz w:val="16"/>
                      <w:szCs w:val="16"/>
                      <w:shd w:val="clear" w:color="auto" w:fill="FFFFFF"/>
                    </w:rPr>
                    <w:t>, повітрозбірників, компенсаторів, вантузів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701"/>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очищення від накипу запірної арматури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закріплення приладів та трубопроводів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розконсервація (заповнення системи водою з оглядом)</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консервація (спуск води із системи)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оглядання та підтягування на трубах контргайок, муфт або їх заміна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заміна прокладок у фланцевих з’єднаннях та усунення течі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перевірка контрольно-вимірювальних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відповідно до паспорта (інструкції)</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shd w:val="clear" w:color="auto" w:fill="FFFFFF"/>
                    </w:rPr>
                    <w:t>очищення від бруду та іржі розширювального бака, часткове відновлення його теплоізоляції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перевірка на прогрівання опалювальних приладів з регулюванням та усунення повітряної пробки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систем </w:t>
                  </w:r>
                  <w:r w:rsidRPr="00014B67">
                    <w:rPr>
                      <w:rFonts w:ascii="Times New Roman" w:hAnsi="Times New Roman" w:cs="Times New Roman"/>
                      <w:sz w:val="16"/>
                      <w:szCs w:val="16"/>
                    </w:rPr>
                    <w:lastRenderedPageBreak/>
                    <w:t>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1.1.4.</w:t>
                  </w: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b/>
                      <w:i/>
                      <w:iCs/>
                      <w:sz w:val="16"/>
                      <w:szCs w:val="16"/>
                    </w:rPr>
                    <w:t>гарячого</w:t>
                  </w:r>
                  <w:r w:rsidRPr="00014B67">
                    <w:rPr>
                      <w:rFonts w:ascii="Times New Roman" w:hAnsi="Times New Roman" w:cs="Times New Roman"/>
                      <w:b/>
                      <w:i/>
                      <w:iCs/>
                      <w:sz w:val="16"/>
                      <w:szCs w:val="16"/>
                    </w:rPr>
                    <w:t xml:space="preserve"> водопостачання</w:t>
                  </w:r>
                  <w:r w:rsidRPr="00014B67">
                    <w:rPr>
                      <w:rFonts w:ascii="Times New Roman" w:hAnsi="Times New Roman" w:cs="Times New Roman"/>
                      <w:sz w:val="16"/>
                      <w:szCs w:val="16"/>
                    </w:rPr>
                    <w:t>:</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та гідравлічне випробування</w:t>
                  </w:r>
                </w:p>
                <w:p w:rsidR="00CE6662" w:rsidRPr="00014B67" w:rsidRDefault="00CE6662" w:rsidP="00CE6662">
                  <w:pPr>
                    <w:spacing w:after="0" w:line="240" w:lineRule="auto"/>
                    <w:rPr>
                      <w:rFonts w:ascii="Times New Roman" w:hAnsi="Times New Roman" w:cs="Times New Roman"/>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систем триходових кранів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 та ущільнення згонів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притирання пробкових кранів та змішувачів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трубопроводів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огляд та очищення грязьовиків, </w:t>
                  </w:r>
                  <w:proofErr w:type="spellStart"/>
                  <w:r w:rsidRPr="00014B67">
                    <w:rPr>
                      <w:rFonts w:ascii="Times New Roman" w:hAnsi="Times New Roman" w:cs="Times New Roman"/>
                      <w:sz w:val="16"/>
                      <w:szCs w:val="16"/>
                    </w:rPr>
                    <w:t>повітрязбирачів</w:t>
                  </w:r>
                  <w:proofErr w:type="spellEnd"/>
                  <w:r w:rsidRPr="00014B67">
                    <w:rPr>
                      <w:rFonts w:ascii="Times New Roman" w:hAnsi="Times New Roman" w:cs="Times New Roman"/>
                      <w:sz w:val="16"/>
                      <w:szCs w:val="16"/>
                    </w:rPr>
                    <w:t>, вантузів, компенсаторів регулювання кранів, вентилів, засувок</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від накипу бойлерів, водопідігрівачів, змійовиків, запірної арматури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2 роки</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приладів і трубопроводів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засмічень мереж</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1.1.5.</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b/>
                      <w:i/>
                      <w:iCs/>
                      <w:sz w:val="16"/>
                      <w:szCs w:val="16"/>
                    </w:rPr>
                  </w:pPr>
                  <w:r w:rsidRPr="00014B67">
                    <w:rPr>
                      <w:rFonts w:ascii="Times New Roman" w:hAnsi="Times New Roman" w:cs="Times New Roman"/>
                      <w:b/>
                      <w:i/>
                      <w:iCs/>
                      <w:sz w:val="16"/>
                      <w:szCs w:val="16"/>
                    </w:rPr>
                    <w:t>зливової каналізації: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зливової каналізації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1.1.6.</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b/>
                      <w:i/>
                      <w:sz w:val="16"/>
                      <w:szCs w:val="16"/>
                    </w:rPr>
                  </w:pPr>
                  <w:r w:rsidRPr="00014B67">
                    <w:rPr>
                      <w:rFonts w:ascii="Times New Roman" w:hAnsi="Times New Roman" w:cs="Times New Roman"/>
                      <w:b/>
                      <w:i/>
                      <w:sz w:val="16"/>
                      <w:szCs w:val="16"/>
                    </w:rPr>
                    <w:t>електропостачання: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цілодобово*</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технічний огляд </w:t>
                  </w:r>
                  <w:r w:rsidRPr="00014B67">
                    <w:rPr>
                      <w:rFonts w:ascii="Times New Roman" w:hAnsi="Times New Roman" w:cs="Times New Roman"/>
                      <w:iCs/>
                      <w:sz w:val="16"/>
                      <w:szCs w:val="16"/>
                    </w:rPr>
                    <w:t>системи електропостачання житлового будинку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xml:space="preserve">у разі необхідності, але не менше 2 разів на рік </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перевірка </w:t>
                  </w:r>
                  <w:r w:rsidRPr="00014B67">
                    <w:rPr>
                      <w:rFonts w:ascii="Times New Roman" w:hAnsi="Times New Roman" w:cs="Times New Roman"/>
                      <w:iCs/>
                      <w:sz w:val="16"/>
                      <w:szCs w:val="16"/>
                    </w:rPr>
                    <w:t xml:space="preserve">відкритої електропроводки (огляд, перевірка стану і кріплень, додаткова ізоляція або </w:t>
                  </w:r>
                  <w:r w:rsidRPr="00014B67">
                    <w:rPr>
                      <w:rFonts w:ascii="Times New Roman" w:hAnsi="Times New Roman" w:cs="Times New Roman"/>
                      <w:iCs/>
                      <w:sz w:val="16"/>
                      <w:szCs w:val="16"/>
                    </w:rPr>
                    <w:lastRenderedPageBreak/>
                    <w:t>заміна ізоляції окремих місць)</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вимірювання опору ізоляції </w:t>
                  </w:r>
                </w:p>
                <w:p w:rsidR="00CE6662" w:rsidRPr="00014B67" w:rsidRDefault="00CE6662" w:rsidP="00CE6662">
                  <w:pPr>
                    <w:spacing w:after="0" w:line="240" w:lineRule="auto"/>
                    <w:rPr>
                      <w:rFonts w:ascii="Times New Roman" w:hAnsi="Times New Roman" w:cs="Times New Roman"/>
                      <w:iCs/>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не менше 1 разу на рік</w:t>
                  </w:r>
                  <w:r w:rsidRPr="00014B67">
                    <w:rPr>
                      <w:rFonts w:ascii="Times New Roman" w:hAnsi="Times New Roman" w:cs="Times New Roman"/>
                      <w:sz w:val="16"/>
                      <w:szCs w:val="16"/>
                    </w:rPr>
                    <w:t xml:space="preserve">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w:t>
                  </w:r>
                </w:p>
                <w:p w:rsidR="00CE6662" w:rsidRPr="00014B67" w:rsidRDefault="00CE6662" w:rsidP="00CE6662">
                  <w:pPr>
                    <w:spacing w:after="0" w:line="240" w:lineRule="auto"/>
                    <w:jc w:val="both"/>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проводити електровимірювальні роботи та мати протоколи на: </w:t>
                  </w:r>
                </w:p>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w:t>
                  </w:r>
                  <w:proofErr w:type="spellStart"/>
                  <w:r w:rsidRPr="00014B67">
                    <w:rPr>
                      <w:rFonts w:ascii="Times New Roman" w:hAnsi="Times New Roman" w:cs="Times New Roman"/>
                      <w:sz w:val="16"/>
                      <w:szCs w:val="16"/>
                    </w:rPr>
                    <w:t>зазем-лювального</w:t>
                  </w:r>
                  <w:proofErr w:type="spellEnd"/>
                  <w:r w:rsidRPr="00014B67">
                    <w:rPr>
                      <w:rFonts w:ascii="Times New Roman" w:hAnsi="Times New Roman" w:cs="Times New Roman"/>
                      <w:sz w:val="16"/>
                      <w:szCs w:val="16"/>
                    </w:rPr>
                    <w:t xml:space="preserve"> пристрою;</w:t>
                  </w:r>
                </w:p>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ланцюга між захисними РЕ провід-</w:t>
                  </w:r>
                  <w:proofErr w:type="spellStart"/>
                  <w:r w:rsidRPr="00014B67">
                    <w:rPr>
                      <w:rFonts w:ascii="Times New Roman" w:hAnsi="Times New Roman" w:cs="Times New Roman"/>
                      <w:sz w:val="16"/>
                      <w:szCs w:val="16"/>
                    </w:rPr>
                    <w:t>никами</w:t>
                  </w:r>
                  <w:proofErr w:type="spellEnd"/>
                  <w:r w:rsidRPr="00014B67">
                    <w:rPr>
                      <w:rFonts w:ascii="Times New Roman" w:hAnsi="Times New Roman" w:cs="Times New Roman"/>
                      <w:sz w:val="16"/>
                      <w:szCs w:val="16"/>
                    </w:rPr>
                    <w:t xml:space="preserve"> і приєднаними до них струмопровідними частинами електроустановок, заземлювачами і головною заземлювальною шиною (ГЗШ);</w:t>
                  </w:r>
                </w:p>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ізоляції електромережі та струмоприймачів;</w:t>
                  </w:r>
                </w:p>
                <w:p w:rsidR="00CE6662" w:rsidRPr="00014B67" w:rsidRDefault="00CE6662" w:rsidP="00CE6662">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 xml:space="preserve">- </w:t>
                  </w:r>
                  <w:proofErr w:type="spellStart"/>
                  <w:r w:rsidRPr="00014B67">
                    <w:rPr>
                      <w:rFonts w:ascii="Times New Roman" w:hAnsi="Times New Roman" w:cs="Times New Roman"/>
                      <w:sz w:val="16"/>
                      <w:szCs w:val="16"/>
                    </w:rPr>
                    <w:t>визна-чення</w:t>
                  </w:r>
                  <w:proofErr w:type="spellEnd"/>
                  <w:r w:rsidRPr="00014B67">
                    <w:rPr>
                      <w:rFonts w:ascii="Times New Roman" w:hAnsi="Times New Roman" w:cs="Times New Roman"/>
                      <w:sz w:val="16"/>
                      <w:szCs w:val="16"/>
                    </w:rPr>
                    <w:t xml:space="preserve"> </w:t>
                  </w:r>
                  <w:r w:rsidRPr="00014B67">
                    <w:rPr>
                      <w:rFonts w:ascii="Times New Roman" w:hAnsi="Times New Roman" w:cs="Times New Roman"/>
                      <w:sz w:val="16"/>
                      <w:szCs w:val="16"/>
                    </w:rPr>
                    <w:lastRenderedPageBreak/>
                    <w:t xml:space="preserve">часу захисного </w:t>
                  </w:r>
                  <w:proofErr w:type="spellStart"/>
                  <w:r w:rsidRPr="00014B67">
                    <w:rPr>
                      <w:rFonts w:ascii="Times New Roman" w:hAnsi="Times New Roman" w:cs="Times New Roman"/>
                      <w:sz w:val="16"/>
                      <w:szCs w:val="16"/>
                    </w:rPr>
                    <w:t>автоматич</w:t>
                  </w:r>
                  <w:proofErr w:type="spellEnd"/>
                  <w:r w:rsidRPr="00014B67">
                    <w:rPr>
                      <w:rFonts w:ascii="Times New Roman" w:hAnsi="Times New Roman" w:cs="Times New Roman"/>
                      <w:sz w:val="16"/>
                      <w:szCs w:val="16"/>
                    </w:rPr>
                    <w:t>-ного вимкнення живлення електроустановок при однофазному замиканні на струмопровідну частину або захисний РЕ провідник</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ламп розжарювання та ламп денного світла в підвалах, горищах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обслуговування і заміна вимикачів і розеток</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запобіжників, автоматичних вимикачів, ключів і кнопок керування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деталей кріплення електропроводки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1.1.7.</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b/>
                      <w:i/>
                      <w:sz w:val="16"/>
                      <w:szCs w:val="16"/>
                    </w:rPr>
                  </w:pPr>
                  <w:r w:rsidRPr="00014B67">
                    <w:rPr>
                      <w:rFonts w:ascii="Times New Roman" w:hAnsi="Times New Roman" w:cs="Times New Roman"/>
                      <w:b/>
                      <w:i/>
                      <w:sz w:val="16"/>
                      <w:szCs w:val="16"/>
                    </w:rPr>
                    <w:t>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огляд на предмет необхідності відновлення фарбування та необхідності ремонту елементів кріплення </w:t>
                  </w:r>
                  <w:proofErr w:type="spellStart"/>
                  <w:r w:rsidRPr="00014B67">
                    <w:rPr>
                      <w:rFonts w:ascii="Times New Roman" w:hAnsi="Times New Roman" w:cs="Times New Roman"/>
                      <w:iCs/>
                      <w:sz w:val="16"/>
                      <w:szCs w:val="16"/>
                    </w:rPr>
                    <w:t>внутрішньобудинкової</w:t>
                  </w:r>
                  <w:proofErr w:type="spellEnd"/>
                  <w:r w:rsidRPr="00014B67">
                    <w:rPr>
                      <w:rFonts w:ascii="Times New Roman" w:hAnsi="Times New Roman" w:cs="Times New Roman"/>
                      <w:iCs/>
                      <w:sz w:val="16"/>
                      <w:szCs w:val="16"/>
                    </w:rPr>
                    <w:t xml:space="preserve"> системи 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551"/>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lastRenderedPageBreak/>
                    <w:t xml:space="preserve">1.2. </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ліфтів </w:t>
                  </w:r>
                  <w:r w:rsidRPr="00014B67">
                    <w:rPr>
                      <w:rFonts w:ascii="Times New Roman" w:eastAsia="Calibri" w:hAnsi="Times New Roman" w:cs="Times New Roman"/>
                      <w:sz w:val="16"/>
                      <w:szCs w:val="16"/>
                    </w:rPr>
                    <w:t>(окрім квартир, нежитлових приміщень першого поверху):</w:t>
                  </w:r>
                </w:p>
              </w:tc>
            </w:tr>
            <w:tr w:rsidR="00CE6662" w:rsidRPr="00014B67" w:rsidTr="00CE6662">
              <w:tblPrEx>
                <w:jc w:val="left"/>
                <w:tblLook w:val="04A0" w:firstRow="1" w:lastRow="0" w:firstColumn="1" w:lastColumn="0" w:noHBand="0" w:noVBand="1"/>
              </w:tblPrEx>
              <w:trPr>
                <w:gridAfter w:val="1"/>
                <w:wAfter w:w="19" w:type="dxa"/>
                <w:trHeight w:val="2256"/>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технічне обслуговування ліфтів</w:t>
                  </w:r>
                </w:p>
              </w:tc>
              <w:tc>
                <w:tcPr>
                  <w:tcW w:w="2015" w:type="dxa"/>
                  <w:gridSpan w:val="3"/>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цілодобово (роботи виконуються згідно з Правилами будови і безпечної експлуатації ліфтів у відповідності з технологічним процесом)</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132"/>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технічний огляд ліфтів</w:t>
                  </w:r>
                </w:p>
              </w:tc>
              <w:tc>
                <w:tcPr>
                  <w:tcW w:w="2015" w:type="dxa"/>
                  <w:gridSpan w:val="3"/>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2 роки</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517"/>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1.3.</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Обслуговування систем диспетчеризації </w:t>
                  </w:r>
                  <w:r w:rsidRPr="00014B67">
                    <w:rPr>
                      <w:rFonts w:ascii="Times New Roman" w:eastAsia="Calibri" w:hAnsi="Times New Roman" w:cs="Times New Roman"/>
                      <w:sz w:val="16"/>
                      <w:szCs w:val="16"/>
                    </w:rPr>
                    <w:t>(окрім квартир, нежитлових приміщень першого поверху):</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обслуговування систем диспетчеризації ліфтів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цілодобово (роботи виконуються згідно з Правилами будови і безпечної експлуатації ліфтів у відповідності з технологічним процесом)</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465"/>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1.4.</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Обслуговування димових та вентиляційних каналів:</w:t>
                  </w:r>
                </w:p>
              </w:tc>
            </w:tr>
            <w:tr w:rsidR="00CE6662" w:rsidRPr="00014B67" w:rsidTr="00CE6662">
              <w:tblPrEx>
                <w:jc w:val="left"/>
                <w:tblLook w:val="04A0" w:firstRow="1" w:lastRow="0" w:firstColumn="1" w:lastColumn="0" w:noHBand="0" w:noVBand="1"/>
              </w:tblPrEx>
              <w:trPr>
                <w:gridAfter w:val="1"/>
                <w:wAfter w:w="19" w:type="dxa"/>
                <w:trHeight w:val="1669"/>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технічне обслуговування (огляд, перевірка стану і наявності тяги) димових та вентиляційних каналів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роботи виконуються згідно з графіками  технічного огляду у відповідності до Правил безпеки систем газопостачання України</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447"/>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прочищення засмічених димових і вентиляційних каналів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412"/>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від сажі та пропалювання димових труб</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ремонт опалювальних печей і камінів, усунення завалів у них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виправлення кладки, </w:t>
                  </w:r>
                  <w:proofErr w:type="spellStart"/>
                  <w:r w:rsidRPr="00014B67">
                    <w:rPr>
                      <w:rFonts w:ascii="Times New Roman" w:hAnsi="Times New Roman" w:cs="Times New Roman"/>
                      <w:sz w:val="16"/>
                      <w:szCs w:val="16"/>
                    </w:rPr>
                    <w:lastRenderedPageBreak/>
                    <w:t>перемурування</w:t>
                  </w:r>
                  <w:proofErr w:type="spellEnd"/>
                  <w:r w:rsidRPr="00014B67">
                    <w:rPr>
                      <w:rFonts w:ascii="Times New Roman" w:hAnsi="Times New Roman" w:cs="Times New Roman"/>
                      <w:sz w:val="16"/>
                      <w:szCs w:val="16"/>
                    </w:rPr>
                    <w:t xml:space="preserve"> димаря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1.5.</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систем протипожежної автоматики </w:t>
                  </w:r>
                  <w:r>
                    <w:rPr>
                      <w:rFonts w:ascii="Times New Roman" w:eastAsia="Calibri" w:hAnsi="Times New Roman" w:cs="Times New Roman"/>
                      <w:b/>
                      <w:sz w:val="16"/>
                      <w:szCs w:val="16"/>
                    </w:rPr>
                    <w:t xml:space="preserve">та </w:t>
                  </w:r>
                  <w:r w:rsidRPr="00014B67">
                    <w:rPr>
                      <w:rFonts w:ascii="Times New Roman" w:eastAsia="Calibri" w:hAnsi="Times New Roman" w:cs="Times New Roman"/>
                      <w:b/>
                      <w:sz w:val="16"/>
                      <w:szCs w:val="16"/>
                    </w:rPr>
                    <w:t xml:space="preserve">димовидалення, а також інших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інженерних систем (у разі їх наявності):</w:t>
                  </w:r>
                </w:p>
              </w:tc>
            </w:tr>
            <w:tr w:rsidR="00CE6662" w:rsidRPr="00014B67" w:rsidTr="00CE6662">
              <w:tblPrEx>
                <w:jc w:val="left"/>
                <w:tblLook w:val="04A0" w:firstRow="1" w:lastRow="0" w:firstColumn="1" w:lastColumn="0" w:noHBand="0" w:noVBand="1"/>
              </w:tblPrEx>
              <w:trPr>
                <w:gridAfter w:val="1"/>
                <w:wAfter w:w="19" w:type="dxa"/>
                <w:trHeight w:val="2292"/>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обслуговування систем протипожежної автоматики та димовидалення</w:t>
                  </w:r>
                </w:p>
              </w:tc>
              <w:tc>
                <w:tcPr>
                  <w:tcW w:w="2015" w:type="dxa"/>
                  <w:gridSpan w:val="3"/>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1 раз на місяць  (роботи виконуються згідно з графіками технічного огляду у відповідності до Правил пожежної безпеки в Україні)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108"/>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обслуговування інших </w:t>
                  </w:r>
                  <w:proofErr w:type="spellStart"/>
                  <w:r w:rsidRPr="00014B67">
                    <w:rPr>
                      <w:rFonts w:ascii="Times New Roman" w:hAnsi="Times New Roman" w:cs="Times New Roman"/>
                      <w:iCs/>
                      <w:sz w:val="16"/>
                      <w:szCs w:val="16"/>
                    </w:rPr>
                    <w:t>внутрішньобудинкових</w:t>
                  </w:r>
                  <w:proofErr w:type="spellEnd"/>
                  <w:r w:rsidRPr="00014B67">
                    <w:rPr>
                      <w:rFonts w:ascii="Times New Roman" w:hAnsi="Times New Roman" w:cs="Times New Roman"/>
                      <w:iCs/>
                      <w:sz w:val="16"/>
                      <w:szCs w:val="16"/>
                    </w:rPr>
                    <w:t xml:space="preserve"> інженерних мереж (у разі наявності)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599"/>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1.6.</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прибудинкової території:</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підмітання/прибирання території (тротуарів, газонів), збирання сміття докупи та транспортування його в установлені місця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залежно від поверховості будинку:</w:t>
                  </w:r>
                </w:p>
                <w:p w:rsidR="00CE6662"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 2-поверхові – 1 раз на тиждень;</w:t>
                  </w:r>
                </w:p>
                <w:p w:rsidR="00CE6662"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 4-поверхові – 2 рази на тиждень;</w:t>
                  </w:r>
                </w:p>
                <w:p w:rsidR="00CE6662" w:rsidRPr="00014B67"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5-поверхові і вище – 3 рази на тиждень</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 необхідності у період з червня по вересень, але не менше 3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профілактичний огляд сміттєпроводів, сміттєзбірників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місяць</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688"/>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lastRenderedPageBreak/>
                    <w:t>1.7.</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приміщень загального користування (у тому числі допоміжних)</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прибирання горищ, технічних поверхів, підвалів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покрівлі від сміття та бруду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trHeight w:val="842"/>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xml:space="preserve">1.8. </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Прибирання і вивезення снігу, посипання частини прибудинкової території,</w:t>
                  </w:r>
                  <w:r w:rsidRPr="00014B67">
                    <w:rPr>
                      <w:rFonts w:ascii="Times New Roman" w:hAnsi="Times New Roman" w:cs="Times New Roman"/>
                      <w:sz w:val="16"/>
                      <w:szCs w:val="16"/>
                    </w:rPr>
                    <w:t xml:space="preserve"> </w:t>
                  </w:r>
                  <w:r w:rsidRPr="00014B67">
                    <w:rPr>
                      <w:rFonts w:ascii="Times New Roman" w:hAnsi="Times New Roman" w:cs="Times New Roman"/>
                      <w:b/>
                      <w:sz w:val="16"/>
                      <w:szCs w:val="16"/>
                    </w:rPr>
                    <w:t xml:space="preserve">призначеної для проходу та проїзду, </w:t>
                  </w:r>
                  <w:proofErr w:type="spellStart"/>
                  <w:r w:rsidRPr="00014B67">
                    <w:rPr>
                      <w:rFonts w:ascii="Times New Roman" w:hAnsi="Times New Roman" w:cs="Times New Roman"/>
                      <w:b/>
                      <w:sz w:val="16"/>
                      <w:szCs w:val="16"/>
                    </w:rPr>
                    <w:t>протиожеледними</w:t>
                  </w:r>
                  <w:proofErr w:type="spellEnd"/>
                  <w:r w:rsidRPr="00014B67">
                    <w:rPr>
                      <w:rFonts w:ascii="Times New Roman" w:hAnsi="Times New Roman" w:cs="Times New Roman"/>
                      <w:b/>
                      <w:sz w:val="16"/>
                      <w:szCs w:val="16"/>
                    </w:rPr>
                    <w:t xml:space="preserve"> сумішами</w:t>
                  </w:r>
                </w:p>
              </w:tc>
            </w:tr>
            <w:tr w:rsidR="00CE6662" w:rsidRPr="00014B67" w:rsidTr="00CE6662">
              <w:tblPrEx>
                <w:jc w:val="left"/>
                <w:tblLook w:val="04A0" w:firstRow="1" w:lastRow="0" w:firstColumn="1" w:lastColumn="0" w:noHBand="0" w:noVBand="1"/>
              </w:tblPrEx>
              <w:trPr>
                <w:gridAfter w:val="1"/>
                <w:wAfter w:w="19" w:type="dxa"/>
                <w:trHeight w:val="985"/>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прибирання снігу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при снігопаді в той самий день</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Height w:val="699"/>
              </w:trPr>
              <w:tc>
                <w:tcPr>
                  <w:tcW w:w="842" w:type="dxa"/>
                  <w:gridSpan w:val="2"/>
                  <w:vMerge/>
                  <w:tcBorders>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посипання частини прибудинкової території, призначеної для проходу та проїзду, піском і </w:t>
                  </w:r>
                  <w:proofErr w:type="spellStart"/>
                  <w:r w:rsidRPr="00014B67">
                    <w:rPr>
                      <w:rFonts w:ascii="Times New Roman" w:hAnsi="Times New Roman" w:cs="Times New Roman"/>
                      <w:sz w:val="16"/>
                      <w:szCs w:val="16"/>
                    </w:rPr>
                    <w:t>протиожеледними</w:t>
                  </w:r>
                  <w:proofErr w:type="spellEnd"/>
                  <w:r w:rsidRPr="00014B67">
                    <w:rPr>
                      <w:rFonts w:ascii="Times New Roman" w:hAnsi="Times New Roman" w:cs="Times New Roman"/>
                      <w:sz w:val="16"/>
                      <w:szCs w:val="16"/>
                    </w:rPr>
                    <w:t xml:space="preserve"> сумішами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 наявності ожеледиці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trHeight w:val="617"/>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1.9.</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Дератизація</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дератизація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trHeight w:val="556"/>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1.10.</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Дезінсекція</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дезінсекція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r>
            <w:tr w:rsidR="00CE6662" w:rsidRPr="00014B67" w:rsidTr="00CE6662">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4336" w:type="dxa"/>
                  <w:gridSpan w:val="7"/>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1.11.1</w:t>
                  </w: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освітлення місць загального користування і підвалів та підкачування води</w:t>
                  </w:r>
                </w:p>
              </w:tc>
              <w:tc>
                <w:tcPr>
                  <w:tcW w:w="2015" w:type="dxa"/>
                  <w:gridSpan w:val="3"/>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витрати електроенергії на освітлення місць загального </w:t>
                  </w:r>
                  <w:r w:rsidRPr="00014B67">
                    <w:rPr>
                      <w:rFonts w:ascii="Times New Roman" w:hAnsi="Times New Roman" w:cs="Times New Roman"/>
                      <w:sz w:val="16"/>
                      <w:szCs w:val="16"/>
                    </w:rPr>
                    <w:lastRenderedPageBreak/>
                    <w:t>користування, підвалів, насосів для підкачування води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у межах споживання**</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1.11.2.</w:t>
                  </w: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енергопостачання ліфтів (окрім квартир та нежитлових приміщень першого поверху)</w:t>
                  </w:r>
                </w:p>
              </w:tc>
              <w:tc>
                <w:tcPr>
                  <w:tcW w:w="2015" w:type="dxa"/>
                  <w:gridSpan w:val="3"/>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витрати на електропостачання ліфтів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межах споживання**</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hAnsi="Times New Roman" w:cs="Times New Roman"/>
                      <w:sz w:val="16"/>
                      <w:szCs w:val="16"/>
                    </w:rPr>
                  </w:pPr>
                </w:p>
              </w:tc>
            </w:tr>
            <w:tr w:rsidR="00CE6662" w:rsidRPr="00014B67" w:rsidTr="00CE6662">
              <w:tblPrEx>
                <w:jc w:val="left"/>
                <w:tblLook w:val="04A0" w:firstRow="1" w:lastRow="0" w:firstColumn="1" w:lastColumn="0" w:noHBand="0" w:noVBand="1"/>
              </w:tblPrEx>
              <w:trPr>
                <w:trHeight w:val="568"/>
              </w:trPr>
              <w:tc>
                <w:tcPr>
                  <w:tcW w:w="5178" w:type="dxa"/>
                  <w:gridSpan w:val="9"/>
                  <w:tcBorders>
                    <w:top w:val="single" w:sz="4" w:space="0" w:color="auto"/>
                    <w:left w:val="single" w:sz="4" w:space="0" w:color="auto"/>
                    <w:bottom w:val="single" w:sz="4" w:space="0" w:color="auto"/>
                    <w:right w:val="single" w:sz="4" w:space="0" w:color="auto"/>
                  </w:tcBorders>
                </w:tcPr>
                <w:p w:rsidR="00CE6662" w:rsidRPr="00014B67" w:rsidRDefault="00CE6662" w:rsidP="00CE6662">
                  <w:pPr>
                    <w:numPr>
                      <w:ilvl w:val="0"/>
                      <w:numId w:val="26"/>
                    </w:numPr>
                    <w:spacing w:after="0" w:line="240" w:lineRule="auto"/>
                    <w:jc w:val="center"/>
                    <w:rPr>
                      <w:rFonts w:ascii="Times New Roman" w:eastAsia="Calibri" w:hAnsi="Times New Roman" w:cs="Times New Roman"/>
                      <w:b/>
                      <w:sz w:val="16"/>
                      <w:szCs w:val="16"/>
                    </w:rPr>
                  </w:pPr>
                  <w:r w:rsidRPr="00014B67">
                    <w:rPr>
                      <w:rFonts w:ascii="Times New Roman" w:hAnsi="Times New Roman" w:cs="Times New Roman"/>
                      <w:b/>
                      <w:sz w:val="16"/>
                      <w:szCs w:val="16"/>
                    </w:rPr>
                    <w:t>Поточний ремонт спільного майна будинку</w:t>
                  </w:r>
                </w:p>
              </w:tc>
            </w:tr>
            <w:tr w:rsidR="00CE6662" w:rsidRPr="00014B67" w:rsidTr="00CE6662">
              <w:tblPrEx>
                <w:jc w:val="left"/>
                <w:tblLook w:val="04A0" w:firstRow="1" w:lastRow="0" w:firstColumn="1" w:lastColumn="0" w:noHBand="0" w:noVBand="1"/>
              </w:tblPrEx>
              <w:trPr>
                <w:trHeight w:val="1452"/>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both"/>
                    <w:rPr>
                      <w:rFonts w:ascii="Times New Roman" w:eastAsia="Calibri" w:hAnsi="Times New Roman" w:cs="Times New Roman"/>
                      <w:sz w:val="16"/>
                      <w:szCs w:val="16"/>
                    </w:rPr>
                  </w:pPr>
                  <w:r w:rsidRPr="00014B67">
                    <w:rPr>
                      <w:rFonts w:ascii="Times New Roman" w:eastAsia="Calibri" w:hAnsi="Times New Roman" w:cs="Times New Roman"/>
                      <w:sz w:val="16"/>
                      <w:szCs w:val="16"/>
                    </w:rPr>
                    <w:t xml:space="preserve">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 згідно з переліком, визначеним наказом Державного комітету України з питань </w:t>
                  </w:r>
                  <w:r w:rsidRPr="00014B67">
                    <w:rPr>
                      <w:rFonts w:ascii="Times New Roman" w:eastAsia="Calibri" w:hAnsi="Times New Roman" w:cs="Times New Roman"/>
                      <w:sz w:val="16"/>
                      <w:szCs w:val="16"/>
                    </w:rPr>
                    <w:lastRenderedPageBreak/>
                    <w:t>житлово-комунального господарства від 10.08.2004                 № 150</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lastRenderedPageBreak/>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згідно з переліком, визначеним наказом Державного комітету України з питань житлово-комунального господарства від 10.08.2004 № 150</w:t>
                  </w:r>
                </w:p>
              </w:tc>
            </w:tr>
            <w:tr w:rsidR="00CE6662" w:rsidRPr="00014B67" w:rsidTr="00CE6662">
              <w:tblPrEx>
                <w:jc w:val="left"/>
                <w:tblLook w:val="04A0" w:firstRow="1" w:lastRow="0" w:firstColumn="1" w:lastColumn="0" w:noHBand="0" w:noVBand="1"/>
              </w:tblPrEx>
              <w:trPr>
                <w:trHeight w:val="553"/>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CE6662" w:rsidRPr="00014B67" w:rsidRDefault="00CE6662" w:rsidP="00CE6662">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Поточний ремонт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CE6662" w:rsidRPr="00BA1264"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2.2.1.</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водопостачання;</w:t>
                  </w:r>
                  <w:r w:rsidRPr="00014B67">
                    <w:rPr>
                      <w:rFonts w:ascii="Times New Roman" w:hAnsi="Times New Roman" w:cs="Times New Roman"/>
                      <w:sz w:val="16"/>
                      <w:szCs w:val="16"/>
                    </w:rPr>
                    <w:t xml:space="preserve"> </w:t>
                  </w:r>
                </w:p>
              </w:tc>
              <w:tc>
                <w:tcPr>
                  <w:tcW w:w="2015" w:type="dxa"/>
                  <w:gridSpan w:val="3"/>
                  <w:vMerge w:val="restart"/>
                  <w:tcBorders>
                    <w:top w:val="single" w:sz="4" w:space="0" w:color="auto"/>
                    <w:left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vMerge w:val="restart"/>
                  <w:tcBorders>
                    <w:top w:val="single" w:sz="4" w:space="0" w:color="auto"/>
                    <w:left w:val="single" w:sz="4" w:space="0" w:color="auto"/>
                    <w:right w:val="single" w:sz="4" w:space="0" w:color="auto"/>
                  </w:tcBorders>
                </w:tcPr>
                <w:p w:rsidR="00CE6662" w:rsidRPr="00BA1264" w:rsidRDefault="00CE6662" w:rsidP="00CE666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згідно з переліком, визначеним наказом Державного комітету України з питань житлово-комунального господарства від 10.08.2004 № 150</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2.2.2</w:t>
                  </w:r>
                  <w:r>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водовідведення;</w:t>
                  </w:r>
                </w:p>
              </w:tc>
              <w:tc>
                <w:tcPr>
                  <w:tcW w:w="2015" w:type="dxa"/>
                  <w:gridSpan w:val="3"/>
                  <w:vMerge/>
                  <w:tcBorders>
                    <w:left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p>
              </w:tc>
              <w:tc>
                <w:tcPr>
                  <w:tcW w:w="878" w:type="dxa"/>
                  <w:gridSpan w:val="2"/>
                  <w:vMerge/>
                  <w:tcBorders>
                    <w:left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2.2.3.</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Default="00CE6662" w:rsidP="00CE6662">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w:t>
                  </w:r>
                </w:p>
              </w:tc>
              <w:tc>
                <w:tcPr>
                  <w:tcW w:w="2015" w:type="dxa"/>
                  <w:gridSpan w:val="3"/>
                  <w:vMerge/>
                  <w:tcBorders>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both"/>
                    <w:rPr>
                      <w:rFonts w:ascii="Times New Roman" w:hAnsi="Times New Roman" w:cs="Times New Roman"/>
                      <w:sz w:val="16"/>
                      <w:szCs w:val="16"/>
                    </w:rPr>
                  </w:pPr>
                </w:p>
              </w:tc>
              <w:tc>
                <w:tcPr>
                  <w:tcW w:w="878"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2.2.4</w:t>
                  </w:r>
                  <w:r w:rsidRPr="00014B67">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гарячого водопостачання (у тому числі ремонт: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w:t>
                  </w:r>
                </w:p>
              </w:tc>
              <w:tc>
                <w:tcPr>
                  <w:tcW w:w="2015" w:type="dxa"/>
                  <w:gridSpan w:val="3"/>
                  <w:vMerge w:val="restart"/>
                  <w:tcBorders>
                    <w:left w:val="single" w:sz="4" w:space="0" w:color="auto"/>
                    <w:right w:val="single" w:sz="4" w:space="0" w:color="auto"/>
                  </w:tcBorders>
                </w:tcPr>
                <w:p w:rsidR="00CE6662" w:rsidRPr="00014B67" w:rsidRDefault="00CE6662" w:rsidP="00CE6662">
                  <w:pPr>
                    <w:spacing w:after="0" w:line="240" w:lineRule="auto"/>
                    <w:rPr>
                      <w:rFonts w:ascii="Times New Roman" w:hAnsi="Times New Roman" w:cs="Times New Roman"/>
                      <w:sz w:val="16"/>
                      <w:szCs w:val="16"/>
                    </w:rPr>
                  </w:pPr>
                  <w:r>
                    <w:rPr>
                      <w:rFonts w:ascii="Times New Roman" w:hAnsi="Times New Roman" w:cs="Times New Roman"/>
                      <w:sz w:val="16"/>
                      <w:szCs w:val="16"/>
                    </w:rPr>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vMerge w:val="restart"/>
                  <w:tcBorders>
                    <w:left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згідно з переліком, визначеним наказом Державного комітету України з питань житлово-комунального господарства від 10.08.2004 № 150</w:t>
                  </w: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2.2.5.</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BA1264" w:rsidRDefault="00CE6662" w:rsidP="00CE6662">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зливової каналізації;</w:t>
                  </w:r>
                </w:p>
              </w:tc>
              <w:tc>
                <w:tcPr>
                  <w:tcW w:w="2015" w:type="dxa"/>
                  <w:gridSpan w:val="3"/>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hAnsi="Times New Roman" w:cs="Times New Roman"/>
                      <w:sz w:val="16"/>
                      <w:szCs w:val="16"/>
                    </w:rPr>
                  </w:pPr>
                </w:p>
              </w:tc>
              <w:tc>
                <w:tcPr>
                  <w:tcW w:w="878"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CE6662"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2.2.6.</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Default="00CE6662" w:rsidP="00CE6662">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 xml:space="preserve">електропостачання (заміна стінного або стельового патрону; ремонт та заміна електричних </w:t>
                  </w:r>
                  <w:r w:rsidRPr="00BA1264">
                    <w:rPr>
                      <w:rFonts w:ascii="Times New Roman" w:hAnsi="Times New Roman" w:cs="Times New Roman"/>
                      <w:sz w:val="16"/>
                      <w:szCs w:val="16"/>
                    </w:rPr>
                    <w:lastRenderedPageBreak/>
                    <w:t>пристроїв у підвалах, сходових клітках, інших допоміжних приміщеннях тощо)</w:t>
                  </w:r>
                </w:p>
              </w:tc>
              <w:tc>
                <w:tcPr>
                  <w:tcW w:w="2015" w:type="dxa"/>
                  <w:gridSpan w:val="3"/>
                  <w:tcBorders>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hAnsi="Times New Roman" w:cs="Times New Roman"/>
                      <w:sz w:val="16"/>
                      <w:szCs w:val="16"/>
                    </w:rPr>
                  </w:pPr>
                  <w:r w:rsidRPr="00BA1264">
                    <w:rPr>
                      <w:rFonts w:ascii="Times New Roman" w:hAnsi="Times New Roman" w:cs="Times New Roman"/>
                      <w:sz w:val="16"/>
                      <w:szCs w:val="16"/>
                    </w:rPr>
                    <w:lastRenderedPageBreak/>
                    <w:t>у разі необхідності</w:t>
                  </w:r>
                </w:p>
              </w:tc>
              <w:tc>
                <w:tcPr>
                  <w:tcW w:w="878" w:type="dxa"/>
                  <w:gridSpan w:val="2"/>
                  <w:tcBorders>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2.2.7</w:t>
                  </w:r>
                  <w:r w:rsidRPr="00014B67">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hd w:val="clear" w:color="auto" w:fill="FFFFFF"/>
                    <w:spacing w:after="0" w:line="240" w:lineRule="auto"/>
                    <w:jc w:val="both"/>
                    <w:textAlignment w:val="baseline"/>
                    <w:rPr>
                      <w:rFonts w:ascii="Times New Roman" w:hAnsi="Times New Roman" w:cs="Times New Roman"/>
                      <w:sz w:val="16"/>
                      <w:szCs w:val="16"/>
                    </w:rPr>
                  </w:pPr>
                  <w:r w:rsidRPr="00014B67">
                    <w:rPr>
                      <w:rFonts w:ascii="Times New Roman" w:hAnsi="Times New Roman" w:cs="Times New Roman"/>
                      <w:sz w:val="16"/>
                      <w:szCs w:val="16"/>
                    </w:rPr>
                    <w:t>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014B67" w:rsidTr="00CE6662">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олійне фарбування будинкового газопроводу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 раз на 5 років</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r w:rsidR="00CE6662" w:rsidRPr="00FF155F" w:rsidTr="00CE6662">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CE6662" w:rsidRPr="00FF155F" w:rsidRDefault="00CE6662" w:rsidP="00CE666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2.3.</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E6662" w:rsidRPr="00FF155F" w:rsidRDefault="00CE6662" w:rsidP="00CE6662">
                  <w:pPr>
                    <w:spacing w:after="0" w:line="240" w:lineRule="auto"/>
                    <w:rPr>
                      <w:rFonts w:ascii="Times New Roman" w:eastAsia="Calibri" w:hAnsi="Times New Roman" w:cs="Times New Roman"/>
                      <w:b/>
                      <w:sz w:val="16"/>
                      <w:szCs w:val="16"/>
                    </w:rPr>
                  </w:pPr>
                  <w:r w:rsidRPr="00FF155F">
                    <w:rPr>
                      <w:rFonts w:ascii="Times New Roman" w:hAnsi="Times New Roman" w:cs="Times New Roman"/>
                      <w:b/>
                      <w:sz w:val="16"/>
                      <w:szCs w:val="16"/>
                    </w:rPr>
                    <w:t xml:space="preserve">Поточний ремонт систем протипожежної автоматики та димовидалення, а також інших </w:t>
                  </w:r>
                  <w:proofErr w:type="spellStart"/>
                  <w:r w:rsidRPr="00FF155F">
                    <w:rPr>
                      <w:rFonts w:ascii="Times New Roman" w:hAnsi="Times New Roman" w:cs="Times New Roman"/>
                      <w:b/>
                      <w:sz w:val="16"/>
                      <w:szCs w:val="16"/>
                    </w:rPr>
                    <w:t>внутрішньобудинкових</w:t>
                  </w:r>
                  <w:proofErr w:type="spellEnd"/>
                  <w:r w:rsidRPr="00FF155F">
                    <w:rPr>
                      <w:rFonts w:ascii="Times New Roman" w:hAnsi="Times New Roman" w:cs="Times New Roman"/>
                      <w:b/>
                      <w:sz w:val="16"/>
                      <w:szCs w:val="16"/>
                    </w:rPr>
                    <w:t xml:space="preserve"> інженерних систем (у разі їх наявності):</w:t>
                  </w:r>
                </w:p>
              </w:tc>
            </w:tr>
            <w:tr w:rsidR="00CE6662" w:rsidRPr="00014B67" w:rsidTr="00CE6662">
              <w:tblPrEx>
                <w:jc w:val="left"/>
                <w:tblLook w:val="04A0" w:firstRow="1" w:lastRow="0" w:firstColumn="1" w:lastColumn="0" w:noHBand="0" w:noVBand="1"/>
              </w:tblPrEx>
              <w:trPr>
                <w:gridAfter w:val="1"/>
                <w:wAfter w:w="19" w:type="dxa"/>
                <w:trHeight w:val="910"/>
              </w:trPr>
              <w:tc>
                <w:tcPr>
                  <w:tcW w:w="842" w:type="dxa"/>
                  <w:gridSpan w:val="2"/>
                  <w:vMerge/>
                  <w:tcBorders>
                    <w:left w:val="single" w:sz="4" w:space="0" w:color="auto"/>
                    <w:bottom w:val="single" w:sz="4" w:space="0" w:color="auto"/>
                    <w:right w:val="single" w:sz="4" w:space="0" w:color="auto"/>
                  </w:tcBorders>
                </w:tcPr>
                <w:p w:rsidR="00CE6662" w:rsidRPr="00014B67" w:rsidRDefault="00CE6662" w:rsidP="00CE6662">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поточний </w:t>
                  </w:r>
                  <w:r w:rsidRPr="00014B67">
                    <w:rPr>
                      <w:rFonts w:ascii="Times New Roman" w:hAnsi="Times New Roman" w:cs="Times New Roman"/>
                      <w:sz w:val="16"/>
                      <w:szCs w:val="16"/>
                    </w:rPr>
                    <w:t xml:space="preserve">ремонт систем протипожежної автоматики та </w:t>
                  </w:r>
                </w:p>
                <w:p w:rsidR="00CE6662" w:rsidRPr="00014B67" w:rsidRDefault="00CE6662" w:rsidP="00CE6662">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димовидалення, а також інших інженерних систем (у разі їх наявності)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CE6662" w:rsidRPr="00014B67" w:rsidRDefault="00CE6662" w:rsidP="00CE6662">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CE6662" w:rsidRPr="00014B67" w:rsidRDefault="00CE6662" w:rsidP="00CE6662">
                  <w:pPr>
                    <w:spacing w:after="0" w:line="240" w:lineRule="auto"/>
                    <w:rPr>
                      <w:rFonts w:ascii="Times New Roman" w:eastAsia="Calibri" w:hAnsi="Times New Roman" w:cs="Times New Roman"/>
                      <w:sz w:val="16"/>
                      <w:szCs w:val="16"/>
                    </w:rPr>
                  </w:pPr>
                </w:p>
              </w:tc>
            </w:tr>
          </w:tbl>
          <w:p w:rsidR="00B27C30" w:rsidRPr="00014B67" w:rsidRDefault="00B27C30" w:rsidP="00410367">
            <w:pPr>
              <w:jc w:val="both"/>
              <w:rPr>
                <w:rFonts w:ascii="Times New Roman" w:hAnsi="Times New Roman" w:cs="Times New Roman"/>
                <w:sz w:val="16"/>
                <w:szCs w:val="16"/>
              </w:rPr>
            </w:pPr>
          </w:p>
        </w:tc>
      </w:tr>
      <w:tr w:rsidR="00A11778" w:rsidRPr="00B35A1B" w:rsidTr="00B27C30">
        <w:tc>
          <w:tcPr>
            <w:tcW w:w="5387" w:type="dxa"/>
          </w:tcPr>
          <w:p w:rsidR="00B27C30" w:rsidRPr="00B27C30" w:rsidRDefault="00B27C30" w:rsidP="00B27C30">
            <w:pPr>
              <w:jc w:val="both"/>
              <w:rPr>
                <w:rFonts w:ascii="Times New Roman" w:hAnsi="Times New Roman" w:cs="Times New Roman"/>
                <w:color w:val="000000" w:themeColor="text1"/>
                <w:shd w:val="clear" w:color="auto" w:fill="FFFFFF"/>
              </w:rPr>
            </w:pPr>
            <w:r w:rsidRPr="00B27C30">
              <w:rPr>
                <w:rFonts w:ascii="Times New Roman" w:hAnsi="Times New Roman" w:cs="Times New Roman"/>
                <w:color w:val="000000" w:themeColor="text1"/>
                <w:shd w:val="clear" w:color="auto" w:fill="FFFFFF"/>
              </w:rPr>
              <w:lastRenderedPageBreak/>
              <w:t xml:space="preserve">________ </w:t>
            </w:r>
          </w:p>
          <w:p w:rsidR="00B27C30" w:rsidRPr="00B27C30" w:rsidRDefault="00B27C30" w:rsidP="00B27C30">
            <w:pPr>
              <w:jc w:val="both"/>
              <w:rPr>
                <w:rFonts w:ascii="Times New Roman" w:hAnsi="Times New Roman" w:cs="Times New Roman"/>
                <w:color w:val="000000" w:themeColor="text1"/>
                <w:shd w:val="clear" w:color="auto" w:fill="FFFFFF"/>
              </w:rPr>
            </w:pPr>
            <w:r w:rsidRPr="00B27C30">
              <w:rPr>
                <w:rFonts w:ascii="Times New Roman" w:hAnsi="Times New Roman" w:cs="Times New Roman"/>
                <w:color w:val="000000" w:themeColor="text1"/>
                <w:shd w:val="clear" w:color="auto" w:fill="FFFFFF"/>
              </w:rPr>
              <w:t>Примітки</w:t>
            </w:r>
            <w:r w:rsidRPr="00B27C30">
              <w:rPr>
                <w:rFonts w:ascii="Times New Roman" w:hAnsi="Times New Roman" w:cs="Times New Roman"/>
                <w:color w:val="000000" w:themeColor="text1"/>
                <w:shd w:val="clear" w:color="auto" w:fill="FFFFFF"/>
              </w:rPr>
              <w:tab/>
            </w:r>
          </w:p>
          <w:p w:rsidR="00B27C30" w:rsidRPr="00B27C30" w:rsidRDefault="00B27C30" w:rsidP="00B27C30">
            <w:pPr>
              <w:jc w:val="both"/>
              <w:rPr>
                <w:rFonts w:ascii="Times New Roman" w:hAnsi="Times New Roman" w:cs="Times New Roman"/>
                <w:color w:val="000000" w:themeColor="text1"/>
                <w:shd w:val="clear" w:color="auto" w:fill="FFFFFF"/>
              </w:rPr>
            </w:pPr>
            <w:r w:rsidRPr="00B27C30">
              <w:rPr>
                <w:rFonts w:ascii="Times New Roman" w:hAnsi="Times New Roman" w:cs="Times New Roman"/>
                <w:color w:val="000000" w:themeColor="text1"/>
                <w:shd w:val="clear" w:color="auto" w:fill="FFFFFF"/>
              </w:rPr>
              <w:t>:* При одночасному огляді систем водопостачання, гарячого водопостачання та теплопостачання одним сантехніком допускається використання 25% норм часу на виконання даних робіт.</w:t>
            </w:r>
          </w:p>
          <w:p w:rsidR="00A11778" w:rsidRPr="00B35A1B" w:rsidRDefault="00B27C30" w:rsidP="00B27C30">
            <w:pPr>
              <w:jc w:val="both"/>
              <w:rPr>
                <w:rFonts w:ascii="Times New Roman" w:hAnsi="Times New Roman" w:cs="Times New Roman"/>
                <w:color w:val="000000" w:themeColor="text1"/>
                <w:shd w:val="clear" w:color="auto" w:fill="FFFFFF"/>
              </w:rPr>
            </w:pPr>
            <w:r w:rsidRPr="00B27C30">
              <w:rPr>
                <w:rFonts w:ascii="Times New Roman" w:hAnsi="Times New Roman" w:cs="Times New Roman"/>
                <w:color w:val="000000" w:themeColor="text1"/>
                <w:shd w:val="clear" w:color="auto" w:fill="FFFFFF"/>
              </w:rPr>
              <w:t>** При розрахунку ціни послуги використовуються дані в межах середньорічного споживання за минулий рік.</w:t>
            </w:r>
          </w:p>
        </w:tc>
        <w:tc>
          <w:tcPr>
            <w:tcW w:w="5528" w:type="dxa"/>
          </w:tcPr>
          <w:p w:rsidR="00CE6662" w:rsidRDefault="00CE6662" w:rsidP="00CE6662">
            <w:pPr>
              <w:jc w:val="both"/>
              <w:rPr>
                <w:rFonts w:ascii="Times New Roman" w:hAnsi="Times New Roman" w:cs="Times New Roman"/>
              </w:rPr>
            </w:pPr>
            <w:r w:rsidRPr="00CE6662">
              <w:rPr>
                <w:rFonts w:ascii="Times New Roman" w:hAnsi="Times New Roman" w:cs="Times New Roman"/>
              </w:rPr>
              <w:t>У зв’язку з приведенням у відповідність вимог щодо якості надання послуги з управління багатоквартирним будинком до положень законодавства у сфері житлово-комунального господарства викласти в наступній редакції:</w:t>
            </w:r>
          </w:p>
          <w:p w:rsidR="00B27C30" w:rsidRPr="00B27C30" w:rsidRDefault="00B27C30" w:rsidP="00B27C30">
            <w:pPr>
              <w:jc w:val="both"/>
              <w:rPr>
                <w:rFonts w:ascii="Times New Roman" w:hAnsi="Times New Roman" w:cs="Times New Roman"/>
              </w:rPr>
            </w:pPr>
            <w:r w:rsidRPr="00B27C30">
              <w:rPr>
                <w:rFonts w:ascii="Times New Roman" w:hAnsi="Times New Roman" w:cs="Times New Roman"/>
              </w:rPr>
              <w:t xml:space="preserve">________ </w:t>
            </w:r>
          </w:p>
          <w:p w:rsidR="00B27C30" w:rsidRPr="00B27C30" w:rsidRDefault="00B27C30" w:rsidP="00B27C30">
            <w:pPr>
              <w:jc w:val="both"/>
              <w:rPr>
                <w:rFonts w:ascii="Times New Roman" w:hAnsi="Times New Roman" w:cs="Times New Roman"/>
              </w:rPr>
            </w:pPr>
            <w:r w:rsidRPr="00B27C30">
              <w:rPr>
                <w:rFonts w:ascii="Times New Roman" w:hAnsi="Times New Roman" w:cs="Times New Roman"/>
              </w:rPr>
              <w:t>Примітки</w:t>
            </w:r>
            <w:r w:rsidRPr="00B27C30">
              <w:rPr>
                <w:rFonts w:ascii="Times New Roman" w:hAnsi="Times New Roman" w:cs="Times New Roman"/>
              </w:rPr>
              <w:tab/>
            </w:r>
          </w:p>
          <w:p w:rsidR="00B27C30" w:rsidRPr="00B27C30" w:rsidRDefault="00B27C30" w:rsidP="00B27C30">
            <w:pPr>
              <w:jc w:val="both"/>
              <w:rPr>
                <w:rFonts w:ascii="Times New Roman" w:hAnsi="Times New Roman" w:cs="Times New Roman"/>
              </w:rPr>
            </w:pPr>
            <w:r w:rsidRPr="00B27C30">
              <w:rPr>
                <w:rFonts w:ascii="Times New Roman" w:hAnsi="Times New Roman" w:cs="Times New Roman"/>
              </w:rPr>
              <w:t xml:space="preserve">:*Цілодобове технічне обслуговування включає в себе ліквідацію аварій з пошуками місць пошкодження у мережах електропостачання, водопостачання та водовідведення, теплопостачання, у </w:t>
            </w:r>
            <w:proofErr w:type="spellStart"/>
            <w:r w:rsidRPr="00B27C30">
              <w:rPr>
                <w:rFonts w:ascii="Times New Roman" w:hAnsi="Times New Roman" w:cs="Times New Roman"/>
              </w:rPr>
              <w:t>т.ч</w:t>
            </w:r>
            <w:proofErr w:type="spellEnd"/>
            <w:r w:rsidRPr="00B27C30">
              <w:rPr>
                <w:rFonts w:ascii="Times New Roman" w:hAnsi="Times New Roman" w:cs="Times New Roman"/>
              </w:rPr>
              <w:t xml:space="preserve">. з ліквідацією аварій у </w:t>
            </w:r>
            <w:proofErr w:type="spellStart"/>
            <w:r w:rsidRPr="00B27C30">
              <w:rPr>
                <w:rFonts w:ascii="Times New Roman" w:hAnsi="Times New Roman" w:cs="Times New Roman"/>
              </w:rPr>
              <w:t>внутрішньобудинкових</w:t>
            </w:r>
            <w:proofErr w:type="spellEnd"/>
            <w:r w:rsidRPr="00B27C30">
              <w:rPr>
                <w:rFonts w:ascii="Times New Roman" w:hAnsi="Times New Roman" w:cs="Times New Roman"/>
              </w:rPr>
              <w:t xml:space="preserve"> мережах.</w:t>
            </w:r>
          </w:p>
          <w:p w:rsidR="00B27C30" w:rsidRPr="00B27C30" w:rsidRDefault="00B27C30" w:rsidP="00B27C30">
            <w:pPr>
              <w:jc w:val="both"/>
              <w:rPr>
                <w:rFonts w:ascii="Times New Roman" w:hAnsi="Times New Roman" w:cs="Times New Roman"/>
              </w:rPr>
            </w:pPr>
            <w:r w:rsidRPr="00B27C30">
              <w:rPr>
                <w:rFonts w:ascii="Times New Roman" w:hAnsi="Times New Roman" w:cs="Times New Roman"/>
              </w:rPr>
              <w:t>**При одночасному огляді систем водопостачання, гарячого водопостачання та теплопостачання одним сантехніком допускається використання 25% норм часу на виконання даних робіт.</w:t>
            </w:r>
          </w:p>
          <w:p w:rsidR="00B27C30" w:rsidRPr="00B27C30" w:rsidRDefault="00B27C30" w:rsidP="00B27C30">
            <w:pPr>
              <w:jc w:val="both"/>
              <w:rPr>
                <w:rFonts w:ascii="Times New Roman" w:hAnsi="Times New Roman" w:cs="Times New Roman"/>
              </w:rPr>
            </w:pPr>
            <w:r w:rsidRPr="00B27C30">
              <w:rPr>
                <w:rFonts w:ascii="Times New Roman" w:hAnsi="Times New Roman" w:cs="Times New Roman"/>
              </w:rPr>
              <w:t>***При розрахунку ціни послуги використовуються дані в межах середньорічного споживання за минулий рік.</w:t>
            </w:r>
          </w:p>
          <w:p w:rsidR="00A11778" w:rsidRPr="00B35A1B" w:rsidRDefault="00B27C30" w:rsidP="00B27C30">
            <w:pPr>
              <w:jc w:val="both"/>
              <w:rPr>
                <w:rFonts w:ascii="Times New Roman" w:hAnsi="Times New Roman" w:cs="Times New Roman"/>
              </w:rPr>
            </w:pPr>
            <w:r w:rsidRPr="00B27C30">
              <w:rPr>
                <w:rFonts w:ascii="Times New Roman" w:hAnsi="Times New Roman" w:cs="Times New Roman"/>
              </w:rPr>
              <w:t>****При розрахунку ціни послуги закладається не менше 40 % кошторису витрат на утримання будинку та прибудинкової території на сукупність робіт, передбачених пунктом 2.1. та підпунктами 2.2.1.-2.2.5 пункту 2.2. таблиці «Вимог щодо якості надання послуги».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CE6662"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r w:rsidR="00CE6662" w:rsidRPr="00CE6662">
              <w:t>:</w:t>
            </w:r>
          </w:p>
          <w:p w:rsidR="00CE6662" w:rsidRPr="00B27C30" w:rsidRDefault="00CE6662" w:rsidP="00CE6662">
            <w:pPr>
              <w:jc w:val="both"/>
              <w:rPr>
                <w:rFonts w:ascii="Times New Roman" w:hAnsi="Times New Roman" w:cs="Times New Roman"/>
              </w:rPr>
            </w:pPr>
            <w:r w:rsidRPr="00B27C30">
              <w:rPr>
                <w:rFonts w:ascii="Times New Roman" w:hAnsi="Times New Roman" w:cs="Times New Roman"/>
              </w:rPr>
              <w:t xml:space="preserve">________ </w:t>
            </w:r>
          </w:p>
          <w:p w:rsidR="00CE6662" w:rsidRPr="00B27C30" w:rsidRDefault="00CE6662" w:rsidP="00CE6662">
            <w:pPr>
              <w:jc w:val="both"/>
              <w:rPr>
                <w:rFonts w:ascii="Times New Roman" w:hAnsi="Times New Roman" w:cs="Times New Roman"/>
              </w:rPr>
            </w:pPr>
            <w:r w:rsidRPr="00B27C30">
              <w:rPr>
                <w:rFonts w:ascii="Times New Roman" w:hAnsi="Times New Roman" w:cs="Times New Roman"/>
              </w:rPr>
              <w:t>Примітки</w:t>
            </w:r>
            <w:r w:rsidRPr="00B27C30">
              <w:rPr>
                <w:rFonts w:ascii="Times New Roman" w:hAnsi="Times New Roman" w:cs="Times New Roman"/>
              </w:rPr>
              <w:tab/>
            </w:r>
          </w:p>
          <w:p w:rsidR="00CE6662" w:rsidRPr="00B27C30" w:rsidRDefault="00CE6662" w:rsidP="00CE6662">
            <w:pPr>
              <w:jc w:val="both"/>
              <w:rPr>
                <w:rFonts w:ascii="Times New Roman" w:hAnsi="Times New Roman" w:cs="Times New Roman"/>
              </w:rPr>
            </w:pPr>
            <w:r w:rsidRPr="00B27C30">
              <w:rPr>
                <w:rFonts w:ascii="Times New Roman" w:hAnsi="Times New Roman" w:cs="Times New Roman"/>
              </w:rPr>
              <w:t xml:space="preserve">:*Цілодобове технічне обслуговування включає в себе ліквідацію аварій з пошуками місць пошкодження у мережах електропостачання, водопостачання та водовідведення, теплопостачання, у </w:t>
            </w:r>
            <w:proofErr w:type="spellStart"/>
            <w:r w:rsidRPr="00B27C30">
              <w:rPr>
                <w:rFonts w:ascii="Times New Roman" w:hAnsi="Times New Roman" w:cs="Times New Roman"/>
              </w:rPr>
              <w:t>т.ч</w:t>
            </w:r>
            <w:proofErr w:type="spellEnd"/>
            <w:r w:rsidRPr="00B27C30">
              <w:rPr>
                <w:rFonts w:ascii="Times New Roman" w:hAnsi="Times New Roman" w:cs="Times New Roman"/>
              </w:rPr>
              <w:t xml:space="preserve">. з ліквідацією аварій у </w:t>
            </w:r>
            <w:proofErr w:type="spellStart"/>
            <w:r w:rsidRPr="00B27C30">
              <w:rPr>
                <w:rFonts w:ascii="Times New Roman" w:hAnsi="Times New Roman" w:cs="Times New Roman"/>
              </w:rPr>
              <w:t>внутрішньобудинкових</w:t>
            </w:r>
            <w:proofErr w:type="spellEnd"/>
            <w:r w:rsidRPr="00B27C30">
              <w:rPr>
                <w:rFonts w:ascii="Times New Roman" w:hAnsi="Times New Roman" w:cs="Times New Roman"/>
              </w:rPr>
              <w:t xml:space="preserve"> мережах.</w:t>
            </w:r>
          </w:p>
          <w:p w:rsidR="00CE6662" w:rsidRPr="00B27C30" w:rsidRDefault="00CE6662" w:rsidP="00CE6662">
            <w:pPr>
              <w:jc w:val="both"/>
              <w:rPr>
                <w:rFonts w:ascii="Times New Roman" w:hAnsi="Times New Roman" w:cs="Times New Roman"/>
              </w:rPr>
            </w:pPr>
            <w:r w:rsidRPr="00B27C30">
              <w:rPr>
                <w:rFonts w:ascii="Times New Roman" w:hAnsi="Times New Roman" w:cs="Times New Roman"/>
              </w:rPr>
              <w:t>**При одночасному огляді систем водопостачання, гарячого водопостачання та теплопостачання одним сантехніком допускається використання 25% норм часу на виконання даних робіт.</w:t>
            </w:r>
          </w:p>
          <w:p w:rsidR="00CE6662" w:rsidRPr="00B27C30" w:rsidRDefault="00CE6662" w:rsidP="00CE6662">
            <w:pPr>
              <w:jc w:val="both"/>
              <w:rPr>
                <w:rFonts w:ascii="Times New Roman" w:hAnsi="Times New Roman" w:cs="Times New Roman"/>
              </w:rPr>
            </w:pPr>
            <w:r w:rsidRPr="00B27C30">
              <w:rPr>
                <w:rFonts w:ascii="Times New Roman" w:hAnsi="Times New Roman" w:cs="Times New Roman"/>
              </w:rPr>
              <w:t>***При розрахунку ціни послуги використовуються дані в межах середньорічного споживання за минулий рік.</w:t>
            </w:r>
          </w:p>
          <w:p w:rsidR="00A11778" w:rsidRPr="00B35A1B" w:rsidRDefault="00CE6662" w:rsidP="00CE6662">
            <w:pPr>
              <w:jc w:val="both"/>
              <w:rPr>
                <w:rFonts w:ascii="Times New Roman" w:hAnsi="Times New Roman" w:cs="Times New Roman"/>
              </w:rPr>
            </w:pPr>
            <w:r w:rsidRPr="00B27C30">
              <w:rPr>
                <w:rFonts w:ascii="Times New Roman" w:hAnsi="Times New Roman" w:cs="Times New Roman"/>
              </w:rPr>
              <w:t>****При розрахунку ціни послуги закладається не менше 40 % кошторису витрат на утримання будинку та прибудинкової території на сукупність робіт, передбачених пунктом 2.1. та підпунктами 2.2.1.-2.2.5 пункту 2.2. таблиці «Вимог щодо якості надання послуги».</w:t>
            </w:r>
          </w:p>
        </w:tc>
      </w:tr>
      <w:tr w:rsidR="00A11778" w:rsidRPr="00B27C30" w:rsidTr="00B27C30">
        <w:tc>
          <w:tcPr>
            <w:tcW w:w="5387" w:type="dxa"/>
          </w:tcPr>
          <w:p w:rsidR="00B27C30" w:rsidRPr="00B27C30" w:rsidRDefault="00B27C30" w:rsidP="00410367">
            <w:pPr>
              <w:jc w:val="both"/>
              <w:rPr>
                <w:rFonts w:ascii="Times New Roman" w:hAnsi="Times New Roman" w:cs="Times New Roman"/>
                <w:b/>
                <w:color w:val="000000" w:themeColor="text1"/>
                <w:shd w:val="clear" w:color="auto" w:fill="FFFFFF"/>
              </w:rPr>
            </w:pPr>
            <w:r w:rsidRPr="00B27C30">
              <w:rPr>
                <w:rFonts w:ascii="Times New Roman" w:hAnsi="Times New Roman" w:cs="Times New Roman"/>
                <w:b/>
                <w:color w:val="000000" w:themeColor="text1"/>
                <w:shd w:val="clear" w:color="auto" w:fill="FFFFFF"/>
              </w:rPr>
              <w:t>Начальник правового управління</w:t>
            </w:r>
            <w:r w:rsidRPr="00B27C30">
              <w:rPr>
                <w:rFonts w:ascii="Times New Roman" w:hAnsi="Times New Roman" w:cs="Times New Roman"/>
                <w:b/>
                <w:color w:val="000000" w:themeColor="text1"/>
                <w:shd w:val="clear" w:color="auto" w:fill="FFFFFF"/>
              </w:rPr>
              <w:tab/>
            </w:r>
            <w:r w:rsidRPr="00B27C30">
              <w:rPr>
                <w:rFonts w:ascii="Times New Roman" w:hAnsi="Times New Roman" w:cs="Times New Roman"/>
                <w:b/>
                <w:color w:val="000000" w:themeColor="text1"/>
                <w:shd w:val="clear" w:color="auto" w:fill="FFFFFF"/>
              </w:rPr>
              <w:tab/>
            </w:r>
          </w:p>
          <w:p w:rsidR="00A11778" w:rsidRPr="00B27C30" w:rsidRDefault="00B27C30" w:rsidP="00410367">
            <w:pPr>
              <w:jc w:val="both"/>
              <w:rPr>
                <w:rFonts w:ascii="Times New Roman" w:hAnsi="Times New Roman" w:cs="Times New Roman"/>
                <w:b/>
                <w:color w:val="000000" w:themeColor="text1"/>
                <w:shd w:val="clear" w:color="auto" w:fill="FFFFFF"/>
              </w:rPr>
            </w:pPr>
            <w:r w:rsidRPr="00B27C30">
              <w:rPr>
                <w:rFonts w:ascii="Times New Roman" w:hAnsi="Times New Roman" w:cs="Times New Roman"/>
                <w:b/>
                <w:color w:val="000000" w:themeColor="text1"/>
                <w:shd w:val="clear" w:color="auto" w:fill="FFFFFF"/>
              </w:rPr>
              <w:t xml:space="preserve">О.В. </w:t>
            </w:r>
            <w:proofErr w:type="spellStart"/>
            <w:r w:rsidRPr="00B27C30">
              <w:rPr>
                <w:rFonts w:ascii="Times New Roman" w:hAnsi="Times New Roman" w:cs="Times New Roman"/>
                <w:b/>
                <w:color w:val="000000" w:themeColor="text1"/>
                <w:shd w:val="clear" w:color="auto" w:fill="FFFFFF"/>
              </w:rPr>
              <w:t>Чайченко</w:t>
            </w:r>
            <w:proofErr w:type="spellEnd"/>
            <w:r w:rsidRPr="00B27C30">
              <w:rPr>
                <w:rFonts w:ascii="Times New Roman" w:hAnsi="Times New Roman" w:cs="Times New Roman"/>
                <w:b/>
                <w:color w:val="000000" w:themeColor="text1"/>
                <w:shd w:val="clear" w:color="auto" w:fill="FFFFFF"/>
              </w:rPr>
              <w:t> </w:t>
            </w:r>
          </w:p>
        </w:tc>
        <w:tc>
          <w:tcPr>
            <w:tcW w:w="5528" w:type="dxa"/>
          </w:tcPr>
          <w:p w:rsidR="00A11778" w:rsidRPr="00B27C30" w:rsidRDefault="00A11778" w:rsidP="00410367">
            <w:pPr>
              <w:jc w:val="both"/>
              <w:rPr>
                <w:rFonts w:ascii="Times New Roman" w:hAnsi="Times New Roman" w:cs="Times New Roman"/>
                <w:b/>
              </w:rPr>
            </w:pPr>
          </w:p>
        </w:tc>
        <w:tc>
          <w:tcPr>
            <w:tcW w:w="5387" w:type="dxa"/>
          </w:tcPr>
          <w:p w:rsidR="00A11778" w:rsidRPr="00B27C30" w:rsidRDefault="00A11778" w:rsidP="00410367">
            <w:pPr>
              <w:jc w:val="both"/>
              <w:rPr>
                <w:rFonts w:ascii="Times New Roman" w:hAnsi="Times New Roman" w:cs="Times New Roman"/>
                <w:b/>
              </w:rPr>
            </w:pPr>
          </w:p>
        </w:tc>
      </w:tr>
      <w:tr w:rsidR="00A11778" w:rsidRPr="00B35A1B" w:rsidTr="00B27C30">
        <w:tc>
          <w:tcPr>
            <w:tcW w:w="5387" w:type="dxa"/>
          </w:tcPr>
          <w:p w:rsidR="00B27C30" w:rsidRPr="00B27C30" w:rsidRDefault="00B27C30" w:rsidP="00B27C30">
            <w:pPr>
              <w:ind w:left="1735"/>
              <w:jc w:val="both"/>
              <w:rPr>
                <w:rFonts w:ascii="Times New Roman" w:hAnsi="Times New Roman" w:cs="Times New Roman"/>
                <w:color w:val="000000" w:themeColor="text1"/>
                <w:shd w:val="clear" w:color="auto" w:fill="FFFFFF"/>
              </w:rPr>
            </w:pPr>
            <w:r w:rsidRPr="00B27C30">
              <w:rPr>
                <w:rFonts w:ascii="Times New Roman" w:hAnsi="Times New Roman" w:cs="Times New Roman"/>
                <w:color w:val="000000" w:themeColor="text1"/>
                <w:shd w:val="clear" w:color="auto" w:fill="FFFFFF"/>
              </w:rPr>
              <w:t>Додаток 2</w:t>
            </w:r>
          </w:p>
          <w:p w:rsidR="00A11778" w:rsidRPr="00B35A1B" w:rsidRDefault="00B27C30" w:rsidP="00B27C30">
            <w:pPr>
              <w:ind w:left="1735"/>
              <w:jc w:val="both"/>
              <w:rPr>
                <w:rFonts w:ascii="Times New Roman" w:hAnsi="Times New Roman" w:cs="Times New Roman"/>
                <w:color w:val="000000" w:themeColor="text1"/>
                <w:shd w:val="clear" w:color="auto" w:fill="FFFFFF"/>
              </w:rPr>
            </w:pPr>
            <w:r w:rsidRPr="00B27C30">
              <w:rPr>
                <w:rFonts w:ascii="Times New Roman" w:hAnsi="Times New Roman" w:cs="Times New Roman"/>
                <w:color w:val="000000" w:themeColor="text1"/>
                <w:shd w:val="clear" w:color="auto" w:fill="FFFFFF"/>
              </w:rPr>
              <w:t>до конкурсної документації для проведення конкурсу з призначення управителя багатоквартирного будинку в місті Суми</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27C30" w:rsidTr="00B27C30">
        <w:tc>
          <w:tcPr>
            <w:tcW w:w="5387" w:type="dxa"/>
          </w:tcPr>
          <w:p w:rsidR="00A11778" w:rsidRPr="00B27C30" w:rsidRDefault="00B27C30" w:rsidP="00410367">
            <w:pPr>
              <w:jc w:val="both"/>
              <w:rPr>
                <w:rFonts w:ascii="Times New Roman" w:hAnsi="Times New Roman" w:cs="Times New Roman"/>
                <w:b/>
                <w:color w:val="000000" w:themeColor="text1"/>
                <w:shd w:val="clear" w:color="auto" w:fill="FFFFFF"/>
              </w:rPr>
            </w:pPr>
            <w:r w:rsidRPr="00B27C30">
              <w:rPr>
                <w:rFonts w:ascii="Times New Roman" w:hAnsi="Times New Roman" w:cs="Times New Roman"/>
                <w:b/>
                <w:color w:val="000000" w:themeColor="text1"/>
                <w:shd w:val="clear" w:color="auto" w:fill="FFFFFF"/>
              </w:rPr>
              <w:t>Перелік об’єктів конкурсу</w:t>
            </w:r>
          </w:p>
        </w:tc>
        <w:tc>
          <w:tcPr>
            <w:tcW w:w="5528" w:type="dxa"/>
          </w:tcPr>
          <w:p w:rsidR="00A11778" w:rsidRPr="00B27C30" w:rsidRDefault="00A11778" w:rsidP="00410367">
            <w:pPr>
              <w:jc w:val="both"/>
              <w:rPr>
                <w:rFonts w:ascii="Times New Roman" w:hAnsi="Times New Roman" w:cs="Times New Roman"/>
                <w:b/>
              </w:rPr>
            </w:pPr>
          </w:p>
        </w:tc>
        <w:tc>
          <w:tcPr>
            <w:tcW w:w="5387" w:type="dxa"/>
          </w:tcPr>
          <w:p w:rsidR="00A11778" w:rsidRPr="00B27C30" w:rsidRDefault="00A11778" w:rsidP="00410367">
            <w:pPr>
              <w:jc w:val="both"/>
              <w:rPr>
                <w:rFonts w:ascii="Times New Roman" w:hAnsi="Times New Roman" w:cs="Times New Roman"/>
                <w:b/>
              </w:rPr>
            </w:pPr>
          </w:p>
        </w:tc>
      </w:tr>
      <w:tr w:rsidR="00A11778" w:rsidRPr="00B27C30" w:rsidTr="00B27C30">
        <w:tc>
          <w:tcPr>
            <w:tcW w:w="5387" w:type="dxa"/>
          </w:tcPr>
          <w:p w:rsidR="00A11778" w:rsidRPr="00B27C30" w:rsidRDefault="00B27C30" w:rsidP="00410367">
            <w:pPr>
              <w:jc w:val="both"/>
              <w:rPr>
                <w:rFonts w:ascii="Times New Roman" w:hAnsi="Times New Roman" w:cs="Times New Roman"/>
                <w:b/>
                <w:color w:val="000000" w:themeColor="text1"/>
                <w:shd w:val="clear" w:color="auto" w:fill="FFFFFF"/>
              </w:rPr>
            </w:pPr>
            <w:r w:rsidRPr="00B27C30">
              <w:rPr>
                <w:rFonts w:ascii="Times New Roman" w:hAnsi="Times New Roman" w:cs="Times New Roman"/>
                <w:b/>
                <w:color w:val="000000" w:themeColor="text1"/>
                <w:shd w:val="clear" w:color="auto" w:fill="FFFFFF"/>
              </w:rPr>
              <w:t>1. Об’єкт конкурсу № 1</w:t>
            </w:r>
          </w:p>
        </w:tc>
        <w:tc>
          <w:tcPr>
            <w:tcW w:w="5528" w:type="dxa"/>
          </w:tcPr>
          <w:p w:rsidR="00A11778" w:rsidRPr="00B27C30" w:rsidRDefault="00A11778" w:rsidP="00410367">
            <w:pPr>
              <w:jc w:val="both"/>
              <w:rPr>
                <w:rFonts w:ascii="Times New Roman" w:hAnsi="Times New Roman" w:cs="Times New Roman"/>
                <w:b/>
              </w:rPr>
            </w:pPr>
          </w:p>
        </w:tc>
        <w:tc>
          <w:tcPr>
            <w:tcW w:w="5387" w:type="dxa"/>
          </w:tcPr>
          <w:p w:rsidR="00A11778" w:rsidRPr="00B27C30" w:rsidRDefault="00A11778" w:rsidP="00410367">
            <w:pPr>
              <w:jc w:val="both"/>
              <w:rPr>
                <w:rFonts w:ascii="Times New Roman" w:hAnsi="Times New Roman" w:cs="Times New Roman"/>
                <w:b/>
              </w:rPr>
            </w:pPr>
          </w:p>
        </w:tc>
      </w:tr>
      <w:tr w:rsidR="00A11778" w:rsidRPr="00B35A1B" w:rsidTr="00B27C30">
        <w:tc>
          <w:tcPr>
            <w:tcW w:w="5387" w:type="dxa"/>
          </w:tcPr>
          <w:tbl>
            <w:tblPr>
              <w:tblW w:w="5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057"/>
              <w:gridCol w:w="1559"/>
            </w:tblGrid>
            <w:tr w:rsidR="00B27C30" w:rsidRPr="00124E06" w:rsidTr="00B27C30">
              <w:tc>
                <w:tcPr>
                  <w:tcW w:w="630" w:type="dxa"/>
                  <w:shd w:val="clear" w:color="auto" w:fill="auto"/>
                </w:tcPr>
                <w:p w:rsidR="00B27C30" w:rsidRPr="00124E06" w:rsidRDefault="00B27C30" w:rsidP="00B27C30">
                  <w:pPr>
                    <w:spacing w:after="0" w:line="240" w:lineRule="auto"/>
                    <w:jc w:val="center"/>
                    <w:rPr>
                      <w:rFonts w:ascii="Times New Roman" w:hAnsi="Times New Roman" w:cs="Times New Roman"/>
                      <w:b/>
                      <w:sz w:val="16"/>
                      <w:szCs w:val="16"/>
                    </w:rPr>
                  </w:pPr>
                  <w:r w:rsidRPr="00124E06">
                    <w:rPr>
                      <w:rFonts w:ascii="Times New Roman" w:hAnsi="Times New Roman" w:cs="Times New Roman"/>
                      <w:b/>
                      <w:sz w:val="16"/>
                      <w:szCs w:val="16"/>
                    </w:rPr>
                    <w:lastRenderedPageBreak/>
                    <w:t>№ з/п</w:t>
                  </w:r>
                </w:p>
              </w:tc>
              <w:tc>
                <w:tcPr>
                  <w:tcW w:w="3057" w:type="dxa"/>
                  <w:shd w:val="clear" w:color="auto" w:fill="auto"/>
                </w:tcPr>
                <w:p w:rsidR="00B27C30" w:rsidRPr="00124E06" w:rsidRDefault="00B27C30" w:rsidP="00B27C30">
                  <w:pPr>
                    <w:spacing w:after="0" w:line="240" w:lineRule="auto"/>
                    <w:jc w:val="center"/>
                    <w:rPr>
                      <w:rFonts w:ascii="Times New Roman" w:hAnsi="Times New Roman" w:cs="Times New Roman"/>
                      <w:b/>
                      <w:sz w:val="16"/>
                      <w:szCs w:val="16"/>
                    </w:rPr>
                  </w:pPr>
                  <w:r w:rsidRPr="00124E06">
                    <w:rPr>
                      <w:rFonts w:ascii="Times New Roman" w:hAnsi="Times New Roman" w:cs="Times New Roman"/>
                      <w:b/>
                      <w:sz w:val="16"/>
                      <w:szCs w:val="16"/>
                    </w:rPr>
                    <w:t>Перелік об’єктів конкурсу та адреси багатоквартирних будинків, які входять до об’єкта конкурсу</w:t>
                  </w:r>
                </w:p>
              </w:tc>
              <w:tc>
                <w:tcPr>
                  <w:tcW w:w="1559" w:type="dxa"/>
                  <w:shd w:val="clear" w:color="auto" w:fill="auto"/>
                </w:tcPr>
                <w:p w:rsidR="00B27C30" w:rsidRPr="00124E06" w:rsidRDefault="00B27C30" w:rsidP="00B27C30">
                  <w:pPr>
                    <w:spacing w:after="0" w:line="240" w:lineRule="auto"/>
                    <w:jc w:val="center"/>
                    <w:rPr>
                      <w:rFonts w:ascii="Times New Roman" w:hAnsi="Times New Roman" w:cs="Times New Roman"/>
                      <w:b/>
                      <w:sz w:val="16"/>
                      <w:szCs w:val="16"/>
                    </w:rPr>
                  </w:pPr>
                  <w:r w:rsidRPr="00124E06">
                    <w:rPr>
                      <w:rFonts w:ascii="Times New Roman" w:hAnsi="Times New Roman" w:cs="Times New Roman"/>
                      <w:b/>
                      <w:sz w:val="16"/>
                      <w:szCs w:val="16"/>
                    </w:rPr>
                    <w:t>Кількість поверхів багатоквартирних будинків, які входять до об’єкта конкурсу</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Пр.Даргомижського</w:t>
                  </w:r>
                  <w:proofErr w:type="spellEnd"/>
                  <w:r w:rsidRPr="00124E06">
                    <w:rPr>
                      <w:rFonts w:ascii="Times New Roman" w:hAnsi="Times New Roman" w:cs="Times New Roman"/>
                      <w:color w:val="000000"/>
                      <w:sz w:val="16"/>
                      <w:szCs w:val="16"/>
                    </w:rPr>
                    <w:t>,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Пр.Даргомижського</w:t>
                  </w:r>
                  <w:proofErr w:type="spellEnd"/>
                  <w:r w:rsidRPr="00124E06">
                    <w:rPr>
                      <w:rFonts w:ascii="Times New Roman" w:hAnsi="Times New Roman" w:cs="Times New Roman"/>
                      <w:color w:val="000000"/>
                      <w:sz w:val="16"/>
                      <w:szCs w:val="16"/>
                    </w:rPr>
                    <w:t>, 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Пр.Даргомижського</w:t>
                  </w:r>
                  <w:proofErr w:type="spellEnd"/>
                  <w:r w:rsidRPr="00124E06">
                    <w:rPr>
                      <w:rFonts w:ascii="Times New Roman" w:hAnsi="Times New Roman" w:cs="Times New Roman"/>
                      <w:color w:val="000000"/>
                      <w:sz w:val="16"/>
                      <w:szCs w:val="16"/>
                    </w:rPr>
                    <w:t>, 11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Пр.Прокоф’єва</w:t>
                  </w:r>
                  <w:proofErr w:type="spellEnd"/>
                  <w:r w:rsidRPr="00124E06">
                    <w:rPr>
                      <w:rFonts w:ascii="Times New Roman" w:hAnsi="Times New Roman" w:cs="Times New Roman"/>
                      <w:color w:val="000000"/>
                      <w:sz w:val="16"/>
                      <w:szCs w:val="16"/>
                    </w:rPr>
                    <w:t>,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Пр.Прокоф’єва</w:t>
                  </w:r>
                  <w:proofErr w:type="spellEnd"/>
                  <w:r w:rsidRPr="00124E06">
                    <w:rPr>
                      <w:rFonts w:ascii="Times New Roman" w:hAnsi="Times New Roman" w:cs="Times New Roman"/>
                      <w:color w:val="000000"/>
                      <w:sz w:val="16"/>
                      <w:szCs w:val="16"/>
                    </w:rPr>
                    <w:t>, 10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11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27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24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121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123Б</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209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20р.Перемоги, 5 б</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20р.Перемоги, 5 в</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20р.Перемоги, 17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Воскресенська, 3/5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Воскресенська, 4 в</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Гагаріна, 7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15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17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18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20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22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53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77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88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89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89 в</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Кооперативна, 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Кооперативна, 19 в</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14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22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34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40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Пр-д.Кузнечний</w:t>
                  </w:r>
                  <w:proofErr w:type="spellEnd"/>
                  <w:r w:rsidRPr="00124E06">
                    <w:rPr>
                      <w:rFonts w:ascii="Times New Roman" w:hAnsi="Times New Roman" w:cs="Times New Roman"/>
                      <w:color w:val="000000"/>
                      <w:sz w:val="16"/>
                      <w:szCs w:val="16"/>
                    </w:rPr>
                    <w:t>, 10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Маяковського,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Маяковського,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Маяковського, 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Набережна </w:t>
                  </w:r>
                  <w:proofErr w:type="spellStart"/>
                  <w:r w:rsidRPr="00124E06">
                    <w:rPr>
                      <w:rFonts w:ascii="Times New Roman" w:hAnsi="Times New Roman" w:cs="Times New Roman"/>
                      <w:color w:val="000000"/>
                      <w:sz w:val="16"/>
                      <w:szCs w:val="16"/>
                    </w:rPr>
                    <w:t>р.Псел</w:t>
                  </w:r>
                  <w:proofErr w:type="spellEnd"/>
                  <w:r w:rsidRPr="00124E06">
                    <w:rPr>
                      <w:rFonts w:ascii="Times New Roman" w:hAnsi="Times New Roman" w:cs="Times New Roman"/>
                      <w:color w:val="000000"/>
                      <w:sz w:val="16"/>
                      <w:szCs w:val="16"/>
                    </w:rPr>
                    <w:t>, 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О.Береста</w:t>
                  </w:r>
                  <w:proofErr w:type="spellEnd"/>
                  <w:r w:rsidRPr="00124E06">
                    <w:rPr>
                      <w:rFonts w:ascii="Times New Roman" w:hAnsi="Times New Roman" w:cs="Times New Roman"/>
                      <w:color w:val="000000"/>
                      <w:sz w:val="16"/>
                      <w:szCs w:val="16"/>
                    </w:rPr>
                    <w:t>, 13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87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111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111 б</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113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lastRenderedPageBreak/>
                    <w:t>49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Першотравнева, 10 (1-9,29,31)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Пр.1-й </w:t>
                  </w:r>
                  <w:proofErr w:type="spellStart"/>
                  <w:r w:rsidRPr="00124E06">
                    <w:rPr>
                      <w:rFonts w:ascii="Times New Roman" w:hAnsi="Times New Roman" w:cs="Times New Roman"/>
                      <w:color w:val="000000"/>
                      <w:sz w:val="16"/>
                      <w:szCs w:val="16"/>
                    </w:rPr>
                    <w:t>Продольний</w:t>
                  </w:r>
                  <w:proofErr w:type="spellEnd"/>
                  <w:r w:rsidRPr="00124E06">
                    <w:rPr>
                      <w:rFonts w:ascii="Times New Roman" w:hAnsi="Times New Roman" w:cs="Times New Roman"/>
                      <w:color w:val="000000"/>
                      <w:sz w:val="16"/>
                      <w:szCs w:val="16"/>
                    </w:rPr>
                    <w:t>,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Пр.1-й </w:t>
                  </w:r>
                  <w:proofErr w:type="spellStart"/>
                  <w:r w:rsidRPr="00124E06">
                    <w:rPr>
                      <w:rFonts w:ascii="Times New Roman" w:hAnsi="Times New Roman" w:cs="Times New Roman"/>
                      <w:color w:val="000000"/>
                      <w:sz w:val="16"/>
                      <w:szCs w:val="16"/>
                    </w:rPr>
                    <w:t>Продольний</w:t>
                  </w:r>
                  <w:proofErr w:type="spellEnd"/>
                  <w:r w:rsidRPr="00124E06">
                    <w:rPr>
                      <w:rFonts w:ascii="Times New Roman" w:hAnsi="Times New Roman" w:cs="Times New Roman"/>
                      <w:color w:val="000000"/>
                      <w:sz w:val="16"/>
                      <w:szCs w:val="16"/>
                    </w:rPr>
                    <w:t>, 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Пр.2-й </w:t>
                  </w:r>
                  <w:proofErr w:type="spellStart"/>
                  <w:r w:rsidRPr="00124E06">
                    <w:rPr>
                      <w:rFonts w:ascii="Times New Roman" w:hAnsi="Times New Roman" w:cs="Times New Roman"/>
                      <w:color w:val="000000"/>
                      <w:sz w:val="16"/>
                      <w:szCs w:val="16"/>
                    </w:rPr>
                    <w:t>Продольний</w:t>
                  </w:r>
                  <w:proofErr w:type="spellEnd"/>
                  <w:r w:rsidRPr="00124E06">
                    <w:rPr>
                      <w:rFonts w:ascii="Times New Roman" w:hAnsi="Times New Roman" w:cs="Times New Roman"/>
                      <w:color w:val="000000"/>
                      <w:sz w:val="16"/>
                      <w:szCs w:val="16"/>
                    </w:rPr>
                    <w:t xml:space="preserve">, 1 </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Героїв Небесної Сотні, 70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Шишкарівська</w:t>
                  </w:r>
                  <w:proofErr w:type="spellEnd"/>
                  <w:r w:rsidRPr="00124E06">
                    <w:rPr>
                      <w:rFonts w:ascii="Times New Roman" w:hAnsi="Times New Roman" w:cs="Times New Roman"/>
                      <w:color w:val="000000"/>
                      <w:sz w:val="16"/>
                      <w:szCs w:val="16"/>
                    </w:rPr>
                    <w:t>,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Шишкарівська</w:t>
                  </w:r>
                  <w:proofErr w:type="spellEnd"/>
                  <w:r w:rsidRPr="00124E06">
                    <w:rPr>
                      <w:rFonts w:ascii="Times New Roman" w:hAnsi="Times New Roman" w:cs="Times New Roman"/>
                      <w:color w:val="000000"/>
                      <w:sz w:val="16"/>
                      <w:szCs w:val="16"/>
                    </w:rPr>
                    <w:t>, 51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Першотравнева, 10(10-28)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Пр.Даргомижського</w:t>
                  </w:r>
                  <w:proofErr w:type="spellEnd"/>
                  <w:r w:rsidRPr="00124E06">
                    <w:rPr>
                      <w:rFonts w:ascii="Times New Roman" w:hAnsi="Times New Roman" w:cs="Times New Roman"/>
                      <w:color w:val="000000"/>
                      <w:sz w:val="16"/>
                      <w:szCs w:val="16"/>
                    </w:rPr>
                    <w:t>,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Пр.Даргомижського</w:t>
                  </w:r>
                  <w:proofErr w:type="spellEnd"/>
                  <w:r w:rsidRPr="00124E06">
                    <w:rPr>
                      <w:rFonts w:ascii="Times New Roman" w:hAnsi="Times New Roman" w:cs="Times New Roman"/>
                      <w:color w:val="000000"/>
                      <w:sz w:val="16"/>
                      <w:szCs w:val="16"/>
                    </w:rPr>
                    <w:t>, 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Пр.Даргомижського</w:t>
                  </w:r>
                  <w:proofErr w:type="spellEnd"/>
                  <w:r w:rsidRPr="00124E06">
                    <w:rPr>
                      <w:rFonts w:ascii="Times New Roman" w:hAnsi="Times New Roman" w:cs="Times New Roman"/>
                      <w:color w:val="000000"/>
                      <w:sz w:val="16"/>
                      <w:szCs w:val="16"/>
                    </w:rPr>
                    <w:t>, 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60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Пр.Даргомижського</w:t>
                  </w:r>
                  <w:proofErr w:type="spellEnd"/>
                  <w:r w:rsidRPr="00124E06">
                    <w:rPr>
                      <w:rFonts w:ascii="Times New Roman" w:hAnsi="Times New Roman" w:cs="Times New Roman"/>
                      <w:color w:val="000000"/>
                      <w:sz w:val="16"/>
                      <w:szCs w:val="16"/>
                    </w:rPr>
                    <w:t>,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61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Пр.Даргомижського</w:t>
                  </w:r>
                  <w:proofErr w:type="spellEnd"/>
                  <w:r w:rsidRPr="00124E06">
                    <w:rPr>
                      <w:rFonts w:ascii="Times New Roman" w:hAnsi="Times New Roman" w:cs="Times New Roman"/>
                      <w:color w:val="000000"/>
                      <w:sz w:val="16"/>
                      <w:szCs w:val="16"/>
                    </w:rPr>
                    <w:t>, 12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62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Даргомижського</w:t>
                  </w:r>
                  <w:proofErr w:type="spellEnd"/>
                  <w:r w:rsidRPr="00124E06">
                    <w:rPr>
                      <w:rFonts w:ascii="Times New Roman" w:hAnsi="Times New Roman" w:cs="Times New Roman"/>
                      <w:color w:val="000000"/>
                      <w:sz w:val="16"/>
                      <w:szCs w:val="16"/>
                    </w:rPr>
                    <w:t>,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63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Даргомижського</w:t>
                  </w:r>
                  <w:proofErr w:type="spellEnd"/>
                  <w:r w:rsidRPr="00124E06">
                    <w:rPr>
                      <w:rFonts w:ascii="Times New Roman" w:hAnsi="Times New Roman" w:cs="Times New Roman"/>
                      <w:color w:val="000000"/>
                      <w:sz w:val="16"/>
                      <w:szCs w:val="16"/>
                    </w:rPr>
                    <w:t>, 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64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Даргомижського</w:t>
                  </w:r>
                  <w:proofErr w:type="spellEnd"/>
                  <w:r w:rsidRPr="00124E06">
                    <w:rPr>
                      <w:rFonts w:ascii="Times New Roman" w:hAnsi="Times New Roman" w:cs="Times New Roman"/>
                      <w:color w:val="000000"/>
                      <w:sz w:val="16"/>
                      <w:szCs w:val="16"/>
                    </w:rPr>
                    <w:t>,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65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66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67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68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69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Нижньособорна</w:t>
                  </w:r>
                  <w:proofErr w:type="spellEnd"/>
                  <w:r w:rsidRPr="00124E06">
                    <w:rPr>
                      <w:rFonts w:ascii="Times New Roman" w:hAnsi="Times New Roman" w:cs="Times New Roman"/>
                      <w:color w:val="000000"/>
                      <w:sz w:val="16"/>
                      <w:szCs w:val="16"/>
                    </w:rPr>
                    <w:t>,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70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Нижньособорна</w:t>
                  </w:r>
                  <w:proofErr w:type="spellEnd"/>
                  <w:r w:rsidRPr="00124E06">
                    <w:rPr>
                      <w:rFonts w:ascii="Times New Roman" w:hAnsi="Times New Roman" w:cs="Times New Roman"/>
                      <w:color w:val="000000"/>
                      <w:sz w:val="16"/>
                      <w:szCs w:val="16"/>
                    </w:rPr>
                    <w:t>, 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71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Нижньособорна</w:t>
                  </w:r>
                  <w:proofErr w:type="spellEnd"/>
                  <w:r w:rsidRPr="00124E06">
                    <w:rPr>
                      <w:rFonts w:ascii="Times New Roman" w:hAnsi="Times New Roman" w:cs="Times New Roman"/>
                      <w:color w:val="000000"/>
                      <w:sz w:val="16"/>
                      <w:szCs w:val="16"/>
                    </w:rPr>
                    <w:t>,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72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Нижньособорна</w:t>
                  </w:r>
                  <w:proofErr w:type="spellEnd"/>
                  <w:r w:rsidRPr="00124E06">
                    <w:rPr>
                      <w:rFonts w:ascii="Times New Roman" w:hAnsi="Times New Roman" w:cs="Times New Roman"/>
                      <w:color w:val="000000"/>
                      <w:sz w:val="16"/>
                      <w:szCs w:val="16"/>
                    </w:rPr>
                    <w:t>, 12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73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2-га Харківська, 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74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2-га Харківська, 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75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76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18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77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20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78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22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79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24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80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28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81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30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82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31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83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35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84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123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85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150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86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165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87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171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88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171А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89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Бєлінського, 13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Б.Хмельницького</w:t>
                  </w:r>
                  <w:proofErr w:type="spellEnd"/>
                  <w:r w:rsidRPr="00124E06">
                    <w:rPr>
                      <w:rFonts w:ascii="Times New Roman" w:hAnsi="Times New Roman" w:cs="Times New Roman"/>
                      <w:color w:val="000000"/>
                      <w:sz w:val="16"/>
                      <w:szCs w:val="16"/>
                    </w:rPr>
                    <w:t>, 17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Вільний лужок, 17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Воскресенська,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Воскресенська, 4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Воскресенська, 9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Воскресенська, 9 в</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Воскресенська, 10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Воскресенська, 14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100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14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101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16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lastRenderedPageBreak/>
                    <w:t>102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24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103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26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104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З.Космодем'янської</w:t>
                  </w:r>
                  <w:proofErr w:type="spellEnd"/>
                  <w:r w:rsidRPr="00124E06">
                    <w:rPr>
                      <w:rFonts w:ascii="Times New Roman" w:hAnsi="Times New Roman" w:cs="Times New Roman"/>
                      <w:color w:val="000000"/>
                      <w:sz w:val="16"/>
                      <w:szCs w:val="16"/>
                    </w:rPr>
                    <w:t>,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105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З.Космодем'янської</w:t>
                  </w:r>
                  <w:proofErr w:type="spellEnd"/>
                  <w:r w:rsidRPr="00124E06">
                    <w:rPr>
                      <w:rFonts w:ascii="Times New Roman" w:hAnsi="Times New Roman" w:cs="Times New Roman"/>
                      <w:color w:val="000000"/>
                      <w:sz w:val="16"/>
                      <w:szCs w:val="16"/>
                    </w:rPr>
                    <w:t>, 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106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22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107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74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108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75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109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96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110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98/3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111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Козацький вал, 4 </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112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Кооперативна, 7/1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113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Кооперативна, 19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114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115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116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xml:space="preserve">, 6 </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117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18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118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18 б</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119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20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120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26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121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42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122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Левітана,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123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Левітана,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124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Левітана, 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125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Левітана,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126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Левітана,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127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Маяковського, 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128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Маяковського,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129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Маяковського, 12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130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Над'ярна</w:t>
                  </w:r>
                  <w:proofErr w:type="spellEnd"/>
                  <w:r w:rsidRPr="00124E06">
                    <w:rPr>
                      <w:rFonts w:ascii="Times New Roman" w:hAnsi="Times New Roman" w:cs="Times New Roman"/>
                      <w:color w:val="000000"/>
                      <w:sz w:val="16"/>
                      <w:szCs w:val="16"/>
                    </w:rPr>
                    <w:t>, 12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131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50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132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77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133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92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134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98д</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135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98ж</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136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103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137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Перекопська, 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138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Перекопська, 16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139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Перекопська, 18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Пр.1-й </w:t>
                  </w:r>
                  <w:proofErr w:type="spellStart"/>
                  <w:r w:rsidRPr="00124E06">
                    <w:rPr>
                      <w:rFonts w:ascii="Times New Roman" w:hAnsi="Times New Roman" w:cs="Times New Roman"/>
                      <w:color w:val="000000"/>
                      <w:sz w:val="16"/>
                      <w:szCs w:val="16"/>
                    </w:rPr>
                    <w:t>продольний</w:t>
                  </w:r>
                  <w:proofErr w:type="spellEnd"/>
                  <w:r w:rsidRPr="00124E06">
                    <w:rPr>
                      <w:rFonts w:ascii="Times New Roman" w:hAnsi="Times New Roman" w:cs="Times New Roman"/>
                      <w:color w:val="000000"/>
                      <w:sz w:val="16"/>
                      <w:szCs w:val="16"/>
                    </w:rPr>
                    <w:t>, 12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Пр.2-й </w:t>
                  </w:r>
                  <w:proofErr w:type="spellStart"/>
                  <w:r w:rsidRPr="00124E06">
                    <w:rPr>
                      <w:rFonts w:ascii="Times New Roman" w:hAnsi="Times New Roman" w:cs="Times New Roman"/>
                      <w:color w:val="000000"/>
                      <w:sz w:val="16"/>
                      <w:szCs w:val="16"/>
                    </w:rPr>
                    <w:t>Продольний</w:t>
                  </w:r>
                  <w:proofErr w:type="spellEnd"/>
                  <w:r w:rsidRPr="00124E06">
                    <w:rPr>
                      <w:rFonts w:ascii="Times New Roman" w:hAnsi="Times New Roman" w:cs="Times New Roman"/>
                      <w:color w:val="000000"/>
                      <w:sz w:val="16"/>
                      <w:szCs w:val="16"/>
                    </w:rPr>
                    <w:t>,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Пр.2-й </w:t>
                  </w:r>
                  <w:proofErr w:type="spellStart"/>
                  <w:r w:rsidRPr="00124E06">
                    <w:rPr>
                      <w:rFonts w:ascii="Times New Roman" w:hAnsi="Times New Roman" w:cs="Times New Roman"/>
                      <w:color w:val="000000"/>
                      <w:sz w:val="16"/>
                      <w:szCs w:val="16"/>
                    </w:rPr>
                    <w:t>Продольний</w:t>
                  </w:r>
                  <w:proofErr w:type="spellEnd"/>
                  <w:r w:rsidRPr="00124E06">
                    <w:rPr>
                      <w:rFonts w:ascii="Times New Roman" w:hAnsi="Times New Roman" w:cs="Times New Roman"/>
                      <w:color w:val="000000"/>
                      <w:sz w:val="16"/>
                      <w:szCs w:val="16"/>
                    </w:rPr>
                    <w:t>, 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Пр.Пляжний</w:t>
                  </w:r>
                  <w:proofErr w:type="spellEnd"/>
                  <w:r w:rsidRPr="00124E06">
                    <w:rPr>
                      <w:rFonts w:ascii="Times New Roman" w:hAnsi="Times New Roman" w:cs="Times New Roman"/>
                      <w:color w:val="000000"/>
                      <w:sz w:val="16"/>
                      <w:szCs w:val="16"/>
                    </w:rPr>
                    <w:t>, 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Пр.Пляжний</w:t>
                  </w:r>
                  <w:proofErr w:type="spellEnd"/>
                  <w:r w:rsidRPr="00124E06">
                    <w:rPr>
                      <w:rFonts w:ascii="Times New Roman" w:hAnsi="Times New Roman" w:cs="Times New Roman"/>
                      <w:color w:val="000000"/>
                      <w:sz w:val="16"/>
                      <w:szCs w:val="16"/>
                    </w:rPr>
                    <w:t>,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Академічна,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Рилєєва,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29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36 в</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38 б</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150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46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151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Пр.Терезова</w:t>
                  </w:r>
                  <w:proofErr w:type="spellEnd"/>
                  <w:r w:rsidRPr="00124E06">
                    <w:rPr>
                      <w:rFonts w:ascii="Times New Roman" w:hAnsi="Times New Roman" w:cs="Times New Roman"/>
                      <w:color w:val="000000"/>
                      <w:sz w:val="16"/>
                      <w:szCs w:val="16"/>
                    </w:rPr>
                    <w:t>,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152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Пл.Покровська</w:t>
                  </w:r>
                  <w:proofErr w:type="spellEnd"/>
                  <w:r w:rsidRPr="00124E06">
                    <w:rPr>
                      <w:rFonts w:ascii="Times New Roman" w:hAnsi="Times New Roman" w:cs="Times New Roman"/>
                      <w:color w:val="000000"/>
                      <w:sz w:val="16"/>
                      <w:szCs w:val="16"/>
                    </w:rPr>
                    <w:t>, 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153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Пл.Покровська</w:t>
                  </w:r>
                  <w:proofErr w:type="spellEnd"/>
                  <w:r w:rsidRPr="00124E06">
                    <w:rPr>
                      <w:rFonts w:ascii="Times New Roman" w:hAnsi="Times New Roman" w:cs="Times New Roman"/>
                      <w:color w:val="000000"/>
                      <w:sz w:val="16"/>
                      <w:szCs w:val="16"/>
                    </w:rPr>
                    <w:t>, 9 б</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154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Пл.Покровська</w:t>
                  </w:r>
                  <w:proofErr w:type="spellEnd"/>
                  <w:r w:rsidRPr="00124E06">
                    <w:rPr>
                      <w:rFonts w:ascii="Times New Roman" w:hAnsi="Times New Roman" w:cs="Times New Roman"/>
                      <w:color w:val="000000"/>
                      <w:sz w:val="16"/>
                      <w:szCs w:val="16"/>
                    </w:rPr>
                    <w:t>, 15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lastRenderedPageBreak/>
                    <w:t>155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Шишкарівська</w:t>
                  </w:r>
                  <w:proofErr w:type="spellEnd"/>
                  <w:r w:rsidRPr="00124E06">
                    <w:rPr>
                      <w:rFonts w:ascii="Times New Roman" w:hAnsi="Times New Roman" w:cs="Times New Roman"/>
                      <w:color w:val="000000"/>
                      <w:sz w:val="16"/>
                      <w:szCs w:val="16"/>
                    </w:rPr>
                    <w:t>, 16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156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33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157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20р.Перемоги, 3а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158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Гагаріна, 16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159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11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З.Космодем'янської</w:t>
                  </w:r>
                  <w:proofErr w:type="spellEnd"/>
                  <w:r w:rsidRPr="00124E06">
                    <w:rPr>
                      <w:rFonts w:ascii="Times New Roman" w:hAnsi="Times New Roman" w:cs="Times New Roman"/>
                      <w:color w:val="000000"/>
                      <w:sz w:val="16"/>
                      <w:szCs w:val="16"/>
                    </w:rPr>
                    <w:t>, 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З.Космодем'янської</w:t>
                  </w:r>
                  <w:proofErr w:type="spellEnd"/>
                  <w:r w:rsidRPr="00124E06">
                    <w:rPr>
                      <w:rFonts w:ascii="Times New Roman" w:hAnsi="Times New Roman" w:cs="Times New Roman"/>
                      <w:color w:val="000000"/>
                      <w:sz w:val="16"/>
                      <w:szCs w:val="16"/>
                    </w:rPr>
                    <w:t>,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Пр.Огарьова</w:t>
                  </w:r>
                  <w:proofErr w:type="spellEnd"/>
                  <w:r w:rsidRPr="00124E06">
                    <w:rPr>
                      <w:rFonts w:ascii="Times New Roman" w:hAnsi="Times New Roman" w:cs="Times New Roman"/>
                      <w:color w:val="000000"/>
                      <w:sz w:val="16"/>
                      <w:szCs w:val="16"/>
                    </w:rPr>
                    <w:t>, 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60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74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Перекопська,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Академічна, 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27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36 б</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38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170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165/8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171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165/9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172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165/10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173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165/13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174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О.Аніщенка</w:t>
                  </w:r>
                  <w:proofErr w:type="spellEnd"/>
                  <w:r w:rsidRPr="00124E06">
                    <w:rPr>
                      <w:rFonts w:ascii="Times New Roman" w:hAnsi="Times New Roman" w:cs="Times New Roman"/>
                      <w:color w:val="000000"/>
                      <w:sz w:val="16"/>
                      <w:szCs w:val="16"/>
                    </w:rPr>
                    <w:t>,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175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О.Аніщенка</w:t>
                  </w:r>
                  <w:proofErr w:type="spellEnd"/>
                  <w:r w:rsidRPr="00124E06">
                    <w:rPr>
                      <w:rFonts w:ascii="Times New Roman" w:hAnsi="Times New Roman" w:cs="Times New Roman"/>
                      <w:color w:val="000000"/>
                      <w:sz w:val="16"/>
                      <w:szCs w:val="16"/>
                    </w:rPr>
                    <w:t>, 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176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177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178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179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36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180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46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181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165/78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182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Малиновського,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183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Малиновського, 10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184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М-н Незалежності,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185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53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186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81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187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90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188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123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189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129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190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О.Олеся</w:t>
                  </w:r>
                  <w:proofErr w:type="spellEnd"/>
                  <w:r w:rsidRPr="00124E06">
                    <w:rPr>
                      <w:rFonts w:ascii="Times New Roman" w:hAnsi="Times New Roman" w:cs="Times New Roman"/>
                      <w:color w:val="000000"/>
                      <w:sz w:val="16"/>
                      <w:szCs w:val="16"/>
                    </w:rPr>
                    <w:t>,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191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О.Олеся</w:t>
                  </w:r>
                  <w:proofErr w:type="spellEnd"/>
                  <w:r w:rsidRPr="00124E06">
                    <w:rPr>
                      <w:rFonts w:ascii="Times New Roman" w:hAnsi="Times New Roman" w:cs="Times New Roman"/>
                      <w:color w:val="000000"/>
                      <w:sz w:val="16"/>
                      <w:szCs w:val="16"/>
                    </w:rPr>
                    <w:t>,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192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19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193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25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194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32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195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43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196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6/2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197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198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8/2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199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26/1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200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28/1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201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202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17/1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203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19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204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21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205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Гамалія, 36/1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206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110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207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118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lastRenderedPageBreak/>
                    <w:t>208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122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209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126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210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128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211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130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212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132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213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138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214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140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215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144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216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145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217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146/1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218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148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219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167/1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220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154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221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175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222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181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223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183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224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187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225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189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226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191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227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Лебединська, 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228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О.Аніщенка</w:t>
                  </w:r>
                  <w:proofErr w:type="spellEnd"/>
                  <w:r w:rsidRPr="00124E06">
                    <w:rPr>
                      <w:rFonts w:ascii="Times New Roman" w:hAnsi="Times New Roman" w:cs="Times New Roman"/>
                      <w:color w:val="000000"/>
                      <w:sz w:val="16"/>
                      <w:szCs w:val="16"/>
                    </w:rPr>
                    <w:t>,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229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О.Аніщенка</w:t>
                  </w:r>
                  <w:proofErr w:type="spellEnd"/>
                  <w:r w:rsidRPr="00124E06">
                    <w:rPr>
                      <w:rFonts w:ascii="Times New Roman" w:hAnsi="Times New Roman" w:cs="Times New Roman"/>
                      <w:color w:val="000000"/>
                      <w:sz w:val="16"/>
                      <w:szCs w:val="16"/>
                    </w:rPr>
                    <w:t>, 3/1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230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О.Аніщенка</w:t>
                  </w:r>
                  <w:proofErr w:type="spellEnd"/>
                  <w:r w:rsidRPr="00124E06">
                    <w:rPr>
                      <w:rFonts w:ascii="Times New Roman" w:hAnsi="Times New Roman" w:cs="Times New Roman"/>
                      <w:color w:val="000000"/>
                      <w:sz w:val="16"/>
                      <w:szCs w:val="16"/>
                    </w:rPr>
                    <w:t>, 10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231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Воскресенська, 15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232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23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233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Покровська, 25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234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З.Космодем'янської</w:t>
                  </w:r>
                  <w:proofErr w:type="spellEnd"/>
                  <w:r w:rsidRPr="00124E06">
                    <w:rPr>
                      <w:rFonts w:ascii="Times New Roman" w:hAnsi="Times New Roman" w:cs="Times New Roman"/>
                      <w:color w:val="000000"/>
                      <w:sz w:val="16"/>
                      <w:szCs w:val="16"/>
                    </w:rPr>
                    <w:t>,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235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35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236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38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237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48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238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54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239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sz w:val="16"/>
                      <w:szCs w:val="16"/>
                    </w:rPr>
                  </w:pPr>
                  <w:r w:rsidRPr="00124E06">
                    <w:rPr>
                      <w:rFonts w:ascii="Times New Roman" w:hAnsi="Times New Roman" w:cs="Times New Roman"/>
                      <w:sz w:val="16"/>
                      <w:szCs w:val="16"/>
                    </w:rPr>
                    <w:t xml:space="preserve">Вул. </w:t>
                  </w:r>
                  <w:proofErr w:type="spellStart"/>
                  <w:r w:rsidRPr="00124E06">
                    <w:rPr>
                      <w:rFonts w:ascii="Times New Roman" w:hAnsi="Times New Roman" w:cs="Times New Roman"/>
                      <w:sz w:val="16"/>
                      <w:szCs w:val="16"/>
                    </w:rPr>
                    <w:t>Г.Кондратьєва</w:t>
                  </w:r>
                  <w:proofErr w:type="spellEnd"/>
                  <w:r w:rsidRPr="00124E06">
                    <w:rPr>
                      <w:rFonts w:ascii="Times New Roman" w:hAnsi="Times New Roman" w:cs="Times New Roman"/>
                      <w:sz w:val="16"/>
                      <w:szCs w:val="16"/>
                    </w:rPr>
                    <w:t>, 165/126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sz w:val="16"/>
                      <w:szCs w:val="16"/>
                    </w:rPr>
                  </w:pPr>
                  <w:r w:rsidRPr="00124E06">
                    <w:rPr>
                      <w:rFonts w:ascii="Times New Roman" w:hAnsi="Times New Roman" w:cs="Times New Roman"/>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240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165/134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241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165/135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242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165/140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243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Кооперативна, 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244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Кооперативна, 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245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Кузнечна</w:t>
                  </w:r>
                  <w:proofErr w:type="spellEnd"/>
                  <w:r w:rsidRPr="00124E06">
                    <w:rPr>
                      <w:rFonts w:ascii="Times New Roman" w:hAnsi="Times New Roman" w:cs="Times New Roman"/>
                      <w:color w:val="000000"/>
                      <w:sz w:val="16"/>
                      <w:szCs w:val="16"/>
                    </w:rPr>
                    <w:t>,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246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Малиновського,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247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Малиновського, 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248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Пр.Огарьова</w:t>
                  </w:r>
                  <w:proofErr w:type="spellEnd"/>
                  <w:r w:rsidRPr="00124E06">
                    <w:rPr>
                      <w:rFonts w:ascii="Times New Roman" w:hAnsi="Times New Roman" w:cs="Times New Roman"/>
                      <w:color w:val="000000"/>
                      <w:sz w:val="16"/>
                      <w:szCs w:val="16"/>
                    </w:rPr>
                    <w:t>, 2/1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249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О.Береста</w:t>
                  </w:r>
                  <w:proofErr w:type="spellEnd"/>
                  <w:r w:rsidRPr="00124E06">
                    <w:rPr>
                      <w:rFonts w:ascii="Times New Roman" w:hAnsi="Times New Roman" w:cs="Times New Roman"/>
                      <w:color w:val="000000"/>
                      <w:sz w:val="16"/>
                      <w:szCs w:val="16"/>
                    </w:rPr>
                    <w:t>, 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250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51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251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68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252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72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253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76 (57-104)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254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93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255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96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256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106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257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107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258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117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259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Перекопська, 12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260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Перекопська, 17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lastRenderedPageBreak/>
                    <w:t>261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О.Олеся</w:t>
                  </w:r>
                  <w:proofErr w:type="spellEnd"/>
                  <w:r w:rsidRPr="00124E06">
                    <w:rPr>
                      <w:rFonts w:ascii="Times New Roman" w:hAnsi="Times New Roman" w:cs="Times New Roman"/>
                      <w:color w:val="000000"/>
                      <w:sz w:val="16"/>
                      <w:szCs w:val="16"/>
                    </w:rPr>
                    <w:t>,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262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Соборна, 42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263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Пр.9-го Травня, 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264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Пр.9-го Травня,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265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Героїв Небесної Сотні, 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266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Пл.Покровська</w:t>
                  </w:r>
                  <w:proofErr w:type="spellEnd"/>
                  <w:r w:rsidRPr="00124E06">
                    <w:rPr>
                      <w:rFonts w:ascii="Times New Roman" w:hAnsi="Times New Roman" w:cs="Times New Roman"/>
                      <w:color w:val="000000"/>
                      <w:sz w:val="16"/>
                      <w:szCs w:val="16"/>
                    </w:rPr>
                    <w:t>, 8</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267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12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268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24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269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24Б</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270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30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271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36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272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1/1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273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274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275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25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276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І.Сірка</w:t>
                  </w:r>
                  <w:proofErr w:type="spellEnd"/>
                  <w:r w:rsidRPr="00124E06">
                    <w:rPr>
                      <w:rFonts w:ascii="Times New Roman" w:hAnsi="Times New Roman" w:cs="Times New Roman"/>
                      <w:color w:val="000000"/>
                      <w:sz w:val="16"/>
                      <w:szCs w:val="16"/>
                    </w:rPr>
                    <w:t>,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277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Пр-т.М.Лушпи</w:t>
                  </w:r>
                  <w:proofErr w:type="spellEnd"/>
                  <w:r w:rsidRPr="00124E06">
                    <w:rPr>
                      <w:rFonts w:ascii="Times New Roman" w:hAnsi="Times New Roman" w:cs="Times New Roman"/>
                      <w:color w:val="000000"/>
                      <w:sz w:val="16"/>
                      <w:szCs w:val="16"/>
                    </w:rPr>
                    <w:t>, 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278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Пр-т.М.Лушпи</w:t>
                  </w:r>
                  <w:proofErr w:type="spellEnd"/>
                  <w:r w:rsidRPr="00124E06">
                    <w:rPr>
                      <w:rFonts w:ascii="Times New Roman" w:hAnsi="Times New Roman" w:cs="Times New Roman"/>
                      <w:color w:val="000000"/>
                      <w:sz w:val="16"/>
                      <w:szCs w:val="16"/>
                    </w:rPr>
                    <w:t>, 9 (під. 1-2, 6-12)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279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Пр-т.М.Лушпи</w:t>
                  </w:r>
                  <w:proofErr w:type="spellEnd"/>
                  <w:r w:rsidRPr="00124E06">
                    <w:rPr>
                      <w:rFonts w:ascii="Times New Roman" w:hAnsi="Times New Roman" w:cs="Times New Roman"/>
                      <w:color w:val="000000"/>
                      <w:sz w:val="16"/>
                      <w:szCs w:val="16"/>
                    </w:rPr>
                    <w:t>, 23 (під . 4-9)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280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Інтернаціоналістів, 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281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І.Сірка</w:t>
                  </w:r>
                  <w:proofErr w:type="spellEnd"/>
                  <w:r w:rsidRPr="00124E06">
                    <w:rPr>
                      <w:rFonts w:ascii="Times New Roman" w:hAnsi="Times New Roman" w:cs="Times New Roman"/>
                      <w:color w:val="000000"/>
                      <w:sz w:val="16"/>
                      <w:szCs w:val="16"/>
                    </w:rPr>
                    <w:t>, 37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282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Заливна, 13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283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Заливна, 13 а</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284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Заливна, 15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285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Заливна, 29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286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Заливна, 31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287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Г.Крут</w:t>
                  </w:r>
                  <w:proofErr w:type="spellEnd"/>
                  <w:r w:rsidRPr="00124E06">
                    <w:rPr>
                      <w:rFonts w:ascii="Times New Roman" w:hAnsi="Times New Roman" w:cs="Times New Roman"/>
                      <w:color w:val="000000"/>
                      <w:sz w:val="16"/>
                      <w:szCs w:val="16"/>
                    </w:rPr>
                    <w:t>, 4</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288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Г.Крут</w:t>
                  </w:r>
                  <w:proofErr w:type="spellEnd"/>
                  <w:r w:rsidRPr="00124E06">
                    <w:rPr>
                      <w:rFonts w:ascii="Times New Roman" w:hAnsi="Times New Roman" w:cs="Times New Roman"/>
                      <w:color w:val="000000"/>
                      <w:sz w:val="16"/>
                      <w:szCs w:val="16"/>
                    </w:rPr>
                    <w:t>, 10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289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Г.Крут</w:t>
                  </w:r>
                  <w:proofErr w:type="spellEnd"/>
                  <w:r w:rsidRPr="00124E06">
                    <w:rPr>
                      <w:rFonts w:ascii="Times New Roman" w:hAnsi="Times New Roman" w:cs="Times New Roman"/>
                      <w:color w:val="000000"/>
                      <w:sz w:val="16"/>
                      <w:szCs w:val="16"/>
                    </w:rPr>
                    <w:t>, 12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290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Г.Крут</w:t>
                  </w:r>
                  <w:proofErr w:type="spellEnd"/>
                  <w:r w:rsidRPr="00124E06">
                    <w:rPr>
                      <w:rFonts w:ascii="Times New Roman" w:hAnsi="Times New Roman" w:cs="Times New Roman"/>
                      <w:color w:val="000000"/>
                      <w:sz w:val="16"/>
                      <w:szCs w:val="16"/>
                    </w:rPr>
                    <w:t>, 20</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291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Пр-т.М.Лушпи</w:t>
                  </w:r>
                  <w:proofErr w:type="spellEnd"/>
                  <w:r w:rsidRPr="00124E06">
                    <w:rPr>
                      <w:rFonts w:ascii="Times New Roman" w:hAnsi="Times New Roman" w:cs="Times New Roman"/>
                      <w:color w:val="000000"/>
                      <w:sz w:val="16"/>
                      <w:szCs w:val="16"/>
                    </w:rPr>
                    <w:t>, 31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292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Пр-т.М.Лушпи</w:t>
                  </w:r>
                  <w:proofErr w:type="spellEnd"/>
                  <w:r w:rsidRPr="00124E06">
                    <w:rPr>
                      <w:rFonts w:ascii="Times New Roman" w:hAnsi="Times New Roman" w:cs="Times New Roman"/>
                      <w:color w:val="000000"/>
                      <w:sz w:val="16"/>
                      <w:szCs w:val="16"/>
                    </w:rPr>
                    <w:t>, 39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293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Пр-т.М.Лушпи</w:t>
                  </w:r>
                  <w:proofErr w:type="spellEnd"/>
                  <w:r w:rsidRPr="00124E06">
                    <w:rPr>
                      <w:rFonts w:ascii="Times New Roman" w:hAnsi="Times New Roman" w:cs="Times New Roman"/>
                      <w:color w:val="000000"/>
                      <w:sz w:val="16"/>
                      <w:szCs w:val="16"/>
                    </w:rPr>
                    <w:t>, 47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294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Пр-т.М.Лушпи</w:t>
                  </w:r>
                  <w:proofErr w:type="spellEnd"/>
                  <w:r w:rsidRPr="00124E06">
                    <w:rPr>
                      <w:rFonts w:ascii="Times New Roman" w:hAnsi="Times New Roman" w:cs="Times New Roman"/>
                      <w:color w:val="000000"/>
                      <w:sz w:val="16"/>
                      <w:szCs w:val="16"/>
                    </w:rPr>
                    <w:t>, 49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295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144/2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296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Пр.Огарьова</w:t>
                  </w:r>
                  <w:proofErr w:type="spellEnd"/>
                  <w:r w:rsidRPr="00124E06">
                    <w:rPr>
                      <w:rFonts w:ascii="Times New Roman" w:hAnsi="Times New Roman" w:cs="Times New Roman"/>
                      <w:color w:val="000000"/>
                      <w:sz w:val="16"/>
                      <w:szCs w:val="16"/>
                    </w:rPr>
                    <w:t>, 3</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297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О.Береста</w:t>
                  </w:r>
                  <w:proofErr w:type="spellEnd"/>
                  <w:r w:rsidRPr="00124E06">
                    <w:rPr>
                      <w:rFonts w:ascii="Times New Roman" w:hAnsi="Times New Roman" w:cs="Times New Roman"/>
                      <w:color w:val="000000"/>
                      <w:sz w:val="16"/>
                      <w:szCs w:val="16"/>
                    </w:rPr>
                    <w:t>, 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298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76 (1-56)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299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101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300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109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301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Петропавлівська, 127</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302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Шишкарівська</w:t>
                  </w:r>
                  <w:proofErr w:type="spellEnd"/>
                  <w:r w:rsidRPr="00124E06">
                    <w:rPr>
                      <w:rFonts w:ascii="Times New Roman" w:hAnsi="Times New Roman" w:cs="Times New Roman"/>
                      <w:color w:val="000000"/>
                      <w:sz w:val="16"/>
                      <w:szCs w:val="16"/>
                    </w:rPr>
                    <w:t>, 15</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303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Шишкарівська</w:t>
                  </w:r>
                  <w:proofErr w:type="spellEnd"/>
                  <w:r w:rsidRPr="00124E06">
                    <w:rPr>
                      <w:rFonts w:ascii="Times New Roman" w:hAnsi="Times New Roman" w:cs="Times New Roman"/>
                      <w:color w:val="000000"/>
                      <w:sz w:val="16"/>
                      <w:szCs w:val="16"/>
                    </w:rPr>
                    <w:t>, 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304</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Пр-т.М.Лушпи</w:t>
                  </w:r>
                  <w:proofErr w:type="spellEnd"/>
                  <w:r w:rsidRPr="00124E06">
                    <w:rPr>
                      <w:rFonts w:ascii="Times New Roman" w:hAnsi="Times New Roman" w:cs="Times New Roman"/>
                      <w:color w:val="000000"/>
                      <w:sz w:val="16"/>
                      <w:szCs w:val="16"/>
                    </w:rPr>
                    <w:t>, 39/1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10</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305</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22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306</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Заливна, 9</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307</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Пр-т.М.Лушпи</w:t>
                  </w:r>
                  <w:proofErr w:type="spellEnd"/>
                  <w:r w:rsidRPr="00124E06">
                    <w:rPr>
                      <w:rFonts w:ascii="Times New Roman" w:hAnsi="Times New Roman" w:cs="Times New Roman"/>
                      <w:color w:val="000000"/>
                      <w:sz w:val="16"/>
                      <w:szCs w:val="16"/>
                    </w:rPr>
                    <w:t>, 43/2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308</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Г.Кондратьєва</w:t>
                  </w:r>
                  <w:proofErr w:type="spellEnd"/>
                  <w:r w:rsidRPr="00124E06">
                    <w:rPr>
                      <w:rFonts w:ascii="Times New Roman" w:hAnsi="Times New Roman" w:cs="Times New Roman"/>
                      <w:color w:val="000000"/>
                      <w:sz w:val="16"/>
                      <w:szCs w:val="16"/>
                    </w:rPr>
                    <w:t>, 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309</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310</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Г.Крут</w:t>
                  </w:r>
                  <w:proofErr w:type="spellEnd"/>
                  <w:r w:rsidRPr="00124E06">
                    <w:rPr>
                      <w:rFonts w:ascii="Times New Roman" w:hAnsi="Times New Roman" w:cs="Times New Roman"/>
                      <w:color w:val="000000"/>
                      <w:sz w:val="16"/>
                      <w:szCs w:val="16"/>
                    </w:rPr>
                    <w:t>, 26</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15</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311</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Заливна, 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312</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Заливна, 11</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16</w:t>
                  </w:r>
                </w:p>
              </w:tc>
            </w:tr>
            <w:tr w:rsidR="00B27C30" w:rsidRPr="00124E06" w:rsidTr="00B27C30">
              <w:tc>
                <w:tcPr>
                  <w:tcW w:w="630"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313</w:t>
                  </w:r>
                </w:p>
              </w:tc>
              <w:tc>
                <w:tcPr>
                  <w:tcW w:w="3057" w:type="dxa"/>
                  <w:shd w:val="clear" w:color="auto" w:fill="auto"/>
                  <w:vAlign w:val="center"/>
                </w:tcPr>
                <w:p w:rsidR="00B27C30" w:rsidRPr="00124E06" w:rsidRDefault="00B27C30" w:rsidP="00B27C30">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Лебединська, 12</w:t>
                  </w:r>
                </w:p>
              </w:tc>
              <w:tc>
                <w:tcPr>
                  <w:tcW w:w="1559" w:type="dxa"/>
                  <w:shd w:val="clear" w:color="auto" w:fill="auto"/>
                  <w:vAlign w:val="center"/>
                </w:tcPr>
                <w:p w:rsidR="00B27C30" w:rsidRPr="00124E06" w:rsidRDefault="00B27C30" w:rsidP="00B27C30">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tcPr>
          <w:p w:rsidR="00CE6662" w:rsidRPr="00B35A1B" w:rsidRDefault="00CE6662"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855111" w:rsidTr="00B27C30">
        <w:tc>
          <w:tcPr>
            <w:tcW w:w="5387" w:type="dxa"/>
          </w:tcPr>
          <w:p w:rsidR="00A11778" w:rsidRPr="00855111" w:rsidRDefault="00855111" w:rsidP="00410367">
            <w:pPr>
              <w:jc w:val="both"/>
              <w:rPr>
                <w:rFonts w:ascii="Times New Roman" w:hAnsi="Times New Roman" w:cs="Times New Roman"/>
                <w:b/>
                <w:color w:val="000000" w:themeColor="text1"/>
                <w:shd w:val="clear" w:color="auto" w:fill="FFFFFF"/>
              </w:rPr>
            </w:pPr>
            <w:r w:rsidRPr="00855111">
              <w:rPr>
                <w:rFonts w:ascii="Times New Roman" w:hAnsi="Times New Roman" w:cs="Times New Roman"/>
                <w:b/>
                <w:color w:val="000000" w:themeColor="text1"/>
                <w:shd w:val="clear" w:color="auto" w:fill="FFFFFF"/>
              </w:rPr>
              <w:lastRenderedPageBreak/>
              <w:t>2. Об’єкт конкурсу № 2</w:t>
            </w:r>
          </w:p>
        </w:tc>
        <w:tc>
          <w:tcPr>
            <w:tcW w:w="5528" w:type="dxa"/>
          </w:tcPr>
          <w:p w:rsidR="00A11778" w:rsidRPr="00855111" w:rsidRDefault="00A11778" w:rsidP="00410367">
            <w:pPr>
              <w:jc w:val="both"/>
              <w:rPr>
                <w:rFonts w:ascii="Times New Roman" w:hAnsi="Times New Roman" w:cs="Times New Roman"/>
                <w:b/>
              </w:rPr>
            </w:pPr>
          </w:p>
        </w:tc>
        <w:tc>
          <w:tcPr>
            <w:tcW w:w="5387" w:type="dxa"/>
          </w:tcPr>
          <w:p w:rsidR="00A11778" w:rsidRPr="00855111" w:rsidRDefault="00A11778" w:rsidP="00410367">
            <w:pPr>
              <w:jc w:val="both"/>
              <w:rPr>
                <w:rFonts w:ascii="Times New Roman" w:hAnsi="Times New Roman" w:cs="Times New Roman"/>
                <w:b/>
              </w:rPr>
            </w:pPr>
          </w:p>
        </w:tc>
      </w:tr>
      <w:tr w:rsidR="00A11778" w:rsidRPr="00B35A1B" w:rsidTr="009C1E5E">
        <w:tc>
          <w:tcPr>
            <w:tcW w:w="5387" w:type="dxa"/>
            <w:shd w:val="clear" w:color="auto" w:fill="auto"/>
          </w:tcPr>
          <w:tbl>
            <w:tblPr>
              <w:tblW w:w="5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1559"/>
            </w:tblGrid>
            <w:tr w:rsidR="00855111" w:rsidRPr="00124E06" w:rsidTr="00855111">
              <w:tc>
                <w:tcPr>
                  <w:tcW w:w="568" w:type="dxa"/>
                  <w:shd w:val="clear" w:color="auto" w:fill="auto"/>
                </w:tcPr>
                <w:p w:rsidR="00855111" w:rsidRPr="00124E06" w:rsidRDefault="00855111" w:rsidP="00855111">
                  <w:pPr>
                    <w:spacing w:after="0" w:line="240" w:lineRule="auto"/>
                    <w:jc w:val="center"/>
                    <w:rPr>
                      <w:rFonts w:ascii="Times New Roman" w:hAnsi="Times New Roman" w:cs="Times New Roman"/>
                      <w:b/>
                      <w:sz w:val="16"/>
                      <w:szCs w:val="16"/>
                    </w:rPr>
                  </w:pPr>
                  <w:r w:rsidRPr="00124E06">
                    <w:rPr>
                      <w:rFonts w:ascii="Times New Roman" w:hAnsi="Times New Roman" w:cs="Times New Roman"/>
                      <w:b/>
                      <w:sz w:val="16"/>
                      <w:szCs w:val="16"/>
                    </w:rPr>
                    <w:t>№ з/п</w:t>
                  </w:r>
                </w:p>
              </w:tc>
              <w:tc>
                <w:tcPr>
                  <w:tcW w:w="3119" w:type="dxa"/>
                  <w:shd w:val="clear" w:color="auto" w:fill="auto"/>
                </w:tcPr>
                <w:p w:rsidR="00855111" w:rsidRPr="00124E06" w:rsidRDefault="00855111" w:rsidP="00855111">
                  <w:pPr>
                    <w:spacing w:after="0" w:line="240" w:lineRule="auto"/>
                    <w:jc w:val="center"/>
                    <w:rPr>
                      <w:rFonts w:ascii="Times New Roman" w:hAnsi="Times New Roman" w:cs="Times New Roman"/>
                      <w:b/>
                      <w:sz w:val="16"/>
                      <w:szCs w:val="16"/>
                    </w:rPr>
                  </w:pPr>
                  <w:r w:rsidRPr="00124E06">
                    <w:rPr>
                      <w:rFonts w:ascii="Times New Roman" w:hAnsi="Times New Roman" w:cs="Times New Roman"/>
                      <w:b/>
                      <w:sz w:val="16"/>
                      <w:szCs w:val="16"/>
                    </w:rPr>
                    <w:t>Перелік об’єктів конкурсу та адреси багатоквартирних будинків, які входять до об’єкта конкурсу</w:t>
                  </w:r>
                </w:p>
              </w:tc>
              <w:tc>
                <w:tcPr>
                  <w:tcW w:w="1559" w:type="dxa"/>
                  <w:shd w:val="clear" w:color="auto" w:fill="auto"/>
                </w:tcPr>
                <w:p w:rsidR="00855111" w:rsidRPr="00124E06" w:rsidRDefault="00855111" w:rsidP="00855111">
                  <w:pPr>
                    <w:spacing w:after="0" w:line="240" w:lineRule="auto"/>
                    <w:jc w:val="center"/>
                    <w:rPr>
                      <w:rFonts w:ascii="Times New Roman" w:hAnsi="Times New Roman" w:cs="Times New Roman"/>
                      <w:b/>
                      <w:sz w:val="16"/>
                      <w:szCs w:val="16"/>
                    </w:rPr>
                  </w:pPr>
                  <w:r w:rsidRPr="00124E06">
                    <w:rPr>
                      <w:rFonts w:ascii="Times New Roman" w:hAnsi="Times New Roman" w:cs="Times New Roman"/>
                      <w:b/>
                      <w:sz w:val="16"/>
                      <w:szCs w:val="16"/>
                    </w:rPr>
                    <w:t>Кількість поверхів багатоквартирних будинків, які входять до об’єкта конкурсу</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2-га </w:t>
                  </w:r>
                  <w:proofErr w:type="spellStart"/>
                  <w:r w:rsidRPr="00124E06">
                    <w:rPr>
                      <w:rFonts w:ascii="Times New Roman" w:hAnsi="Times New Roman" w:cs="Times New Roman"/>
                      <w:color w:val="000000"/>
                      <w:sz w:val="16"/>
                      <w:szCs w:val="16"/>
                    </w:rPr>
                    <w:t>Староріченська</w:t>
                  </w:r>
                  <w:proofErr w:type="spellEnd"/>
                  <w:r w:rsidRPr="00124E06">
                    <w:rPr>
                      <w:rFonts w:ascii="Times New Roman" w:hAnsi="Times New Roman" w:cs="Times New Roman"/>
                      <w:color w:val="000000"/>
                      <w:sz w:val="16"/>
                      <w:szCs w:val="16"/>
                    </w:rPr>
                    <w:t>, 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2-га </w:t>
                  </w:r>
                  <w:proofErr w:type="spellStart"/>
                  <w:r w:rsidRPr="00124E06">
                    <w:rPr>
                      <w:rFonts w:ascii="Times New Roman" w:hAnsi="Times New Roman" w:cs="Times New Roman"/>
                      <w:color w:val="000000"/>
                      <w:sz w:val="16"/>
                      <w:szCs w:val="16"/>
                    </w:rPr>
                    <w:t>Староріченська</w:t>
                  </w:r>
                  <w:proofErr w:type="spellEnd"/>
                  <w:r w:rsidRPr="00124E06">
                    <w:rPr>
                      <w:rFonts w:ascii="Times New Roman" w:hAnsi="Times New Roman" w:cs="Times New Roman"/>
                      <w:color w:val="000000"/>
                      <w:sz w:val="16"/>
                      <w:szCs w:val="16"/>
                    </w:rPr>
                    <w:t>, 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2-га </w:t>
                  </w:r>
                  <w:proofErr w:type="spellStart"/>
                  <w:r w:rsidRPr="00124E06">
                    <w:rPr>
                      <w:rFonts w:ascii="Times New Roman" w:hAnsi="Times New Roman" w:cs="Times New Roman"/>
                      <w:color w:val="000000"/>
                      <w:sz w:val="16"/>
                      <w:szCs w:val="16"/>
                    </w:rPr>
                    <w:t>Староріченська</w:t>
                  </w:r>
                  <w:proofErr w:type="spellEnd"/>
                  <w:r w:rsidRPr="00124E06">
                    <w:rPr>
                      <w:rFonts w:ascii="Times New Roman" w:hAnsi="Times New Roman" w:cs="Times New Roman"/>
                      <w:color w:val="000000"/>
                      <w:sz w:val="16"/>
                      <w:szCs w:val="16"/>
                    </w:rPr>
                    <w:t>, 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Некрасова, 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Некрасова, 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12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11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2-га Харківська, 10</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Богуна 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Богуна 11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Богуна 13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Богуна 15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Богуна 17</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Богуна 19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Богуна 21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Богуна 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20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Богуна 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21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Джерельна 14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22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Джерельна 16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23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Джерельна 18</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24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Джерельна 31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25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Джерельна 33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26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Джерельна 35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27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Джерельна 37</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28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29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10</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30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11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31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12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32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14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33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34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35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36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37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38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7</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39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7А</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40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8</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41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заг.ген.Чеснова</w:t>
                  </w:r>
                  <w:proofErr w:type="spellEnd"/>
                  <w:r w:rsidRPr="00124E06">
                    <w:rPr>
                      <w:rFonts w:ascii="Times New Roman" w:hAnsi="Times New Roman" w:cs="Times New Roman"/>
                      <w:color w:val="000000"/>
                      <w:sz w:val="16"/>
                      <w:szCs w:val="16"/>
                    </w:rPr>
                    <w:t>, 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42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Лінійна   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43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Лінійна   13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44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Лінійна   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45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Лінійна  10</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46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Лінійна  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lastRenderedPageBreak/>
                    <w:t>47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Лінійна  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48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Лінійна  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49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Лінійна  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50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Лінійна  7</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51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Лінійна 11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52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М.Вовчок</w:t>
                  </w:r>
                  <w:proofErr w:type="spellEnd"/>
                  <w:r w:rsidRPr="00124E06">
                    <w:rPr>
                      <w:rFonts w:ascii="Times New Roman" w:hAnsi="Times New Roman" w:cs="Times New Roman"/>
                      <w:color w:val="000000"/>
                      <w:sz w:val="16"/>
                      <w:szCs w:val="16"/>
                    </w:rPr>
                    <w:t xml:space="preserve">  19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53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М.Вовчок</w:t>
                  </w:r>
                  <w:proofErr w:type="spellEnd"/>
                  <w:r w:rsidRPr="00124E06">
                    <w:rPr>
                      <w:rFonts w:ascii="Times New Roman" w:hAnsi="Times New Roman" w:cs="Times New Roman"/>
                      <w:color w:val="000000"/>
                      <w:sz w:val="16"/>
                      <w:szCs w:val="16"/>
                    </w:rPr>
                    <w:t xml:space="preserve">  21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54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М.Вовчок</w:t>
                  </w:r>
                  <w:proofErr w:type="spellEnd"/>
                  <w:r w:rsidRPr="00124E06">
                    <w:rPr>
                      <w:rFonts w:ascii="Times New Roman" w:hAnsi="Times New Roman" w:cs="Times New Roman"/>
                      <w:color w:val="000000"/>
                      <w:sz w:val="16"/>
                      <w:szCs w:val="16"/>
                    </w:rPr>
                    <w:t xml:space="preserve">  23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55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М.Вовчок</w:t>
                  </w:r>
                  <w:proofErr w:type="spellEnd"/>
                  <w:r w:rsidRPr="00124E06">
                    <w:rPr>
                      <w:rFonts w:ascii="Times New Roman" w:hAnsi="Times New Roman" w:cs="Times New Roman"/>
                      <w:color w:val="000000"/>
                      <w:sz w:val="16"/>
                      <w:szCs w:val="16"/>
                    </w:rPr>
                    <w:t xml:space="preserve">  25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56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М.Вовчок</w:t>
                  </w:r>
                  <w:proofErr w:type="spellEnd"/>
                  <w:r w:rsidRPr="00124E06">
                    <w:rPr>
                      <w:rFonts w:ascii="Times New Roman" w:hAnsi="Times New Roman" w:cs="Times New Roman"/>
                      <w:color w:val="000000"/>
                      <w:sz w:val="16"/>
                      <w:szCs w:val="16"/>
                    </w:rPr>
                    <w:t xml:space="preserve">  27</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57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М.Вовчок</w:t>
                  </w:r>
                  <w:proofErr w:type="spellEnd"/>
                  <w:r w:rsidRPr="00124E06">
                    <w:rPr>
                      <w:rFonts w:ascii="Times New Roman" w:hAnsi="Times New Roman" w:cs="Times New Roman"/>
                      <w:color w:val="000000"/>
                      <w:sz w:val="16"/>
                      <w:szCs w:val="16"/>
                    </w:rPr>
                    <w:t xml:space="preserve">  29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58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М.Вовчок</w:t>
                  </w:r>
                  <w:proofErr w:type="spellEnd"/>
                  <w:r w:rsidRPr="00124E06">
                    <w:rPr>
                      <w:rFonts w:ascii="Times New Roman" w:hAnsi="Times New Roman" w:cs="Times New Roman"/>
                      <w:color w:val="000000"/>
                      <w:sz w:val="16"/>
                      <w:szCs w:val="16"/>
                    </w:rPr>
                    <w:t xml:space="preserve"> 13б</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59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М.Вовчок</w:t>
                  </w:r>
                  <w:proofErr w:type="spellEnd"/>
                  <w:r w:rsidRPr="00124E06">
                    <w:rPr>
                      <w:rFonts w:ascii="Times New Roman" w:hAnsi="Times New Roman" w:cs="Times New Roman"/>
                      <w:color w:val="000000"/>
                      <w:sz w:val="16"/>
                      <w:szCs w:val="16"/>
                    </w:rPr>
                    <w:t xml:space="preserve"> 17</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60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Миру 11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61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Миру 15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62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Миру 17</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63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Миру 19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64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Миру 21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65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Н.Сироватська</w:t>
                  </w:r>
                  <w:proofErr w:type="spellEnd"/>
                  <w:r w:rsidRPr="00124E06">
                    <w:rPr>
                      <w:rFonts w:ascii="Times New Roman" w:hAnsi="Times New Roman" w:cs="Times New Roman"/>
                      <w:color w:val="000000"/>
                      <w:sz w:val="16"/>
                      <w:szCs w:val="16"/>
                    </w:rPr>
                    <w:t xml:space="preserve"> 57</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66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Н.Сироватська</w:t>
                  </w:r>
                  <w:proofErr w:type="spellEnd"/>
                  <w:r w:rsidRPr="00124E06">
                    <w:rPr>
                      <w:rFonts w:ascii="Times New Roman" w:hAnsi="Times New Roman" w:cs="Times New Roman"/>
                      <w:color w:val="000000"/>
                      <w:sz w:val="16"/>
                      <w:szCs w:val="16"/>
                    </w:rPr>
                    <w:t xml:space="preserve"> 63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67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68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8</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69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16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70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71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30</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72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32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73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34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74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36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75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38</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76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77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40</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78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42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79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102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80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104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81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108</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82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92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83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94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84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96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85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106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86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110</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87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пл</w:t>
                  </w:r>
                  <w:proofErr w:type="spellEnd"/>
                  <w:r w:rsidRPr="00124E06">
                    <w:rPr>
                      <w:rFonts w:ascii="Times New Roman" w:hAnsi="Times New Roman" w:cs="Times New Roman"/>
                      <w:color w:val="000000"/>
                      <w:sz w:val="16"/>
                      <w:szCs w:val="16"/>
                    </w:rPr>
                    <w:t xml:space="preserve">. </w:t>
                  </w:r>
                  <w:proofErr w:type="spellStart"/>
                  <w:r w:rsidRPr="00124E06">
                    <w:rPr>
                      <w:rFonts w:ascii="Times New Roman" w:hAnsi="Times New Roman" w:cs="Times New Roman"/>
                      <w:color w:val="000000"/>
                      <w:sz w:val="16"/>
                      <w:szCs w:val="16"/>
                    </w:rPr>
                    <w:t>Пришибська</w:t>
                  </w:r>
                  <w:proofErr w:type="spellEnd"/>
                  <w:r w:rsidRPr="00124E06">
                    <w:rPr>
                      <w:rFonts w:ascii="Times New Roman" w:hAnsi="Times New Roman" w:cs="Times New Roman"/>
                      <w:color w:val="000000"/>
                      <w:sz w:val="16"/>
                      <w:szCs w:val="16"/>
                    </w:rPr>
                    <w:t>, 16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88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Пр.3-й Парковий 15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89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Пр.4-й Парковий  13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90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Пр.4-й Парковий  15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91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Пр.4-й Парковий  17</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92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пров</w:t>
                  </w:r>
                  <w:proofErr w:type="spellEnd"/>
                  <w:r w:rsidRPr="00124E06">
                    <w:rPr>
                      <w:rFonts w:ascii="Times New Roman" w:hAnsi="Times New Roman" w:cs="Times New Roman"/>
                      <w:color w:val="000000"/>
                      <w:sz w:val="16"/>
                      <w:szCs w:val="16"/>
                    </w:rPr>
                    <w:t xml:space="preserve">. </w:t>
                  </w:r>
                  <w:proofErr w:type="spellStart"/>
                  <w:r w:rsidRPr="00124E06">
                    <w:rPr>
                      <w:rFonts w:ascii="Times New Roman" w:hAnsi="Times New Roman" w:cs="Times New Roman"/>
                      <w:color w:val="000000"/>
                      <w:sz w:val="16"/>
                      <w:szCs w:val="16"/>
                    </w:rPr>
                    <w:t>Тихоріцький</w:t>
                  </w:r>
                  <w:proofErr w:type="spellEnd"/>
                  <w:r w:rsidRPr="00124E06">
                    <w:rPr>
                      <w:rFonts w:ascii="Times New Roman" w:hAnsi="Times New Roman" w:cs="Times New Roman"/>
                      <w:color w:val="000000"/>
                      <w:sz w:val="16"/>
                      <w:szCs w:val="16"/>
                    </w:rPr>
                    <w:t>, 11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93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Пров.Богуна</w:t>
                  </w:r>
                  <w:proofErr w:type="spellEnd"/>
                  <w:r w:rsidRPr="00124E06">
                    <w:rPr>
                      <w:rFonts w:ascii="Times New Roman" w:hAnsi="Times New Roman" w:cs="Times New Roman"/>
                      <w:color w:val="000000"/>
                      <w:sz w:val="16"/>
                      <w:szCs w:val="16"/>
                    </w:rPr>
                    <w:t xml:space="preserve"> 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94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Пров.Богуна</w:t>
                  </w:r>
                  <w:proofErr w:type="spellEnd"/>
                  <w:r w:rsidRPr="00124E06">
                    <w:rPr>
                      <w:rFonts w:ascii="Times New Roman" w:hAnsi="Times New Roman" w:cs="Times New Roman"/>
                      <w:color w:val="000000"/>
                      <w:sz w:val="16"/>
                      <w:szCs w:val="16"/>
                    </w:rPr>
                    <w:t xml:space="preserve"> 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95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Пров.Богуна</w:t>
                  </w:r>
                  <w:proofErr w:type="spellEnd"/>
                  <w:r w:rsidRPr="00124E06">
                    <w:rPr>
                      <w:rFonts w:ascii="Times New Roman" w:hAnsi="Times New Roman" w:cs="Times New Roman"/>
                      <w:color w:val="000000"/>
                      <w:sz w:val="16"/>
                      <w:szCs w:val="16"/>
                    </w:rPr>
                    <w:t xml:space="preserve"> 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96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Пров.Богуна</w:t>
                  </w:r>
                  <w:proofErr w:type="spellEnd"/>
                  <w:r w:rsidRPr="00124E06">
                    <w:rPr>
                      <w:rFonts w:ascii="Times New Roman" w:hAnsi="Times New Roman" w:cs="Times New Roman"/>
                      <w:color w:val="000000"/>
                      <w:sz w:val="16"/>
                      <w:szCs w:val="16"/>
                    </w:rPr>
                    <w:t xml:space="preserve"> 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97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Пров.Богуна</w:t>
                  </w:r>
                  <w:proofErr w:type="spellEnd"/>
                  <w:r w:rsidRPr="00124E06">
                    <w:rPr>
                      <w:rFonts w:ascii="Times New Roman" w:hAnsi="Times New Roman" w:cs="Times New Roman"/>
                      <w:color w:val="000000"/>
                      <w:sz w:val="16"/>
                      <w:szCs w:val="16"/>
                    </w:rPr>
                    <w:t xml:space="preserve"> 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98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Пров.Богуна</w:t>
                  </w:r>
                  <w:proofErr w:type="spellEnd"/>
                  <w:r w:rsidRPr="00124E06">
                    <w:rPr>
                      <w:rFonts w:ascii="Times New Roman" w:hAnsi="Times New Roman" w:cs="Times New Roman"/>
                      <w:color w:val="000000"/>
                      <w:sz w:val="16"/>
                      <w:szCs w:val="16"/>
                    </w:rPr>
                    <w:t xml:space="preserve"> 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99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Пров.Карбишева</w:t>
                  </w:r>
                  <w:proofErr w:type="spellEnd"/>
                  <w:r w:rsidRPr="00124E06">
                    <w:rPr>
                      <w:rFonts w:ascii="Times New Roman" w:hAnsi="Times New Roman" w:cs="Times New Roman"/>
                      <w:color w:val="000000"/>
                      <w:sz w:val="16"/>
                      <w:szCs w:val="16"/>
                    </w:rPr>
                    <w:t xml:space="preserve">   110</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lastRenderedPageBreak/>
                    <w:t>100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Пров.Карбишева</w:t>
                  </w:r>
                  <w:proofErr w:type="spellEnd"/>
                  <w:r w:rsidRPr="00124E06">
                    <w:rPr>
                      <w:rFonts w:ascii="Times New Roman" w:hAnsi="Times New Roman" w:cs="Times New Roman"/>
                      <w:color w:val="000000"/>
                      <w:sz w:val="16"/>
                      <w:szCs w:val="16"/>
                    </w:rPr>
                    <w:t xml:space="preserve">  104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101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Пров.Карбишева</w:t>
                  </w:r>
                  <w:proofErr w:type="spellEnd"/>
                  <w:r w:rsidRPr="00124E06">
                    <w:rPr>
                      <w:rFonts w:ascii="Times New Roman" w:hAnsi="Times New Roman" w:cs="Times New Roman"/>
                      <w:color w:val="000000"/>
                      <w:sz w:val="16"/>
                      <w:szCs w:val="16"/>
                    </w:rPr>
                    <w:t xml:space="preserve">  124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102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Пров.Карбишева</w:t>
                  </w:r>
                  <w:proofErr w:type="spellEnd"/>
                  <w:r w:rsidRPr="00124E06">
                    <w:rPr>
                      <w:rFonts w:ascii="Times New Roman" w:hAnsi="Times New Roman" w:cs="Times New Roman"/>
                      <w:color w:val="000000"/>
                      <w:sz w:val="16"/>
                      <w:szCs w:val="16"/>
                    </w:rPr>
                    <w:t xml:space="preserve"> 134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2</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103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104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Водна  65/2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105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Водна  65/3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106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Водна 65/1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107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М.Вовчок</w:t>
                  </w:r>
                  <w:proofErr w:type="spellEnd"/>
                  <w:r w:rsidRPr="00124E06">
                    <w:rPr>
                      <w:rFonts w:ascii="Times New Roman" w:hAnsi="Times New Roman" w:cs="Times New Roman"/>
                      <w:color w:val="000000"/>
                      <w:sz w:val="16"/>
                      <w:szCs w:val="16"/>
                    </w:rPr>
                    <w:t xml:space="preserve"> 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108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 Вовчок 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109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Миру  26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110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Н.Сироватська</w:t>
                  </w:r>
                  <w:proofErr w:type="spellEnd"/>
                  <w:r w:rsidRPr="00124E06">
                    <w:rPr>
                      <w:rFonts w:ascii="Times New Roman" w:hAnsi="Times New Roman" w:cs="Times New Roman"/>
                      <w:color w:val="000000"/>
                      <w:sz w:val="16"/>
                      <w:szCs w:val="16"/>
                    </w:rPr>
                    <w:t xml:space="preserve">   60</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111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100</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112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98</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113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Пр.3-й Парковий  16</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3</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114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Н.Сироватьська</w:t>
                  </w:r>
                  <w:proofErr w:type="spellEnd"/>
                  <w:r w:rsidRPr="00124E06">
                    <w:rPr>
                      <w:rFonts w:ascii="Times New Roman" w:hAnsi="Times New Roman" w:cs="Times New Roman"/>
                      <w:color w:val="000000"/>
                      <w:sz w:val="16"/>
                      <w:szCs w:val="16"/>
                    </w:rPr>
                    <w:t xml:space="preserve">  65</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115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11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116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Н.Сироватська</w:t>
                  </w:r>
                  <w:proofErr w:type="spellEnd"/>
                  <w:r w:rsidRPr="00124E06">
                    <w:rPr>
                      <w:rFonts w:ascii="Times New Roman" w:hAnsi="Times New Roman" w:cs="Times New Roman"/>
                      <w:color w:val="000000"/>
                      <w:sz w:val="16"/>
                      <w:szCs w:val="16"/>
                    </w:rPr>
                    <w:t xml:space="preserve">  58</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117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4</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118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Н.Сироватська</w:t>
                  </w:r>
                  <w:proofErr w:type="spellEnd"/>
                  <w:r w:rsidRPr="00124E06">
                    <w:rPr>
                      <w:rFonts w:ascii="Times New Roman" w:hAnsi="Times New Roman" w:cs="Times New Roman"/>
                      <w:color w:val="000000"/>
                      <w:sz w:val="16"/>
                      <w:szCs w:val="16"/>
                    </w:rPr>
                    <w:t xml:space="preserve">  69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119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Н.Сироватьська</w:t>
                  </w:r>
                  <w:proofErr w:type="spellEnd"/>
                  <w:r w:rsidRPr="00124E06">
                    <w:rPr>
                      <w:rFonts w:ascii="Times New Roman" w:hAnsi="Times New Roman" w:cs="Times New Roman"/>
                      <w:color w:val="000000"/>
                      <w:sz w:val="16"/>
                      <w:szCs w:val="16"/>
                    </w:rPr>
                    <w:t xml:space="preserve"> 62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120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19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121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44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122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СКД, 3/3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123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114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124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 Харківська, 42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125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Богуна  2\1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127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Глінки  7</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128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М.Вовчок</w:t>
                  </w:r>
                  <w:proofErr w:type="spellEnd"/>
                  <w:r w:rsidRPr="00124E06">
                    <w:rPr>
                      <w:rFonts w:ascii="Times New Roman" w:hAnsi="Times New Roman" w:cs="Times New Roman"/>
                      <w:color w:val="000000"/>
                      <w:sz w:val="16"/>
                      <w:szCs w:val="16"/>
                    </w:rPr>
                    <w:t xml:space="preserve">  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129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Менделєєва 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130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Н.Сироватська</w:t>
                  </w:r>
                  <w:proofErr w:type="spellEnd"/>
                  <w:r w:rsidRPr="00124E06">
                    <w:rPr>
                      <w:rFonts w:ascii="Times New Roman" w:hAnsi="Times New Roman" w:cs="Times New Roman"/>
                      <w:color w:val="000000"/>
                      <w:sz w:val="16"/>
                      <w:szCs w:val="16"/>
                    </w:rPr>
                    <w:t xml:space="preserve"> 52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131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29</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132</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19/2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133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21/1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134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Р.Корсакова</w:t>
                  </w:r>
                  <w:proofErr w:type="spellEnd"/>
                  <w:r w:rsidRPr="00124E06">
                    <w:rPr>
                      <w:rFonts w:ascii="Times New Roman" w:hAnsi="Times New Roman" w:cs="Times New Roman"/>
                      <w:color w:val="000000"/>
                      <w:sz w:val="16"/>
                      <w:szCs w:val="16"/>
                    </w:rPr>
                    <w:t xml:space="preserve">   24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135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Р.Корсакова</w:t>
                  </w:r>
                  <w:proofErr w:type="spellEnd"/>
                  <w:r w:rsidRPr="00124E06">
                    <w:rPr>
                      <w:rFonts w:ascii="Times New Roman" w:hAnsi="Times New Roman" w:cs="Times New Roman"/>
                      <w:color w:val="000000"/>
                      <w:sz w:val="16"/>
                      <w:szCs w:val="16"/>
                    </w:rPr>
                    <w:t xml:space="preserve">   32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136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Р.Корсакова</w:t>
                  </w:r>
                  <w:proofErr w:type="spellEnd"/>
                  <w:r w:rsidRPr="00124E06">
                    <w:rPr>
                      <w:rFonts w:ascii="Times New Roman" w:hAnsi="Times New Roman" w:cs="Times New Roman"/>
                      <w:color w:val="000000"/>
                      <w:sz w:val="16"/>
                      <w:szCs w:val="16"/>
                    </w:rPr>
                    <w:t xml:space="preserve">  22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137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Серпнева 14</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138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СКД, 50</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139</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пл</w:t>
                  </w:r>
                  <w:proofErr w:type="spellEnd"/>
                  <w:r w:rsidRPr="00124E06">
                    <w:rPr>
                      <w:rFonts w:ascii="Times New Roman" w:hAnsi="Times New Roman" w:cs="Times New Roman"/>
                      <w:color w:val="000000"/>
                      <w:sz w:val="16"/>
                      <w:szCs w:val="16"/>
                    </w:rPr>
                    <w:t xml:space="preserve">. </w:t>
                  </w:r>
                  <w:proofErr w:type="spellStart"/>
                  <w:r w:rsidRPr="00124E06">
                    <w:rPr>
                      <w:rFonts w:ascii="Times New Roman" w:hAnsi="Times New Roman" w:cs="Times New Roman"/>
                      <w:color w:val="000000"/>
                      <w:sz w:val="16"/>
                      <w:szCs w:val="16"/>
                    </w:rPr>
                    <w:t>Пришибська</w:t>
                  </w:r>
                  <w:proofErr w:type="spellEnd"/>
                  <w:r w:rsidRPr="00124E06">
                    <w:rPr>
                      <w:rFonts w:ascii="Times New Roman" w:hAnsi="Times New Roman" w:cs="Times New Roman"/>
                      <w:color w:val="000000"/>
                      <w:sz w:val="16"/>
                      <w:szCs w:val="16"/>
                    </w:rPr>
                    <w:t>, 15/1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5</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140</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 xml:space="preserve">Вул.  </w:t>
                  </w:r>
                  <w:proofErr w:type="spellStart"/>
                  <w:r w:rsidRPr="00124E06">
                    <w:rPr>
                      <w:rFonts w:ascii="Times New Roman" w:hAnsi="Times New Roman" w:cs="Times New Roman"/>
                      <w:color w:val="000000"/>
                      <w:sz w:val="16"/>
                      <w:szCs w:val="16"/>
                    </w:rPr>
                    <w:t>Інтернац</w:t>
                  </w:r>
                  <w:proofErr w:type="spellEnd"/>
                  <w:r w:rsidRPr="00124E06">
                    <w:rPr>
                      <w:rFonts w:ascii="Times New Roman" w:hAnsi="Times New Roman" w:cs="Times New Roman"/>
                      <w:color w:val="000000"/>
                      <w:sz w:val="16"/>
                      <w:szCs w:val="16"/>
                    </w:rPr>
                    <w:t>., 22(1-179,288-392)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141</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Прокоф’єва, 31/1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143</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Охтирська 19/3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sz w:val="16"/>
                      <w:szCs w:val="16"/>
                    </w:rPr>
                  </w:pPr>
                  <w:r w:rsidRPr="00124E06">
                    <w:rPr>
                      <w:rFonts w:ascii="Times New Roman" w:hAnsi="Times New Roman" w:cs="Times New Roman"/>
                      <w:sz w:val="16"/>
                      <w:szCs w:val="16"/>
                    </w:rPr>
                    <w:t>144</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sz w:val="16"/>
                      <w:szCs w:val="16"/>
                    </w:rPr>
                  </w:pPr>
                  <w:r w:rsidRPr="00124E06">
                    <w:rPr>
                      <w:rFonts w:ascii="Times New Roman" w:hAnsi="Times New Roman" w:cs="Times New Roman"/>
                      <w:sz w:val="16"/>
                      <w:szCs w:val="16"/>
                    </w:rPr>
                    <w:t xml:space="preserve">Вул. </w:t>
                  </w:r>
                  <w:proofErr w:type="spellStart"/>
                  <w:r w:rsidRPr="00124E06">
                    <w:rPr>
                      <w:rFonts w:ascii="Times New Roman" w:hAnsi="Times New Roman" w:cs="Times New Roman"/>
                      <w:sz w:val="16"/>
                      <w:szCs w:val="16"/>
                    </w:rPr>
                    <w:t>Р.Корсакова</w:t>
                  </w:r>
                  <w:proofErr w:type="spellEnd"/>
                  <w:r w:rsidRPr="00124E06">
                    <w:rPr>
                      <w:rFonts w:ascii="Times New Roman" w:hAnsi="Times New Roman" w:cs="Times New Roman"/>
                      <w:sz w:val="16"/>
                      <w:szCs w:val="16"/>
                    </w:rPr>
                    <w:t xml:space="preserve">  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sz w:val="16"/>
                      <w:szCs w:val="16"/>
                    </w:rPr>
                  </w:pPr>
                  <w:r w:rsidRPr="00124E06">
                    <w:rPr>
                      <w:rFonts w:ascii="Times New Roman" w:hAnsi="Times New Roman" w:cs="Times New Roman"/>
                      <w:sz w:val="16"/>
                      <w:szCs w:val="16"/>
                    </w:rPr>
                    <w:t>9</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145</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пр.М.Лушпи</w:t>
                  </w:r>
                  <w:proofErr w:type="spellEnd"/>
                  <w:r w:rsidRPr="00124E06">
                    <w:rPr>
                      <w:rFonts w:ascii="Times New Roman" w:hAnsi="Times New Roman" w:cs="Times New Roman"/>
                      <w:color w:val="000000"/>
                      <w:sz w:val="16"/>
                      <w:szCs w:val="16"/>
                    </w:rPr>
                    <w:t>, 20/1</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9</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146</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Харківська,33</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147</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proofErr w:type="spellStart"/>
                  <w:r w:rsidRPr="00124E06">
                    <w:rPr>
                      <w:rFonts w:ascii="Times New Roman" w:hAnsi="Times New Roman" w:cs="Times New Roman"/>
                      <w:color w:val="000000"/>
                      <w:sz w:val="16"/>
                      <w:szCs w:val="16"/>
                    </w:rPr>
                    <w:t>пр.М.Лушпи</w:t>
                  </w:r>
                  <w:proofErr w:type="spellEnd"/>
                  <w:r w:rsidRPr="00124E06">
                    <w:rPr>
                      <w:rFonts w:ascii="Times New Roman" w:hAnsi="Times New Roman" w:cs="Times New Roman"/>
                      <w:color w:val="000000"/>
                      <w:sz w:val="16"/>
                      <w:szCs w:val="16"/>
                    </w:rPr>
                    <w:t>, 12</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14</w:t>
                  </w:r>
                </w:p>
              </w:tc>
            </w:tr>
            <w:tr w:rsidR="00855111" w:rsidRPr="00124E06" w:rsidTr="00855111">
              <w:tc>
                <w:tcPr>
                  <w:tcW w:w="568"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148</w:t>
                  </w:r>
                </w:p>
              </w:tc>
              <w:tc>
                <w:tcPr>
                  <w:tcW w:w="3119" w:type="dxa"/>
                  <w:shd w:val="clear" w:color="auto" w:fill="auto"/>
                  <w:vAlign w:val="bottom"/>
                </w:tcPr>
                <w:p w:rsidR="00855111" w:rsidRPr="00124E06" w:rsidRDefault="00855111" w:rsidP="00855111">
                  <w:pPr>
                    <w:spacing w:after="0" w:line="240" w:lineRule="auto"/>
                    <w:rPr>
                      <w:rFonts w:ascii="Times New Roman" w:hAnsi="Times New Roman" w:cs="Times New Roman"/>
                      <w:color w:val="000000"/>
                      <w:sz w:val="16"/>
                      <w:szCs w:val="16"/>
                    </w:rPr>
                  </w:pPr>
                  <w:r w:rsidRPr="00124E06">
                    <w:rPr>
                      <w:rFonts w:ascii="Times New Roman" w:hAnsi="Times New Roman" w:cs="Times New Roman"/>
                      <w:color w:val="000000"/>
                      <w:sz w:val="16"/>
                      <w:szCs w:val="16"/>
                    </w:rPr>
                    <w:t>Вул.  Харківська, 30/1 (22 житлові кімнати на 3-му та 5-му поверсі)</w:t>
                  </w:r>
                </w:p>
              </w:tc>
              <w:tc>
                <w:tcPr>
                  <w:tcW w:w="1559" w:type="dxa"/>
                  <w:shd w:val="clear" w:color="auto" w:fill="auto"/>
                  <w:vAlign w:val="bottom"/>
                </w:tcPr>
                <w:p w:rsidR="00855111" w:rsidRPr="00124E06" w:rsidRDefault="00855111" w:rsidP="00855111">
                  <w:pPr>
                    <w:spacing w:after="0" w:line="240" w:lineRule="auto"/>
                    <w:jc w:val="center"/>
                    <w:rPr>
                      <w:rFonts w:ascii="Times New Roman" w:hAnsi="Times New Roman" w:cs="Times New Roman"/>
                      <w:color w:val="000000"/>
                      <w:sz w:val="16"/>
                      <w:szCs w:val="16"/>
                    </w:rPr>
                  </w:pPr>
                  <w:r w:rsidRPr="00124E06">
                    <w:rPr>
                      <w:rFonts w:ascii="Times New Roman" w:hAnsi="Times New Roman" w:cs="Times New Roman"/>
                      <w:color w:val="000000"/>
                      <w:sz w:val="16"/>
                      <w:szCs w:val="16"/>
                    </w:rPr>
                    <w:t> </w:t>
                  </w: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shd w:val="clear" w:color="auto" w:fill="auto"/>
          </w:tcPr>
          <w:p w:rsidR="00CE6662" w:rsidRPr="00B35A1B" w:rsidRDefault="00CE6662" w:rsidP="00410367">
            <w:pPr>
              <w:jc w:val="both"/>
              <w:rPr>
                <w:rFonts w:ascii="Times New Roman" w:hAnsi="Times New Roman" w:cs="Times New Roman"/>
              </w:rPr>
            </w:pPr>
          </w:p>
        </w:tc>
        <w:tc>
          <w:tcPr>
            <w:tcW w:w="5387" w:type="dxa"/>
            <w:shd w:val="clear" w:color="auto" w:fill="auto"/>
          </w:tcPr>
          <w:p w:rsidR="00A11778" w:rsidRPr="00B35A1B" w:rsidRDefault="00A11778" w:rsidP="00410367">
            <w:pPr>
              <w:jc w:val="both"/>
              <w:rPr>
                <w:rFonts w:ascii="Times New Roman" w:hAnsi="Times New Roman" w:cs="Times New Roman"/>
              </w:rPr>
            </w:pPr>
          </w:p>
        </w:tc>
      </w:tr>
      <w:tr w:rsidR="00A11778" w:rsidRPr="00B83BC8" w:rsidTr="00B27C30">
        <w:tc>
          <w:tcPr>
            <w:tcW w:w="5387" w:type="dxa"/>
          </w:tcPr>
          <w:p w:rsidR="00A11778" w:rsidRPr="00B83BC8" w:rsidRDefault="00B83BC8" w:rsidP="00410367">
            <w:pPr>
              <w:jc w:val="both"/>
              <w:rPr>
                <w:rFonts w:ascii="Times New Roman" w:hAnsi="Times New Roman" w:cs="Times New Roman"/>
                <w:b/>
                <w:color w:val="000000" w:themeColor="text1"/>
                <w:shd w:val="clear" w:color="auto" w:fill="FFFFFF"/>
              </w:rPr>
            </w:pPr>
            <w:r w:rsidRPr="00B83BC8">
              <w:rPr>
                <w:rFonts w:ascii="Times New Roman" w:hAnsi="Times New Roman" w:cs="Times New Roman"/>
                <w:b/>
                <w:color w:val="000000" w:themeColor="text1"/>
                <w:shd w:val="clear" w:color="auto" w:fill="FFFFFF"/>
              </w:rPr>
              <w:lastRenderedPageBreak/>
              <w:t>3. Об’єкт конкурсу № 3</w:t>
            </w:r>
          </w:p>
        </w:tc>
        <w:tc>
          <w:tcPr>
            <w:tcW w:w="5528" w:type="dxa"/>
          </w:tcPr>
          <w:p w:rsidR="00A11778" w:rsidRPr="00B83BC8" w:rsidRDefault="00A11778" w:rsidP="00410367">
            <w:pPr>
              <w:jc w:val="both"/>
              <w:rPr>
                <w:rFonts w:ascii="Times New Roman" w:hAnsi="Times New Roman" w:cs="Times New Roman"/>
                <w:b/>
              </w:rPr>
            </w:pPr>
          </w:p>
        </w:tc>
        <w:tc>
          <w:tcPr>
            <w:tcW w:w="5387" w:type="dxa"/>
          </w:tcPr>
          <w:p w:rsidR="00A11778" w:rsidRPr="00B83BC8" w:rsidRDefault="00A11778" w:rsidP="00410367">
            <w:pPr>
              <w:jc w:val="both"/>
              <w:rPr>
                <w:rFonts w:ascii="Times New Roman" w:hAnsi="Times New Roman" w:cs="Times New Roman"/>
                <w:b/>
              </w:rPr>
            </w:pPr>
          </w:p>
        </w:tc>
      </w:tr>
      <w:tr w:rsidR="00A11778" w:rsidRPr="00B35A1B" w:rsidTr="00B27C30">
        <w:tc>
          <w:tcPr>
            <w:tcW w:w="5387" w:type="dxa"/>
          </w:tcPr>
          <w:tbl>
            <w:tblPr>
              <w:tblW w:w="5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1559"/>
            </w:tblGrid>
            <w:tr w:rsidR="00B83BC8" w:rsidRPr="00577FEE" w:rsidTr="00B83BC8">
              <w:tc>
                <w:tcPr>
                  <w:tcW w:w="568" w:type="dxa"/>
                  <w:shd w:val="clear" w:color="auto" w:fill="auto"/>
                </w:tcPr>
                <w:p w:rsidR="00B83BC8" w:rsidRPr="00577FEE" w:rsidRDefault="00B83BC8" w:rsidP="00B83BC8">
                  <w:pPr>
                    <w:spacing w:after="0" w:line="240" w:lineRule="auto"/>
                    <w:jc w:val="center"/>
                    <w:rPr>
                      <w:rFonts w:ascii="Times New Roman" w:hAnsi="Times New Roman" w:cs="Times New Roman"/>
                      <w:b/>
                      <w:sz w:val="16"/>
                      <w:szCs w:val="16"/>
                    </w:rPr>
                  </w:pPr>
                  <w:r w:rsidRPr="00577FEE">
                    <w:rPr>
                      <w:rFonts w:ascii="Times New Roman" w:hAnsi="Times New Roman" w:cs="Times New Roman"/>
                      <w:b/>
                      <w:sz w:val="16"/>
                      <w:szCs w:val="16"/>
                    </w:rPr>
                    <w:t>№ з/п</w:t>
                  </w:r>
                </w:p>
              </w:tc>
              <w:tc>
                <w:tcPr>
                  <w:tcW w:w="3119" w:type="dxa"/>
                  <w:shd w:val="clear" w:color="auto" w:fill="auto"/>
                </w:tcPr>
                <w:p w:rsidR="00B83BC8" w:rsidRPr="00577FEE" w:rsidRDefault="00B83BC8" w:rsidP="00B83BC8">
                  <w:pPr>
                    <w:spacing w:after="0" w:line="240" w:lineRule="auto"/>
                    <w:jc w:val="center"/>
                    <w:rPr>
                      <w:rFonts w:ascii="Times New Roman" w:hAnsi="Times New Roman" w:cs="Times New Roman"/>
                      <w:b/>
                      <w:sz w:val="16"/>
                      <w:szCs w:val="16"/>
                    </w:rPr>
                  </w:pPr>
                  <w:r w:rsidRPr="00577FEE">
                    <w:rPr>
                      <w:rFonts w:ascii="Times New Roman" w:hAnsi="Times New Roman" w:cs="Times New Roman"/>
                      <w:b/>
                      <w:sz w:val="16"/>
                      <w:szCs w:val="16"/>
                    </w:rPr>
                    <w:t>Перелік об’єктів конкурсу та адреси багатоквартирних будинків, які входять до об’єкта конкурсу</w:t>
                  </w:r>
                </w:p>
              </w:tc>
              <w:tc>
                <w:tcPr>
                  <w:tcW w:w="1559" w:type="dxa"/>
                  <w:shd w:val="clear" w:color="auto" w:fill="auto"/>
                </w:tcPr>
                <w:p w:rsidR="00B83BC8" w:rsidRPr="00577FEE" w:rsidRDefault="00B83BC8" w:rsidP="00B83BC8">
                  <w:pPr>
                    <w:spacing w:after="0" w:line="240" w:lineRule="auto"/>
                    <w:jc w:val="center"/>
                    <w:rPr>
                      <w:rFonts w:ascii="Times New Roman" w:hAnsi="Times New Roman" w:cs="Times New Roman"/>
                      <w:b/>
                      <w:sz w:val="16"/>
                      <w:szCs w:val="16"/>
                    </w:rPr>
                  </w:pPr>
                  <w:r w:rsidRPr="00577FEE">
                    <w:rPr>
                      <w:rFonts w:ascii="Times New Roman" w:hAnsi="Times New Roman" w:cs="Times New Roman"/>
                      <w:b/>
                      <w:sz w:val="16"/>
                      <w:szCs w:val="16"/>
                    </w:rPr>
                    <w:t xml:space="preserve">Кількість поверхів багатоквартирних </w:t>
                  </w:r>
                  <w:r w:rsidRPr="00577FEE">
                    <w:rPr>
                      <w:rFonts w:ascii="Times New Roman" w:hAnsi="Times New Roman" w:cs="Times New Roman"/>
                      <w:b/>
                      <w:sz w:val="16"/>
                      <w:szCs w:val="16"/>
                    </w:rPr>
                    <w:lastRenderedPageBreak/>
                    <w:t>будинків, які входять до об’єкта конкурсу</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lastRenderedPageBreak/>
                    <w:t>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пр-т.Курський,8/1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пр-т.Курський,8/7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пр-т.Курський,12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пр-т.Курський,12 б</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пр-т.Курський,12 в</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пр-т.Курський,42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пр-т.Курський,44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пр-т.Курський,46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Л.Українки,2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Чибісова,8</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Чибісова,10</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Чибісова,18</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Чибісова,20</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Новорічна,1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Новорічна,2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Новорічна,3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Новорічна,4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Новорічна,6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Новорічна,7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пр-т.Курський,121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 Л.Українки,1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 Л.Українки,2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 Л.Українки,3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 Л.Українки,4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 Л.Українки,6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Р.Атаманюка,11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Р.Атаманюка,13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Р.Атаманюка,14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Р.Атаманюка,15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Р.Атаманюка,16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Р.Атаманюка,17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Р.Атаманюка,18</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lastRenderedPageBreak/>
                    <w:t>51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Р.Атаманюка,19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Р.Атаманюка,20</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Р.Атаманюка,22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Р.Атаманюка,24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Р.Атаманюка,26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Р.Атаманюка,28</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пр-т.Курський,8</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пр-т.Курський,8/2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пр-т.Курський,8/6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proofErr w:type="spellStart"/>
                  <w:r w:rsidRPr="00577FEE">
                    <w:rPr>
                      <w:rFonts w:ascii="Times New Roman" w:hAnsi="Times New Roman" w:cs="Times New Roman"/>
                      <w:color w:val="000000"/>
                      <w:sz w:val="16"/>
                      <w:szCs w:val="16"/>
                    </w:rPr>
                    <w:t>пров.Березовий</w:t>
                  </w:r>
                  <w:proofErr w:type="spellEnd"/>
                  <w:r w:rsidRPr="00577FEE">
                    <w:rPr>
                      <w:rFonts w:ascii="Times New Roman" w:hAnsi="Times New Roman" w:cs="Times New Roman"/>
                      <w:color w:val="000000"/>
                      <w:sz w:val="16"/>
                      <w:szCs w:val="16"/>
                    </w:rPr>
                    <w:t xml:space="preserve"> 29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proofErr w:type="spellStart"/>
                  <w:r w:rsidRPr="00577FEE">
                    <w:rPr>
                      <w:rFonts w:ascii="Times New Roman" w:hAnsi="Times New Roman" w:cs="Times New Roman"/>
                      <w:color w:val="000000"/>
                      <w:sz w:val="16"/>
                      <w:szCs w:val="16"/>
                    </w:rPr>
                    <w:t>пров.Березовий</w:t>
                  </w:r>
                  <w:proofErr w:type="spellEnd"/>
                  <w:r w:rsidRPr="00577FEE">
                    <w:rPr>
                      <w:rFonts w:ascii="Times New Roman" w:hAnsi="Times New Roman" w:cs="Times New Roman"/>
                      <w:color w:val="000000"/>
                      <w:sz w:val="16"/>
                      <w:szCs w:val="16"/>
                    </w:rPr>
                    <w:t xml:space="preserve"> 30</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proofErr w:type="spellStart"/>
                  <w:r w:rsidRPr="00577FEE">
                    <w:rPr>
                      <w:rFonts w:ascii="Times New Roman" w:hAnsi="Times New Roman" w:cs="Times New Roman"/>
                      <w:color w:val="000000"/>
                      <w:sz w:val="16"/>
                      <w:szCs w:val="16"/>
                    </w:rPr>
                    <w:t>пров.Березовий</w:t>
                  </w:r>
                  <w:proofErr w:type="spellEnd"/>
                  <w:r w:rsidRPr="00577FEE">
                    <w:rPr>
                      <w:rFonts w:ascii="Times New Roman" w:hAnsi="Times New Roman" w:cs="Times New Roman"/>
                      <w:color w:val="000000"/>
                      <w:sz w:val="16"/>
                      <w:szCs w:val="16"/>
                    </w:rPr>
                    <w:t xml:space="preserve"> 31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Ю.Ветрова,9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Ю.Ветрова,11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Ю.Ветрова,13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Р.Атаманюка,1а</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Чибісова,14а</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Чибісова,16а</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Чибісова,16б</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 Чибісова,17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Р.Атаманюка,21/1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Р.Атаманюка,23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Р.Атаманюка,27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Р.Атаманюка,29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Р.Атаманюка,31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Р.Атаманюка,33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Р.Атаманюка,35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Р.Атаманюка,41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Р.Атаманюка,43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Р.Атаманюка,49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Р.Атаманюка,51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Р.Атаманюка,53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Р.Атаманюка,55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Р.Атаманюка,59</w:t>
                  </w:r>
                </w:p>
              </w:tc>
              <w:tc>
                <w:tcPr>
                  <w:tcW w:w="1559" w:type="dxa"/>
                  <w:shd w:val="clear" w:color="auto" w:fill="auto"/>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Р.Атаманюка,63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Р.Атаманюка,67</w:t>
                  </w:r>
                </w:p>
              </w:tc>
              <w:tc>
                <w:tcPr>
                  <w:tcW w:w="1559" w:type="dxa"/>
                  <w:shd w:val="clear" w:color="auto" w:fill="auto"/>
                  <w:vAlign w:val="center"/>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Р.Атаманюка,69</w:t>
                  </w:r>
                </w:p>
              </w:tc>
              <w:tc>
                <w:tcPr>
                  <w:tcW w:w="1559" w:type="dxa"/>
                  <w:shd w:val="clear" w:color="auto" w:fill="auto"/>
                  <w:vAlign w:val="center"/>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ГенералаЧибисова11/1</w:t>
                  </w:r>
                </w:p>
              </w:tc>
              <w:tc>
                <w:tcPr>
                  <w:tcW w:w="1559" w:type="dxa"/>
                  <w:shd w:val="clear" w:color="auto" w:fill="auto"/>
                  <w:vAlign w:val="center"/>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Л.Українки,4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Л.Українки,6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пр-т.Курський,103/1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proofErr w:type="spellStart"/>
                  <w:r w:rsidRPr="00577FEE">
                    <w:rPr>
                      <w:rFonts w:ascii="Times New Roman" w:hAnsi="Times New Roman" w:cs="Times New Roman"/>
                      <w:color w:val="000000"/>
                      <w:sz w:val="16"/>
                      <w:szCs w:val="16"/>
                    </w:rPr>
                    <w:t>пр-т.Курський</w:t>
                  </w:r>
                  <w:proofErr w:type="spellEnd"/>
                  <w:r w:rsidRPr="00577FEE">
                    <w:rPr>
                      <w:rFonts w:ascii="Times New Roman" w:hAnsi="Times New Roman" w:cs="Times New Roman"/>
                      <w:color w:val="000000"/>
                      <w:sz w:val="16"/>
                      <w:szCs w:val="16"/>
                    </w:rPr>
                    <w:t>, 119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пр-т.Курський,123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пр-т.Курський,129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пр-т.Курський,131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пр-т.Курський,33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пр-т.Курський,37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пр-т.Курський,39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пр-т.Курський,43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пр-т.Курський,45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пр-т.Курський,47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пр-т.Курський,51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пр-т.Курський,53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lastRenderedPageBreak/>
                    <w:t>104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пр-т.Курський,55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пр-т.Курський,103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пр-т.Курський,135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Л.Українки,4/1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Л.Українки,25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Ковпака 13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Ковпака,14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111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Ковпака 15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112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Р.Атаманюка,57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113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Р.Атаманюка,43б</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114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Ковпака 55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14</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115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пр.Л.Українки,2а</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116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пр-кт.Курський,6/1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117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proofErr w:type="spellStart"/>
                  <w:r w:rsidRPr="00577FEE">
                    <w:rPr>
                      <w:rFonts w:ascii="Times New Roman" w:hAnsi="Times New Roman" w:cs="Times New Roman"/>
                      <w:color w:val="000000"/>
                      <w:sz w:val="16"/>
                      <w:szCs w:val="16"/>
                    </w:rPr>
                    <w:t>пр-кт.Курський</w:t>
                  </w:r>
                  <w:proofErr w:type="spellEnd"/>
                  <w:r w:rsidRPr="00577FEE">
                    <w:rPr>
                      <w:rFonts w:ascii="Times New Roman" w:hAnsi="Times New Roman" w:cs="Times New Roman"/>
                      <w:color w:val="000000"/>
                      <w:sz w:val="16"/>
                      <w:szCs w:val="16"/>
                    </w:rPr>
                    <w:t>, 125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118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proofErr w:type="spellStart"/>
                  <w:r w:rsidRPr="00577FEE">
                    <w:rPr>
                      <w:rFonts w:ascii="Times New Roman" w:hAnsi="Times New Roman" w:cs="Times New Roman"/>
                      <w:color w:val="000000"/>
                      <w:sz w:val="16"/>
                      <w:szCs w:val="16"/>
                    </w:rPr>
                    <w:t>пр-кт</w:t>
                  </w:r>
                  <w:proofErr w:type="spellEnd"/>
                  <w:r w:rsidRPr="00577FEE">
                    <w:rPr>
                      <w:rFonts w:ascii="Times New Roman" w:hAnsi="Times New Roman" w:cs="Times New Roman"/>
                      <w:color w:val="000000"/>
                      <w:sz w:val="16"/>
                      <w:szCs w:val="16"/>
                    </w:rPr>
                    <w:t>..Курський, 133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119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Л.Українки,14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120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Р.Атаманюка,21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tcPr>
          <w:p w:rsidR="00CE6662" w:rsidRPr="00B35A1B" w:rsidRDefault="00CE6662"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83BC8" w:rsidTr="00B27C30">
        <w:tc>
          <w:tcPr>
            <w:tcW w:w="5387" w:type="dxa"/>
          </w:tcPr>
          <w:p w:rsidR="00A11778" w:rsidRPr="00B83BC8" w:rsidRDefault="00B83BC8" w:rsidP="00410367">
            <w:pPr>
              <w:jc w:val="both"/>
              <w:rPr>
                <w:rFonts w:ascii="Times New Roman" w:hAnsi="Times New Roman" w:cs="Times New Roman"/>
                <w:b/>
                <w:color w:val="000000" w:themeColor="text1"/>
                <w:shd w:val="clear" w:color="auto" w:fill="FFFFFF"/>
              </w:rPr>
            </w:pPr>
            <w:r w:rsidRPr="00B83BC8">
              <w:rPr>
                <w:rFonts w:ascii="Times New Roman" w:hAnsi="Times New Roman" w:cs="Times New Roman"/>
                <w:b/>
                <w:color w:val="000000" w:themeColor="text1"/>
                <w:shd w:val="clear" w:color="auto" w:fill="FFFFFF"/>
              </w:rPr>
              <w:lastRenderedPageBreak/>
              <w:t>4. Об’єкт конкурсу № 4</w:t>
            </w:r>
          </w:p>
        </w:tc>
        <w:tc>
          <w:tcPr>
            <w:tcW w:w="5528" w:type="dxa"/>
          </w:tcPr>
          <w:p w:rsidR="00A11778" w:rsidRPr="00B83BC8" w:rsidRDefault="00A11778" w:rsidP="00410367">
            <w:pPr>
              <w:jc w:val="both"/>
              <w:rPr>
                <w:rFonts w:ascii="Times New Roman" w:hAnsi="Times New Roman" w:cs="Times New Roman"/>
                <w:b/>
              </w:rPr>
            </w:pPr>
          </w:p>
        </w:tc>
        <w:tc>
          <w:tcPr>
            <w:tcW w:w="5387" w:type="dxa"/>
          </w:tcPr>
          <w:p w:rsidR="00A11778" w:rsidRPr="00B83BC8" w:rsidRDefault="00A11778" w:rsidP="00410367">
            <w:pPr>
              <w:jc w:val="both"/>
              <w:rPr>
                <w:rFonts w:ascii="Times New Roman" w:hAnsi="Times New Roman" w:cs="Times New Roman"/>
                <w:b/>
              </w:rPr>
            </w:pPr>
          </w:p>
        </w:tc>
      </w:tr>
      <w:tr w:rsidR="00A11778" w:rsidRPr="00B35A1B" w:rsidTr="00B27C30">
        <w:tc>
          <w:tcPr>
            <w:tcW w:w="5387" w:type="dxa"/>
          </w:tcPr>
          <w:tbl>
            <w:tblPr>
              <w:tblW w:w="5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1559"/>
            </w:tblGrid>
            <w:tr w:rsidR="00B83BC8" w:rsidRPr="00577FEE" w:rsidTr="00B83BC8">
              <w:tc>
                <w:tcPr>
                  <w:tcW w:w="568" w:type="dxa"/>
                  <w:shd w:val="clear" w:color="auto" w:fill="auto"/>
                </w:tcPr>
                <w:p w:rsidR="00B83BC8" w:rsidRPr="00577FEE" w:rsidRDefault="00B83BC8" w:rsidP="00B83BC8">
                  <w:pPr>
                    <w:spacing w:after="0" w:line="240" w:lineRule="auto"/>
                    <w:jc w:val="center"/>
                    <w:rPr>
                      <w:rFonts w:ascii="Times New Roman" w:hAnsi="Times New Roman" w:cs="Times New Roman"/>
                      <w:b/>
                      <w:sz w:val="16"/>
                      <w:szCs w:val="16"/>
                    </w:rPr>
                  </w:pPr>
                  <w:r w:rsidRPr="00577FEE">
                    <w:rPr>
                      <w:rFonts w:ascii="Times New Roman" w:hAnsi="Times New Roman" w:cs="Times New Roman"/>
                      <w:b/>
                      <w:sz w:val="16"/>
                      <w:szCs w:val="16"/>
                    </w:rPr>
                    <w:t>№ з/п</w:t>
                  </w:r>
                </w:p>
              </w:tc>
              <w:tc>
                <w:tcPr>
                  <w:tcW w:w="3119" w:type="dxa"/>
                  <w:shd w:val="clear" w:color="auto" w:fill="auto"/>
                </w:tcPr>
                <w:p w:rsidR="00B83BC8" w:rsidRPr="00577FEE" w:rsidRDefault="00B83BC8" w:rsidP="00B83BC8">
                  <w:pPr>
                    <w:spacing w:after="0" w:line="240" w:lineRule="auto"/>
                    <w:jc w:val="center"/>
                    <w:rPr>
                      <w:rFonts w:ascii="Times New Roman" w:hAnsi="Times New Roman" w:cs="Times New Roman"/>
                      <w:b/>
                      <w:sz w:val="16"/>
                      <w:szCs w:val="16"/>
                    </w:rPr>
                  </w:pPr>
                  <w:r w:rsidRPr="00577FEE">
                    <w:rPr>
                      <w:rFonts w:ascii="Times New Roman" w:hAnsi="Times New Roman" w:cs="Times New Roman"/>
                      <w:b/>
                      <w:sz w:val="16"/>
                      <w:szCs w:val="16"/>
                    </w:rPr>
                    <w:t>Перелік об’єктів конкурсу та адреси багатоквартирних будинків, які входять до об’єкта конкурсу</w:t>
                  </w:r>
                </w:p>
              </w:tc>
              <w:tc>
                <w:tcPr>
                  <w:tcW w:w="1559" w:type="dxa"/>
                  <w:shd w:val="clear" w:color="auto" w:fill="auto"/>
                </w:tcPr>
                <w:p w:rsidR="00B83BC8" w:rsidRPr="00577FEE" w:rsidRDefault="00B83BC8" w:rsidP="00B83BC8">
                  <w:pPr>
                    <w:spacing w:after="0" w:line="240" w:lineRule="auto"/>
                    <w:jc w:val="center"/>
                    <w:rPr>
                      <w:rFonts w:ascii="Times New Roman" w:hAnsi="Times New Roman" w:cs="Times New Roman"/>
                      <w:b/>
                      <w:sz w:val="16"/>
                      <w:szCs w:val="16"/>
                    </w:rPr>
                  </w:pPr>
                  <w:r w:rsidRPr="00577FEE">
                    <w:rPr>
                      <w:rFonts w:ascii="Times New Roman" w:hAnsi="Times New Roman" w:cs="Times New Roman"/>
                      <w:b/>
                      <w:sz w:val="16"/>
                      <w:szCs w:val="16"/>
                    </w:rPr>
                    <w:t>Кількість поверхів багатоквартирних будинків, які входять до об’єкта конкурсу</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Аксакова, буд. 10</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proofErr w:type="spellStart"/>
                  <w:r w:rsidRPr="00577FEE">
                    <w:rPr>
                      <w:rFonts w:ascii="Times New Roman" w:hAnsi="Times New Roman" w:cs="Times New Roman"/>
                      <w:color w:val="000000"/>
                      <w:sz w:val="16"/>
                      <w:szCs w:val="16"/>
                    </w:rPr>
                    <w:t>пров</w:t>
                  </w:r>
                  <w:proofErr w:type="spellEnd"/>
                  <w:r w:rsidRPr="00577FEE">
                    <w:rPr>
                      <w:rFonts w:ascii="Times New Roman" w:hAnsi="Times New Roman" w:cs="Times New Roman"/>
                      <w:color w:val="000000"/>
                      <w:sz w:val="16"/>
                      <w:szCs w:val="16"/>
                    </w:rPr>
                    <w:t>. Сумський, буд. 13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Л.Бикова</w:t>
                  </w:r>
                  <w:proofErr w:type="spellEnd"/>
                  <w:r w:rsidRPr="00577FEE">
                    <w:rPr>
                      <w:rFonts w:ascii="Times New Roman" w:hAnsi="Times New Roman" w:cs="Times New Roman"/>
                      <w:color w:val="000000"/>
                      <w:sz w:val="16"/>
                      <w:szCs w:val="16"/>
                    </w:rPr>
                    <w:t>, буд. 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Л.Бикова</w:t>
                  </w:r>
                  <w:proofErr w:type="spellEnd"/>
                  <w:r w:rsidRPr="00577FEE">
                    <w:rPr>
                      <w:rFonts w:ascii="Times New Roman" w:hAnsi="Times New Roman" w:cs="Times New Roman"/>
                      <w:color w:val="000000"/>
                      <w:sz w:val="16"/>
                      <w:szCs w:val="16"/>
                    </w:rPr>
                    <w:t>, буд. 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73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75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О.Шапаренко</w:t>
                  </w:r>
                  <w:proofErr w:type="spellEnd"/>
                  <w:r w:rsidRPr="00577FEE">
                    <w:rPr>
                      <w:rFonts w:ascii="Times New Roman" w:hAnsi="Times New Roman" w:cs="Times New Roman"/>
                      <w:color w:val="000000"/>
                      <w:sz w:val="16"/>
                      <w:szCs w:val="16"/>
                    </w:rPr>
                    <w:t>, буд. 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О.Шапаренко</w:t>
                  </w:r>
                  <w:proofErr w:type="spellEnd"/>
                  <w:r w:rsidRPr="00577FEE">
                    <w:rPr>
                      <w:rFonts w:ascii="Times New Roman" w:hAnsi="Times New Roman" w:cs="Times New Roman"/>
                      <w:color w:val="000000"/>
                      <w:sz w:val="16"/>
                      <w:szCs w:val="16"/>
                    </w:rPr>
                    <w:t>, буд. 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Холодногірська</w:t>
                  </w:r>
                  <w:proofErr w:type="spellEnd"/>
                  <w:r w:rsidRPr="00577FEE">
                    <w:rPr>
                      <w:rFonts w:ascii="Times New Roman" w:hAnsi="Times New Roman" w:cs="Times New Roman"/>
                      <w:color w:val="000000"/>
                      <w:sz w:val="16"/>
                      <w:szCs w:val="16"/>
                    </w:rPr>
                    <w:t>, буд. 30/1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proofErr w:type="spellStart"/>
                  <w:r w:rsidRPr="00577FEE">
                    <w:rPr>
                      <w:rFonts w:ascii="Times New Roman" w:hAnsi="Times New Roman" w:cs="Times New Roman"/>
                      <w:color w:val="000000"/>
                      <w:sz w:val="16"/>
                      <w:szCs w:val="16"/>
                    </w:rPr>
                    <w:t>пров</w:t>
                  </w:r>
                  <w:proofErr w:type="spellEnd"/>
                  <w:r w:rsidRPr="00577FEE">
                    <w:rPr>
                      <w:rFonts w:ascii="Times New Roman" w:hAnsi="Times New Roman" w:cs="Times New Roman"/>
                      <w:color w:val="000000"/>
                      <w:sz w:val="16"/>
                      <w:szCs w:val="16"/>
                    </w:rPr>
                    <w:t>. Вільний, буд. 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Степаненківська</w:t>
                  </w:r>
                  <w:proofErr w:type="spellEnd"/>
                  <w:r w:rsidRPr="00577FEE">
                    <w:rPr>
                      <w:rFonts w:ascii="Times New Roman" w:hAnsi="Times New Roman" w:cs="Times New Roman"/>
                      <w:color w:val="000000"/>
                      <w:sz w:val="16"/>
                      <w:szCs w:val="16"/>
                    </w:rPr>
                    <w:t>, буд. 20</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1-ша </w:t>
                  </w:r>
                  <w:proofErr w:type="spellStart"/>
                  <w:r w:rsidRPr="00577FEE">
                    <w:rPr>
                      <w:rFonts w:ascii="Times New Roman" w:hAnsi="Times New Roman" w:cs="Times New Roman"/>
                      <w:color w:val="000000"/>
                      <w:sz w:val="16"/>
                      <w:szCs w:val="16"/>
                    </w:rPr>
                    <w:t>Новопоселенська</w:t>
                  </w:r>
                  <w:proofErr w:type="spellEnd"/>
                  <w:r w:rsidRPr="00577FEE">
                    <w:rPr>
                      <w:rFonts w:ascii="Times New Roman" w:hAnsi="Times New Roman" w:cs="Times New Roman"/>
                      <w:color w:val="000000"/>
                      <w:sz w:val="16"/>
                      <w:szCs w:val="16"/>
                    </w:rPr>
                    <w:t>, буд. 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Л.Бикова</w:t>
                  </w:r>
                  <w:proofErr w:type="spellEnd"/>
                  <w:r w:rsidRPr="00577FEE">
                    <w:rPr>
                      <w:rFonts w:ascii="Times New Roman" w:hAnsi="Times New Roman" w:cs="Times New Roman"/>
                      <w:color w:val="000000"/>
                      <w:sz w:val="16"/>
                      <w:szCs w:val="16"/>
                    </w:rPr>
                    <w:t>, буд. 6/1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9/1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13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13А</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15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Нижньохолодногірська</w:t>
                  </w:r>
                  <w:proofErr w:type="spellEnd"/>
                  <w:r w:rsidRPr="00577FEE">
                    <w:rPr>
                      <w:rFonts w:ascii="Times New Roman" w:hAnsi="Times New Roman" w:cs="Times New Roman"/>
                      <w:color w:val="000000"/>
                      <w:sz w:val="16"/>
                      <w:szCs w:val="16"/>
                    </w:rPr>
                    <w:t>, буд. 10</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Холодногірська</w:t>
                  </w:r>
                  <w:proofErr w:type="spellEnd"/>
                  <w:r w:rsidRPr="00577FEE">
                    <w:rPr>
                      <w:rFonts w:ascii="Times New Roman" w:hAnsi="Times New Roman" w:cs="Times New Roman"/>
                      <w:color w:val="000000"/>
                      <w:sz w:val="16"/>
                      <w:szCs w:val="16"/>
                    </w:rPr>
                    <w:t>, буд. 45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Праці, буд. 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Праці, буд. 26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Праці, буд. 28</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28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Праці, буд. 30</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lastRenderedPageBreak/>
                    <w:t>29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Праці, буд. 32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Праці, буд. 34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Реміснича, буд. 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Реміснича, буд. 6А</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Реміснича, буд. 10</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Реміснича, буд. 10А</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Реміснича, буд. 12/1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Л.Бикова</w:t>
                  </w:r>
                  <w:proofErr w:type="spellEnd"/>
                  <w:r w:rsidRPr="00577FEE">
                    <w:rPr>
                      <w:rFonts w:ascii="Times New Roman" w:hAnsi="Times New Roman" w:cs="Times New Roman"/>
                      <w:color w:val="000000"/>
                      <w:sz w:val="16"/>
                      <w:szCs w:val="16"/>
                    </w:rPr>
                    <w:t>, буд. 2/1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І.Виговського</w:t>
                  </w:r>
                  <w:proofErr w:type="spellEnd"/>
                  <w:r w:rsidRPr="00577FEE">
                    <w:rPr>
                      <w:rFonts w:ascii="Times New Roman" w:hAnsi="Times New Roman" w:cs="Times New Roman"/>
                      <w:color w:val="000000"/>
                      <w:sz w:val="16"/>
                      <w:szCs w:val="16"/>
                    </w:rPr>
                    <w:t>, буд. 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Лєрмонтова, буд. 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39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Лєрмонтова, буд. 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Лєрмонтова, буд. 15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Лєрмонтова, буд. 17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3</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17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Реміснича, буд. 10/1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Реміснича, буд. 12/2</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Реміснича, буд. 19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Реміснича, буд. 21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Реміснича, буд. 35</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49</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Холодногірська</w:t>
                  </w:r>
                  <w:proofErr w:type="spellEnd"/>
                  <w:r w:rsidRPr="00577FEE">
                    <w:rPr>
                      <w:rFonts w:ascii="Times New Roman" w:hAnsi="Times New Roman" w:cs="Times New Roman"/>
                      <w:color w:val="000000"/>
                      <w:sz w:val="16"/>
                      <w:szCs w:val="16"/>
                    </w:rPr>
                    <w:t>, буд. 31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50</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Холодногірська</w:t>
                  </w:r>
                  <w:proofErr w:type="spellEnd"/>
                  <w:r w:rsidRPr="00577FEE">
                    <w:rPr>
                      <w:rFonts w:ascii="Times New Roman" w:hAnsi="Times New Roman" w:cs="Times New Roman"/>
                      <w:color w:val="000000"/>
                      <w:sz w:val="16"/>
                      <w:szCs w:val="16"/>
                    </w:rPr>
                    <w:t>, буд. 33/1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51</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Холодногірська</w:t>
                  </w:r>
                  <w:proofErr w:type="spellEnd"/>
                  <w:r w:rsidRPr="00577FEE">
                    <w:rPr>
                      <w:rFonts w:ascii="Times New Roman" w:hAnsi="Times New Roman" w:cs="Times New Roman"/>
                      <w:color w:val="000000"/>
                      <w:sz w:val="16"/>
                      <w:szCs w:val="16"/>
                    </w:rPr>
                    <w:t>, буд. 37</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52</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Холодногірська</w:t>
                  </w:r>
                  <w:proofErr w:type="spellEnd"/>
                  <w:r w:rsidRPr="00577FEE">
                    <w:rPr>
                      <w:rFonts w:ascii="Times New Roman" w:hAnsi="Times New Roman" w:cs="Times New Roman"/>
                      <w:color w:val="000000"/>
                      <w:sz w:val="16"/>
                      <w:szCs w:val="16"/>
                    </w:rPr>
                    <w:t>, буд. 39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53</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Холодногірська</w:t>
                  </w:r>
                  <w:proofErr w:type="spellEnd"/>
                  <w:r w:rsidRPr="00577FEE">
                    <w:rPr>
                      <w:rFonts w:ascii="Times New Roman" w:hAnsi="Times New Roman" w:cs="Times New Roman"/>
                      <w:color w:val="000000"/>
                      <w:sz w:val="16"/>
                      <w:szCs w:val="16"/>
                    </w:rPr>
                    <w:t>, буд. 41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54</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Холодногірська</w:t>
                  </w:r>
                  <w:proofErr w:type="spellEnd"/>
                  <w:r w:rsidRPr="00577FEE">
                    <w:rPr>
                      <w:rFonts w:ascii="Times New Roman" w:hAnsi="Times New Roman" w:cs="Times New Roman"/>
                      <w:color w:val="000000"/>
                      <w:sz w:val="16"/>
                      <w:szCs w:val="16"/>
                    </w:rPr>
                    <w:t>, буд. 49</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55</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 xml:space="preserve">Вул.  </w:t>
                  </w:r>
                  <w:proofErr w:type="spellStart"/>
                  <w:r w:rsidRPr="00577FEE">
                    <w:rPr>
                      <w:rFonts w:ascii="Times New Roman" w:hAnsi="Times New Roman" w:cs="Times New Roman"/>
                      <w:color w:val="000000"/>
                      <w:sz w:val="16"/>
                      <w:szCs w:val="16"/>
                    </w:rPr>
                    <w:t>Холодногірська</w:t>
                  </w:r>
                  <w:proofErr w:type="spellEnd"/>
                  <w:r w:rsidRPr="00577FEE">
                    <w:rPr>
                      <w:rFonts w:ascii="Times New Roman" w:hAnsi="Times New Roman" w:cs="Times New Roman"/>
                      <w:color w:val="000000"/>
                      <w:sz w:val="16"/>
                      <w:szCs w:val="16"/>
                    </w:rPr>
                    <w:t>, буд. 51</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9</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56</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16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57</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24</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w:t>
                  </w:r>
                </w:p>
              </w:tc>
            </w:tr>
            <w:tr w:rsidR="00B83BC8" w:rsidRPr="00577FEE" w:rsidTr="00B83BC8">
              <w:tc>
                <w:tcPr>
                  <w:tcW w:w="568"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58</w:t>
                  </w:r>
                </w:p>
              </w:tc>
              <w:tc>
                <w:tcPr>
                  <w:tcW w:w="3119" w:type="dxa"/>
                  <w:shd w:val="clear" w:color="auto" w:fill="auto"/>
                </w:tcPr>
                <w:p w:rsidR="00B83BC8" w:rsidRPr="00577FEE" w:rsidRDefault="00B83BC8" w:rsidP="00B83BC8">
                  <w:pPr>
                    <w:spacing w:after="0" w:line="240" w:lineRule="auto"/>
                    <w:rPr>
                      <w:rFonts w:ascii="Times New Roman" w:hAnsi="Times New Roman" w:cs="Times New Roman"/>
                      <w:color w:val="000000"/>
                      <w:sz w:val="16"/>
                      <w:szCs w:val="16"/>
                    </w:rPr>
                  </w:pPr>
                  <w:r w:rsidRPr="00577FEE">
                    <w:rPr>
                      <w:rFonts w:ascii="Times New Roman" w:hAnsi="Times New Roman" w:cs="Times New Roman"/>
                      <w:color w:val="000000"/>
                      <w:sz w:val="16"/>
                      <w:szCs w:val="16"/>
                    </w:rPr>
                    <w:t>Вул.  Металургів, буд. 26</w:t>
                  </w:r>
                </w:p>
              </w:tc>
              <w:tc>
                <w:tcPr>
                  <w:tcW w:w="1559" w:type="dxa"/>
                  <w:shd w:val="clear" w:color="auto" w:fill="auto"/>
                  <w:vAlign w:val="bottom"/>
                </w:tcPr>
                <w:p w:rsidR="00B83BC8" w:rsidRPr="00577FEE" w:rsidRDefault="00B83BC8" w:rsidP="00B83BC8">
                  <w:pPr>
                    <w:spacing w:after="0" w:line="240" w:lineRule="auto"/>
                    <w:jc w:val="center"/>
                    <w:rPr>
                      <w:rFonts w:ascii="Times New Roman" w:hAnsi="Times New Roman" w:cs="Times New Roman"/>
                      <w:color w:val="000000"/>
                      <w:sz w:val="16"/>
                      <w:szCs w:val="16"/>
                    </w:rPr>
                  </w:pPr>
                  <w:r w:rsidRPr="00577FEE">
                    <w:rPr>
                      <w:rFonts w:ascii="Times New Roman" w:hAnsi="Times New Roman" w:cs="Times New Roman"/>
                      <w:color w:val="000000"/>
                      <w:sz w:val="16"/>
                      <w:szCs w:val="16"/>
                    </w:rPr>
                    <w:t>10</w:t>
                  </w: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tcPr>
          <w:p w:rsidR="00CE6662" w:rsidRPr="00B35A1B" w:rsidRDefault="00CE6662"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83BC8" w:rsidTr="00B27C30">
        <w:tc>
          <w:tcPr>
            <w:tcW w:w="5387" w:type="dxa"/>
          </w:tcPr>
          <w:p w:rsidR="00A11778" w:rsidRPr="00B83BC8" w:rsidRDefault="00B83BC8" w:rsidP="00410367">
            <w:pPr>
              <w:jc w:val="both"/>
              <w:rPr>
                <w:rFonts w:ascii="Times New Roman" w:hAnsi="Times New Roman" w:cs="Times New Roman"/>
                <w:b/>
                <w:color w:val="000000" w:themeColor="text1"/>
                <w:shd w:val="clear" w:color="auto" w:fill="FFFFFF"/>
              </w:rPr>
            </w:pPr>
            <w:r w:rsidRPr="00B83BC8">
              <w:rPr>
                <w:rFonts w:ascii="Times New Roman" w:hAnsi="Times New Roman" w:cs="Times New Roman"/>
                <w:b/>
                <w:color w:val="000000" w:themeColor="text1"/>
                <w:shd w:val="clear" w:color="auto" w:fill="FFFFFF"/>
              </w:rPr>
              <w:t>5. Об’єкт конкурсу № 5</w:t>
            </w:r>
          </w:p>
        </w:tc>
        <w:tc>
          <w:tcPr>
            <w:tcW w:w="5528" w:type="dxa"/>
          </w:tcPr>
          <w:p w:rsidR="00A11778" w:rsidRPr="00B83BC8" w:rsidRDefault="00A11778" w:rsidP="00410367">
            <w:pPr>
              <w:jc w:val="both"/>
              <w:rPr>
                <w:rFonts w:ascii="Times New Roman" w:hAnsi="Times New Roman" w:cs="Times New Roman"/>
                <w:b/>
              </w:rPr>
            </w:pPr>
          </w:p>
        </w:tc>
        <w:tc>
          <w:tcPr>
            <w:tcW w:w="5387" w:type="dxa"/>
          </w:tcPr>
          <w:p w:rsidR="00A11778" w:rsidRPr="00B83BC8" w:rsidRDefault="00A11778" w:rsidP="00410367">
            <w:pPr>
              <w:jc w:val="both"/>
              <w:rPr>
                <w:rFonts w:ascii="Times New Roman" w:hAnsi="Times New Roman" w:cs="Times New Roman"/>
                <w:b/>
              </w:rPr>
            </w:pPr>
          </w:p>
        </w:tc>
      </w:tr>
      <w:tr w:rsidR="00A11778" w:rsidRPr="00B35A1B" w:rsidTr="00B27C30">
        <w:tc>
          <w:tcPr>
            <w:tcW w:w="5387" w:type="dxa"/>
          </w:tcPr>
          <w:tbl>
            <w:tblPr>
              <w:tblW w:w="5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1559"/>
            </w:tblGrid>
            <w:tr w:rsidR="00B83BC8" w:rsidRPr="00577FEE" w:rsidTr="00B83BC8">
              <w:tc>
                <w:tcPr>
                  <w:tcW w:w="568" w:type="dxa"/>
                  <w:shd w:val="clear" w:color="auto" w:fill="auto"/>
                </w:tcPr>
                <w:p w:rsidR="00B83BC8" w:rsidRPr="00577FEE" w:rsidRDefault="00B83BC8" w:rsidP="00B83BC8">
                  <w:pPr>
                    <w:spacing w:after="0" w:line="240" w:lineRule="auto"/>
                    <w:jc w:val="center"/>
                    <w:rPr>
                      <w:rFonts w:ascii="Times New Roman" w:hAnsi="Times New Roman" w:cs="Times New Roman"/>
                      <w:b/>
                      <w:sz w:val="16"/>
                      <w:szCs w:val="16"/>
                    </w:rPr>
                  </w:pPr>
                  <w:r w:rsidRPr="00577FEE">
                    <w:rPr>
                      <w:rFonts w:ascii="Times New Roman" w:hAnsi="Times New Roman" w:cs="Times New Roman"/>
                      <w:b/>
                      <w:sz w:val="16"/>
                      <w:szCs w:val="16"/>
                    </w:rPr>
                    <w:t>№ з/п</w:t>
                  </w:r>
                </w:p>
              </w:tc>
              <w:tc>
                <w:tcPr>
                  <w:tcW w:w="3119" w:type="dxa"/>
                  <w:shd w:val="clear" w:color="auto" w:fill="auto"/>
                </w:tcPr>
                <w:p w:rsidR="00B83BC8" w:rsidRPr="00577FEE" w:rsidRDefault="00B83BC8" w:rsidP="00B83BC8">
                  <w:pPr>
                    <w:spacing w:after="0" w:line="240" w:lineRule="auto"/>
                    <w:jc w:val="center"/>
                    <w:rPr>
                      <w:rFonts w:ascii="Times New Roman" w:hAnsi="Times New Roman" w:cs="Times New Roman"/>
                      <w:b/>
                      <w:sz w:val="16"/>
                      <w:szCs w:val="16"/>
                    </w:rPr>
                  </w:pPr>
                  <w:r w:rsidRPr="00577FEE">
                    <w:rPr>
                      <w:rFonts w:ascii="Times New Roman" w:hAnsi="Times New Roman" w:cs="Times New Roman"/>
                      <w:b/>
                      <w:sz w:val="16"/>
                      <w:szCs w:val="16"/>
                    </w:rPr>
                    <w:t>Перелік об’єктів конкурсу та адреси багатоквартирних будинків, які входять до об’єкта конкурсу</w:t>
                  </w:r>
                </w:p>
              </w:tc>
              <w:tc>
                <w:tcPr>
                  <w:tcW w:w="1559" w:type="dxa"/>
                  <w:shd w:val="clear" w:color="auto" w:fill="auto"/>
                </w:tcPr>
                <w:p w:rsidR="00B83BC8" w:rsidRPr="00577FEE" w:rsidRDefault="00B83BC8" w:rsidP="00B83BC8">
                  <w:pPr>
                    <w:spacing w:after="0" w:line="240" w:lineRule="auto"/>
                    <w:jc w:val="center"/>
                    <w:rPr>
                      <w:rFonts w:ascii="Times New Roman" w:hAnsi="Times New Roman" w:cs="Times New Roman"/>
                      <w:b/>
                      <w:sz w:val="16"/>
                      <w:szCs w:val="16"/>
                    </w:rPr>
                  </w:pPr>
                  <w:r w:rsidRPr="00577FEE">
                    <w:rPr>
                      <w:rFonts w:ascii="Times New Roman" w:hAnsi="Times New Roman" w:cs="Times New Roman"/>
                      <w:b/>
                      <w:sz w:val="16"/>
                      <w:szCs w:val="16"/>
                    </w:rPr>
                    <w:t>Кількість поверхів багатоквартирних будинків, які входять до об’єкта конкурсу</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19б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Привокзальна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Привокзальна 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Троїцька,12а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Троїцька,12в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Троїцька,16а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пров.Чугуївський,2а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пров.Чугуївський,2б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пров.Чугуївський,5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пров.Чугуївський,11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пров.Чугуївський,13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lastRenderedPageBreak/>
                    <w:t>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пров.Суханівський,2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Лучанська,34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Псільська,18б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Псільська,20в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Псільська,24б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Псільська,34а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Псільська,34б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Псільська,64а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Псільська,64б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Псільська,92а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Псільська,96а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Псільська,96б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пров.Псільський,4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пров.Псільський,6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тер.ЧРЗ,13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 xml:space="preserve">тер.ЧРЗ,14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тер.ЧРЗ,5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Псільська,72а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19а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10а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10б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Новомістенська,3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пров.Л.Толстого,3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Родини Линтварьових,68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Родини Линтварьових,70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2-га Залізнична,3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60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2-га Залізнична,14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61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2-га Залізнична,16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62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2-га Залізнична,18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63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2-га Залізнична,20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64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2-га Залізнична,22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65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Партизанська,38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66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пров.Чугуївський,4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67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пров.Суханівський,1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68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пров.Суханівський,8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lastRenderedPageBreak/>
                    <w:t>69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Матросова,6а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70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Матросова,6б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71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Матросова,6в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72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73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Псільська,20б</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74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Псільська,24а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75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Привокзальна 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76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Привокзальна 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77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Привокзальна 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78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Привокзальна 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79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80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81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82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Привокзальна,35-а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83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Привокзальна,35-в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84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Привокзальна,35-г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85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Привокзальна,35-д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86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Привокзальна,35-е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87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Привокзальна,35-ж</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88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89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 xml:space="preserve">тер.ЧРЗ,8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тер.ЧРЗ,11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2</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Леваневського 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Привокзальна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пр.Суджанський</w:t>
                  </w:r>
                  <w:proofErr w:type="spellEnd"/>
                  <w:r w:rsidRPr="00577FEE">
                    <w:rPr>
                      <w:rFonts w:ascii="Times New Roman" w:hAnsi="Times New Roman" w:cs="Times New Roman"/>
                      <w:sz w:val="16"/>
                      <w:szCs w:val="16"/>
                    </w:rPr>
                    <w:t xml:space="preserve"> 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Новомістенська,1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100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Бельгійська,12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101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102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пров.І.Дерев'янка,1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103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пров.І.Дерев'янка,7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104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2-га Залізнич.,22а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105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тер. ЧРЗ,9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106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тер. ЧРЗ,10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107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108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109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Привокзальна,35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3</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Привокзальна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пров.Інститутський,5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4</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Леваневського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Новомістенська,4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 xml:space="preserve">Вул. </w:t>
                  </w:r>
                  <w:proofErr w:type="spellStart"/>
                  <w:r w:rsidRPr="00577FEE">
                    <w:rPr>
                      <w:rFonts w:ascii="Times New Roman" w:hAnsi="Times New Roman" w:cs="Times New Roman"/>
                      <w:sz w:val="16"/>
                      <w:szCs w:val="16"/>
                    </w:rPr>
                    <w:t>Новомістинська</w:t>
                  </w:r>
                  <w:proofErr w:type="spellEnd"/>
                  <w:r w:rsidRPr="00577FEE">
                    <w:rPr>
                      <w:rFonts w:ascii="Times New Roman" w:hAnsi="Times New Roman" w:cs="Times New Roman"/>
                      <w:sz w:val="16"/>
                      <w:szCs w:val="16"/>
                    </w:rPr>
                    <w:t xml:space="preserve"> 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Новомістенська,25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119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 xml:space="preserve">Вул. </w:t>
                  </w:r>
                  <w:proofErr w:type="spellStart"/>
                  <w:r w:rsidRPr="00577FEE">
                    <w:rPr>
                      <w:rFonts w:ascii="Times New Roman" w:hAnsi="Times New Roman" w:cs="Times New Roman"/>
                      <w:sz w:val="16"/>
                      <w:szCs w:val="16"/>
                    </w:rPr>
                    <w:t>Новомістинська</w:t>
                  </w:r>
                  <w:proofErr w:type="spellEnd"/>
                  <w:r w:rsidRPr="00577FEE">
                    <w:rPr>
                      <w:rFonts w:ascii="Times New Roman" w:hAnsi="Times New Roman" w:cs="Times New Roman"/>
                      <w:sz w:val="16"/>
                      <w:szCs w:val="16"/>
                    </w:rPr>
                    <w:t xml:space="preserve"> 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120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 xml:space="preserve">Вул. </w:t>
                  </w:r>
                  <w:proofErr w:type="spellStart"/>
                  <w:r w:rsidRPr="00577FEE">
                    <w:rPr>
                      <w:rFonts w:ascii="Times New Roman" w:hAnsi="Times New Roman" w:cs="Times New Roman"/>
                      <w:sz w:val="16"/>
                      <w:szCs w:val="16"/>
                    </w:rPr>
                    <w:t>Новомістинська</w:t>
                  </w:r>
                  <w:proofErr w:type="spellEnd"/>
                  <w:r w:rsidRPr="00577FEE">
                    <w:rPr>
                      <w:rFonts w:ascii="Times New Roman" w:hAnsi="Times New Roman" w:cs="Times New Roman"/>
                      <w:sz w:val="16"/>
                      <w:szCs w:val="16"/>
                    </w:rPr>
                    <w:t xml:space="preserve"> 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121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 xml:space="preserve">Вул. </w:t>
                  </w:r>
                  <w:proofErr w:type="spellStart"/>
                  <w:r w:rsidRPr="00577FEE">
                    <w:rPr>
                      <w:rFonts w:ascii="Times New Roman" w:hAnsi="Times New Roman" w:cs="Times New Roman"/>
                      <w:sz w:val="16"/>
                      <w:szCs w:val="16"/>
                    </w:rPr>
                    <w:t>Новомістинська</w:t>
                  </w:r>
                  <w:proofErr w:type="spellEnd"/>
                  <w:r w:rsidRPr="00577FEE">
                    <w:rPr>
                      <w:rFonts w:ascii="Times New Roman" w:hAnsi="Times New Roman" w:cs="Times New Roman"/>
                      <w:sz w:val="16"/>
                      <w:szCs w:val="16"/>
                    </w:rPr>
                    <w:t xml:space="preserve"> 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lastRenderedPageBreak/>
                    <w:t>122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 xml:space="preserve">Вул. </w:t>
                  </w:r>
                  <w:proofErr w:type="spellStart"/>
                  <w:r w:rsidRPr="00577FEE">
                    <w:rPr>
                      <w:rFonts w:ascii="Times New Roman" w:hAnsi="Times New Roman" w:cs="Times New Roman"/>
                      <w:sz w:val="16"/>
                      <w:szCs w:val="16"/>
                    </w:rPr>
                    <w:t>Новомістинська</w:t>
                  </w:r>
                  <w:proofErr w:type="spellEnd"/>
                  <w:r w:rsidRPr="00577FEE">
                    <w:rPr>
                      <w:rFonts w:ascii="Times New Roman" w:hAnsi="Times New Roman" w:cs="Times New Roman"/>
                      <w:sz w:val="16"/>
                      <w:szCs w:val="16"/>
                    </w:rPr>
                    <w:t xml:space="preserve"> 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123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 xml:space="preserve">Вул. </w:t>
                  </w:r>
                  <w:proofErr w:type="spellStart"/>
                  <w:r w:rsidRPr="00577FEE">
                    <w:rPr>
                      <w:rFonts w:ascii="Times New Roman" w:hAnsi="Times New Roman" w:cs="Times New Roman"/>
                      <w:sz w:val="16"/>
                      <w:szCs w:val="16"/>
                    </w:rPr>
                    <w:t>Новомістинська</w:t>
                  </w:r>
                  <w:proofErr w:type="spellEnd"/>
                  <w:r w:rsidRPr="00577FEE">
                    <w:rPr>
                      <w:rFonts w:ascii="Times New Roman" w:hAnsi="Times New Roman" w:cs="Times New Roman"/>
                      <w:sz w:val="16"/>
                      <w:szCs w:val="16"/>
                    </w:rPr>
                    <w:t xml:space="preserve"> 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124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Привокзальна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125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Рибалко 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Рибалко 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128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 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129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 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130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 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131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132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 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133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134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135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136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137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5а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138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23/2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139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вул</w:t>
                  </w:r>
                  <w:proofErr w:type="spellEnd"/>
                  <w:r w:rsidRPr="00577FEE">
                    <w:rPr>
                      <w:rFonts w:ascii="Times New Roman" w:hAnsi="Times New Roman" w:cs="Times New Roman"/>
                      <w:sz w:val="16"/>
                      <w:szCs w:val="16"/>
                    </w:rPr>
                    <w:t>, Горького, 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просп.Шевченко</w:t>
                  </w:r>
                  <w:proofErr w:type="spellEnd"/>
                  <w:r w:rsidRPr="00577FEE">
                    <w:rPr>
                      <w:rFonts w:ascii="Times New Roman" w:hAnsi="Times New Roman" w:cs="Times New Roman"/>
                      <w:sz w:val="16"/>
                      <w:szCs w:val="16"/>
                    </w:rPr>
                    <w:t xml:space="preserve"> 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просп.Шевченко</w:t>
                  </w:r>
                  <w:proofErr w:type="spellEnd"/>
                  <w:r w:rsidRPr="00577FEE">
                    <w:rPr>
                      <w:rFonts w:ascii="Times New Roman" w:hAnsi="Times New Roman" w:cs="Times New Roman"/>
                      <w:sz w:val="16"/>
                      <w:szCs w:val="16"/>
                    </w:rPr>
                    <w:t xml:space="preserve"> 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просп.Шевченко</w:t>
                  </w:r>
                  <w:proofErr w:type="spellEnd"/>
                  <w:r w:rsidRPr="00577FEE">
                    <w:rPr>
                      <w:rFonts w:ascii="Times New Roman" w:hAnsi="Times New Roman" w:cs="Times New Roman"/>
                      <w:sz w:val="16"/>
                      <w:szCs w:val="16"/>
                    </w:rPr>
                    <w:t xml:space="preserve">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просп.Шевченко</w:t>
                  </w:r>
                  <w:proofErr w:type="spellEnd"/>
                  <w:r w:rsidRPr="00577FEE">
                    <w:rPr>
                      <w:rFonts w:ascii="Times New Roman" w:hAnsi="Times New Roman" w:cs="Times New Roman"/>
                      <w:sz w:val="16"/>
                      <w:szCs w:val="16"/>
                    </w:rPr>
                    <w:t xml:space="preserve"> 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просп.Шевченко</w:t>
                  </w:r>
                  <w:proofErr w:type="spellEnd"/>
                  <w:r w:rsidRPr="00577FEE">
                    <w:rPr>
                      <w:rFonts w:ascii="Times New Roman" w:hAnsi="Times New Roman" w:cs="Times New Roman"/>
                      <w:sz w:val="16"/>
                      <w:szCs w:val="16"/>
                    </w:rPr>
                    <w:t xml:space="preserve"> 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150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просп.Шевченко</w:t>
                  </w:r>
                  <w:proofErr w:type="spellEnd"/>
                  <w:r w:rsidRPr="00577FEE">
                    <w:rPr>
                      <w:rFonts w:ascii="Times New Roman" w:hAnsi="Times New Roman" w:cs="Times New Roman"/>
                      <w:sz w:val="16"/>
                      <w:szCs w:val="16"/>
                    </w:rPr>
                    <w:t xml:space="preserve"> 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151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просп.Шевченко</w:t>
                  </w:r>
                  <w:proofErr w:type="spellEnd"/>
                  <w:r w:rsidRPr="00577FEE">
                    <w:rPr>
                      <w:rFonts w:ascii="Times New Roman" w:hAnsi="Times New Roman" w:cs="Times New Roman"/>
                      <w:sz w:val="16"/>
                      <w:szCs w:val="16"/>
                    </w:rPr>
                    <w:t xml:space="preserve"> 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152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просп.Шевченко</w:t>
                  </w:r>
                  <w:proofErr w:type="spellEnd"/>
                  <w:r w:rsidRPr="00577FEE">
                    <w:rPr>
                      <w:rFonts w:ascii="Times New Roman" w:hAnsi="Times New Roman" w:cs="Times New Roman"/>
                      <w:sz w:val="16"/>
                      <w:szCs w:val="16"/>
                    </w:rPr>
                    <w:t xml:space="preserve"> 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153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пр.Суджанський</w:t>
                  </w:r>
                  <w:proofErr w:type="spellEnd"/>
                  <w:r w:rsidRPr="00577FEE">
                    <w:rPr>
                      <w:rFonts w:ascii="Times New Roman" w:hAnsi="Times New Roman" w:cs="Times New Roman"/>
                      <w:sz w:val="16"/>
                      <w:szCs w:val="16"/>
                    </w:rPr>
                    <w:t xml:space="preserve"> 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154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пров.Інститутський,1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155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пров.Інститутський,3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156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пров.Інститутський,4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157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пров.Інститутський,7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158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Бельгійська",2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159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Бельгійська",19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160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Бельгійська",21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161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Бельгійська",23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162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Бельгійська",34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163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2-га Залізнич.,10/1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164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165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166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167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Троїцька,24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168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пров.Г.Сковороди,1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169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пров.Г.Сковороди,3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170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пров.І.Дерев'янка,6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171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Псільська,8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172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Горького, 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173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пл</w:t>
                  </w:r>
                  <w:proofErr w:type="spellEnd"/>
                  <w:r w:rsidRPr="00577FEE">
                    <w:rPr>
                      <w:rFonts w:ascii="Times New Roman" w:hAnsi="Times New Roman" w:cs="Times New Roman"/>
                      <w:sz w:val="16"/>
                      <w:szCs w:val="16"/>
                    </w:rPr>
                    <w:t>. Горького, 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174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Новомістенська,23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175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Рибалко 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lastRenderedPageBreak/>
                    <w:t>176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пр.З.Красовицького,2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177</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пр.З.Красовицького,4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178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Леваневського,22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179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Леваневського,26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180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Леваневського,28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181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просп.Шевченко</w:t>
                  </w:r>
                  <w:proofErr w:type="spellEnd"/>
                  <w:r w:rsidRPr="00577FEE">
                    <w:rPr>
                      <w:rFonts w:ascii="Times New Roman" w:hAnsi="Times New Roman" w:cs="Times New Roman"/>
                      <w:sz w:val="16"/>
                      <w:szCs w:val="16"/>
                    </w:rPr>
                    <w:t>, 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182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просп.Шевченко</w:t>
                  </w:r>
                  <w:proofErr w:type="spellEnd"/>
                  <w:r w:rsidRPr="00577FEE">
                    <w:rPr>
                      <w:rFonts w:ascii="Times New Roman" w:hAnsi="Times New Roman" w:cs="Times New Roman"/>
                      <w:sz w:val="16"/>
                      <w:szCs w:val="16"/>
                    </w:rPr>
                    <w:t>, 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183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Бельгійська,18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9</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184</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proofErr w:type="spellStart"/>
                  <w:r w:rsidRPr="00577FEE">
                    <w:rPr>
                      <w:rFonts w:ascii="Times New Roman" w:hAnsi="Times New Roman" w:cs="Times New Roman"/>
                      <w:sz w:val="16"/>
                      <w:szCs w:val="16"/>
                    </w:rPr>
                    <w:t>пл</w:t>
                  </w:r>
                  <w:proofErr w:type="spellEnd"/>
                  <w:r w:rsidRPr="00577FEE">
                    <w:rPr>
                      <w:rFonts w:ascii="Times New Roman" w:hAnsi="Times New Roman" w:cs="Times New Roman"/>
                      <w:sz w:val="16"/>
                      <w:szCs w:val="16"/>
                    </w:rPr>
                    <w:t>. Горького, 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185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пр.З.Красовицького,9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14</w:t>
                  </w:r>
                </w:p>
              </w:tc>
            </w:tr>
            <w:tr w:rsidR="00B83BC8" w:rsidRPr="00577FEE" w:rsidTr="00B83BC8">
              <w:tc>
                <w:tcPr>
                  <w:tcW w:w="568"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186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rPr>
                      <w:rFonts w:ascii="Times New Roman" w:hAnsi="Times New Roman" w:cs="Times New Roman"/>
                      <w:sz w:val="16"/>
                      <w:szCs w:val="16"/>
                    </w:rPr>
                  </w:pPr>
                  <w:r w:rsidRPr="00577FEE">
                    <w:rPr>
                      <w:rFonts w:ascii="Times New Roman" w:hAnsi="Times New Roman" w:cs="Times New Roman"/>
                      <w:sz w:val="16"/>
                      <w:szCs w:val="16"/>
                    </w:rPr>
                    <w:t>Вул. Супруна 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83BC8" w:rsidRPr="00577FEE" w:rsidRDefault="00B83BC8" w:rsidP="00B83BC8">
                  <w:pPr>
                    <w:spacing w:after="0" w:line="240" w:lineRule="auto"/>
                    <w:jc w:val="center"/>
                    <w:rPr>
                      <w:rFonts w:ascii="Times New Roman" w:hAnsi="Times New Roman" w:cs="Times New Roman"/>
                      <w:sz w:val="16"/>
                      <w:szCs w:val="16"/>
                    </w:rPr>
                  </w:pPr>
                  <w:r w:rsidRPr="00577FEE">
                    <w:rPr>
                      <w:rFonts w:ascii="Times New Roman" w:hAnsi="Times New Roman" w:cs="Times New Roman"/>
                      <w:sz w:val="16"/>
                      <w:szCs w:val="16"/>
                    </w:rPr>
                    <w:t>5</w:t>
                  </w: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tcPr>
          <w:p w:rsidR="00CE6662" w:rsidRPr="00B35A1B" w:rsidRDefault="00CE6662"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183B21" w:rsidTr="00B27C30">
        <w:tc>
          <w:tcPr>
            <w:tcW w:w="5387" w:type="dxa"/>
          </w:tcPr>
          <w:p w:rsidR="00A11778" w:rsidRPr="00183B21" w:rsidRDefault="00183B21" w:rsidP="00410367">
            <w:pPr>
              <w:jc w:val="both"/>
              <w:rPr>
                <w:rFonts w:ascii="Times New Roman" w:hAnsi="Times New Roman" w:cs="Times New Roman"/>
                <w:b/>
                <w:color w:val="000000" w:themeColor="text1"/>
                <w:shd w:val="clear" w:color="auto" w:fill="FFFFFF"/>
              </w:rPr>
            </w:pPr>
            <w:r w:rsidRPr="00183B21">
              <w:rPr>
                <w:rFonts w:ascii="Times New Roman" w:hAnsi="Times New Roman" w:cs="Times New Roman"/>
                <w:b/>
                <w:color w:val="000000" w:themeColor="text1"/>
                <w:shd w:val="clear" w:color="auto" w:fill="FFFFFF"/>
              </w:rPr>
              <w:lastRenderedPageBreak/>
              <w:t>6. Об’єкт конкурсу № 6</w:t>
            </w:r>
          </w:p>
        </w:tc>
        <w:tc>
          <w:tcPr>
            <w:tcW w:w="5528" w:type="dxa"/>
          </w:tcPr>
          <w:p w:rsidR="00A11778" w:rsidRPr="00183B21" w:rsidRDefault="00A11778" w:rsidP="00410367">
            <w:pPr>
              <w:jc w:val="both"/>
              <w:rPr>
                <w:rFonts w:ascii="Times New Roman" w:hAnsi="Times New Roman" w:cs="Times New Roman"/>
                <w:b/>
              </w:rPr>
            </w:pPr>
          </w:p>
        </w:tc>
        <w:tc>
          <w:tcPr>
            <w:tcW w:w="5387" w:type="dxa"/>
          </w:tcPr>
          <w:p w:rsidR="00A11778" w:rsidRPr="00183B21" w:rsidRDefault="00A11778" w:rsidP="00410367">
            <w:pPr>
              <w:jc w:val="both"/>
              <w:rPr>
                <w:rFonts w:ascii="Times New Roman" w:hAnsi="Times New Roman" w:cs="Times New Roman"/>
                <w:b/>
              </w:rPr>
            </w:pPr>
          </w:p>
        </w:tc>
      </w:tr>
      <w:tr w:rsidR="00A11778" w:rsidRPr="00B35A1B" w:rsidTr="00B27C30">
        <w:tc>
          <w:tcPr>
            <w:tcW w:w="5387" w:type="dxa"/>
          </w:tcPr>
          <w:tbl>
            <w:tblPr>
              <w:tblW w:w="5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1559"/>
            </w:tblGrid>
            <w:tr w:rsidR="00183B21" w:rsidRPr="00657B73" w:rsidTr="00183B21">
              <w:tc>
                <w:tcPr>
                  <w:tcW w:w="568" w:type="dxa"/>
                  <w:shd w:val="clear" w:color="auto" w:fill="auto"/>
                </w:tcPr>
                <w:p w:rsidR="00183B21" w:rsidRPr="00657B73" w:rsidRDefault="00183B21" w:rsidP="001C3B1A">
                  <w:pPr>
                    <w:spacing w:after="0" w:line="240" w:lineRule="auto"/>
                    <w:jc w:val="center"/>
                    <w:rPr>
                      <w:rFonts w:ascii="Times New Roman" w:hAnsi="Times New Roman" w:cs="Times New Roman"/>
                      <w:b/>
                      <w:sz w:val="16"/>
                      <w:szCs w:val="16"/>
                    </w:rPr>
                  </w:pPr>
                  <w:r w:rsidRPr="00657B73">
                    <w:rPr>
                      <w:rFonts w:ascii="Times New Roman" w:hAnsi="Times New Roman" w:cs="Times New Roman"/>
                      <w:b/>
                      <w:sz w:val="16"/>
                      <w:szCs w:val="16"/>
                    </w:rPr>
                    <w:t>№ з/п</w:t>
                  </w:r>
                </w:p>
              </w:tc>
              <w:tc>
                <w:tcPr>
                  <w:tcW w:w="3119" w:type="dxa"/>
                  <w:shd w:val="clear" w:color="auto" w:fill="auto"/>
                </w:tcPr>
                <w:p w:rsidR="00183B21" w:rsidRPr="00657B73" w:rsidRDefault="00183B21" w:rsidP="001C3B1A">
                  <w:pPr>
                    <w:spacing w:after="0" w:line="240" w:lineRule="auto"/>
                    <w:jc w:val="center"/>
                    <w:rPr>
                      <w:rFonts w:ascii="Times New Roman" w:hAnsi="Times New Roman" w:cs="Times New Roman"/>
                      <w:b/>
                      <w:sz w:val="16"/>
                      <w:szCs w:val="16"/>
                    </w:rPr>
                  </w:pPr>
                  <w:r w:rsidRPr="00657B73">
                    <w:rPr>
                      <w:rFonts w:ascii="Times New Roman" w:hAnsi="Times New Roman" w:cs="Times New Roman"/>
                      <w:b/>
                      <w:sz w:val="16"/>
                      <w:szCs w:val="16"/>
                    </w:rPr>
                    <w:t>Перелік об’єктів конкурсу та адреси багатоквартирних будинків, які входять до об’єкта конкурсу</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b/>
                      <w:sz w:val="16"/>
                      <w:szCs w:val="16"/>
                    </w:rPr>
                  </w:pPr>
                  <w:r w:rsidRPr="00657B73">
                    <w:rPr>
                      <w:rFonts w:ascii="Times New Roman" w:hAnsi="Times New Roman" w:cs="Times New Roman"/>
                      <w:b/>
                      <w:sz w:val="16"/>
                      <w:szCs w:val="16"/>
                    </w:rPr>
                    <w:t>Кількість поверхів багатоквартирних будинків, які входять до об’єкта конкурсу</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2-га </w:t>
                  </w:r>
                  <w:proofErr w:type="spellStart"/>
                  <w:r w:rsidRPr="00657B73">
                    <w:rPr>
                      <w:rFonts w:ascii="Times New Roman" w:hAnsi="Times New Roman" w:cs="Times New Roman"/>
                      <w:sz w:val="16"/>
                      <w:szCs w:val="16"/>
                    </w:rPr>
                    <w:t>Продольна</w:t>
                  </w:r>
                  <w:proofErr w:type="spellEnd"/>
                  <w:r w:rsidRPr="00657B73">
                    <w:rPr>
                      <w:rFonts w:ascii="Times New Roman" w:hAnsi="Times New Roman" w:cs="Times New Roman"/>
                      <w:sz w:val="16"/>
                      <w:szCs w:val="16"/>
                    </w:rPr>
                    <w:t>, 28</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2-га </w:t>
                  </w:r>
                  <w:proofErr w:type="spellStart"/>
                  <w:r w:rsidRPr="00657B73">
                    <w:rPr>
                      <w:rFonts w:ascii="Times New Roman" w:hAnsi="Times New Roman" w:cs="Times New Roman"/>
                      <w:sz w:val="16"/>
                      <w:szCs w:val="16"/>
                    </w:rPr>
                    <w:t>Продольна</w:t>
                  </w:r>
                  <w:proofErr w:type="spellEnd"/>
                  <w:r w:rsidRPr="00657B73">
                    <w:rPr>
                      <w:rFonts w:ascii="Times New Roman" w:hAnsi="Times New Roman" w:cs="Times New Roman"/>
                      <w:sz w:val="16"/>
                      <w:szCs w:val="16"/>
                    </w:rPr>
                    <w:t>, 62</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пров.8 Барезня,16</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Гетьмана Мазепи, 36А </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технікуму,4</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технікуму,5</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7</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технікуму,6</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 8</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технікуму,9</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технікуму,10</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технікуму,11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12</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територія сільськогосподарського технікуму,19  </w:t>
                  </w:r>
                  <w:proofErr w:type="spellStart"/>
                  <w:r w:rsidRPr="00657B73">
                    <w:rPr>
                      <w:rFonts w:ascii="Times New Roman" w:hAnsi="Times New Roman" w:cs="Times New Roman"/>
                      <w:sz w:val="16"/>
                      <w:szCs w:val="16"/>
                    </w:rPr>
                    <w:t>центр.отопл</w:t>
                  </w:r>
                  <w:proofErr w:type="spellEnd"/>
                  <w:r w:rsidRPr="00657B73">
                    <w:rPr>
                      <w:rFonts w:ascii="Times New Roman" w:hAnsi="Times New Roman" w:cs="Times New Roman"/>
                      <w:sz w:val="16"/>
                      <w:szCs w:val="16"/>
                    </w:rPr>
                    <w:t>.</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технікуму,20</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технікуму,21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технікуму,24</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технікуму,25</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17</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Доватора,46</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18</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Доватора,48</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19</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Засумська,26 (кв.12-14)</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20</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Засумська,52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3,4,5,6,7,9)</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Засумська,58</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22</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Іллінська,25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1;3;4)</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Іллінська,29</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lastRenderedPageBreak/>
                    <w:t>24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Іллінська,58</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25</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Вячеслава</w:t>
                  </w:r>
                  <w:proofErr w:type="spellEnd"/>
                  <w:r w:rsidRPr="00657B73">
                    <w:rPr>
                      <w:rFonts w:ascii="Times New Roman" w:hAnsi="Times New Roman" w:cs="Times New Roman"/>
                      <w:sz w:val="16"/>
                      <w:szCs w:val="16"/>
                    </w:rPr>
                    <w:t xml:space="preserve"> Чорновола,21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26</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proofErr w:type="spellStart"/>
                  <w:r w:rsidRPr="00657B73">
                    <w:rPr>
                      <w:rFonts w:ascii="Times New Roman" w:hAnsi="Times New Roman" w:cs="Times New Roman"/>
                      <w:sz w:val="16"/>
                      <w:szCs w:val="16"/>
                    </w:rPr>
                    <w:t>пров</w:t>
                  </w:r>
                  <w:proofErr w:type="spellEnd"/>
                  <w:r w:rsidRPr="00657B73">
                    <w:rPr>
                      <w:rFonts w:ascii="Times New Roman" w:hAnsi="Times New Roman" w:cs="Times New Roman"/>
                      <w:sz w:val="16"/>
                      <w:szCs w:val="16"/>
                    </w:rPr>
                    <w:t>. Ковалевський,14</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27</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Косівщинська</w:t>
                  </w:r>
                  <w:proofErr w:type="spellEnd"/>
                  <w:r w:rsidRPr="00657B73">
                    <w:rPr>
                      <w:rFonts w:ascii="Times New Roman" w:hAnsi="Times New Roman" w:cs="Times New Roman"/>
                      <w:sz w:val="16"/>
                      <w:szCs w:val="16"/>
                    </w:rPr>
                    <w:t>, 75</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28</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Куликівська,52</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29</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Куликівська,85</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30</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1-ша Набережна р.Стрілка,10 (кв.22,23,23Б,25)</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1-ша Набережна р.Стрілка,30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1-4)</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32</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пров.Низовий,7</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Мудрого,38</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75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1-4)</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35</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75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11,12,13,15)</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36</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81</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37</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Пушкіна,50</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38</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Робітнича,83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1-5)</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39</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proofErr w:type="spellStart"/>
                  <w:r w:rsidRPr="00657B73">
                    <w:rPr>
                      <w:rFonts w:ascii="Times New Roman" w:hAnsi="Times New Roman" w:cs="Times New Roman"/>
                      <w:sz w:val="16"/>
                      <w:szCs w:val="16"/>
                    </w:rPr>
                    <w:t>пров</w:t>
                  </w:r>
                  <w:proofErr w:type="spellEnd"/>
                  <w:r w:rsidRPr="00657B73">
                    <w:rPr>
                      <w:rFonts w:ascii="Times New Roman" w:hAnsi="Times New Roman" w:cs="Times New Roman"/>
                      <w:sz w:val="16"/>
                      <w:szCs w:val="16"/>
                    </w:rPr>
                    <w:t>. Чайковського, 15</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40</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Шевченка, 7</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Янки Купала, 24</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42</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пров.8-го Березня, 22</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43</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пров.8-го Березня, 22А </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Івана Кавалерідзе, 11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45</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Івана Кавалерідзе, 15</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46</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47</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5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1-10)</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48</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37</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49</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41</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50</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43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51</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47</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52</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49</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53</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Доватора,44</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54</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Доватора,50</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55</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Доватора,52</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56</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Героїв Чорнобиля, 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57</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Леоніда Бикова , 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58</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Леоніда Бикова, 3</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59</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Леоніда Бикова, 7</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60</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Засумська</w:t>
                  </w:r>
                  <w:proofErr w:type="spellEnd"/>
                  <w:r w:rsidRPr="00657B73">
                    <w:rPr>
                      <w:rFonts w:ascii="Times New Roman" w:hAnsi="Times New Roman" w:cs="Times New Roman"/>
                      <w:sz w:val="16"/>
                      <w:szCs w:val="16"/>
                    </w:rPr>
                    <w:t>, 26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xml:space="preserve"> 2,4,5,6,7,8)</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61</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Засумська</w:t>
                  </w:r>
                  <w:proofErr w:type="spellEnd"/>
                  <w:r w:rsidRPr="00657B73">
                    <w:rPr>
                      <w:rFonts w:ascii="Times New Roman" w:hAnsi="Times New Roman" w:cs="Times New Roman"/>
                      <w:sz w:val="16"/>
                      <w:szCs w:val="16"/>
                    </w:rPr>
                    <w:t>, 51 (кв.1,2,3,5,6,7)</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62</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Іллінська</w:t>
                  </w:r>
                  <w:proofErr w:type="spellEnd"/>
                  <w:r w:rsidRPr="00657B73">
                    <w:rPr>
                      <w:rFonts w:ascii="Times New Roman" w:hAnsi="Times New Roman" w:cs="Times New Roman"/>
                      <w:sz w:val="16"/>
                      <w:szCs w:val="16"/>
                    </w:rPr>
                    <w:t>, 8</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63</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Іллінська</w:t>
                  </w:r>
                  <w:proofErr w:type="spellEnd"/>
                  <w:r w:rsidRPr="00657B73">
                    <w:rPr>
                      <w:rFonts w:ascii="Times New Roman" w:hAnsi="Times New Roman" w:cs="Times New Roman"/>
                      <w:sz w:val="16"/>
                      <w:szCs w:val="16"/>
                    </w:rPr>
                    <w:t>, 25 (кв.8,10,11,13)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Косівщинська</w:t>
                  </w:r>
                  <w:proofErr w:type="spellEnd"/>
                  <w:r w:rsidRPr="00657B73">
                    <w:rPr>
                      <w:rFonts w:ascii="Times New Roman" w:hAnsi="Times New Roman" w:cs="Times New Roman"/>
                      <w:sz w:val="16"/>
                      <w:szCs w:val="16"/>
                    </w:rPr>
                    <w:t>, 71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65</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Косівщинська</w:t>
                  </w:r>
                  <w:proofErr w:type="spellEnd"/>
                  <w:r w:rsidRPr="00657B73">
                    <w:rPr>
                      <w:rFonts w:ascii="Times New Roman" w:hAnsi="Times New Roman" w:cs="Times New Roman"/>
                      <w:sz w:val="16"/>
                      <w:szCs w:val="16"/>
                    </w:rPr>
                    <w:t>, 73</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66</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Косівщинська</w:t>
                  </w:r>
                  <w:proofErr w:type="spellEnd"/>
                  <w:r w:rsidRPr="00657B73">
                    <w:rPr>
                      <w:rFonts w:ascii="Times New Roman" w:hAnsi="Times New Roman" w:cs="Times New Roman"/>
                      <w:sz w:val="16"/>
                      <w:szCs w:val="16"/>
                    </w:rPr>
                    <w:t>, 79</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67</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Косівщинська,96\1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68</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Косівщинська,96\2</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69</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Косівщинська,96\3</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70</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Косівщинська,96\4</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71</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Данила Галицького, 50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xml:space="preserve"> 1-8)</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72</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Данила Галицького, 56</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lastRenderedPageBreak/>
                    <w:t>73</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1-ша Набережна </w:t>
                  </w:r>
                  <w:proofErr w:type="spellStart"/>
                  <w:r w:rsidRPr="00657B73">
                    <w:rPr>
                      <w:rFonts w:ascii="Times New Roman" w:hAnsi="Times New Roman" w:cs="Times New Roman"/>
                      <w:sz w:val="16"/>
                      <w:szCs w:val="16"/>
                    </w:rPr>
                    <w:t>р.Стрілка</w:t>
                  </w:r>
                  <w:proofErr w:type="spellEnd"/>
                  <w:r w:rsidRPr="00657B73">
                    <w:rPr>
                      <w:rFonts w:ascii="Times New Roman" w:hAnsi="Times New Roman" w:cs="Times New Roman"/>
                      <w:sz w:val="16"/>
                      <w:szCs w:val="16"/>
                    </w:rPr>
                    <w:t>, 10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xml:space="preserve">. 1,3,5-8,14,16) </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74</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1-ша Набережна р.Стрілка,10 (кв.26,31,34,36) </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75</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1-ша Набережна </w:t>
                  </w:r>
                  <w:proofErr w:type="spellStart"/>
                  <w:r w:rsidRPr="00657B73">
                    <w:rPr>
                      <w:rFonts w:ascii="Times New Roman" w:hAnsi="Times New Roman" w:cs="Times New Roman"/>
                      <w:sz w:val="16"/>
                      <w:szCs w:val="16"/>
                    </w:rPr>
                    <w:t>р.Стрілка</w:t>
                  </w:r>
                  <w:proofErr w:type="spellEnd"/>
                  <w:r w:rsidRPr="00657B73">
                    <w:rPr>
                      <w:rFonts w:ascii="Times New Roman" w:hAnsi="Times New Roman" w:cs="Times New Roman"/>
                      <w:sz w:val="16"/>
                      <w:szCs w:val="16"/>
                    </w:rPr>
                    <w:t>, 28</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76</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1-ша Набережна </w:t>
                  </w:r>
                  <w:proofErr w:type="spellStart"/>
                  <w:r w:rsidRPr="00657B73">
                    <w:rPr>
                      <w:rFonts w:ascii="Times New Roman" w:hAnsi="Times New Roman" w:cs="Times New Roman"/>
                      <w:sz w:val="16"/>
                      <w:szCs w:val="16"/>
                    </w:rPr>
                    <w:t>р.Стрілка</w:t>
                  </w:r>
                  <w:proofErr w:type="spellEnd"/>
                  <w:r w:rsidRPr="00657B73">
                    <w:rPr>
                      <w:rFonts w:ascii="Times New Roman" w:hAnsi="Times New Roman" w:cs="Times New Roman"/>
                      <w:sz w:val="16"/>
                      <w:szCs w:val="16"/>
                    </w:rPr>
                    <w:t>, 32</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77</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1-ша Набережна </w:t>
                  </w:r>
                  <w:proofErr w:type="spellStart"/>
                  <w:r w:rsidRPr="00657B73">
                    <w:rPr>
                      <w:rFonts w:ascii="Times New Roman" w:hAnsi="Times New Roman" w:cs="Times New Roman"/>
                      <w:sz w:val="16"/>
                      <w:szCs w:val="16"/>
                    </w:rPr>
                    <w:t>р.Стрілка</w:t>
                  </w:r>
                  <w:proofErr w:type="spellEnd"/>
                  <w:r w:rsidRPr="00657B73">
                    <w:rPr>
                      <w:rFonts w:ascii="Times New Roman" w:hAnsi="Times New Roman" w:cs="Times New Roman"/>
                      <w:sz w:val="16"/>
                      <w:szCs w:val="16"/>
                    </w:rPr>
                    <w:t>, 34</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78</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1-ша Набережна </w:t>
                  </w:r>
                  <w:proofErr w:type="spellStart"/>
                  <w:r w:rsidRPr="00657B73">
                    <w:rPr>
                      <w:rFonts w:ascii="Times New Roman" w:hAnsi="Times New Roman" w:cs="Times New Roman"/>
                      <w:sz w:val="16"/>
                      <w:szCs w:val="16"/>
                    </w:rPr>
                    <w:t>р.Стрілка</w:t>
                  </w:r>
                  <w:proofErr w:type="spellEnd"/>
                  <w:r w:rsidRPr="00657B73">
                    <w:rPr>
                      <w:rFonts w:ascii="Times New Roman" w:hAnsi="Times New Roman" w:cs="Times New Roman"/>
                      <w:sz w:val="16"/>
                      <w:szCs w:val="16"/>
                    </w:rPr>
                    <w:t>, 36</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79</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1-ша Набережна </w:t>
                  </w:r>
                  <w:proofErr w:type="spellStart"/>
                  <w:r w:rsidRPr="00657B73">
                    <w:rPr>
                      <w:rFonts w:ascii="Times New Roman" w:hAnsi="Times New Roman" w:cs="Times New Roman"/>
                      <w:sz w:val="16"/>
                      <w:szCs w:val="16"/>
                    </w:rPr>
                    <w:t>р.Стрілка</w:t>
                  </w:r>
                  <w:proofErr w:type="spellEnd"/>
                  <w:r w:rsidRPr="00657B73">
                    <w:rPr>
                      <w:rFonts w:ascii="Times New Roman" w:hAnsi="Times New Roman" w:cs="Times New Roman"/>
                      <w:sz w:val="16"/>
                      <w:szCs w:val="16"/>
                    </w:rPr>
                    <w:t>, 42</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80</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Народна,7А</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Нахімова</w:t>
                  </w:r>
                  <w:proofErr w:type="spellEnd"/>
                  <w:r w:rsidRPr="00657B73">
                    <w:rPr>
                      <w:rFonts w:ascii="Times New Roman" w:hAnsi="Times New Roman" w:cs="Times New Roman"/>
                      <w:sz w:val="16"/>
                      <w:szCs w:val="16"/>
                    </w:rPr>
                    <w:t>, 15</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82</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Нахімова</w:t>
                  </w:r>
                  <w:proofErr w:type="spellEnd"/>
                  <w:r w:rsidRPr="00657B73">
                    <w:rPr>
                      <w:rFonts w:ascii="Times New Roman" w:hAnsi="Times New Roman" w:cs="Times New Roman"/>
                      <w:sz w:val="16"/>
                      <w:szCs w:val="16"/>
                    </w:rPr>
                    <w:t>, 30</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Нахімова</w:t>
                  </w:r>
                  <w:proofErr w:type="spellEnd"/>
                  <w:r w:rsidRPr="00657B73">
                    <w:rPr>
                      <w:rFonts w:ascii="Times New Roman" w:hAnsi="Times New Roman" w:cs="Times New Roman"/>
                      <w:sz w:val="16"/>
                      <w:szCs w:val="16"/>
                    </w:rPr>
                    <w:t>, 32</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84</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Першотравнева, 35</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85</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53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86</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64</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87</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75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5-10)</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88</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79</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89</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Пушкіна, 4</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90</w:t>
                  </w:r>
                </w:p>
              </w:tc>
              <w:tc>
                <w:tcPr>
                  <w:tcW w:w="3119" w:type="dxa"/>
                  <w:shd w:val="clear" w:color="auto" w:fill="auto"/>
                  <w:vAlign w:val="center"/>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Пушкіна, 18 (</w:t>
                  </w:r>
                  <w:proofErr w:type="spellStart"/>
                  <w:r w:rsidRPr="00657B73">
                    <w:rPr>
                      <w:rFonts w:ascii="Times New Roman" w:hAnsi="Times New Roman" w:cs="Times New Roman"/>
                      <w:sz w:val="16"/>
                      <w:szCs w:val="16"/>
                    </w:rPr>
                    <w:t>кв</w:t>
                  </w:r>
                  <w:proofErr w:type="spellEnd"/>
                  <w:r w:rsidRPr="00657B73">
                    <w:rPr>
                      <w:rFonts w:ascii="Times New Roman" w:hAnsi="Times New Roman" w:cs="Times New Roman"/>
                      <w:sz w:val="16"/>
                      <w:szCs w:val="16"/>
                    </w:rPr>
                    <w:t>. 1;2;2А;4;6;8;8А;9;10)</w:t>
                  </w:r>
                </w:p>
              </w:tc>
              <w:tc>
                <w:tcPr>
                  <w:tcW w:w="1559" w:type="dxa"/>
                  <w:shd w:val="clear" w:color="auto" w:fill="auto"/>
                  <w:vAlign w:val="center"/>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91</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Робітнича, 41</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92</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Робітнича, 43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93</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Робітнича, 45</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94</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Робітнича, 47</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95</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Робітнича, 82</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96</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Садова, 77</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97</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proofErr w:type="spellStart"/>
                  <w:r w:rsidRPr="00657B73">
                    <w:rPr>
                      <w:rFonts w:ascii="Times New Roman" w:hAnsi="Times New Roman" w:cs="Times New Roman"/>
                      <w:sz w:val="16"/>
                      <w:szCs w:val="16"/>
                    </w:rPr>
                    <w:t>пров</w:t>
                  </w:r>
                  <w:proofErr w:type="spellEnd"/>
                  <w:r w:rsidRPr="00657B73">
                    <w:rPr>
                      <w:rFonts w:ascii="Times New Roman" w:hAnsi="Times New Roman" w:cs="Times New Roman"/>
                      <w:sz w:val="16"/>
                      <w:szCs w:val="16"/>
                    </w:rPr>
                    <w:t>. Суворова, 9</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98</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Шкільна, 5 А (кв.1-8)</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99</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Шкільна, 5Б (кв.9-18)</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100</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Шкільна, 5В (кв.19-26)</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Шкільна, 5Г</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102</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9</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Горького,2</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104</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Героїв Чорнобиля, 1</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105</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Іллінська,1</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106</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Данила Галицького, 65 А</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107</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1-ша Набережна </w:t>
                  </w:r>
                  <w:proofErr w:type="spellStart"/>
                  <w:r w:rsidRPr="00657B73">
                    <w:rPr>
                      <w:rFonts w:ascii="Times New Roman" w:hAnsi="Times New Roman" w:cs="Times New Roman"/>
                      <w:sz w:val="16"/>
                      <w:szCs w:val="16"/>
                    </w:rPr>
                    <w:t>р.Стрілка</w:t>
                  </w:r>
                  <w:proofErr w:type="spellEnd"/>
                  <w:r w:rsidRPr="00657B73">
                    <w:rPr>
                      <w:rFonts w:ascii="Times New Roman" w:hAnsi="Times New Roman" w:cs="Times New Roman"/>
                      <w:sz w:val="16"/>
                      <w:szCs w:val="16"/>
                    </w:rPr>
                    <w:t>, 50</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108</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Першотравнева, 22</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109</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Першотравнева, 37</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111</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61</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112</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Роменська, 92</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113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територія сільськогосподарського технікуму,22</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114</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Іллінська</w:t>
                  </w:r>
                  <w:proofErr w:type="spellEnd"/>
                  <w:r w:rsidRPr="00657B73">
                    <w:rPr>
                      <w:rFonts w:ascii="Times New Roman" w:hAnsi="Times New Roman" w:cs="Times New Roman"/>
                      <w:sz w:val="16"/>
                      <w:szCs w:val="16"/>
                    </w:rPr>
                    <w:t>, 35</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115</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Першотравнева, 26</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116</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Першотравнева, 31</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117</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Першотравнева, 33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118</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50</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119</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Івана Кавалерідзе, 9 </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120</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Івана Кавалерідзе, 9/2</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121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Івана Кавалерідзе, 17</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122</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proofErr w:type="spellStart"/>
                  <w:r w:rsidRPr="00657B73">
                    <w:rPr>
                      <w:rFonts w:ascii="Times New Roman" w:hAnsi="Times New Roman" w:cs="Times New Roman"/>
                      <w:sz w:val="16"/>
                      <w:szCs w:val="16"/>
                    </w:rPr>
                    <w:t>пров</w:t>
                  </w:r>
                  <w:proofErr w:type="spellEnd"/>
                  <w:r w:rsidRPr="00657B73">
                    <w:rPr>
                      <w:rFonts w:ascii="Times New Roman" w:hAnsi="Times New Roman" w:cs="Times New Roman"/>
                      <w:sz w:val="16"/>
                      <w:szCs w:val="16"/>
                    </w:rPr>
                    <w:t>. Гетьманський, 14</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lastRenderedPageBreak/>
                    <w:t>123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9/3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124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23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125</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шлях,38</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126</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53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127</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59</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128</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Білопільський  шлях, 61</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129</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Гетьмана Мазепи, 2</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130</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Декабристів,74</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Декабристів, 78</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132</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Декабристів, 125</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Засумська</w:t>
                  </w:r>
                  <w:proofErr w:type="spellEnd"/>
                  <w:r w:rsidRPr="00657B73">
                    <w:rPr>
                      <w:rFonts w:ascii="Times New Roman" w:hAnsi="Times New Roman" w:cs="Times New Roman"/>
                      <w:sz w:val="16"/>
                      <w:szCs w:val="16"/>
                    </w:rPr>
                    <w:t>, 5</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Засумська</w:t>
                  </w:r>
                  <w:proofErr w:type="spellEnd"/>
                  <w:r w:rsidRPr="00657B73">
                    <w:rPr>
                      <w:rFonts w:ascii="Times New Roman" w:hAnsi="Times New Roman" w:cs="Times New Roman"/>
                      <w:sz w:val="16"/>
                      <w:szCs w:val="16"/>
                    </w:rPr>
                    <w:t>, 13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135</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Зв’язківців, 9</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136</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В’ячеслава </w:t>
                  </w:r>
                  <w:proofErr w:type="spellStart"/>
                  <w:r w:rsidRPr="00657B73">
                    <w:rPr>
                      <w:rFonts w:ascii="Times New Roman" w:hAnsi="Times New Roman" w:cs="Times New Roman"/>
                      <w:sz w:val="16"/>
                      <w:szCs w:val="16"/>
                    </w:rPr>
                    <w:t>Чорновола</w:t>
                  </w:r>
                  <w:proofErr w:type="spellEnd"/>
                  <w:r w:rsidRPr="00657B73">
                    <w:rPr>
                      <w:rFonts w:ascii="Times New Roman" w:hAnsi="Times New Roman" w:cs="Times New Roman"/>
                      <w:sz w:val="16"/>
                      <w:szCs w:val="16"/>
                    </w:rPr>
                    <w:t>, 78</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137</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Данила Галицького, 34</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138</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Данила Галицького, 35</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139</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Данила Галицького, 39</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140</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Данила Галицького, 53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Данила Галицького, 69</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142</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Котляревського, 1/1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Котляревського, 2/3</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Котляревського, 2/5</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145</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Котляревського, 2/7</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146</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Котляревського, 2/9</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147</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Котляревського, 3/1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148</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Лисенка, 10</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149</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1-ша Набережна </w:t>
                  </w:r>
                  <w:proofErr w:type="spellStart"/>
                  <w:r w:rsidRPr="00657B73">
                    <w:rPr>
                      <w:rFonts w:ascii="Times New Roman" w:hAnsi="Times New Roman" w:cs="Times New Roman"/>
                      <w:sz w:val="16"/>
                      <w:szCs w:val="16"/>
                    </w:rPr>
                    <w:t>р.Стрілка</w:t>
                  </w:r>
                  <w:proofErr w:type="spellEnd"/>
                  <w:r w:rsidRPr="00657B73">
                    <w:rPr>
                      <w:rFonts w:ascii="Times New Roman" w:hAnsi="Times New Roman" w:cs="Times New Roman"/>
                      <w:sz w:val="16"/>
                      <w:szCs w:val="16"/>
                    </w:rPr>
                    <w:t>, 38</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150</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Нахімова</w:t>
                  </w:r>
                  <w:proofErr w:type="spellEnd"/>
                  <w:r w:rsidRPr="00657B73">
                    <w:rPr>
                      <w:rFonts w:ascii="Times New Roman" w:hAnsi="Times New Roman" w:cs="Times New Roman"/>
                      <w:sz w:val="16"/>
                      <w:szCs w:val="16"/>
                    </w:rPr>
                    <w:t>, 19</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Нахімова</w:t>
                  </w:r>
                  <w:proofErr w:type="spellEnd"/>
                  <w:r w:rsidRPr="00657B73">
                    <w:rPr>
                      <w:rFonts w:ascii="Times New Roman" w:hAnsi="Times New Roman" w:cs="Times New Roman"/>
                      <w:sz w:val="16"/>
                      <w:szCs w:val="16"/>
                    </w:rPr>
                    <w:t>, 21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152</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Нахімова</w:t>
                  </w:r>
                  <w:proofErr w:type="spellEnd"/>
                  <w:r w:rsidRPr="00657B73">
                    <w:rPr>
                      <w:rFonts w:ascii="Times New Roman" w:hAnsi="Times New Roman" w:cs="Times New Roman"/>
                      <w:sz w:val="16"/>
                      <w:szCs w:val="16"/>
                    </w:rPr>
                    <w:t>, 34</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Нахімова</w:t>
                  </w:r>
                  <w:proofErr w:type="spellEnd"/>
                  <w:r w:rsidRPr="00657B73">
                    <w:rPr>
                      <w:rFonts w:ascii="Times New Roman" w:hAnsi="Times New Roman" w:cs="Times New Roman"/>
                      <w:sz w:val="16"/>
                      <w:szCs w:val="16"/>
                    </w:rPr>
                    <w:t>, 36</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Нахімова</w:t>
                  </w:r>
                  <w:proofErr w:type="spellEnd"/>
                  <w:r w:rsidRPr="00657B73">
                    <w:rPr>
                      <w:rFonts w:ascii="Times New Roman" w:hAnsi="Times New Roman" w:cs="Times New Roman"/>
                      <w:sz w:val="16"/>
                      <w:szCs w:val="16"/>
                    </w:rPr>
                    <w:t>, 38</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155</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Перемоги, 2</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156</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Перемоги, 4</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157</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Першотравнева, 20</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158</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Першотравнева, 24</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159</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52</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160</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57</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161</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 Вул.  Пушкіна, 20</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162</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Пушкіна, 55</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163</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Робітнича, 84</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Роменська, 81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165</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Роменська, 88</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166</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Роменська, 89</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167</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Роменська, 90</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168</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Роменська,110</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169</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Садова, 53</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170</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Супруна,13 </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171</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Праці,31</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172</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Праці,37</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173</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proofErr w:type="spellStart"/>
                  <w:r w:rsidRPr="00657B73">
                    <w:rPr>
                      <w:rFonts w:ascii="Times New Roman" w:hAnsi="Times New Roman" w:cs="Times New Roman"/>
                      <w:sz w:val="16"/>
                      <w:szCs w:val="16"/>
                    </w:rPr>
                    <w:t>просп</w:t>
                  </w:r>
                  <w:proofErr w:type="spellEnd"/>
                  <w:r w:rsidRPr="00657B73">
                    <w:rPr>
                      <w:rFonts w:ascii="Times New Roman" w:hAnsi="Times New Roman" w:cs="Times New Roman"/>
                      <w:sz w:val="16"/>
                      <w:szCs w:val="16"/>
                    </w:rPr>
                    <w:t>. Тараса Шевченка,10</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174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proofErr w:type="spellStart"/>
                  <w:r w:rsidRPr="00657B73">
                    <w:rPr>
                      <w:rFonts w:ascii="Times New Roman" w:hAnsi="Times New Roman" w:cs="Times New Roman"/>
                      <w:sz w:val="16"/>
                      <w:szCs w:val="16"/>
                    </w:rPr>
                    <w:t>просп</w:t>
                  </w:r>
                  <w:proofErr w:type="spellEnd"/>
                  <w:r w:rsidRPr="00657B73">
                    <w:rPr>
                      <w:rFonts w:ascii="Times New Roman" w:hAnsi="Times New Roman" w:cs="Times New Roman"/>
                      <w:sz w:val="16"/>
                      <w:szCs w:val="16"/>
                    </w:rPr>
                    <w:t>. Тараса Шевченка,12</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175</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Люблінська, 5</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lastRenderedPageBreak/>
                    <w:t>176</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Люблінська, 20</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177</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Засумська</w:t>
                  </w:r>
                  <w:proofErr w:type="spellEnd"/>
                  <w:r w:rsidRPr="00657B73">
                    <w:rPr>
                      <w:rFonts w:ascii="Times New Roman" w:hAnsi="Times New Roman" w:cs="Times New Roman"/>
                      <w:sz w:val="16"/>
                      <w:szCs w:val="16"/>
                    </w:rPr>
                    <w:t>, 12А</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178</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Засумська</w:t>
                  </w:r>
                  <w:proofErr w:type="spellEnd"/>
                  <w:r w:rsidRPr="00657B73">
                    <w:rPr>
                      <w:rFonts w:ascii="Times New Roman" w:hAnsi="Times New Roman" w:cs="Times New Roman"/>
                      <w:sz w:val="16"/>
                      <w:szCs w:val="16"/>
                    </w:rPr>
                    <w:t>, 12 Г</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179</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Засумська</w:t>
                  </w:r>
                  <w:proofErr w:type="spellEnd"/>
                  <w:r w:rsidRPr="00657B73">
                    <w:rPr>
                      <w:rFonts w:ascii="Times New Roman" w:hAnsi="Times New Roman" w:cs="Times New Roman"/>
                      <w:sz w:val="16"/>
                      <w:szCs w:val="16"/>
                    </w:rPr>
                    <w:t>, 16/5</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180</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Засумська</w:t>
                  </w:r>
                  <w:proofErr w:type="spellEnd"/>
                  <w:r w:rsidRPr="00657B73">
                    <w:rPr>
                      <w:rFonts w:ascii="Times New Roman" w:hAnsi="Times New Roman" w:cs="Times New Roman"/>
                      <w:sz w:val="16"/>
                      <w:szCs w:val="16"/>
                    </w:rPr>
                    <w:t>, 16Б</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181</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Іллінська</w:t>
                  </w:r>
                  <w:proofErr w:type="spellEnd"/>
                  <w:r w:rsidRPr="00657B73">
                    <w:rPr>
                      <w:rFonts w:ascii="Times New Roman" w:hAnsi="Times New Roman" w:cs="Times New Roman"/>
                      <w:sz w:val="16"/>
                      <w:szCs w:val="16"/>
                    </w:rPr>
                    <w:t>, 12</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182</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Іллінська,12/1</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183</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Іллінська</w:t>
                  </w:r>
                  <w:proofErr w:type="spellEnd"/>
                  <w:r w:rsidRPr="00657B73">
                    <w:rPr>
                      <w:rFonts w:ascii="Times New Roman" w:hAnsi="Times New Roman" w:cs="Times New Roman"/>
                      <w:sz w:val="16"/>
                      <w:szCs w:val="16"/>
                    </w:rPr>
                    <w:t>, 12/2</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184</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Котляревського, 2/6</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185</w:t>
                  </w:r>
                </w:p>
              </w:tc>
              <w:tc>
                <w:tcPr>
                  <w:tcW w:w="3119" w:type="dxa"/>
                  <w:shd w:val="clear" w:color="auto" w:fill="auto"/>
                  <w:vAlign w:val="center"/>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Прокоф'єва,32</w:t>
                  </w:r>
                </w:p>
              </w:tc>
              <w:tc>
                <w:tcPr>
                  <w:tcW w:w="1559" w:type="dxa"/>
                  <w:shd w:val="clear" w:color="auto" w:fill="auto"/>
                  <w:vAlign w:val="center"/>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186</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Ярослава Мудрого, 5</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187</w:t>
                  </w:r>
                </w:p>
              </w:tc>
              <w:tc>
                <w:tcPr>
                  <w:tcW w:w="3119" w:type="dxa"/>
                  <w:shd w:val="clear" w:color="auto" w:fill="auto"/>
                  <w:vAlign w:val="bottom"/>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Роменська,100</w:t>
                  </w:r>
                </w:p>
              </w:tc>
              <w:tc>
                <w:tcPr>
                  <w:tcW w:w="1559"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189</w:t>
                  </w:r>
                </w:p>
              </w:tc>
              <w:tc>
                <w:tcPr>
                  <w:tcW w:w="3119" w:type="dxa"/>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Іллінська</w:t>
                  </w:r>
                  <w:proofErr w:type="spellEnd"/>
                  <w:r w:rsidRPr="00657B73">
                    <w:rPr>
                      <w:rFonts w:ascii="Times New Roman" w:hAnsi="Times New Roman" w:cs="Times New Roman"/>
                      <w:sz w:val="16"/>
                      <w:szCs w:val="16"/>
                    </w:rPr>
                    <w:t>, 49</w:t>
                  </w:r>
                </w:p>
              </w:tc>
              <w:tc>
                <w:tcPr>
                  <w:tcW w:w="1559" w:type="dxa"/>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w:t>
                  </w:r>
                </w:p>
              </w:tc>
            </w:tr>
            <w:tr w:rsidR="00183B21" w:rsidRPr="00657B73" w:rsidTr="00183B21">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190</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Шевченка, 2 (кв.179-249)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83B21" w:rsidRPr="00657B73" w:rsidTr="00183B21">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191</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Іллінська</w:t>
                  </w:r>
                  <w:proofErr w:type="spellEnd"/>
                  <w:r w:rsidRPr="00657B73">
                    <w:rPr>
                      <w:rFonts w:ascii="Times New Roman" w:hAnsi="Times New Roman" w:cs="Times New Roman"/>
                      <w:sz w:val="16"/>
                      <w:szCs w:val="16"/>
                    </w:rPr>
                    <w:t>, 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Робітнича, 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193</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Робітнича, 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83B21" w:rsidRPr="00657B73" w:rsidTr="00183B21">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195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183B21" w:rsidRPr="00657B73" w:rsidRDefault="00183B21"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Іллінська</w:t>
                  </w:r>
                  <w:proofErr w:type="spellEnd"/>
                  <w:r w:rsidRPr="00657B73">
                    <w:rPr>
                      <w:rFonts w:ascii="Times New Roman" w:hAnsi="Times New Roman" w:cs="Times New Roman"/>
                      <w:sz w:val="16"/>
                      <w:szCs w:val="16"/>
                    </w:rPr>
                    <w:t>, 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3B21" w:rsidRPr="00657B73" w:rsidRDefault="00183B21"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tcPr>
          <w:p w:rsidR="00CE6662" w:rsidRPr="00B35A1B" w:rsidRDefault="00CE6662"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1C3B1A" w:rsidTr="00B27C30">
        <w:tc>
          <w:tcPr>
            <w:tcW w:w="5387" w:type="dxa"/>
          </w:tcPr>
          <w:p w:rsidR="00A11778" w:rsidRPr="001C3B1A" w:rsidRDefault="001C3B1A" w:rsidP="00410367">
            <w:pPr>
              <w:jc w:val="both"/>
              <w:rPr>
                <w:rFonts w:ascii="Times New Roman" w:hAnsi="Times New Roman" w:cs="Times New Roman"/>
                <w:b/>
                <w:color w:val="000000" w:themeColor="text1"/>
                <w:shd w:val="clear" w:color="auto" w:fill="FFFFFF"/>
              </w:rPr>
            </w:pPr>
            <w:r w:rsidRPr="001C3B1A">
              <w:rPr>
                <w:rFonts w:ascii="Times New Roman" w:hAnsi="Times New Roman" w:cs="Times New Roman"/>
                <w:b/>
                <w:color w:val="000000" w:themeColor="text1"/>
                <w:shd w:val="clear" w:color="auto" w:fill="FFFFFF"/>
              </w:rPr>
              <w:lastRenderedPageBreak/>
              <w:t>7. Об’єкт конкурсу № 7</w:t>
            </w:r>
          </w:p>
        </w:tc>
        <w:tc>
          <w:tcPr>
            <w:tcW w:w="5528" w:type="dxa"/>
          </w:tcPr>
          <w:p w:rsidR="00A11778" w:rsidRPr="001C3B1A" w:rsidRDefault="00A11778" w:rsidP="00410367">
            <w:pPr>
              <w:jc w:val="both"/>
              <w:rPr>
                <w:rFonts w:ascii="Times New Roman" w:hAnsi="Times New Roman" w:cs="Times New Roman"/>
                <w:b/>
              </w:rPr>
            </w:pPr>
          </w:p>
        </w:tc>
        <w:tc>
          <w:tcPr>
            <w:tcW w:w="5387" w:type="dxa"/>
          </w:tcPr>
          <w:p w:rsidR="00A11778" w:rsidRPr="001C3B1A" w:rsidRDefault="00A11778" w:rsidP="00410367">
            <w:pPr>
              <w:jc w:val="both"/>
              <w:rPr>
                <w:rFonts w:ascii="Times New Roman" w:hAnsi="Times New Roman" w:cs="Times New Roman"/>
                <w:b/>
              </w:rPr>
            </w:pPr>
          </w:p>
        </w:tc>
      </w:tr>
      <w:tr w:rsidR="00A11778" w:rsidRPr="00B35A1B" w:rsidTr="00B27C30">
        <w:tc>
          <w:tcPr>
            <w:tcW w:w="5387" w:type="dxa"/>
          </w:tcPr>
          <w:tbl>
            <w:tblPr>
              <w:tblW w:w="5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1559"/>
            </w:tblGrid>
            <w:tr w:rsidR="001C3B1A" w:rsidRPr="00657B73" w:rsidTr="001C3B1A">
              <w:tc>
                <w:tcPr>
                  <w:tcW w:w="568" w:type="dxa"/>
                  <w:shd w:val="clear" w:color="auto" w:fill="auto"/>
                </w:tcPr>
                <w:p w:rsidR="001C3B1A" w:rsidRPr="00657B73" w:rsidRDefault="001C3B1A" w:rsidP="001C3B1A">
                  <w:pPr>
                    <w:spacing w:after="0" w:line="240" w:lineRule="auto"/>
                    <w:jc w:val="center"/>
                    <w:rPr>
                      <w:rFonts w:ascii="Times New Roman" w:hAnsi="Times New Roman" w:cs="Times New Roman"/>
                      <w:b/>
                      <w:sz w:val="16"/>
                      <w:szCs w:val="16"/>
                    </w:rPr>
                  </w:pPr>
                  <w:r w:rsidRPr="00657B73">
                    <w:rPr>
                      <w:rFonts w:ascii="Times New Roman" w:hAnsi="Times New Roman" w:cs="Times New Roman"/>
                      <w:b/>
                      <w:sz w:val="16"/>
                      <w:szCs w:val="16"/>
                    </w:rPr>
                    <w:t>№ з/п</w:t>
                  </w:r>
                </w:p>
              </w:tc>
              <w:tc>
                <w:tcPr>
                  <w:tcW w:w="3119" w:type="dxa"/>
                  <w:shd w:val="clear" w:color="auto" w:fill="auto"/>
                </w:tcPr>
                <w:p w:rsidR="001C3B1A" w:rsidRPr="00657B73" w:rsidRDefault="001C3B1A" w:rsidP="001C3B1A">
                  <w:pPr>
                    <w:spacing w:after="0" w:line="240" w:lineRule="auto"/>
                    <w:jc w:val="center"/>
                    <w:rPr>
                      <w:rFonts w:ascii="Times New Roman" w:hAnsi="Times New Roman" w:cs="Times New Roman"/>
                      <w:b/>
                      <w:sz w:val="16"/>
                      <w:szCs w:val="16"/>
                    </w:rPr>
                  </w:pPr>
                  <w:r w:rsidRPr="00657B73">
                    <w:rPr>
                      <w:rFonts w:ascii="Times New Roman" w:hAnsi="Times New Roman" w:cs="Times New Roman"/>
                      <w:b/>
                      <w:sz w:val="16"/>
                      <w:szCs w:val="16"/>
                    </w:rPr>
                    <w:t>Перелік об’єктів конкурсу та адреси багатоквартирних будинків, які входять до об’єкта конкурсу</w:t>
                  </w:r>
                </w:p>
              </w:tc>
              <w:tc>
                <w:tcPr>
                  <w:tcW w:w="1559" w:type="dxa"/>
                  <w:shd w:val="clear" w:color="auto" w:fill="auto"/>
                </w:tcPr>
                <w:p w:rsidR="001C3B1A" w:rsidRPr="00657B73" w:rsidRDefault="001C3B1A" w:rsidP="001C3B1A">
                  <w:pPr>
                    <w:spacing w:after="0" w:line="240" w:lineRule="auto"/>
                    <w:jc w:val="center"/>
                    <w:rPr>
                      <w:rFonts w:ascii="Times New Roman" w:hAnsi="Times New Roman" w:cs="Times New Roman"/>
                      <w:b/>
                      <w:sz w:val="16"/>
                      <w:szCs w:val="16"/>
                    </w:rPr>
                  </w:pPr>
                  <w:r w:rsidRPr="00657B73">
                    <w:rPr>
                      <w:rFonts w:ascii="Times New Roman" w:hAnsi="Times New Roman" w:cs="Times New Roman"/>
                      <w:b/>
                      <w:sz w:val="16"/>
                      <w:szCs w:val="16"/>
                    </w:rPr>
                    <w:t>Кількість поверхів багатоквартирних будинків, які входять до об’єкта конкурсу</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w:t>
                  </w:r>
                </w:p>
              </w:tc>
              <w:tc>
                <w:tcPr>
                  <w:tcW w:w="3119" w:type="dxa"/>
                  <w:shd w:val="clear" w:color="auto" w:fill="auto"/>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Вул.  Лінійна, 26</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2</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Вул.  Кощія, 81</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2</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3</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Вул.  Мірошніченко,11</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2</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4</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 xml:space="preserve">Вул.  </w:t>
                  </w:r>
                  <w:proofErr w:type="spellStart"/>
                  <w:r w:rsidRPr="00657B73">
                    <w:rPr>
                      <w:rFonts w:ascii="Times New Roman" w:hAnsi="Times New Roman" w:cs="Times New Roman"/>
                      <w:color w:val="000000"/>
                      <w:sz w:val="16"/>
                      <w:szCs w:val="16"/>
                    </w:rPr>
                    <w:t>Мірошніченко</w:t>
                  </w:r>
                  <w:proofErr w:type="spellEnd"/>
                  <w:r w:rsidRPr="00657B73">
                    <w:rPr>
                      <w:rFonts w:ascii="Times New Roman" w:hAnsi="Times New Roman" w:cs="Times New Roman"/>
                      <w:color w:val="000000"/>
                      <w:sz w:val="16"/>
                      <w:szCs w:val="16"/>
                    </w:rPr>
                    <w:t>, 13</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3</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5</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 xml:space="preserve">Вул. </w:t>
                  </w:r>
                  <w:proofErr w:type="spellStart"/>
                  <w:r w:rsidRPr="00657B73">
                    <w:rPr>
                      <w:rFonts w:ascii="Times New Roman" w:hAnsi="Times New Roman" w:cs="Times New Roman"/>
                      <w:color w:val="000000"/>
                      <w:sz w:val="16"/>
                      <w:szCs w:val="16"/>
                    </w:rPr>
                    <w:t>Мірошніченко</w:t>
                  </w:r>
                  <w:proofErr w:type="spellEnd"/>
                  <w:r w:rsidRPr="00657B73">
                    <w:rPr>
                      <w:rFonts w:ascii="Times New Roman" w:hAnsi="Times New Roman" w:cs="Times New Roman"/>
                      <w:color w:val="000000"/>
                      <w:sz w:val="16"/>
                      <w:szCs w:val="16"/>
                    </w:rPr>
                    <w:t>, 15</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3</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6</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 xml:space="preserve">Вул. </w:t>
                  </w:r>
                  <w:proofErr w:type="spellStart"/>
                  <w:r w:rsidRPr="00657B73">
                    <w:rPr>
                      <w:rFonts w:ascii="Times New Roman" w:hAnsi="Times New Roman" w:cs="Times New Roman"/>
                      <w:color w:val="000000"/>
                      <w:sz w:val="16"/>
                      <w:szCs w:val="16"/>
                    </w:rPr>
                    <w:t>Мірошніченко</w:t>
                  </w:r>
                  <w:proofErr w:type="spellEnd"/>
                  <w:r w:rsidRPr="00657B73">
                    <w:rPr>
                      <w:rFonts w:ascii="Times New Roman" w:hAnsi="Times New Roman" w:cs="Times New Roman"/>
                      <w:color w:val="000000"/>
                      <w:sz w:val="16"/>
                      <w:szCs w:val="16"/>
                    </w:rPr>
                    <w:t>, 35</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2</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7</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Вул. Інтернаціоналістів, 25</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9</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9</w:t>
                  </w:r>
                </w:p>
              </w:tc>
              <w:tc>
                <w:tcPr>
                  <w:tcW w:w="3119" w:type="dxa"/>
                  <w:shd w:val="clear" w:color="auto" w:fill="auto"/>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 xml:space="preserve">Вул. </w:t>
                  </w:r>
                  <w:proofErr w:type="spellStart"/>
                  <w:r w:rsidRPr="00657B73">
                    <w:rPr>
                      <w:rFonts w:ascii="Times New Roman" w:hAnsi="Times New Roman" w:cs="Times New Roman"/>
                      <w:color w:val="000000"/>
                      <w:sz w:val="16"/>
                      <w:szCs w:val="16"/>
                    </w:rPr>
                    <w:t>І.Сірка</w:t>
                  </w:r>
                  <w:proofErr w:type="spellEnd"/>
                  <w:r w:rsidRPr="00657B73">
                    <w:rPr>
                      <w:rFonts w:ascii="Times New Roman" w:hAnsi="Times New Roman" w:cs="Times New Roman"/>
                      <w:color w:val="000000"/>
                      <w:sz w:val="16"/>
                      <w:szCs w:val="16"/>
                    </w:rPr>
                    <w:t>, 45 (1-3 п.)</w:t>
                  </w:r>
                </w:p>
              </w:tc>
              <w:tc>
                <w:tcPr>
                  <w:tcW w:w="1559"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9</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10</w:t>
                  </w:r>
                </w:p>
              </w:tc>
              <w:tc>
                <w:tcPr>
                  <w:tcW w:w="3119" w:type="dxa"/>
                  <w:shd w:val="clear" w:color="auto" w:fill="auto"/>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пр.М.Лушпи,30</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9</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11</w:t>
                  </w:r>
                </w:p>
              </w:tc>
              <w:tc>
                <w:tcPr>
                  <w:tcW w:w="3119" w:type="dxa"/>
                  <w:shd w:val="clear" w:color="auto" w:fill="auto"/>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пр.М.Лушпи,32 (4-5)</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9</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12</w:t>
                  </w:r>
                </w:p>
              </w:tc>
              <w:tc>
                <w:tcPr>
                  <w:tcW w:w="3119" w:type="dxa"/>
                  <w:shd w:val="clear" w:color="auto" w:fill="auto"/>
                </w:tcPr>
                <w:p w:rsidR="001C3B1A" w:rsidRPr="00657B73" w:rsidRDefault="001C3B1A" w:rsidP="001C3B1A">
                  <w:pPr>
                    <w:spacing w:after="0" w:line="240" w:lineRule="auto"/>
                    <w:rPr>
                      <w:rFonts w:ascii="Times New Roman" w:hAnsi="Times New Roman" w:cs="Times New Roman"/>
                      <w:color w:val="000000"/>
                      <w:sz w:val="16"/>
                      <w:szCs w:val="16"/>
                    </w:rPr>
                  </w:pPr>
                  <w:proofErr w:type="spellStart"/>
                  <w:r w:rsidRPr="00657B73">
                    <w:rPr>
                      <w:rFonts w:ascii="Times New Roman" w:hAnsi="Times New Roman" w:cs="Times New Roman"/>
                      <w:color w:val="000000"/>
                      <w:sz w:val="16"/>
                      <w:szCs w:val="16"/>
                    </w:rPr>
                    <w:t>пр.М.Лушпи</w:t>
                  </w:r>
                  <w:proofErr w:type="spellEnd"/>
                  <w:r w:rsidRPr="00657B73">
                    <w:rPr>
                      <w:rFonts w:ascii="Times New Roman" w:hAnsi="Times New Roman" w:cs="Times New Roman"/>
                      <w:color w:val="000000"/>
                      <w:sz w:val="16"/>
                      <w:szCs w:val="16"/>
                    </w:rPr>
                    <w:t>, 40</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14</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13</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пр.М.Лушпи,42</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9</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14</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Вул. Героїв Крут, 36в</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10</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15</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Вул. Героїв Крут, 68а</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10</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17</w:t>
                  </w:r>
                </w:p>
              </w:tc>
              <w:tc>
                <w:tcPr>
                  <w:tcW w:w="3119" w:type="dxa"/>
                  <w:shd w:val="clear" w:color="auto" w:fill="auto"/>
                  <w:vAlign w:val="center"/>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 xml:space="preserve">Вул. </w:t>
                  </w:r>
                  <w:proofErr w:type="spellStart"/>
                  <w:r w:rsidRPr="00657B73">
                    <w:rPr>
                      <w:rFonts w:ascii="Times New Roman" w:hAnsi="Times New Roman" w:cs="Times New Roman"/>
                      <w:color w:val="000000"/>
                      <w:sz w:val="16"/>
                      <w:szCs w:val="16"/>
                    </w:rPr>
                    <w:t>Шишкарівська</w:t>
                  </w:r>
                  <w:proofErr w:type="spellEnd"/>
                  <w:r w:rsidRPr="00657B73">
                    <w:rPr>
                      <w:rFonts w:ascii="Times New Roman" w:hAnsi="Times New Roman" w:cs="Times New Roman"/>
                      <w:color w:val="000000"/>
                      <w:sz w:val="16"/>
                      <w:szCs w:val="16"/>
                    </w:rPr>
                    <w:t>, 11</w:t>
                  </w:r>
                </w:p>
              </w:tc>
              <w:tc>
                <w:tcPr>
                  <w:tcW w:w="1559"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5</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18</w:t>
                  </w:r>
                </w:p>
              </w:tc>
              <w:tc>
                <w:tcPr>
                  <w:tcW w:w="3119" w:type="dxa"/>
                  <w:shd w:val="clear" w:color="auto" w:fill="auto"/>
                  <w:vAlign w:val="center"/>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Вул. Прокоф’єва, 10</w:t>
                  </w:r>
                </w:p>
              </w:tc>
              <w:tc>
                <w:tcPr>
                  <w:tcW w:w="1559"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2</w:t>
                  </w:r>
                </w:p>
              </w:tc>
            </w:tr>
            <w:tr w:rsidR="001C3B1A" w:rsidRPr="00657B73" w:rsidTr="001C3B1A">
              <w:tc>
                <w:tcPr>
                  <w:tcW w:w="568"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19</w:t>
                  </w:r>
                </w:p>
              </w:tc>
              <w:tc>
                <w:tcPr>
                  <w:tcW w:w="3119" w:type="dxa"/>
                  <w:shd w:val="clear" w:color="auto" w:fill="auto"/>
                  <w:vAlign w:val="center"/>
                </w:tcPr>
                <w:p w:rsidR="001C3B1A" w:rsidRPr="00657B73" w:rsidRDefault="001C3B1A" w:rsidP="001C3B1A">
                  <w:pPr>
                    <w:spacing w:after="0" w:line="240" w:lineRule="auto"/>
                    <w:rPr>
                      <w:rFonts w:ascii="Times New Roman" w:hAnsi="Times New Roman" w:cs="Times New Roman"/>
                      <w:color w:val="000000"/>
                      <w:sz w:val="16"/>
                      <w:szCs w:val="16"/>
                    </w:rPr>
                  </w:pPr>
                  <w:r w:rsidRPr="00657B73">
                    <w:rPr>
                      <w:rFonts w:ascii="Times New Roman" w:hAnsi="Times New Roman" w:cs="Times New Roman"/>
                      <w:color w:val="000000"/>
                      <w:sz w:val="16"/>
                      <w:szCs w:val="16"/>
                    </w:rPr>
                    <w:t xml:space="preserve">Вул. </w:t>
                  </w:r>
                  <w:proofErr w:type="spellStart"/>
                  <w:r w:rsidRPr="00657B73">
                    <w:rPr>
                      <w:rFonts w:ascii="Times New Roman" w:hAnsi="Times New Roman" w:cs="Times New Roman"/>
                      <w:color w:val="000000"/>
                      <w:sz w:val="16"/>
                      <w:szCs w:val="16"/>
                    </w:rPr>
                    <w:t>Г.Кондратьєва</w:t>
                  </w:r>
                  <w:proofErr w:type="spellEnd"/>
                  <w:r w:rsidRPr="00657B73">
                    <w:rPr>
                      <w:rFonts w:ascii="Times New Roman" w:hAnsi="Times New Roman" w:cs="Times New Roman"/>
                      <w:color w:val="000000"/>
                      <w:sz w:val="16"/>
                      <w:szCs w:val="16"/>
                    </w:rPr>
                    <w:t>, 143</w:t>
                  </w:r>
                </w:p>
              </w:tc>
              <w:tc>
                <w:tcPr>
                  <w:tcW w:w="1559" w:type="dxa"/>
                  <w:shd w:val="clear" w:color="auto" w:fill="auto"/>
                  <w:vAlign w:val="center"/>
                </w:tcPr>
                <w:p w:rsidR="001C3B1A" w:rsidRPr="00657B73" w:rsidRDefault="001C3B1A" w:rsidP="001C3B1A">
                  <w:pPr>
                    <w:spacing w:after="0" w:line="240" w:lineRule="auto"/>
                    <w:jc w:val="center"/>
                    <w:rPr>
                      <w:rFonts w:ascii="Times New Roman" w:hAnsi="Times New Roman" w:cs="Times New Roman"/>
                      <w:color w:val="000000"/>
                      <w:sz w:val="16"/>
                      <w:szCs w:val="16"/>
                    </w:rPr>
                  </w:pPr>
                  <w:r w:rsidRPr="00657B73">
                    <w:rPr>
                      <w:rFonts w:ascii="Times New Roman" w:hAnsi="Times New Roman" w:cs="Times New Roman"/>
                      <w:color w:val="000000"/>
                      <w:sz w:val="16"/>
                      <w:szCs w:val="16"/>
                    </w:rPr>
                    <w:t>5</w:t>
                  </w: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tcPr>
          <w:p w:rsidR="00CE6662" w:rsidRPr="00B35A1B" w:rsidRDefault="00CE6662"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1C3B1A" w:rsidTr="00B27C30">
        <w:tc>
          <w:tcPr>
            <w:tcW w:w="5387" w:type="dxa"/>
          </w:tcPr>
          <w:p w:rsidR="00A11778" w:rsidRPr="001C3B1A" w:rsidRDefault="001C3B1A" w:rsidP="00410367">
            <w:pPr>
              <w:jc w:val="both"/>
              <w:rPr>
                <w:rFonts w:ascii="Times New Roman" w:hAnsi="Times New Roman" w:cs="Times New Roman"/>
                <w:b/>
                <w:color w:val="000000" w:themeColor="text1"/>
                <w:shd w:val="clear" w:color="auto" w:fill="FFFFFF"/>
              </w:rPr>
            </w:pPr>
            <w:r w:rsidRPr="001C3B1A">
              <w:rPr>
                <w:rFonts w:ascii="Times New Roman" w:hAnsi="Times New Roman" w:cs="Times New Roman"/>
                <w:b/>
                <w:color w:val="000000" w:themeColor="text1"/>
                <w:shd w:val="clear" w:color="auto" w:fill="FFFFFF"/>
              </w:rPr>
              <w:t>8. Об’єкт конкурсу № 8</w:t>
            </w:r>
          </w:p>
        </w:tc>
        <w:tc>
          <w:tcPr>
            <w:tcW w:w="5528" w:type="dxa"/>
          </w:tcPr>
          <w:p w:rsidR="00A11778" w:rsidRPr="001C3B1A" w:rsidRDefault="00A11778" w:rsidP="00410367">
            <w:pPr>
              <w:jc w:val="both"/>
              <w:rPr>
                <w:rFonts w:ascii="Times New Roman" w:hAnsi="Times New Roman" w:cs="Times New Roman"/>
                <w:b/>
              </w:rPr>
            </w:pPr>
          </w:p>
        </w:tc>
        <w:tc>
          <w:tcPr>
            <w:tcW w:w="5387" w:type="dxa"/>
          </w:tcPr>
          <w:p w:rsidR="00A11778" w:rsidRPr="001C3B1A" w:rsidRDefault="00A11778" w:rsidP="00410367">
            <w:pPr>
              <w:jc w:val="both"/>
              <w:rPr>
                <w:rFonts w:ascii="Times New Roman" w:hAnsi="Times New Roman" w:cs="Times New Roman"/>
                <w:b/>
              </w:rPr>
            </w:pPr>
          </w:p>
        </w:tc>
      </w:tr>
      <w:tr w:rsidR="00A11778" w:rsidRPr="00B35A1B" w:rsidTr="00B27C30">
        <w:tc>
          <w:tcPr>
            <w:tcW w:w="5387" w:type="dxa"/>
          </w:tcPr>
          <w:tbl>
            <w:tblPr>
              <w:tblW w:w="52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1559"/>
            </w:tblGrid>
            <w:tr w:rsidR="001C3B1A" w:rsidRPr="00657B73" w:rsidTr="001C3B1A">
              <w:tc>
                <w:tcPr>
                  <w:tcW w:w="568" w:type="dxa"/>
                  <w:shd w:val="clear" w:color="auto" w:fill="auto"/>
                </w:tcPr>
                <w:p w:rsidR="001C3B1A" w:rsidRPr="00657B73" w:rsidRDefault="001C3B1A" w:rsidP="001C3B1A">
                  <w:pPr>
                    <w:spacing w:after="0" w:line="240" w:lineRule="auto"/>
                    <w:jc w:val="center"/>
                    <w:rPr>
                      <w:rFonts w:ascii="Times New Roman" w:hAnsi="Times New Roman" w:cs="Times New Roman"/>
                      <w:b/>
                      <w:sz w:val="16"/>
                      <w:szCs w:val="16"/>
                    </w:rPr>
                  </w:pPr>
                  <w:r w:rsidRPr="00657B73">
                    <w:rPr>
                      <w:rFonts w:ascii="Times New Roman" w:hAnsi="Times New Roman" w:cs="Times New Roman"/>
                      <w:b/>
                      <w:sz w:val="16"/>
                      <w:szCs w:val="16"/>
                    </w:rPr>
                    <w:t>№ з/п</w:t>
                  </w:r>
                </w:p>
              </w:tc>
              <w:tc>
                <w:tcPr>
                  <w:tcW w:w="3119" w:type="dxa"/>
                  <w:shd w:val="clear" w:color="auto" w:fill="auto"/>
                </w:tcPr>
                <w:p w:rsidR="001C3B1A" w:rsidRPr="00657B73" w:rsidRDefault="001C3B1A" w:rsidP="001C3B1A">
                  <w:pPr>
                    <w:spacing w:after="0" w:line="240" w:lineRule="auto"/>
                    <w:jc w:val="center"/>
                    <w:rPr>
                      <w:rFonts w:ascii="Times New Roman" w:hAnsi="Times New Roman" w:cs="Times New Roman"/>
                      <w:b/>
                      <w:sz w:val="16"/>
                      <w:szCs w:val="16"/>
                    </w:rPr>
                  </w:pPr>
                  <w:r w:rsidRPr="00657B73">
                    <w:rPr>
                      <w:rFonts w:ascii="Times New Roman" w:hAnsi="Times New Roman" w:cs="Times New Roman"/>
                      <w:b/>
                      <w:sz w:val="16"/>
                      <w:szCs w:val="16"/>
                    </w:rPr>
                    <w:t>Перелік об’єктів конкурсу та адреси багатоквартирних будинків, які входять до об’єкта конкурсу</w:t>
                  </w:r>
                </w:p>
              </w:tc>
              <w:tc>
                <w:tcPr>
                  <w:tcW w:w="1559" w:type="dxa"/>
                  <w:shd w:val="clear" w:color="auto" w:fill="auto"/>
                </w:tcPr>
                <w:p w:rsidR="001C3B1A" w:rsidRPr="00657B73" w:rsidRDefault="001C3B1A" w:rsidP="001C3B1A">
                  <w:pPr>
                    <w:spacing w:after="0" w:line="240" w:lineRule="auto"/>
                    <w:jc w:val="center"/>
                    <w:rPr>
                      <w:rFonts w:ascii="Times New Roman" w:hAnsi="Times New Roman" w:cs="Times New Roman"/>
                      <w:b/>
                      <w:sz w:val="16"/>
                      <w:szCs w:val="16"/>
                    </w:rPr>
                  </w:pPr>
                  <w:r w:rsidRPr="00657B73">
                    <w:rPr>
                      <w:rFonts w:ascii="Times New Roman" w:hAnsi="Times New Roman" w:cs="Times New Roman"/>
                      <w:b/>
                      <w:sz w:val="16"/>
                      <w:szCs w:val="16"/>
                    </w:rPr>
                    <w:t>Кількість поверхів багатоквартирних будинків, які входять до об’єкта конкурсу</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Героїв Крут, 66б</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10/4</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Героїв Крут, 68в</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10/4</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Героїв Крут, 82в</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10/3</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lastRenderedPageBreak/>
                    <w:t>4</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Інтернаціоналістів, 59а</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Роменська, 92/1</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Роменська, 100а</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7</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Ковпака, 91/1</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8</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Вул.  </w:t>
                  </w:r>
                  <w:proofErr w:type="spellStart"/>
                  <w:r w:rsidRPr="00657B73">
                    <w:rPr>
                      <w:rFonts w:ascii="Times New Roman" w:hAnsi="Times New Roman" w:cs="Times New Roman"/>
                      <w:sz w:val="16"/>
                      <w:szCs w:val="16"/>
                    </w:rPr>
                    <w:t>Шишкарівська</w:t>
                  </w:r>
                  <w:proofErr w:type="spellEnd"/>
                  <w:r w:rsidRPr="00657B73">
                    <w:rPr>
                      <w:rFonts w:ascii="Times New Roman" w:hAnsi="Times New Roman" w:cs="Times New Roman"/>
                      <w:sz w:val="16"/>
                      <w:szCs w:val="16"/>
                    </w:rPr>
                    <w:t>, 12/3</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4</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ген. Чеснова,13</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Л.Українки,10</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12</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Декабристів,143</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13</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Ярослава Мудрого,70</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14</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Троїцька,21</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15</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Івана Сірка,12 </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16</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 xml:space="preserve">Івана Сірка,14 </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17</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Прокоф'єва. 14/3</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11</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18</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Прокоф'єва. 25А</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19</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Прокоф'єва. 27</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20</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І. Сірка, 33/1</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21</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Заливна, 31 Г</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22</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proofErr w:type="spellStart"/>
                  <w:r w:rsidRPr="00657B73">
                    <w:rPr>
                      <w:rFonts w:ascii="Times New Roman" w:hAnsi="Times New Roman" w:cs="Times New Roman"/>
                      <w:sz w:val="16"/>
                      <w:szCs w:val="16"/>
                    </w:rPr>
                    <w:t>пр-кт</w:t>
                  </w:r>
                  <w:proofErr w:type="spellEnd"/>
                  <w:r w:rsidRPr="00657B73">
                    <w:rPr>
                      <w:rFonts w:ascii="Times New Roman" w:hAnsi="Times New Roman" w:cs="Times New Roman"/>
                      <w:sz w:val="16"/>
                      <w:szCs w:val="16"/>
                    </w:rPr>
                    <w:t xml:space="preserve">. М. </w:t>
                  </w:r>
                  <w:proofErr w:type="spellStart"/>
                  <w:r w:rsidRPr="00657B73">
                    <w:rPr>
                      <w:rFonts w:ascii="Times New Roman" w:hAnsi="Times New Roman" w:cs="Times New Roman"/>
                      <w:sz w:val="16"/>
                      <w:szCs w:val="16"/>
                    </w:rPr>
                    <w:t>Лушпи</w:t>
                  </w:r>
                  <w:proofErr w:type="spellEnd"/>
                  <w:r w:rsidRPr="00657B73">
                    <w:rPr>
                      <w:rFonts w:ascii="Times New Roman" w:hAnsi="Times New Roman" w:cs="Times New Roman"/>
                      <w:sz w:val="16"/>
                      <w:szCs w:val="16"/>
                    </w:rPr>
                    <w:t>, 44</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23</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proofErr w:type="spellStart"/>
                  <w:r w:rsidRPr="00657B73">
                    <w:rPr>
                      <w:rFonts w:ascii="Times New Roman" w:hAnsi="Times New Roman" w:cs="Times New Roman"/>
                      <w:sz w:val="16"/>
                      <w:szCs w:val="16"/>
                    </w:rPr>
                    <w:t>пр-кт</w:t>
                  </w:r>
                  <w:proofErr w:type="spellEnd"/>
                  <w:r w:rsidRPr="00657B73">
                    <w:rPr>
                      <w:rFonts w:ascii="Times New Roman" w:hAnsi="Times New Roman" w:cs="Times New Roman"/>
                      <w:sz w:val="16"/>
                      <w:szCs w:val="16"/>
                    </w:rPr>
                    <w:t xml:space="preserve">. М. </w:t>
                  </w:r>
                  <w:proofErr w:type="spellStart"/>
                  <w:r w:rsidRPr="00657B73">
                    <w:rPr>
                      <w:rFonts w:ascii="Times New Roman" w:hAnsi="Times New Roman" w:cs="Times New Roman"/>
                      <w:sz w:val="16"/>
                      <w:szCs w:val="16"/>
                    </w:rPr>
                    <w:t>Лушпи</w:t>
                  </w:r>
                  <w:proofErr w:type="spellEnd"/>
                  <w:r w:rsidRPr="00657B73">
                    <w:rPr>
                      <w:rFonts w:ascii="Times New Roman" w:hAnsi="Times New Roman" w:cs="Times New Roman"/>
                      <w:sz w:val="16"/>
                      <w:szCs w:val="16"/>
                    </w:rPr>
                    <w:t>, 48</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24</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proofErr w:type="spellStart"/>
                  <w:r w:rsidRPr="00657B73">
                    <w:rPr>
                      <w:rFonts w:ascii="Times New Roman" w:hAnsi="Times New Roman" w:cs="Times New Roman"/>
                      <w:sz w:val="16"/>
                      <w:szCs w:val="16"/>
                    </w:rPr>
                    <w:t>пр-кт</w:t>
                  </w:r>
                  <w:proofErr w:type="spellEnd"/>
                  <w:r w:rsidRPr="00657B73">
                    <w:rPr>
                      <w:rFonts w:ascii="Times New Roman" w:hAnsi="Times New Roman" w:cs="Times New Roman"/>
                      <w:sz w:val="16"/>
                      <w:szCs w:val="16"/>
                    </w:rPr>
                    <w:t xml:space="preserve">. М. </w:t>
                  </w:r>
                  <w:proofErr w:type="spellStart"/>
                  <w:r w:rsidRPr="00657B73">
                    <w:rPr>
                      <w:rFonts w:ascii="Times New Roman" w:hAnsi="Times New Roman" w:cs="Times New Roman"/>
                      <w:sz w:val="16"/>
                      <w:szCs w:val="16"/>
                    </w:rPr>
                    <w:t>Лушпи</w:t>
                  </w:r>
                  <w:proofErr w:type="spellEnd"/>
                  <w:r w:rsidRPr="00657B73">
                    <w:rPr>
                      <w:rFonts w:ascii="Times New Roman" w:hAnsi="Times New Roman" w:cs="Times New Roman"/>
                      <w:sz w:val="16"/>
                      <w:szCs w:val="16"/>
                    </w:rPr>
                    <w:t>, 5/4</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 </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25</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proofErr w:type="spellStart"/>
                  <w:r w:rsidRPr="00657B73">
                    <w:rPr>
                      <w:rFonts w:ascii="Times New Roman" w:hAnsi="Times New Roman" w:cs="Times New Roman"/>
                      <w:sz w:val="16"/>
                      <w:szCs w:val="16"/>
                    </w:rPr>
                    <w:t>пр-кт</w:t>
                  </w:r>
                  <w:proofErr w:type="spellEnd"/>
                  <w:r w:rsidRPr="00657B73">
                    <w:rPr>
                      <w:rFonts w:ascii="Times New Roman" w:hAnsi="Times New Roman" w:cs="Times New Roman"/>
                      <w:sz w:val="16"/>
                      <w:szCs w:val="16"/>
                    </w:rPr>
                    <w:t xml:space="preserve">. М. </w:t>
                  </w:r>
                  <w:proofErr w:type="spellStart"/>
                  <w:r w:rsidRPr="00657B73">
                    <w:rPr>
                      <w:rFonts w:ascii="Times New Roman" w:hAnsi="Times New Roman" w:cs="Times New Roman"/>
                      <w:sz w:val="16"/>
                      <w:szCs w:val="16"/>
                    </w:rPr>
                    <w:t>Лушпи</w:t>
                  </w:r>
                  <w:proofErr w:type="spellEnd"/>
                  <w:r w:rsidRPr="00657B73">
                    <w:rPr>
                      <w:rFonts w:ascii="Times New Roman" w:hAnsi="Times New Roman" w:cs="Times New Roman"/>
                      <w:sz w:val="16"/>
                      <w:szCs w:val="16"/>
                    </w:rPr>
                    <w:t>, 5/27</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 11</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26</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Вул.  Прокоф'єва, 14/6</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27</w:t>
                  </w:r>
                </w:p>
              </w:tc>
              <w:tc>
                <w:tcPr>
                  <w:tcW w:w="3119" w:type="dxa"/>
                  <w:shd w:val="clear" w:color="auto" w:fill="auto"/>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Ковпака,75</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28</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Г.Кондратьєва,211Б</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29</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Прокоф"єва,35</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30</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Прокоф"єва,50</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31</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Героїв Небесної Сотні,3</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32</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Героїв Небесної Сотні,3/1</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6</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33</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СКД,4</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10</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34</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Курський,143</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35</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Харківська,22</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9</w:t>
                  </w:r>
                </w:p>
              </w:tc>
            </w:tr>
            <w:tr w:rsidR="001C3B1A" w:rsidRPr="00657B73" w:rsidTr="001C3B1A">
              <w:tc>
                <w:tcPr>
                  <w:tcW w:w="568"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36</w:t>
                  </w:r>
                </w:p>
              </w:tc>
              <w:tc>
                <w:tcPr>
                  <w:tcW w:w="3119" w:type="dxa"/>
                  <w:shd w:val="clear" w:color="auto" w:fill="auto"/>
                  <w:vAlign w:val="bottom"/>
                </w:tcPr>
                <w:p w:rsidR="001C3B1A" w:rsidRPr="00657B73" w:rsidRDefault="001C3B1A" w:rsidP="001C3B1A">
                  <w:pPr>
                    <w:spacing w:after="0" w:line="240" w:lineRule="auto"/>
                    <w:rPr>
                      <w:rFonts w:ascii="Times New Roman" w:hAnsi="Times New Roman" w:cs="Times New Roman"/>
                      <w:sz w:val="16"/>
                      <w:szCs w:val="16"/>
                    </w:rPr>
                  </w:pPr>
                  <w:r w:rsidRPr="00657B73">
                    <w:rPr>
                      <w:rFonts w:ascii="Times New Roman" w:hAnsi="Times New Roman" w:cs="Times New Roman"/>
                      <w:sz w:val="16"/>
                      <w:szCs w:val="16"/>
                    </w:rPr>
                    <w:t>Р.Корсакова,10</w:t>
                  </w:r>
                </w:p>
              </w:tc>
              <w:tc>
                <w:tcPr>
                  <w:tcW w:w="1559" w:type="dxa"/>
                  <w:shd w:val="clear" w:color="auto" w:fill="auto"/>
                  <w:vAlign w:val="bottom"/>
                </w:tcPr>
                <w:p w:rsidR="001C3B1A" w:rsidRPr="00657B73" w:rsidRDefault="001C3B1A" w:rsidP="001C3B1A">
                  <w:pPr>
                    <w:spacing w:after="0" w:line="240" w:lineRule="auto"/>
                    <w:jc w:val="center"/>
                    <w:rPr>
                      <w:rFonts w:ascii="Times New Roman" w:hAnsi="Times New Roman" w:cs="Times New Roman"/>
                      <w:sz w:val="16"/>
                      <w:szCs w:val="16"/>
                    </w:rPr>
                  </w:pPr>
                  <w:r w:rsidRPr="00657B73">
                    <w:rPr>
                      <w:rFonts w:ascii="Times New Roman" w:hAnsi="Times New Roman" w:cs="Times New Roman"/>
                      <w:sz w:val="16"/>
                      <w:szCs w:val="16"/>
                    </w:rPr>
                    <w:t>5</w:t>
                  </w: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tcPr>
          <w:p w:rsidR="00A11778" w:rsidRPr="00B35A1B" w:rsidRDefault="00A11778" w:rsidP="00670C38">
            <w:pPr>
              <w:jc w:val="both"/>
              <w:rPr>
                <w:rFonts w:ascii="Times New Roman" w:hAnsi="Times New Roman" w:cs="Times New Roman"/>
              </w:rPr>
            </w:pPr>
          </w:p>
        </w:tc>
        <w:tc>
          <w:tcPr>
            <w:tcW w:w="5387" w:type="dxa"/>
          </w:tcPr>
          <w:p w:rsidR="00A11778" w:rsidRPr="00D07C9F" w:rsidRDefault="00A11778" w:rsidP="00D07C9F">
            <w:pPr>
              <w:pStyle w:val="a5"/>
              <w:tabs>
                <w:tab w:val="left" w:pos="0"/>
                <w:tab w:val="left" w:pos="567"/>
                <w:tab w:val="left" w:pos="709"/>
              </w:tabs>
              <w:ind w:left="22" w:hanging="22"/>
              <w:jc w:val="both"/>
              <w:rPr>
                <w:i/>
                <w:color w:val="000000"/>
                <w:sz w:val="22"/>
                <w:szCs w:val="22"/>
                <w:shd w:val="clear" w:color="auto" w:fill="FFFFFF"/>
                <w:lang w:val="uk-UA"/>
              </w:rPr>
            </w:pPr>
          </w:p>
        </w:tc>
      </w:tr>
      <w:tr w:rsidR="00A11778" w:rsidRPr="001C3B1A" w:rsidTr="00B27C30">
        <w:tc>
          <w:tcPr>
            <w:tcW w:w="5387" w:type="dxa"/>
          </w:tcPr>
          <w:p w:rsidR="001C3B1A" w:rsidRPr="001C3B1A" w:rsidRDefault="001C3B1A" w:rsidP="00410367">
            <w:pPr>
              <w:jc w:val="both"/>
              <w:rPr>
                <w:rFonts w:ascii="Times New Roman" w:hAnsi="Times New Roman" w:cs="Times New Roman"/>
                <w:b/>
                <w:color w:val="000000" w:themeColor="text1"/>
                <w:shd w:val="clear" w:color="auto" w:fill="FFFFFF"/>
              </w:rPr>
            </w:pPr>
            <w:r w:rsidRPr="001C3B1A">
              <w:rPr>
                <w:rFonts w:ascii="Times New Roman" w:hAnsi="Times New Roman" w:cs="Times New Roman"/>
                <w:b/>
                <w:color w:val="000000" w:themeColor="text1"/>
                <w:shd w:val="clear" w:color="auto" w:fill="FFFFFF"/>
              </w:rPr>
              <w:t>Начальник правового управління</w:t>
            </w:r>
            <w:r w:rsidRPr="001C3B1A">
              <w:rPr>
                <w:rFonts w:ascii="Times New Roman" w:hAnsi="Times New Roman" w:cs="Times New Roman"/>
                <w:b/>
                <w:color w:val="000000" w:themeColor="text1"/>
                <w:shd w:val="clear" w:color="auto" w:fill="FFFFFF"/>
              </w:rPr>
              <w:tab/>
            </w:r>
            <w:r w:rsidRPr="001C3B1A">
              <w:rPr>
                <w:rFonts w:ascii="Times New Roman" w:hAnsi="Times New Roman" w:cs="Times New Roman"/>
                <w:b/>
                <w:color w:val="000000" w:themeColor="text1"/>
                <w:shd w:val="clear" w:color="auto" w:fill="FFFFFF"/>
              </w:rPr>
              <w:tab/>
            </w:r>
          </w:p>
          <w:p w:rsidR="00A11778" w:rsidRPr="001C3B1A" w:rsidRDefault="001C3B1A" w:rsidP="00410367">
            <w:pPr>
              <w:jc w:val="both"/>
              <w:rPr>
                <w:rFonts w:ascii="Times New Roman" w:hAnsi="Times New Roman" w:cs="Times New Roman"/>
                <w:b/>
                <w:color w:val="000000" w:themeColor="text1"/>
                <w:shd w:val="clear" w:color="auto" w:fill="FFFFFF"/>
              </w:rPr>
            </w:pPr>
            <w:r w:rsidRPr="001C3B1A">
              <w:rPr>
                <w:rFonts w:ascii="Times New Roman" w:hAnsi="Times New Roman" w:cs="Times New Roman"/>
                <w:b/>
                <w:color w:val="000000" w:themeColor="text1"/>
                <w:shd w:val="clear" w:color="auto" w:fill="FFFFFF"/>
              </w:rPr>
              <w:t xml:space="preserve">О.В. </w:t>
            </w:r>
            <w:proofErr w:type="spellStart"/>
            <w:r w:rsidRPr="001C3B1A">
              <w:rPr>
                <w:rFonts w:ascii="Times New Roman" w:hAnsi="Times New Roman" w:cs="Times New Roman"/>
                <w:b/>
                <w:color w:val="000000" w:themeColor="text1"/>
                <w:shd w:val="clear" w:color="auto" w:fill="FFFFFF"/>
              </w:rPr>
              <w:t>Чайченко</w:t>
            </w:r>
            <w:proofErr w:type="spellEnd"/>
          </w:p>
        </w:tc>
        <w:tc>
          <w:tcPr>
            <w:tcW w:w="5528" w:type="dxa"/>
          </w:tcPr>
          <w:p w:rsidR="00A11778" w:rsidRPr="001C3B1A" w:rsidRDefault="00A11778" w:rsidP="00410367">
            <w:pPr>
              <w:jc w:val="both"/>
              <w:rPr>
                <w:rFonts w:ascii="Times New Roman" w:hAnsi="Times New Roman" w:cs="Times New Roman"/>
                <w:b/>
              </w:rPr>
            </w:pPr>
          </w:p>
        </w:tc>
        <w:tc>
          <w:tcPr>
            <w:tcW w:w="5387" w:type="dxa"/>
          </w:tcPr>
          <w:p w:rsidR="00A11778" w:rsidRPr="001C3B1A" w:rsidRDefault="00A11778" w:rsidP="00410367">
            <w:pPr>
              <w:jc w:val="both"/>
              <w:rPr>
                <w:rFonts w:ascii="Times New Roman" w:hAnsi="Times New Roman" w:cs="Times New Roman"/>
                <w:b/>
              </w:rPr>
            </w:pPr>
          </w:p>
        </w:tc>
      </w:tr>
      <w:tr w:rsidR="00A11778" w:rsidRPr="00B35A1B" w:rsidTr="00B27C30">
        <w:tc>
          <w:tcPr>
            <w:tcW w:w="5387" w:type="dxa"/>
          </w:tcPr>
          <w:p w:rsidR="001C3B1A" w:rsidRPr="001C3B1A" w:rsidRDefault="001C3B1A" w:rsidP="001C3B1A">
            <w:pPr>
              <w:ind w:left="1735"/>
              <w:jc w:val="both"/>
              <w:rPr>
                <w:rFonts w:ascii="Times New Roman" w:hAnsi="Times New Roman" w:cs="Times New Roman"/>
                <w:color w:val="000000" w:themeColor="text1"/>
                <w:shd w:val="clear" w:color="auto" w:fill="FFFFFF"/>
              </w:rPr>
            </w:pPr>
            <w:r w:rsidRPr="001C3B1A">
              <w:rPr>
                <w:rFonts w:ascii="Times New Roman" w:hAnsi="Times New Roman" w:cs="Times New Roman"/>
                <w:color w:val="000000" w:themeColor="text1"/>
                <w:shd w:val="clear" w:color="auto" w:fill="FFFFFF"/>
              </w:rPr>
              <w:t>Додаток 4</w:t>
            </w:r>
          </w:p>
          <w:p w:rsidR="00A11778" w:rsidRPr="00B35A1B" w:rsidRDefault="001C3B1A" w:rsidP="001C3B1A">
            <w:pPr>
              <w:ind w:left="1735"/>
              <w:jc w:val="both"/>
              <w:rPr>
                <w:rFonts w:ascii="Times New Roman" w:hAnsi="Times New Roman" w:cs="Times New Roman"/>
                <w:color w:val="000000" w:themeColor="text1"/>
                <w:shd w:val="clear" w:color="auto" w:fill="FFFFFF"/>
              </w:rPr>
            </w:pPr>
            <w:r w:rsidRPr="001C3B1A">
              <w:rPr>
                <w:rFonts w:ascii="Times New Roman" w:hAnsi="Times New Roman" w:cs="Times New Roman"/>
                <w:color w:val="000000" w:themeColor="text1"/>
                <w:shd w:val="clear" w:color="auto" w:fill="FFFFFF"/>
              </w:rPr>
              <w:t>до конкурсної документації для проведення конкурсу з призначення управителя багатоквартирного будинку в місті Суми</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1C3B1A" w:rsidTr="00B27C30">
        <w:tc>
          <w:tcPr>
            <w:tcW w:w="5387" w:type="dxa"/>
          </w:tcPr>
          <w:p w:rsidR="00A11778" w:rsidRPr="001C3B1A" w:rsidRDefault="001C3B1A" w:rsidP="00410367">
            <w:pPr>
              <w:jc w:val="both"/>
              <w:rPr>
                <w:rFonts w:ascii="Times New Roman" w:hAnsi="Times New Roman" w:cs="Times New Roman"/>
                <w:b/>
                <w:color w:val="000000" w:themeColor="text1"/>
                <w:shd w:val="clear" w:color="auto" w:fill="FFFFFF"/>
              </w:rPr>
            </w:pPr>
            <w:r w:rsidRPr="001C3B1A">
              <w:rPr>
                <w:rFonts w:ascii="Times New Roman" w:hAnsi="Times New Roman" w:cs="Times New Roman"/>
                <w:b/>
                <w:color w:val="000000" w:themeColor="text1"/>
                <w:shd w:val="clear" w:color="auto" w:fill="FFFFFF"/>
              </w:rPr>
              <w:t>Розрахунок ціни послуги з управління багатоквартирним будинком</w:t>
            </w:r>
          </w:p>
        </w:tc>
        <w:tc>
          <w:tcPr>
            <w:tcW w:w="5528" w:type="dxa"/>
          </w:tcPr>
          <w:p w:rsidR="00A11778" w:rsidRPr="001C3B1A" w:rsidRDefault="00A11778" w:rsidP="00410367">
            <w:pPr>
              <w:jc w:val="both"/>
              <w:rPr>
                <w:rFonts w:ascii="Times New Roman" w:hAnsi="Times New Roman" w:cs="Times New Roman"/>
                <w:b/>
              </w:rPr>
            </w:pPr>
          </w:p>
        </w:tc>
        <w:tc>
          <w:tcPr>
            <w:tcW w:w="5387" w:type="dxa"/>
          </w:tcPr>
          <w:p w:rsidR="00A11778" w:rsidRPr="001C3B1A" w:rsidRDefault="00A11778" w:rsidP="00410367">
            <w:pPr>
              <w:jc w:val="both"/>
              <w:rPr>
                <w:rFonts w:ascii="Times New Roman" w:hAnsi="Times New Roman" w:cs="Times New Roman"/>
                <w:b/>
              </w:rPr>
            </w:pPr>
          </w:p>
        </w:tc>
      </w:tr>
      <w:tr w:rsidR="00A11778" w:rsidRPr="00B35A1B" w:rsidTr="00B27C30">
        <w:tc>
          <w:tcPr>
            <w:tcW w:w="5387" w:type="dxa"/>
          </w:tcPr>
          <w:p w:rsidR="001C3B1A" w:rsidRPr="001C3B1A" w:rsidRDefault="001C3B1A" w:rsidP="001C3B1A">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_________</w:t>
            </w:r>
            <w:r w:rsidRPr="001C3B1A">
              <w:rPr>
                <w:rFonts w:ascii="Times New Roman" w:hAnsi="Times New Roman" w:cs="Times New Roman"/>
                <w:color w:val="000000" w:themeColor="text1"/>
                <w:shd w:val="clear" w:color="auto" w:fill="FFFFFF"/>
              </w:rPr>
              <w:t>______________________________________</w:t>
            </w:r>
          </w:p>
          <w:p w:rsidR="00A11778" w:rsidRPr="00B35A1B" w:rsidRDefault="001C3B1A" w:rsidP="001C3B1A">
            <w:pPr>
              <w:jc w:val="both"/>
              <w:rPr>
                <w:rFonts w:ascii="Times New Roman" w:hAnsi="Times New Roman" w:cs="Times New Roman"/>
                <w:color w:val="000000" w:themeColor="text1"/>
                <w:shd w:val="clear" w:color="auto" w:fill="FFFFFF"/>
              </w:rPr>
            </w:pPr>
            <w:r w:rsidRPr="001C3B1A">
              <w:rPr>
                <w:rFonts w:ascii="Times New Roman" w:hAnsi="Times New Roman" w:cs="Times New Roman"/>
                <w:color w:val="000000" w:themeColor="text1"/>
                <w:shd w:val="clear" w:color="auto" w:fill="FFFFFF"/>
              </w:rPr>
              <w:t>Назва  вулиці (проспекту, проїзду тощо) та номер будинку</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60"/>
              <w:gridCol w:w="1418"/>
            </w:tblGrid>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jc w:val="center"/>
                    <w:rPr>
                      <w:rFonts w:ascii="Times New Roman" w:hAnsi="Times New Roman" w:cs="Times New Roman"/>
                      <w:b/>
                      <w:sz w:val="16"/>
                      <w:szCs w:val="16"/>
                    </w:rPr>
                  </w:pPr>
                  <w:r w:rsidRPr="008D1E7E">
                    <w:rPr>
                      <w:rFonts w:ascii="Times New Roman" w:hAnsi="Times New Roman" w:cs="Times New Roman"/>
                      <w:b/>
                      <w:sz w:val="16"/>
                      <w:szCs w:val="16"/>
                    </w:rPr>
                    <w:t>№ з/п</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jc w:val="center"/>
                    <w:rPr>
                      <w:rFonts w:ascii="Times New Roman" w:hAnsi="Times New Roman" w:cs="Times New Roman"/>
                      <w:b/>
                      <w:sz w:val="16"/>
                      <w:szCs w:val="16"/>
                    </w:rPr>
                  </w:pPr>
                  <w:r w:rsidRPr="008D1E7E">
                    <w:rPr>
                      <w:rFonts w:ascii="Times New Roman" w:hAnsi="Times New Roman" w:cs="Times New Roman"/>
                      <w:b/>
                      <w:sz w:val="16"/>
                      <w:szCs w:val="16"/>
                    </w:rPr>
                    <w:t>Складова послуги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jc w:val="center"/>
                    <w:rPr>
                      <w:rFonts w:ascii="Times New Roman" w:hAnsi="Times New Roman" w:cs="Times New Roman"/>
                      <w:b/>
                      <w:sz w:val="16"/>
                      <w:szCs w:val="16"/>
                    </w:rPr>
                  </w:pPr>
                  <w:r w:rsidRPr="008D1E7E">
                    <w:rPr>
                      <w:rFonts w:ascii="Times New Roman" w:hAnsi="Times New Roman" w:cs="Times New Roman"/>
                      <w:b/>
                      <w:sz w:val="16"/>
                      <w:szCs w:val="16"/>
                    </w:rPr>
                    <w:t xml:space="preserve">Гривень за </w:t>
                  </w:r>
                  <w:proofErr w:type="spellStart"/>
                  <w:r w:rsidRPr="008D1E7E">
                    <w:rPr>
                      <w:rFonts w:ascii="Times New Roman" w:hAnsi="Times New Roman" w:cs="Times New Roman"/>
                      <w:b/>
                      <w:sz w:val="16"/>
                      <w:szCs w:val="16"/>
                    </w:rPr>
                    <w:t>кв</w:t>
                  </w:r>
                  <w:proofErr w:type="spellEnd"/>
                  <w:r w:rsidRPr="008D1E7E">
                    <w:rPr>
                      <w:rFonts w:ascii="Times New Roman" w:hAnsi="Times New Roman" w:cs="Times New Roman"/>
                      <w:b/>
                      <w:sz w:val="16"/>
                      <w:szCs w:val="16"/>
                    </w:rPr>
                    <w:t xml:space="preserve">. метр загальної площі житлового або </w:t>
                  </w:r>
                  <w:r w:rsidRPr="008D1E7E">
                    <w:rPr>
                      <w:rFonts w:ascii="Times New Roman" w:hAnsi="Times New Roman" w:cs="Times New Roman"/>
                      <w:b/>
                      <w:sz w:val="16"/>
                      <w:szCs w:val="16"/>
                    </w:rPr>
                    <w:lastRenderedPageBreak/>
                    <w:t>нежитлового приміщення</w:t>
                  </w:r>
                </w:p>
              </w:tc>
            </w:tr>
            <w:tr w:rsidR="001C3B1A" w:rsidRPr="008D1E7E" w:rsidTr="001C3B1A">
              <w:trPr>
                <w:trHeight w:val="587"/>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spacing w:after="0" w:line="240" w:lineRule="auto"/>
                    <w:rPr>
                      <w:rFonts w:ascii="Times New Roman" w:hAnsi="Times New Roman" w:cs="Times New Roman"/>
                      <w:b/>
                      <w:sz w:val="16"/>
                      <w:szCs w:val="16"/>
                    </w:rPr>
                  </w:pPr>
                  <w:r w:rsidRPr="008D1E7E">
                    <w:rPr>
                      <w:rFonts w:ascii="Times New Roman" w:hAnsi="Times New Roman" w:cs="Times New Roman"/>
                      <w:b/>
                      <w:sz w:val="16"/>
                      <w:szCs w:val="16"/>
                    </w:rPr>
                    <w:lastRenderedPageBreak/>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b/>
                      <w:sz w:val="16"/>
                      <w:szCs w:val="16"/>
                    </w:rPr>
                  </w:pPr>
                  <w:r w:rsidRPr="008D1E7E">
                    <w:rPr>
                      <w:rFonts w:ascii="Times New Roman" w:hAnsi="Times New Roman" w:cs="Times New Roman"/>
                      <w:b/>
                      <w:sz w:val="16"/>
                      <w:szCs w:val="16"/>
                    </w:rPr>
                    <w:t>Утримання будинку та прибудинкової території, у тому числі: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pStyle w:val="rvps2"/>
                    <w:shd w:val="clear" w:color="auto" w:fill="FFFFFF"/>
                    <w:spacing w:after="0" w:afterAutospacing="0"/>
                    <w:ind w:firstLine="450"/>
                    <w:jc w:val="both"/>
                    <w:rPr>
                      <w:sz w:val="16"/>
                      <w:szCs w:val="16"/>
                      <w:lang w:val="uk-UA"/>
                    </w:rPr>
                  </w:pPr>
                  <w:r w:rsidRPr="008D1E7E">
                    <w:rPr>
                      <w:sz w:val="16"/>
                      <w:szCs w:val="16"/>
                      <w:lang w:val="uk-UA"/>
                    </w:rPr>
                    <w:t xml:space="preserve">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w:t>
                  </w:r>
                  <w:proofErr w:type="spellStart"/>
                  <w:r w:rsidRPr="008D1E7E">
                    <w:rPr>
                      <w:sz w:val="16"/>
                      <w:szCs w:val="16"/>
                      <w:lang w:val="uk-UA"/>
                    </w:rPr>
                    <w:t>кв</w:t>
                  </w:r>
                  <w:proofErr w:type="spellEnd"/>
                  <w:r w:rsidRPr="008D1E7E">
                    <w:rPr>
                      <w:sz w:val="16"/>
                      <w:szCs w:val="16"/>
                      <w:lang w:val="uk-UA"/>
                    </w:rPr>
                    <w:t>. загальної площі житлового або нежитлового приміщення у багатоквартирному будинку (основний критерій під час оцінювання);</w:t>
                  </w:r>
                </w:p>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t>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jc w:val="both"/>
                    <w:rPr>
                      <w:rFonts w:ascii="Times New Roman" w:hAnsi="Times New Roman" w:cs="Times New Roman"/>
                      <w:sz w:val="16"/>
                      <w:szCs w:val="16"/>
                    </w:rPr>
                  </w:pPr>
                  <w:r w:rsidRPr="008D1E7E">
                    <w:rPr>
                      <w:rFonts w:ascii="Times New Roman" w:hAnsi="Times New Roman" w:cs="Times New Roman"/>
                      <w:sz w:val="16"/>
                      <w:szCs w:val="16"/>
                    </w:rPr>
                    <w:t xml:space="preserve">Технічне обслуговування </w:t>
                  </w:r>
                  <w:proofErr w:type="spellStart"/>
                  <w:r w:rsidRPr="008D1E7E">
                    <w:rPr>
                      <w:rFonts w:ascii="Times New Roman" w:hAnsi="Times New Roman" w:cs="Times New Roman"/>
                      <w:sz w:val="16"/>
                      <w:szCs w:val="16"/>
                    </w:rPr>
                    <w:t>внутрішньобудинкових</w:t>
                  </w:r>
                  <w:proofErr w:type="spellEnd"/>
                  <w:r w:rsidRPr="008D1E7E">
                    <w:rPr>
                      <w:rFonts w:ascii="Times New Roman" w:hAnsi="Times New Roman" w:cs="Times New Roman"/>
                      <w:sz w:val="16"/>
                      <w:szCs w:val="16"/>
                    </w:rPr>
                    <w:t xml:space="preserve"> систем водопостачання, водовідведення, теплопостачання, гарячого водопостачання, зливової каналізації, електропостачання, газопостачання; аварійне обслуговування систем водопостачання, водовідведення, теплопостачання, електропостачання.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t>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jc w:val="both"/>
                    <w:rPr>
                      <w:rFonts w:ascii="Times New Roman" w:hAnsi="Times New Roman" w:cs="Times New Roman"/>
                      <w:sz w:val="16"/>
                      <w:szCs w:val="16"/>
                    </w:rPr>
                  </w:pPr>
                  <w:r w:rsidRPr="008D1E7E">
                    <w:rPr>
                      <w:rFonts w:ascii="Times New Roman" w:hAnsi="Times New Roman" w:cs="Times New Roman"/>
                      <w:sz w:val="16"/>
                      <w:szCs w:val="16"/>
                    </w:rPr>
                    <w:t>Технічне обслуговування ліфтів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t>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jc w:val="both"/>
                    <w:rPr>
                      <w:rFonts w:ascii="Times New Roman" w:hAnsi="Times New Roman" w:cs="Times New Roman"/>
                      <w:sz w:val="16"/>
                      <w:szCs w:val="16"/>
                    </w:rPr>
                  </w:pPr>
                  <w:r w:rsidRPr="008D1E7E">
                    <w:rPr>
                      <w:rFonts w:ascii="Times New Roman" w:hAnsi="Times New Roman" w:cs="Times New Roman"/>
                      <w:sz w:val="16"/>
                      <w:szCs w:val="16"/>
                    </w:rPr>
                    <w:t>Обслуговування систем диспетчеризації</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t>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jc w:val="both"/>
                    <w:rPr>
                      <w:rFonts w:ascii="Times New Roman" w:hAnsi="Times New Roman" w:cs="Times New Roman"/>
                      <w:sz w:val="16"/>
                      <w:szCs w:val="16"/>
                    </w:rPr>
                  </w:pPr>
                  <w:r w:rsidRPr="008D1E7E">
                    <w:rPr>
                      <w:rFonts w:ascii="Times New Roman" w:hAnsi="Times New Roman" w:cs="Times New Roman"/>
                      <w:sz w:val="16"/>
                      <w:szCs w:val="16"/>
                    </w:rPr>
                    <w:t>Обслуговування димових та вентиляційних каналів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t>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jc w:val="both"/>
                    <w:rPr>
                      <w:rFonts w:ascii="Times New Roman" w:hAnsi="Times New Roman" w:cs="Times New Roman"/>
                      <w:sz w:val="16"/>
                      <w:szCs w:val="16"/>
                    </w:rPr>
                  </w:pPr>
                  <w:r w:rsidRPr="008D1E7E">
                    <w:rPr>
                      <w:rFonts w:ascii="Times New Roman" w:hAnsi="Times New Roman" w:cs="Times New Roman"/>
                      <w:sz w:val="16"/>
                      <w:szCs w:val="16"/>
                    </w:rPr>
                    <w:t xml:space="preserve">Технічне обслуговування систем протипожежної автоматики димовидалення, а також інших </w:t>
                  </w:r>
                  <w:proofErr w:type="spellStart"/>
                  <w:r w:rsidRPr="008D1E7E">
                    <w:rPr>
                      <w:rFonts w:ascii="Times New Roman" w:hAnsi="Times New Roman" w:cs="Times New Roman"/>
                      <w:sz w:val="16"/>
                      <w:szCs w:val="16"/>
                    </w:rPr>
                    <w:t>внутрішньобудинкових</w:t>
                  </w:r>
                  <w:proofErr w:type="spellEnd"/>
                  <w:r w:rsidRPr="008D1E7E">
                    <w:rPr>
                      <w:rFonts w:ascii="Times New Roman" w:hAnsi="Times New Roman" w:cs="Times New Roman"/>
                      <w:sz w:val="16"/>
                      <w:szCs w:val="16"/>
                    </w:rPr>
                    <w:t xml:space="preserve"> інженерних систем (у разі їх наявності)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spacing w:after="0" w:line="240" w:lineRule="auto"/>
                    <w:rPr>
                      <w:rFonts w:ascii="Times New Roman" w:hAnsi="Times New Roman" w:cs="Times New Roman"/>
                      <w:b/>
                      <w:sz w:val="16"/>
                      <w:szCs w:val="16"/>
                    </w:rPr>
                  </w:pPr>
                  <w:r w:rsidRPr="008D1E7E">
                    <w:rPr>
                      <w:rFonts w:ascii="Times New Roman" w:hAnsi="Times New Roman" w:cs="Times New Roman"/>
                      <w:sz w:val="16"/>
                      <w:szCs w:val="16"/>
                    </w:rPr>
                    <w:t>1.6.</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spacing w:after="0" w:line="240" w:lineRule="auto"/>
                    <w:jc w:val="both"/>
                    <w:rPr>
                      <w:rFonts w:ascii="Times New Roman" w:hAnsi="Times New Roman" w:cs="Times New Roman"/>
                      <w:b/>
                      <w:sz w:val="16"/>
                      <w:szCs w:val="16"/>
                    </w:rPr>
                  </w:pPr>
                  <w:r w:rsidRPr="008D1E7E">
                    <w:rPr>
                      <w:rFonts w:ascii="Times New Roman" w:hAnsi="Times New Roman" w:cs="Times New Roman"/>
                      <w:sz w:val="16"/>
                      <w:szCs w:val="16"/>
                    </w:rPr>
                    <w:t>Прибирання прибудинкової території</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sz w:val="16"/>
                      <w:szCs w:val="16"/>
                    </w:rPr>
                  </w:pPr>
                  <w:r w:rsidRPr="008D1E7E">
                    <w:rPr>
                      <w:rFonts w:ascii="Times New Roman" w:hAnsi="Times New Roman" w:cs="Times New Roman"/>
                      <w:sz w:val="16"/>
                      <w:szCs w:val="16"/>
                    </w:rPr>
                    <w:t>1.7.</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spacing w:after="0" w:line="240" w:lineRule="auto"/>
                    <w:jc w:val="both"/>
                    <w:rPr>
                      <w:rFonts w:ascii="Times New Roman" w:hAnsi="Times New Roman" w:cs="Times New Roman"/>
                      <w:sz w:val="16"/>
                      <w:szCs w:val="16"/>
                    </w:rPr>
                  </w:pPr>
                  <w:r w:rsidRPr="008D1E7E">
                    <w:rPr>
                      <w:rFonts w:ascii="Times New Roman" w:hAnsi="Times New Roman" w:cs="Times New Roman"/>
                      <w:sz w:val="16"/>
                      <w:szCs w:val="16"/>
                    </w:rPr>
                    <w:t>Прибирання приміщень загального користування (у тому числі допоміжних)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t>1.8.</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spacing w:after="0" w:line="240" w:lineRule="auto"/>
                    <w:jc w:val="both"/>
                    <w:rPr>
                      <w:rFonts w:ascii="Times New Roman" w:hAnsi="Times New Roman" w:cs="Times New Roman"/>
                      <w:b/>
                      <w:sz w:val="16"/>
                      <w:szCs w:val="16"/>
                    </w:rPr>
                  </w:pPr>
                  <w:r w:rsidRPr="008D1E7E">
                    <w:rPr>
                      <w:rFonts w:ascii="Times New Roman" w:hAnsi="Times New Roman" w:cs="Times New Roman"/>
                      <w:sz w:val="16"/>
                      <w:szCs w:val="16"/>
                      <w:shd w:val="clear" w:color="auto" w:fill="FFFFFF"/>
                    </w:rPr>
                    <w:t xml:space="preserve">Прибирання і вивезення снігу, посипання частини прибудинкової території, призначеної для проходу та проїзду, </w:t>
                  </w:r>
                  <w:proofErr w:type="spellStart"/>
                  <w:r w:rsidRPr="008D1E7E">
                    <w:rPr>
                      <w:rFonts w:ascii="Times New Roman" w:hAnsi="Times New Roman" w:cs="Times New Roman"/>
                      <w:sz w:val="16"/>
                      <w:szCs w:val="16"/>
                      <w:shd w:val="clear" w:color="auto" w:fill="FFFFFF"/>
                    </w:rPr>
                    <w:t>протиожеледними</w:t>
                  </w:r>
                  <w:proofErr w:type="spellEnd"/>
                  <w:r w:rsidRPr="008D1E7E">
                    <w:rPr>
                      <w:rFonts w:ascii="Times New Roman" w:hAnsi="Times New Roman" w:cs="Times New Roman"/>
                      <w:sz w:val="16"/>
                      <w:szCs w:val="16"/>
                      <w:shd w:val="clear" w:color="auto" w:fill="FFFFFF"/>
                    </w:rPr>
                    <w:t xml:space="preserve"> сумішами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t>1.9.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jc w:val="both"/>
                    <w:rPr>
                      <w:rFonts w:ascii="Times New Roman" w:hAnsi="Times New Roman" w:cs="Times New Roman"/>
                      <w:sz w:val="16"/>
                      <w:szCs w:val="16"/>
                      <w:shd w:val="clear" w:color="auto" w:fill="FFFFFF"/>
                    </w:rPr>
                  </w:pPr>
                  <w:r w:rsidRPr="008D1E7E">
                    <w:rPr>
                      <w:rFonts w:ascii="Times New Roman" w:hAnsi="Times New Roman" w:cs="Times New Roman"/>
                      <w:sz w:val="16"/>
                      <w:szCs w:val="16"/>
                      <w:shd w:val="clear" w:color="auto" w:fill="FFFFFF"/>
                    </w:rPr>
                    <w:t>Дератизація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lastRenderedPageBreak/>
                    <w:t>1.10.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jc w:val="both"/>
                    <w:rPr>
                      <w:rFonts w:ascii="Times New Roman" w:hAnsi="Times New Roman" w:cs="Times New Roman"/>
                      <w:sz w:val="16"/>
                      <w:szCs w:val="16"/>
                      <w:shd w:val="clear" w:color="auto" w:fill="FFFFFF"/>
                    </w:rPr>
                  </w:pPr>
                  <w:proofErr w:type="spellStart"/>
                  <w:r w:rsidRPr="008D1E7E">
                    <w:rPr>
                      <w:rFonts w:ascii="Times New Roman" w:hAnsi="Times New Roman" w:cs="Times New Roman"/>
                      <w:sz w:val="16"/>
                      <w:szCs w:val="16"/>
                      <w:shd w:val="clear" w:color="auto" w:fill="FFFFFF"/>
                    </w:rPr>
                    <w:t>Дизінсекція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t>1.11.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jc w:val="both"/>
                    <w:rPr>
                      <w:rFonts w:ascii="Times New Roman" w:hAnsi="Times New Roman" w:cs="Times New Roman"/>
                      <w:sz w:val="16"/>
                      <w:szCs w:val="16"/>
                      <w:shd w:val="clear" w:color="auto" w:fill="FFFFFF"/>
                    </w:rPr>
                  </w:pPr>
                  <w:r w:rsidRPr="008D1E7E">
                    <w:rPr>
                      <w:rFonts w:ascii="Times New Roman" w:hAnsi="Times New Roman" w:cs="Times New Roman"/>
                      <w:sz w:val="16"/>
                      <w:szCs w:val="16"/>
                    </w:rPr>
                    <w:t>Придбання електричної енергії для освітлення місць загального користування, для живлення ліфтів та забезпечення функціонування іншого спільного майна багатоквартирного будинку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rPr>
                <w:trHeight w:val="504"/>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spacing w:after="0" w:line="240" w:lineRule="auto"/>
                    <w:rPr>
                      <w:rFonts w:ascii="Times New Roman" w:hAnsi="Times New Roman" w:cs="Times New Roman"/>
                      <w:b/>
                      <w:sz w:val="16"/>
                      <w:szCs w:val="16"/>
                    </w:rPr>
                  </w:pPr>
                  <w:r w:rsidRPr="008D1E7E">
                    <w:rPr>
                      <w:rFonts w:ascii="Times New Roman" w:hAnsi="Times New Roman" w:cs="Times New Roman"/>
                      <w:b/>
                      <w:sz w:val="16"/>
                      <w:szCs w:val="16"/>
                    </w:rPr>
                    <w:t>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b/>
                      <w:sz w:val="16"/>
                      <w:szCs w:val="16"/>
                    </w:rPr>
                  </w:pPr>
                  <w:r w:rsidRPr="008D1E7E">
                    <w:rPr>
                      <w:rFonts w:ascii="Times New Roman" w:hAnsi="Times New Roman" w:cs="Times New Roman"/>
                      <w:b/>
                      <w:sz w:val="16"/>
                      <w:szCs w:val="16"/>
                    </w:rPr>
                    <w:t>Поточний ремонт спільного майна багатоквартирного будинку, у тому числі: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t>2.1.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spacing w:after="0" w:line="240" w:lineRule="auto"/>
                    <w:jc w:val="both"/>
                    <w:rPr>
                      <w:rFonts w:ascii="Times New Roman" w:hAnsi="Times New Roman" w:cs="Times New Roman"/>
                      <w:sz w:val="16"/>
                      <w:szCs w:val="16"/>
                    </w:rPr>
                  </w:pPr>
                  <w:r w:rsidRPr="008D1E7E">
                    <w:rPr>
                      <w:rFonts w:ascii="Times New Roman" w:hAnsi="Times New Roman" w:cs="Times New Roman"/>
                      <w:sz w:val="16"/>
                      <w:szCs w:val="16"/>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 та іншого спільного майна багатоквартирного будинку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t>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jc w:val="both"/>
                    <w:rPr>
                      <w:rFonts w:ascii="Times New Roman" w:hAnsi="Times New Roman" w:cs="Times New Roman"/>
                      <w:sz w:val="16"/>
                      <w:szCs w:val="16"/>
                    </w:rPr>
                  </w:pPr>
                  <w:r w:rsidRPr="008D1E7E">
                    <w:rPr>
                      <w:rFonts w:ascii="Times New Roman" w:hAnsi="Times New Roman" w:cs="Times New Roman"/>
                      <w:sz w:val="16"/>
                      <w:szCs w:val="16"/>
                    </w:rPr>
                    <w:t xml:space="preserve">Поточний ремонт </w:t>
                  </w:r>
                  <w:proofErr w:type="spellStart"/>
                  <w:r w:rsidRPr="008D1E7E">
                    <w:rPr>
                      <w:rFonts w:ascii="Times New Roman" w:hAnsi="Times New Roman" w:cs="Times New Roman"/>
                      <w:sz w:val="16"/>
                      <w:szCs w:val="16"/>
                    </w:rPr>
                    <w:t>внутрішньобудинкових</w:t>
                  </w:r>
                  <w:proofErr w:type="spellEnd"/>
                  <w:r w:rsidRPr="008D1E7E">
                    <w:rPr>
                      <w:rFonts w:ascii="Times New Roman" w:hAnsi="Times New Roman" w:cs="Times New Roman"/>
                      <w:sz w:val="16"/>
                      <w:szCs w:val="16"/>
                    </w:rPr>
                    <w:t xml:space="preserve"> систем водопостачання, водовідведення, теплопостачання, гарячого водопостачання, зливової каналізації, електропостачання, газопостачання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line="240" w:lineRule="auto"/>
                    <w:rPr>
                      <w:rFonts w:ascii="Times New Roman" w:hAnsi="Times New Roman" w:cs="Times New Roman"/>
                      <w:sz w:val="16"/>
                      <w:szCs w:val="16"/>
                    </w:rPr>
                  </w:pPr>
                  <w:r w:rsidRPr="008D1E7E">
                    <w:rPr>
                      <w:rFonts w:ascii="Times New Roman" w:hAnsi="Times New Roman" w:cs="Times New Roman"/>
                      <w:sz w:val="16"/>
                      <w:szCs w:val="16"/>
                    </w:rPr>
                    <w:t>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spacing w:after="0"/>
                    <w:jc w:val="both"/>
                    <w:rPr>
                      <w:rFonts w:ascii="Times New Roman" w:hAnsi="Times New Roman" w:cs="Times New Roman"/>
                      <w:sz w:val="16"/>
                      <w:szCs w:val="16"/>
                    </w:rPr>
                  </w:pPr>
                  <w:r w:rsidRPr="008D1E7E">
                    <w:rPr>
                      <w:rFonts w:ascii="Times New Roman" w:hAnsi="Times New Roman" w:cs="Times New Roman"/>
                      <w:sz w:val="16"/>
                      <w:szCs w:val="16"/>
                    </w:rPr>
                    <w:t xml:space="preserve">Поточний ремонт систем протипожежної автоматики та димовидалення, а також інших </w:t>
                  </w:r>
                  <w:proofErr w:type="spellStart"/>
                  <w:r w:rsidRPr="008D1E7E">
                    <w:rPr>
                      <w:rFonts w:ascii="Times New Roman" w:hAnsi="Times New Roman" w:cs="Times New Roman"/>
                      <w:sz w:val="16"/>
                      <w:szCs w:val="16"/>
                    </w:rPr>
                    <w:t>внутрішньобудинкових</w:t>
                  </w:r>
                  <w:proofErr w:type="spellEnd"/>
                  <w:r w:rsidRPr="008D1E7E">
                    <w:rPr>
                      <w:rFonts w:ascii="Times New Roman" w:hAnsi="Times New Roman" w:cs="Times New Roman"/>
                      <w:sz w:val="16"/>
                      <w:szCs w:val="16"/>
                    </w:rPr>
                    <w:t xml:space="preserve"> інженерних систем (у разі їх наявності).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rPr>
                <w:trHeight w:val="321"/>
              </w:trPr>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rPr>
                      <w:rFonts w:ascii="Times New Roman" w:hAnsi="Times New Roman" w:cs="Times New Roman"/>
                      <w:b/>
                      <w:sz w:val="16"/>
                      <w:szCs w:val="16"/>
                    </w:rPr>
                  </w:pPr>
                  <w:r w:rsidRPr="008D1E7E">
                    <w:rPr>
                      <w:rFonts w:ascii="Times New Roman" w:hAnsi="Times New Roman" w:cs="Times New Roman"/>
                      <w:b/>
                      <w:sz w:val="16"/>
                      <w:szCs w:val="16"/>
                    </w:rPr>
                    <w:t>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jc w:val="both"/>
                    <w:rPr>
                      <w:rFonts w:ascii="Times New Roman" w:hAnsi="Times New Roman" w:cs="Times New Roman"/>
                      <w:b/>
                      <w:sz w:val="16"/>
                      <w:szCs w:val="16"/>
                    </w:rPr>
                  </w:pPr>
                  <w:r w:rsidRPr="008D1E7E">
                    <w:rPr>
                      <w:rFonts w:ascii="Times New Roman" w:hAnsi="Times New Roman" w:cs="Times New Roman"/>
                      <w:b/>
                      <w:sz w:val="16"/>
                      <w:szCs w:val="16"/>
                    </w:rPr>
                    <w:t>Винагорода управителю</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1C3B1A" w:rsidRPr="008D1E7E" w:rsidRDefault="001C3B1A" w:rsidP="001C3B1A">
                  <w:pPr>
                    <w:rPr>
                      <w:rFonts w:ascii="Times New Roman" w:hAnsi="Times New Roman" w:cs="Times New Roman"/>
                      <w:b/>
                      <w:sz w:val="16"/>
                      <w:szCs w:val="16"/>
                    </w:rPr>
                  </w:pPr>
                  <w:r w:rsidRPr="008D1E7E">
                    <w:rPr>
                      <w:rFonts w:ascii="Times New Roman" w:hAnsi="Times New Roman" w:cs="Times New Roman"/>
                      <w:b/>
                      <w:sz w:val="16"/>
                      <w:szCs w:val="16"/>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jc w:val="both"/>
                    <w:rPr>
                      <w:rFonts w:ascii="Times New Roman" w:hAnsi="Times New Roman" w:cs="Times New Roman"/>
                      <w:b/>
                      <w:sz w:val="16"/>
                      <w:szCs w:val="16"/>
                    </w:rPr>
                  </w:pPr>
                  <w:r w:rsidRPr="008D1E7E">
                    <w:rPr>
                      <w:rFonts w:ascii="Times New Roman" w:hAnsi="Times New Roman" w:cs="Times New Roman"/>
                      <w:b/>
                      <w:sz w:val="16"/>
                      <w:szCs w:val="16"/>
                    </w:rPr>
                    <w:t>ПДВ (або єдиний податок)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3B1A" w:rsidRPr="008D1E7E" w:rsidRDefault="001C3B1A" w:rsidP="001C3B1A">
                  <w:pPr>
                    <w:rPr>
                      <w:rFonts w:ascii="Times New Roman" w:hAnsi="Times New Roman" w:cs="Times New Roman"/>
                      <w:b/>
                      <w:sz w:val="16"/>
                      <w:szCs w:val="16"/>
                    </w:rPr>
                  </w:pPr>
                </w:p>
              </w:tc>
            </w:tr>
            <w:tr w:rsidR="001C3B1A" w:rsidRPr="008D1E7E" w:rsidTr="001C3B1A">
              <w:trPr>
                <w:trHeight w:val="479"/>
              </w:trPr>
              <w:tc>
                <w:tcPr>
                  <w:tcW w:w="596" w:type="dxa"/>
                  <w:tcBorders>
                    <w:top w:val="single" w:sz="4" w:space="0" w:color="auto"/>
                    <w:left w:val="single" w:sz="4" w:space="0" w:color="auto"/>
                    <w:bottom w:val="single" w:sz="4" w:space="0" w:color="auto"/>
                    <w:right w:val="single" w:sz="4" w:space="0" w:color="auto"/>
                  </w:tcBorders>
                  <w:shd w:val="pct15" w:color="auto" w:fill="auto"/>
                  <w:vAlign w:val="center"/>
                </w:tcPr>
                <w:p w:rsidR="001C3B1A" w:rsidRPr="008D1E7E" w:rsidRDefault="001C3B1A" w:rsidP="001C3B1A">
                  <w:pPr>
                    <w:rPr>
                      <w:rFonts w:ascii="Times New Roman" w:hAnsi="Times New Roman" w:cs="Times New Roman"/>
                      <w:b/>
                      <w:sz w:val="16"/>
                      <w:szCs w:val="16"/>
                    </w:rPr>
                  </w:pPr>
                  <w:r w:rsidRPr="008D1E7E">
                    <w:rPr>
                      <w:rFonts w:ascii="Times New Roman" w:hAnsi="Times New Roman" w:cs="Times New Roman"/>
                      <w:b/>
                      <w:sz w:val="16"/>
                      <w:szCs w:val="16"/>
                    </w:rPr>
                    <w:t>5.</w:t>
                  </w:r>
                </w:p>
              </w:tc>
              <w:tc>
                <w:tcPr>
                  <w:tcW w:w="3260" w:type="dxa"/>
                  <w:tcBorders>
                    <w:top w:val="single" w:sz="4" w:space="0" w:color="auto"/>
                    <w:left w:val="single" w:sz="4" w:space="0" w:color="auto"/>
                    <w:bottom w:val="single" w:sz="4" w:space="0" w:color="auto"/>
                    <w:right w:val="single" w:sz="4" w:space="0" w:color="auto"/>
                  </w:tcBorders>
                  <w:shd w:val="pct15" w:color="auto" w:fill="auto"/>
                  <w:vAlign w:val="center"/>
                </w:tcPr>
                <w:p w:rsidR="001C3B1A" w:rsidRPr="008D1E7E" w:rsidRDefault="001C3B1A" w:rsidP="001C3B1A">
                  <w:pPr>
                    <w:jc w:val="center"/>
                    <w:rPr>
                      <w:rFonts w:ascii="Times New Roman" w:hAnsi="Times New Roman" w:cs="Times New Roman"/>
                      <w:b/>
                      <w:sz w:val="16"/>
                      <w:szCs w:val="16"/>
                    </w:rPr>
                  </w:pPr>
                  <w:r w:rsidRPr="008D1E7E">
                    <w:rPr>
                      <w:rFonts w:ascii="Times New Roman" w:hAnsi="Times New Roman" w:cs="Times New Roman"/>
                      <w:b/>
                      <w:sz w:val="16"/>
                      <w:szCs w:val="16"/>
                    </w:rPr>
                    <w:t>РАЗОМ</w:t>
                  </w: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tcPr>
                <w:p w:rsidR="001C3B1A" w:rsidRPr="008D1E7E" w:rsidRDefault="001C3B1A" w:rsidP="001C3B1A">
                  <w:pPr>
                    <w:rPr>
                      <w:rFonts w:ascii="Times New Roman" w:hAnsi="Times New Roman" w:cs="Times New Roman"/>
                      <w:b/>
                      <w:sz w:val="16"/>
                      <w:szCs w:val="16"/>
                    </w:rPr>
                  </w:pPr>
                </w:p>
              </w:tc>
            </w:tr>
          </w:tbl>
          <w:p w:rsidR="00A11778" w:rsidRPr="00B35A1B" w:rsidRDefault="00A11778" w:rsidP="00410367">
            <w:pPr>
              <w:jc w:val="both"/>
              <w:rPr>
                <w:rFonts w:ascii="Times New Roman" w:hAnsi="Times New Roman" w:cs="Times New Roman"/>
                <w:color w:val="000000" w:themeColor="text1"/>
                <w:shd w:val="clear" w:color="auto" w:fill="FFFFFF"/>
              </w:rPr>
            </w:pP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A11778" w:rsidRPr="00B35A1B" w:rsidRDefault="001C3B1A" w:rsidP="00410367">
            <w:pPr>
              <w:jc w:val="both"/>
              <w:rPr>
                <w:rFonts w:ascii="Times New Roman" w:hAnsi="Times New Roman" w:cs="Times New Roman"/>
                <w:color w:val="000000" w:themeColor="text1"/>
                <w:shd w:val="clear" w:color="auto" w:fill="FFFFFF"/>
              </w:rPr>
            </w:pPr>
            <w:r w:rsidRPr="001C3B1A">
              <w:rPr>
                <w:rFonts w:ascii="Times New Roman" w:hAnsi="Times New Roman" w:cs="Times New Roman"/>
                <w:color w:val="000000" w:themeColor="text1"/>
                <w:shd w:val="clear" w:color="auto" w:fill="FFFFFF"/>
              </w:rPr>
              <w:lastRenderedPageBreak/>
              <w:t>Додатки:</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1C3B1A" w:rsidRPr="001C3B1A" w:rsidRDefault="001C3B1A" w:rsidP="001C3B1A">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__________</w:t>
            </w:r>
            <w:r w:rsidRPr="001C3B1A">
              <w:rPr>
                <w:rFonts w:ascii="Times New Roman" w:hAnsi="Times New Roman" w:cs="Times New Roman"/>
                <w:color w:val="000000" w:themeColor="text1"/>
                <w:shd w:val="clear" w:color="auto" w:fill="FFFFFF"/>
              </w:rPr>
              <w:t>_____________________________________</w:t>
            </w:r>
          </w:p>
          <w:p w:rsidR="00A11778" w:rsidRPr="00B35A1B" w:rsidRDefault="001C3B1A" w:rsidP="001C3B1A">
            <w:pPr>
              <w:jc w:val="both"/>
              <w:rPr>
                <w:rFonts w:ascii="Times New Roman" w:hAnsi="Times New Roman" w:cs="Times New Roman"/>
                <w:color w:val="000000" w:themeColor="text1"/>
                <w:shd w:val="clear" w:color="auto" w:fill="FFFFFF"/>
              </w:rPr>
            </w:pPr>
            <w:r w:rsidRPr="001C3B1A">
              <w:rPr>
                <w:rFonts w:ascii="Times New Roman" w:hAnsi="Times New Roman" w:cs="Times New Roman"/>
                <w:color w:val="000000" w:themeColor="text1"/>
                <w:shd w:val="clear" w:color="auto" w:fill="FFFFFF"/>
              </w:rPr>
              <w:t xml:space="preserve">(розрахунок заробітної плати технічного персоналу, що бере участь у наданні послуг (двірників, слюсарів-сантехників, </w:t>
            </w:r>
            <w:proofErr w:type="spellStart"/>
            <w:r w:rsidRPr="001C3B1A">
              <w:rPr>
                <w:rFonts w:ascii="Times New Roman" w:hAnsi="Times New Roman" w:cs="Times New Roman"/>
                <w:color w:val="000000" w:themeColor="text1"/>
                <w:shd w:val="clear" w:color="auto" w:fill="FFFFFF"/>
              </w:rPr>
              <w:t>електрогазозварювальників</w:t>
            </w:r>
            <w:proofErr w:type="spellEnd"/>
            <w:r w:rsidRPr="001C3B1A">
              <w:rPr>
                <w:rFonts w:ascii="Times New Roman" w:hAnsi="Times New Roman" w:cs="Times New Roman"/>
                <w:color w:val="000000" w:themeColor="text1"/>
                <w:shd w:val="clear" w:color="auto" w:fill="FFFFFF"/>
              </w:rPr>
              <w:t xml:space="preserve"> тощо, з врахуванням рівня мінімальної заробітної плати); </w:t>
            </w:r>
            <w:proofErr w:type="spellStart"/>
            <w:r w:rsidRPr="001C3B1A">
              <w:rPr>
                <w:rFonts w:ascii="Times New Roman" w:hAnsi="Times New Roman" w:cs="Times New Roman"/>
                <w:color w:val="000000" w:themeColor="text1"/>
                <w:shd w:val="clear" w:color="auto" w:fill="FFFFFF"/>
              </w:rPr>
              <w:t>розшифровка</w:t>
            </w:r>
            <w:proofErr w:type="spellEnd"/>
            <w:r w:rsidRPr="001C3B1A">
              <w:rPr>
                <w:rFonts w:ascii="Times New Roman" w:hAnsi="Times New Roman" w:cs="Times New Roman"/>
                <w:color w:val="000000" w:themeColor="text1"/>
                <w:shd w:val="clear" w:color="auto" w:fill="FFFFFF"/>
              </w:rPr>
              <w:t xml:space="preserve"> вартості матеріальних витрат на одного робітника; плановий розрахунок витрат на оплату послуг щодо енергопостачання спільного майна багатоквартирного будинку (що має базуватися на діючих тарифах на електроенергію); податку на додану вартість (або єдиного податку) та документальне підтвердження вартості інших витрат).</w:t>
            </w:r>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1C3B1A" w:rsidRPr="001C3B1A" w:rsidRDefault="001C3B1A" w:rsidP="001C3B1A">
            <w:pPr>
              <w:jc w:val="both"/>
              <w:rPr>
                <w:rFonts w:ascii="Times New Roman" w:hAnsi="Times New Roman" w:cs="Times New Roman"/>
                <w:b/>
                <w:color w:val="000000" w:themeColor="text1"/>
                <w:shd w:val="clear" w:color="auto" w:fill="FFFFFF"/>
              </w:rPr>
            </w:pPr>
            <w:r w:rsidRPr="001C3B1A">
              <w:rPr>
                <w:rFonts w:ascii="Times New Roman" w:hAnsi="Times New Roman" w:cs="Times New Roman"/>
                <w:b/>
                <w:color w:val="000000" w:themeColor="text1"/>
                <w:shd w:val="clear" w:color="auto" w:fill="FFFFFF"/>
              </w:rPr>
              <w:t>Начальник правового управління</w:t>
            </w:r>
            <w:r w:rsidRPr="001C3B1A">
              <w:rPr>
                <w:rFonts w:ascii="Times New Roman" w:hAnsi="Times New Roman" w:cs="Times New Roman"/>
                <w:b/>
                <w:color w:val="000000" w:themeColor="text1"/>
                <w:shd w:val="clear" w:color="auto" w:fill="FFFFFF"/>
              </w:rPr>
              <w:tab/>
            </w:r>
            <w:r w:rsidRPr="001C3B1A">
              <w:rPr>
                <w:rFonts w:ascii="Times New Roman" w:hAnsi="Times New Roman" w:cs="Times New Roman"/>
                <w:b/>
                <w:color w:val="000000" w:themeColor="text1"/>
                <w:shd w:val="clear" w:color="auto" w:fill="FFFFFF"/>
              </w:rPr>
              <w:tab/>
            </w:r>
          </w:p>
          <w:p w:rsidR="00A11778" w:rsidRPr="00B35A1B" w:rsidRDefault="001C3B1A" w:rsidP="001C3B1A">
            <w:pPr>
              <w:jc w:val="both"/>
              <w:rPr>
                <w:rFonts w:ascii="Times New Roman" w:hAnsi="Times New Roman" w:cs="Times New Roman"/>
                <w:color w:val="000000" w:themeColor="text1"/>
                <w:shd w:val="clear" w:color="auto" w:fill="FFFFFF"/>
              </w:rPr>
            </w:pPr>
            <w:r w:rsidRPr="001C3B1A">
              <w:rPr>
                <w:rFonts w:ascii="Times New Roman" w:hAnsi="Times New Roman" w:cs="Times New Roman"/>
                <w:b/>
                <w:color w:val="000000" w:themeColor="text1"/>
                <w:shd w:val="clear" w:color="auto" w:fill="FFFFFF"/>
              </w:rPr>
              <w:t xml:space="preserve">О.В. </w:t>
            </w:r>
            <w:proofErr w:type="spellStart"/>
            <w:r w:rsidRPr="001C3B1A">
              <w:rPr>
                <w:rFonts w:ascii="Times New Roman" w:hAnsi="Times New Roman" w:cs="Times New Roman"/>
                <w:b/>
                <w:color w:val="000000" w:themeColor="text1"/>
                <w:shd w:val="clear" w:color="auto" w:fill="FFFFFF"/>
              </w:rPr>
              <w:t>Чайченко</w:t>
            </w:r>
            <w:proofErr w:type="spellEnd"/>
          </w:p>
        </w:tc>
        <w:tc>
          <w:tcPr>
            <w:tcW w:w="5528" w:type="dxa"/>
          </w:tcPr>
          <w:p w:rsidR="00A11778" w:rsidRPr="00B35A1B" w:rsidRDefault="00A11778" w:rsidP="00410367">
            <w:pPr>
              <w:jc w:val="both"/>
              <w:rPr>
                <w:rFonts w:ascii="Times New Roman" w:hAnsi="Times New Roman" w:cs="Times New Roman"/>
              </w:rPr>
            </w:pPr>
          </w:p>
        </w:tc>
        <w:tc>
          <w:tcPr>
            <w:tcW w:w="5387" w:type="dxa"/>
          </w:tcPr>
          <w:p w:rsidR="00A11778" w:rsidRPr="00B35A1B" w:rsidRDefault="00A11778" w:rsidP="00410367">
            <w:pPr>
              <w:jc w:val="both"/>
              <w:rPr>
                <w:rFonts w:ascii="Times New Roman" w:hAnsi="Times New Roman" w:cs="Times New Roman"/>
              </w:rPr>
            </w:pPr>
          </w:p>
        </w:tc>
      </w:tr>
      <w:tr w:rsidR="00A11778" w:rsidRPr="00B35A1B" w:rsidTr="00B27C30">
        <w:tc>
          <w:tcPr>
            <w:tcW w:w="5387" w:type="dxa"/>
          </w:tcPr>
          <w:p w:rsidR="001C3B1A" w:rsidRPr="001C3B1A" w:rsidRDefault="001C3B1A" w:rsidP="001C3B1A">
            <w:pPr>
              <w:ind w:left="1593"/>
              <w:jc w:val="both"/>
              <w:rPr>
                <w:rFonts w:ascii="Times New Roman" w:hAnsi="Times New Roman" w:cs="Times New Roman"/>
                <w:color w:val="000000" w:themeColor="text1"/>
                <w:shd w:val="clear" w:color="auto" w:fill="FFFFFF"/>
              </w:rPr>
            </w:pPr>
            <w:r w:rsidRPr="001C3B1A">
              <w:rPr>
                <w:rFonts w:ascii="Times New Roman" w:hAnsi="Times New Roman" w:cs="Times New Roman"/>
                <w:color w:val="000000" w:themeColor="text1"/>
                <w:shd w:val="clear" w:color="auto" w:fill="FFFFFF"/>
              </w:rPr>
              <w:lastRenderedPageBreak/>
              <w:t>Додаток 5</w:t>
            </w:r>
          </w:p>
          <w:p w:rsidR="001C3B1A" w:rsidRPr="001C3B1A" w:rsidRDefault="001C3B1A" w:rsidP="001C3B1A">
            <w:pPr>
              <w:ind w:left="1593"/>
              <w:jc w:val="both"/>
              <w:rPr>
                <w:rFonts w:ascii="Times New Roman" w:hAnsi="Times New Roman" w:cs="Times New Roman"/>
                <w:color w:val="000000" w:themeColor="text1"/>
                <w:shd w:val="clear" w:color="auto" w:fill="FFFFFF"/>
              </w:rPr>
            </w:pPr>
            <w:r w:rsidRPr="001C3B1A">
              <w:rPr>
                <w:rFonts w:ascii="Times New Roman" w:hAnsi="Times New Roman" w:cs="Times New Roman"/>
                <w:color w:val="000000" w:themeColor="text1"/>
                <w:shd w:val="clear" w:color="auto" w:fill="FFFFFF"/>
              </w:rPr>
              <w:t>до конкурсної документації для проведення конкурсу з призначення управителя багатоквартирного будинку в місті Суми</w:t>
            </w:r>
          </w:p>
          <w:p w:rsidR="001C3B1A" w:rsidRPr="001C3B1A" w:rsidRDefault="001C3B1A" w:rsidP="001C3B1A">
            <w:pPr>
              <w:jc w:val="both"/>
              <w:rPr>
                <w:rFonts w:ascii="Times New Roman" w:hAnsi="Times New Roman" w:cs="Times New Roman"/>
                <w:color w:val="000000" w:themeColor="text1"/>
                <w:shd w:val="clear" w:color="auto" w:fill="FFFFFF"/>
              </w:rPr>
            </w:pPr>
          </w:p>
          <w:p w:rsidR="001C3B1A" w:rsidRPr="001C3B1A" w:rsidRDefault="001C3B1A" w:rsidP="001C3B1A">
            <w:pPr>
              <w:jc w:val="center"/>
              <w:rPr>
                <w:rFonts w:ascii="Times New Roman" w:hAnsi="Times New Roman" w:cs="Times New Roman"/>
                <w:b/>
                <w:color w:val="000000" w:themeColor="text1"/>
                <w:shd w:val="clear" w:color="auto" w:fill="FFFFFF"/>
              </w:rPr>
            </w:pPr>
            <w:r w:rsidRPr="001C3B1A">
              <w:rPr>
                <w:rFonts w:ascii="Times New Roman" w:hAnsi="Times New Roman" w:cs="Times New Roman"/>
                <w:b/>
                <w:color w:val="000000" w:themeColor="text1"/>
                <w:shd w:val="clear" w:color="auto" w:fill="FFFFFF"/>
              </w:rPr>
              <w:t>Звіт про фактичне виконання обсягів робіт поточного ремонту, закладених у витрати на утримання будинків та прибудинкових територій,</w:t>
            </w:r>
          </w:p>
          <w:p w:rsidR="001C3B1A" w:rsidRPr="001C3B1A" w:rsidRDefault="001C3B1A" w:rsidP="001C3B1A">
            <w:pPr>
              <w:jc w:val="center"/>
              <w:rPr>
                <w:rFonts w:ascii="Times New Roman" w:hAnsi="Times New Roman" w:cs="Times New Roman"/>
                <w:b/>
                <w:color w:val="000000" w:themeColor="text1"/>
                <w:shd w:val="clear" w:color="auto" w:fill="FFFFFF"/>
              </w:rPr>
            </w:pPr>
            <w:r w:rsidRPr="001C3B1A">
              <w:rPr>
                <w:rFonts w:ascii="Times New Roman" w:hAnsi="Times New Roman" w:cs="Times New Roman"/>
                <w:b/>
                <w:color w:val="000000" w:themeColor="text1"/>
                <w:shd w:val="clear" w:color="auto" w:fill="FFFFFF"/>
              </w:rPr>
              <w:t>за 2018 рік</w:t>
            </w:r>
          </w:p>
          <w:p w:rsidR="001C3B1A" w:rsidRPr="001C3B1A" w:rsidRDefault="001C3B1A" w:rsidP="001C3B1A">
            <w:pPr>
              <w:jc w:val="center"/>
              <w:rPr>
                <w:rFonts w:ascii="Times New Roman" w:hAnsi="Times New Roman" w:cs="Times New Roman"/>
                <w:b/>
                <w:color w:val="000000" w:themeColor="text1"/>
                <w:shd w:val="clear" w:color="auto" w:fill="FFFFFF"/>
              </w:rPr>
            </w:pPr>
          </w:p>
          <w:p w:rsidR="001C3B1A" w:rsidRPr="001C3B1A" w:rsidRDefault="001C3B1A" w:rsidP="001C3B1A">
            <w:pPr>
              <w:jc w:val="center"/>
              <w:rPr>
                <w:rFonts w:ascii="Times New Roman" w:hAnsi="Times New Roman" w:cs="Times New Roman"/>
                <w:b/>
                <w:color w:val="000000" w:themeColor="text1"/>
                <w:shd w:val="clear" w:color="auto" w:fill="FFFFFF"/>
              </w:rPr>
            </w:pPr>
            <w:r w:rsidRPr="001C3B1A">
              <w:rPr>
                <w:rFonts w:ascii="Times New Roman" w:hAnsi="Times New Roman" w:cs="Times New Roman"/>
                <w:b/>
                <w:color w:val="000000" w:themeColor="text1"/>
                <w:shd w:val="clear" w:color="auto" w:fill="FFFFFF"/>
              </w:rPr>
              <w:t xml:space="preserve">Площа обслуговування __________ </w:t>
            </w:r>
            <w:proofErr w:type="spellStart"/>
            <w:r w:rsidRPr="001C3B1A">
              <w:rPr>
                <w:rFonts w:ascii="Times New Roman" w:hAnsi="Times New Roman" w:cs="Times New Roman"/>
                <w:b/>
                <w:color w:val="000000" w:themeColor="text1"/>
                <w:shd w:val="clear" w:color="auto" w:fill="FFFFFF"/>
              </w:rPr>
              <w:t>кв.м</w:t>
            </w:r>
            <w:proofErr w:type="spellEnd"/>
            <w:r w:rsidRPr="001C3B1A">
              <w:rPr>
                <w:rFonts w:ascii="Times New Roman" w:hAnsi="Times New Roman" w:cs="Times New Roman"/>
                <w:b/>
                <w:color w:val="000000" w:themeColor="text1"/>
                <w:shd w:val="clear" w:color="auto" w:fill="FFFFFF"/>
              </w:rPr>
              <w:t>.</w:t>
            </w:r>
          </w:p>
          <w:p w:rsidR="001C3B1A" w:rsidRDefault="001C3B1A" w:rsidP="001C3B1A">
            <w:pPr>
              <w:jc w:val="both"/>
              <w:rPr>
                <w:rFonts w:ascii="Times New Roman" w:hAnsi="Times New Roman" w:cs="Times New Roman"/>
                <w:color w:val="000000" w:themeColor="text1"/>
                <w:shd w:val="clear" w:color="auto" w:fill="FFFFFF"/>
              </w:rPr>
            </w:pPr>
          </w:p>
          <w:tbl>
            <w:tblPr>
              <w:tblStyle w:val="a3"/>
              <w:tblW w:w="5274" w:type="dxa"/>
              <w:tblLayout w:type="fixed"/>
              <w:tblLook w:val="04A0" w:firstRow="1" w:lastRow="0" w:firstColumn="1" w:lastColumn="0" w:noHBand="0" w:noVBand="1"/>
            </w:tblPr>
            <w:tblGrid>
              <w:gridCol w:w="880"/>
              <w:gridCol w:w="708"/>
              <w:gridCol w:w="709"/>
              <w:gridCol w:w="567"/>
              <w:gridCol w:w="709"/>
              <w:gridCol w:w="709"/>
              <w:gridCol w:w="992"/>
            </w:tblGrid>
            <w:tr w:rsidR="001C3B1A" w:rsidRPr="008D1E7E" w:rsidTr="001C3B1A">
              <w:trPr>
                <w:trHeight w:val="1455"/>
              </w:trPr>
              <w:tc>
                <w:tcPr>
                  <w:tcW w:w="880" w:type="dxa"/>
                  <w:vMerge w:val="restart"/>
                </w:tcPr>
                <w:p w:rsidR="001C3B1A" w:rsidRPr="008D1E7E" w:rsidRDefault="001C3B1A" w:rsidP="001C3B1A">
                  <w:pPr>
                    <w:jc w:val="center"/>
                    <w:rPr>
                      <w:rFonts w:ascii="Times New Roman" w:hAnsi="Times New Roman"/>
                      <w:b/>
                      <w:sz w:val="16"/>
                      <w:szCs w:val="16"/>
                    </w:rPr>
                  </w:pPr>
                  <w:r w:rsidRPr="008D1E7E">
                    <w:rPr>
                      <w:rFonts w:ascii="Times New Roman" w:hAnsi="Times New Roman"/>
                      <w:b/>
                      <w:sz w:val="16"/>
                      <w:szCs w:val="16"/>
                    </w:rPr>
                    <w:t xml:space="preserve">Ціна робіт із поточного ремонту згідно з кошторисом/тарифом, грн. за </w:t>
                  </w:r>
                  <w:proofErr w:type="spellStart"/>
                  <w:r w:rsidRPr="008D1E7E">
                    <w:rPr>
                      <w:rFonts w:ascii="Times New Roman" w:hAnsi="Times New Roman"/>
                      <w:b/>
                      <w:sz w:val="16"/>
                      <w:szCs w:val="16"/>
                    </w:rPr>
                    <w:t>кв.м</w:t>
                  </w:r>
                  <w:proofErr w:type="spellEnd"/>
                  <w:r w:rsidRPr="008D1E7E">
                    <w:rPr>
                      <w:rFonts w:ascii="Times New Roman" w:hAnsi="Times New Roman"/>
                      <w:b/>
                      <w:sz w:val="16"/>
                      <w:szCs w:val="16"/>
                    </w:rPr>
                    <w:t>.</w:t>
                  </w:r>
                </w:p>
              </w:tc>
              <w:tc>
                <w:tcPr>
                  <w:tcW w:w="708" w:type="dxa"/>
                  <w:vMerge w:val="restart"/>
                </w:tcPr>
                <w:p w:rsidR="001C3B1A" w:rsidRPr="008D1E7E" w:rsidRDefault="001C3B1A" w:rsidP="001C3B1A">
                  <w:pPr>
                    <w:jc w:val="center"/>
                    <w:rPr>
                      <w:rFonts w:ascii="Times New Roman" w:hAnsi="Times New Roman"/>
                      <w:b/>
                      <w:sz w:val="16"/>
                      <w:szCs w:val="16"/>
                    </w:rPr>
                  </w:pPr>
                  <w:r w:rsidRPr="008D1E7E">
                    <w:rPr>
                      <w:rFonts w:ascii="Times New Roman" w:hAnsi="Times New Roman"/>
                      <w:b/>
                      <w:sz w:val="16"/>
                      <w:szCs w:val="16"/>
                    </w:rPr>
                    <w:t>Нараховано, грн.</w:t>
                  </w:r>
                </w:p>
              </w:tc>
              <w:tc>
                <w:tcPr>
                  <w:tcW w:w="1276" w:type="dxa"/>
                  <w:gridSpan w:val="2"/>
                </w:tcPr>
                <w:p w:rsidR="001C3B1A" w:rsidRPr="008D1E7E" w:rsidRDefault="001C3B1A" w:rsidP="001C3B1A">
                  <w:pPr>
                    <w:jc w:val="center"/>
                    <w:rPr>
                      <w:rFonts w:ascii="Times New Roman" w:hAnsi="Times New Roman"/>
                      <w:b/>
                      <w:sz w:val="16"/>
                      <w:szCs w:val="16"/>
                    </w:rPr>
                  </w:pPr>
                  <w:r w:rsidRPr="008D1E7E">
                    <w:rPr>
                      <w:rFonts w:ascii="Times New Roman" w:hAnsi="Times New Roman"/>
                      <w:b/>
                      <w:sz w:val="16"/>
                      <w:szCs w:val="16"/>
                    </w:rPr>
                    <w:t xml:space="preserve">Фактично виконано, грн. </w:t>
                  </w:r>
                </w:p>
              </w:tc>
              <w:tc>
                <w:tcPr>
                  <w:tcW w:w="709" w:type="dxa"/>
                  <w:vMerge w:val="restart"/>
                </w:tcPr>
                <w:p w:rsidR="001C3B1A" w:rsidRPr="008D1E7E" w:rsidRDefault="001C3B1A" w:rsidP="001C3B1A">
                  <w:pPr>
                    <w:jc w:val="center"/>
                    <w:rPr>
                      <w:rFonts w:ascii="Times New Roman" w:hAnsi="Times New Roman"/>
                      <w:b/>
                      <w:sz w:val="16"/>
                      <w:szCs w:val="16"/>
                    </w:rPr>
                  </w:pPr>
                  <w:r w:rsidRPr="008D1E7E">
                    <w:rPr>
                      <w:rFonts w:ascii="Times New Roman" w:hAnsi="Times New Roman"/>
                      <w:b/>
                      <w:sz w:val="16"/>
                      <w:szCs w:val="16"/>
                    </w:rPr>
                    <w:t>Рівень виконання, %</w:t>
                  </w:r>
                </w:p>
              </w:tc>
              <w:tc>
                <w:tcPr>
                  <w:tcW w:w="709" w:type="dxa"/>
                  <w:vMerge w:val="restart"/>
                </w:tcPr>
                <w:p w:rsidR="001C3B1A" w:rsidRPr="008D1E7E" w:rsidRDefault="001C3B1A" w:rsidP="001C3B1A">
                  <w:pPr>
                    <w:jc w:val="center"/>
                    <w:rPr>
                      <w:rFonts w:ascii="Times New Roman" w:hAnsi="Times New Roman"/>
                      <w:b/>
                      <w:sz w:val="16"/>
                      <w:szCs w:val="16"/>
                    </w:rPr>
                  </w:pPr>
                  <w:r w:rsidRPr="008D1E7E">
                    <w:rPr>
                      <w:rFonts w:ascii="Times New Roman" w:hAnsi="Times New Roman"/>
                      <w:b/>
                      <w:sz w:val="16"/>
                      <w:szCs w:val="16"/>
                    </w:rPr>
                    <w:t>Фактична сплата населення, грн.</w:t>
                  </w:r>
                </w:p>
              </w:tc>
              <w:tc>
                <w:tcPr>
                  <w:tcW w:w="992" w:type="dxa"/>
                  <w:vMerge w:val="restart"/>
                </w:tcPr>
                <w:p w:rsidR="001C3B1A" w:rsidRPr="008D1E7E" w:rsidRDefault="001C3B1A" w:rsidP="001C3B1A">
                  <w:pPr>
                    <w:jc w:val="center"/>
                    <w:rPr>
                      <w:rFonts w:ascii="Times New Roman" w:hAnsi="Times New Roman"/>
                      <w:b/>
                      <w:sz w:val="16"/>
                      <w:szCs w:val="16"/>
                    </w:rPr>
                  </w:pPr>
                  <w:r w:rsidRPr="008D1E7E">
                    <w:rPr>
                      <w:rFonts w:ascii="Times New Roman" w:hAnsi="Times New Roman"/>
                      <w:b/>
                      <w:sz w:val="16"/>
                      <w:szCs w:val="16"/>
                    </w:rPr>
                    <w:t xml:space="preserve">Проведено </w:t>
                  </w:r>
                  <w:proofErr w:type="spellStart"/>
                  <w:r w:rsidRPr="008D1E7E">
                    <w:rPr>
                      <w:rFonts w:ascii="Times New Roman" w:hAnsi="Times New Roman"/>
                      <w:b/>
                      <w:sz w:val="16"/>
                      <w:szCs w:val="16"/>
                    </w:rPr>
                    <w:t>перера</w:t>
                  </w:r>
                  <w:proofErr w:type="spellEnd"/>
                  <w:r w:rsidRPr="008D1E7E">
                    <w:rPr>
                      <w:rFonts w:ascii="Times New Roman" w:hAnsi="Times New Roman"/>
                      <w:b/>
                      <w:sz w:val="16"/>
                      <w:szCs w:val="16"/>
                    </w:rPr>
                    <w:t xml:space="preserve"> </w:t>
                  </w:r>
                  <w:proofErr w:type="spellStart"/>
                  <w:r w:rsidRPr="008D1E7E">
                    <w:rPr>
                      <w:rFonts w:ascii="Times New Roman" w:hAnsi="Times New Roman"/>
                      <w:b/>
                      <w:sz w:val="16"/>
                      <w:szCs w:val="16"/>
                    </w:rPr>
                    <w:t>хунок</w:t>
                  </w:r>
                  <w:proofErr w:type="spellEnd"/>
                  <w:r w:rsidRPr="008D1E7E">
                    <w:rPr>
                      <w:rFonts w:ascii="Times New Roman" w:hAnsi="Times New Roman"/>
                      <w:b/>
                      <w:sz w:val="16"/>
                      <w:szCs w:val="16"/>
                    </w:rPr>
                    <w:t>, грн.</w:t>
                  </w:r>
                </w:p>
              </w:tc>
            </w:tr>
            <w:tr w:rsidR="001C3B1A" w:rsidRPr="008D1E7E" w:rsidTr="001C3B1A">
              <w:trPr>
                <w:trHeight w:val="465"/>
              </w:trPr>
              <w:tc>
                <w:tcPr>
                  <w:tcW w:w="880" w:type="dxa"/>
                  <w:vMerge/>
                </w:tcPr>
                <w:p w:rsidR="001C3B1A" w:rsidRPr="008D1E7E" w:rsidRDefault="001C3B1A" w:rsidP="001C3B1A">
                  <w:pPr>
                    <w:jc w:val="center"/>
                    <w:rPr>
                      <w:rFonts w:ascii="Times New Roman" w:hAnsi="Times New Roman"/>
                      <w:b/>
                      <w:sz w:val="16"/>
                      <w:szCs w:val="16"/>
                    </w:rPr>
                  </w:pPr>
                </w:p>
              </w:tc>
              <w:tc>
                <w:tcPr>
                  <w:tcW w:w="708" w:type="dxa"/>
                  <w:vMerge/>
                </w:tcPr>
                <w:p w:rsidR="001C3B1A" w:rsidRPr="008D1E7E" w:rsidRDefault="001C3B1A" w:rsidP="001C3B1A">
                  <w:pPr>
                    <w:jc w:val="center"/>
                    <w:rPr>
                      <w:rFonts w:ascii="Times New Roman" w:hAnsi="Times New Roman"/>
                      <w:b/>
                      <w:sz w:val="16"/>
                      <w:szCs w:val="16"/>
                    </w:rPr>
                  </w:pPr>
                </w:p>
              </w:tc>
              <w:tc>
                <w:tcPr>
                  <w:tcW w:w="709" w:type="dxa"/>
                </w:tcPr>
                <w:p w:rsidR="001C3B1A" w:rsidRPr="008D1E7E" w:rsidRDefault="001C3B1A" w:rsidP="001C3B1A">
                  <w:pPr>
                    <w:jc w:val="center"/>
                    <w:rPr>
                      <w:rFonts w:ascii="Times New Roman" w:hAnsi="Times New Roman"/>
                      <w:b/>
                      <w:sz w:val="16"/>
                      <w:szCs w:val="16"/>
                    </w:rPr>
                  </w:pPr>
                  <w:r w:rsidRPr="008D1E7E">
                    <w:rPr>
                      <w:rFonts w:ascii="Times New Roman" w:hAnsi="Times New Roman"/>
                      <w:b/>
                      <w:sz w:val="16"/>
                      <w:szCs w:val="16"/>
                    </w:rPr>
                    <w:t>з ПДВ</w:t>
                  </w:r>
                </w:p>
              </w:tc>
              <w:tc>
                <w:tcPr>
                  <w:tcW w:w="567" w:type="dxa"/>
                </w:tcPr>
                <w:p w:rsidR="001C3B1A" w:rsidRPr="008D1E7E" w:rsidRDefault="001C3B1A" w:rsidP="001C3B1A">
                  <w:pPr>
                    <w:jc w:val="center"/>
                    <w:rPr>
                      <w:rFonts w:ascii="Times New Roman" w:hAnsi="Times New Roman"/>
                      <w:b/>
                      <w:sz w:val="16"/>
                      <w:szCs w:val="16"/>
                    </w:rPr>
                  </w:pPr>
                  <w:r w:rsidRPr="008D1E7E">
                    <w:rPr>
                      <w:rFonts w:ascii="Times New Roman" w:hAnsi="Times New Roman"/>
                      <w:b/>
                      <w:sz w:val="16"/>
                      <w:szCs w:val="16"/>
                    </w:rPr>
                    <w:t xml:space="preserve">без ПДВ </w:t>
                  </w:r>
                </w:p>
              </w:tc>
              <w:tc>
                <w:tcPr>
                  <w:tcW w:w="709" w:type="dxa"/>
                  <w:vMerge/>
                </w:tcPr>
                <w:p w:rsidR="001C3B1A" w:rsidRPr="008D1E7E" w:rsidRDefault="001C3B1A" w:rsidP="001C3B1A">
                  <w:pPr>
                    <w:jc w:val="center"/>
                    <w:rPr>
                      <w:rFonts w:ascii="Times New Roman" w:hAnsi="Times New Roman"/>
                      <w:b/>
                      <w:sz w:val="16"/>
                      <w:szCs w:val="16"/>
                    </w:rPr>
                  </w:pPr>
                </w:p>
              </w:tc>
              <w:tc>
                <w:tcPr>
                  <w:tcW w:w="709" w:type="dxa"/>
                  <w:vMerge/>
                </w:tcPr>
                <w:p w:rsidR="001C3B1A" w:rsidRPr="008D1E7E" w:rsidRDefault="001C3B1A" w:rsidP="001C3B1A">
                  <w:pPr>
                    <w:jc w:val="center"/>
                    <w:rPr>
                      <w:rFonts w:ascii="Times New Roman" w:hAnsi="Times New Roman"/>
                      <w:b/>
                      <w:sz w:val="16"/>
                      <w:szCs w:val="16"/>
                    </w:rPr>
                  </w:pPr>
                </w:p>
              </w:tc>
              <w:tc>
                <w:tcPr>
                  <w:tcW w:w="992" w:type="dxa"/>
                  <w:vMerge/>
                </w:tcPr>
                <w:p w:rsidR="001C3B1A" w:rsidRPr="008D1E7E" w:rsidRDefault="001C3B1A" w:rsidP="001C3B1A">
                  <w:pPr>
                    <w:jc w:val="center"/>
                    <w:rPr>
                      <w:rFonts w:ascii="Times New Roman" w:hAnsi="Times New Roman"/>
                      <w:b/>
                      <w:sz w:val="16"/>
                      <w:szCs w:val="16"/>
                    </w:rPr>
                  </w:pPr>
                </w:p>
              </w:tc>
            </w:tr>
            <w:tr w:rsidR="001C3B1A" w:rsidRPr="008D1E7E" w:rsidTr="001C3B1A">
              <w:tc>
                <w:tcPr>
                  <w:tcW w:w="880" w:type="dxa"/>
                </w:tcPr>
                <w:p w:rsidR="001C3B1A" w:rsidRPr="008D1E7E" w:rsidRDefault="001C3B1A" w:rsidP="001C3B1A">
                  <w:pPr>
                    <w:jc w:val="center"/>
                    <w:rPr>
                      <w:rFonts w:ascii="Times New Roman" w:hAnsi="Times New Roman"/>
                      <w:sz w:val="16"/>
                      <w:szCs w:val="16"/>
                    </w:rPr>
                  </w:pPr>
                  <w:r w:rsidRPr="008D1E7E">
                    <w:rPr>
                      <w:rFonts w:ascii="Times New Roman" w:hAnsi="Times New Roman"/>
                      <w:sz w:val="16"/>
                      <w:szCs w:val="16"/>
                    </w:rPr>
                    <w:t>1</w:t>
                  </w:r>
                </w:p>
              </w:tc>
              <w:tc>
                <w:tcPr>
                  <w:tcW w:w="708" w:type="dxa"/>
                </w:tcPr>
                <w:p w:rsidR="001C3B1A" w:rsidRPr="008D1E7E" w:rsidRDefault="001C3B1A" w:rsidP="001C3B1A">
                  <w:pPr>
                    <w:jc w:val="center"/>
                    <w:rPr>
                      <w:rFonts w:ascii="Times New Roman" w:hAnsi="Times New Roman"/>
                      <w:sz w:val="16"/>
                      <w:szCs w:val="16"/>
                    </w:rPr>
                  </w:pPr>
                  <w:r w:rsidRPr="008D1E7E">
                    <w:rPr>
                      <w:rFonts w:ascii="Times New Roman" w:hAnsi="Times New Roman"/>
                      <w:sz w:val="16"/>
                      <w:szCs w:val="16"/>
                    </w:rPr>
                    <w:t>2</w:t>
                  </w:r>
                </w:p>
              </w:tc>
              <w:tc>
                <w:tcPr>
                  <w:tcW w:w="709" w:type="dxa"/>
                </w:tcPr>
                <w:p w:rsidR="001C3B1A" w:rsidRPr="008D1E7E" w:rsidRDefault="001C3B1A" w:rsidP="001C3B1A">
                  <w:pPr>
                    <w:jc w:val="center"/>
                    <w:rPr>
                      <w:rFonts w:ascii="Times New Roman" w:hAnsi="Times New Roman"/>
                      <w:sz w:val="16"/>
                      <w:szCs w:val="16"/>
                    </w:rPr>
                  </w:pPr>
                  <w:r w:rsidRPr="008D1E7E">
                    <w:rPr>
                      <w:rFonts w:ascii="Times New Roman" w:hAnsi="Times New Roman"/>
                      <w:sz w:val="16"/>
                      <w:szCs w:val="16"/>
                    </w:rPr>
                    <w:t>3</w:t>
                  </w:r>
                </w:p>
              </w:tc>
              <w:tc>
                <w:tcPr>
                  <w:tcW w:w="567" w:type="dxa"/>
                </w:tcPr>
                <w:p w:rsidR="001C3B1A" w:rsidRPr="008D1E7E" w:rsidRDefault="001C3B1A" w:rsidP="001C3B1A">
                  <w:pPr>
                    <w:jc w:val="center"/>
                    <w:rPr>
                      <w:rFonts w:ascii="Times New Roman" w:hAnsi="Times New Roman"/>
                      <w:sz w:val="16"/>
                      <w:szCs w:val="16"/>
                    </w:rPr>
                  </w:pPr>
                  <w:r w:rsidRPr="008D1E7E">
                    <w:rPr>
                      <w:rFonts w:ascii="Times New Roman" w:hAnsi="Times New Roman"/>
                      <w:sz w:val="16"/>
                      <w:szCs w:val="16"/>
                    </w:rPr>
                    <w:t>4</w:t>
                  </w:r>
                </w:p>
              </w:tc>
              <w:tc>
                <w:tcPr>
                  <w:tcW w:w="709" w:type="dxa"/>
                </w:tcPr>
                <w:p w:rsidR="001C3B1A" w:rsidRPr="008D1E7E" w:rsidRDefault="001C3B1A" w:rsidP="001C3B1A">
                  <w:pPr>
                    <w:jc w:val="center"/>
                    <w:rPr>
                      <w:rFonts w:ascii="Times New Roman" w:hAnsi="Times New Roman"/>
                      <w:sz w:val="16"/>
                      <w:szCs w:val="16"/>
                    </w:rPr>
                  </w:pPr>
                  <w:r w:rsidRPr="008D1E7E">
                    <w:rPr>
                      <w:rFonts w:ascii="Times New Roman" w:hAnsi="Times New Roman"/>
                      <w:sz w:val="16"/>
                      <w:szCs w:val="16"/>
                    </w:rPr>
                    <w:t>5</w:t>
                  </w:r>
                </w:p>
              </w:tc>
              <w:tc>
                <w:tcPr>
                  <w:tcW w:w="709" w:type="dxa"/>
                </w:tcPr>
                <w:p w:rsidR="001C3B1A" w:rsidRPr="008D1E7E" w:rsidRDefault="001C3B1A" w:rsidP="001C3B1A">
                  <w:pPr>
                    <w:jc w:val="center"/>
                    <w:rPr>
                      <w:rFonts w:ascii="Times New Roman" w:hAnsi="Times New Roman"/>
                      <w:sz w:val="16"/>
                      <w:szCs w:val="16"/>
                    </w:rPr>
                  </w:pPr>
                  <w:r w:rsidRPr="008D1E7E">
                    <w:rPr>
                      <w:rFonts w:ascii="Times New Roman" w:hAnsi="Times New Roman"/>
                      <w:sz w:val="16"/>
                      <w:szCs w:val="16"/>
                    </w:rPr>
                    <w:t>6</w:t>
                  </w:r>
                </w:p>
              </w:tc>
              <w:tc>
                <w:tcPr>
                  <w:tcW w:w="992" w:type="dxa"/>
                </w:tcPr>
                <w:p w:rsidR="001C3B1A" w:rsidRPr="008D1E7E" w:rsidRDefault="001C3B1A" w:rsidP="001C3B1A">
                  <w:pPr>
                    <w:jc w:val="center"/>
                    <w:rPr>
                      <w:rFonts w:ascii="Times New Roman" w:hAnsi="Times New Roman"/>
                      <w:sz w:val="16"/>
                      <w:szCs w:val="16"/>
                    </w:rPr>
                  </w:pPr>
                  <w:r w:rsidRPr="008D1E7E">
                    <w:rPr>
                      <w:rFonts w:ascii="Times New Roman" w:hAnsi="Times New Roman"/>
                      <w:sz w:val="16"/>
                      <w:szCs w:val="16"/>
                    </w:rPr>
                    <w:t>7</w:t>
                  </w:r>
                </w:p>
              </w:tc>
            </w:tr>
            <w:tr w:rsidR="001C3B1A" w:rsidRPr="008D1E7E" w:rsidTr="001C3B1A">
              <w:tc>
                <w:tcPr>
                  <w:tcW w:w="880" w:type="dxa"/>
                </w:tcPr>
                <w:p w:rsidR="001C3B1A" w:rsidRPr="008D1E7E" w:rsidRDefault="001C3B1A" w:rsidP="001C3B1A">
                  <w:pPr>
                    <w:jc w:val="both"/>
                    <w:rPr>
                      <w:rFonts w:ascii="Times New Roman" w:hAnsi="Times New Roman"/>
                      <w:b/>
                      <w:sz w:val="16"/>
                      <w:szCs w:val="16"/>
                    </w:rPr>
                  </w:pPr>
                </w:p>
              </w:tc>
              <w:tc>
                <w:tcPr>
                  <w:tcW w:w="708" w:type="dxa"/>
                  <w:vAlign w:val="center"/>
                </w:tcPr>
                <w:p w:rsidR="001C3B1A" w:rsidRPr="008D1E7E" w:rsidRDefault="001C3B1A" w:rsidP="001C3B1A">
                  <w:pPr>
                    <w:jc w:val="both"/>
                    <w:rPr>
                      <w:rFonts w:ascii="Times New Roman" w:hAnsi="Times New Roman"/>
                      <w:sz w:val="16"/>
                      <w:szCs w:val="16"/>
                    </w:rPr>
                  </w:pPr>
                </w:p>
              </w:tc>
              <w:tc>
                <w:tcPr>
                  <w:tcW w:w="709" w:type="dxa"/>
                </w:tcPr>
                <w:p w:rsidR="001C3B1A" w:rsidRPr="008D1E7E" w:rsidRDefault="001C3B1A" w:rsidP="001C3B1A">
                  <w:pPr>
                    <w:jc w:val="both"/>
                    <w:rPr>
                      <w:rFonts w:ascii="Times New Roman" w:hAnsi="Times New Roman"/>
                      <w:b/>
                      <w:sz w:val="16"/>
                      <w:szCs w:val="16"/>
                    </w:rPr>
                  </w:pPr>
                </w:p>
              </w:tc>
              <w:tc>
                <w:tcPr>
                  <w:tcW w:w="567" w:type="dxa"/>
                </w:tcPr>
                <w:p w:rsidR="001C3B1A" w:rsidRPr="008D1E7E" w:rsidRDefault="001C3B1A" w:rsidP="001C3B1A">
                  <w:pPr>
                    <w:jc w:val="both"/>
                    <w:rPr>
                      <w:rFonts w:ascii="Times New Roman" w:hAnsi="Times New Roman"/>
                      <w:b/>
                      <w:sz w:val="16"/>
                      <w:szCs w:val="16"/>
                    </w:rPr>
                  </w:pPr>
                </w:p>
              </w:tc>
              <w:tc>
                <w:tcPr>
                  <w:tcW w:w="709" w:type="dxa"/>
                </w:tcPr>
                <w:p w:rsidR="001C3B1A" w:rsidRPr="008D1E7E" w:rsidRDefault="001C3B1A" w:rsidP="001C3B1A">
                  <w:pPr>
                    <w:jc w:val="both"/>
                    <w:rPr>
                      <w:rFonts w:ascii="Times New Roman" w:hAnsi="Times New Roman"/>
                      <w:b/>
                      <w:sz w:val="16"/>
                      <w:szCs w:val="16"/>
                    </w:rPr>
                  </w:pPr>
                </w:p>
              </w:tc>
              <w:tc>
                <w:tcPr>
                  <w:tcW w:w="709" w:type="dxa"/>
                </w:tcPr>
                <w:p w:rsidR="001C3B1A" w:rsidRPr="008D1E7E" w:rsidRDefault="001C3B1A" w:rsidP="001C3B1A">
                  <w:pPr>
                    <w:jc w:val="both"/>
                    <w:rPr>
                      <w:rFonts w:ascii="Times New Roman" w:hAnsi="Times New Roman"/>
                      <w:b/>
                      <w:sz w:val="16"/>
                      <w:szCs w:val="16"/>
                    </w:rPr>
                  </w:pPr>
                </w:p>
              </w:tc>
              <w:tc>
                <w:tcPr>
                  <w:tcW w:w="992" w:type="dxa"/>
                </w:tcPr>
                <w:p w:rsidR="001C3B1A" w:rsidRPr="008D1E7E" w:rsidRDefault="001C3B1A" w:rsidP="001C3B1A">
                  <w:pPr>
                    <w:jc w:val="both"/>
                    <w:rPr>
                      <w:rFonts w:ascii="Times New Roman" w:hAnsi="Times New Roman"/>
                      <w:b/>
                      <w:sz w:val="16"/>
                      <w:szCs w:val="16"/>
                    </w:rPr>
                  </w:pPr>
                </w:p>
              </w:tc>
            </w:tr>
          </w:tbl>
          <w:p w:rsidR="001C3B1A" w:rsidRDefault="001C3B1A" w:rsidP="001C3B1A">
            <w:pPr>
              <w:jc w:val="both"/>
              <w:rPr>
                <w:rFonts w:ascii="Times New Roman" w:hAnsi="Times New Roman" w:cs="Times New Roman"/>
                <w:color w:val="000000" w:themeColor="text1"/>
                <w:shd w:val="clear" w:color="auto" w:fill="FFFFFF"/>
              </w:rPr>
            </w:pPr>
          </w:p>
          <w:p w:rsidR="00650FCC" w:rsidRPr="001C3B1A" w:rsidRDefault="00650FCC" w:rsidP="00650FCC">
            <w:pPr>
              <w:jc w:val="both"/>
              <w:rPr>
                <w:rFonts w:ascii="Times New Roman" w:hAnsi="Times New Roman" w:cs="Times New Roman"/>
                <w:b/>
                <w:color w:val="000000" w:themeColor="text1"/>
                <w:shd w:val="clear" w:color="auto" w:fill="FFFFFF"/>
              </w:rPr>
            </w:pPr>
            <w:r w:rsidRPr="001C3B1A">
              <w:rPr>
                <w:rFonts w:ascii="Times New Roman" w:hAnsi="Times New Roman" w:cs="Times New Roman"/>
                <w:b/>
                <w:color w:val="000000" w:themeColor="text1"/>
                <w:shd w:val="clear" w:color="auto" w:fill="FFFFFF"/>
              </w:rPr>
              <w:t>Начальник правового управління</w:t>
            </w:r>
            <w:r w:rsidRPr="001C3B1A">
              <w:rPr>
                <w:rFonts w:ascii="Times New Roman" w:hAnsi="Times New Roman" w:cs="Times New Roman"/>
                <w:b/>
                <w:color w:val="000000" w:themeColor="text1"/>
                <w:shd w:val="clear" w:color="auto" w:fill="FFFFFF"/>
              </w:rPr>
              <w:tab/>
            </w:r>
            <w:r w:rsidRPr="001C3B1A">
              <w:rPr>
                <w:rFonts w:ascii="Times New Roman" w:hAnsi="Times New Roman" w:cs="Times New Roman"/>
                <w:b/>
                <w:color w:val="000000" w:themeColor="text1"/>
                <w:shd w:val="clear" w:color="auto" w:fill="FFFFFF"/>
              </w:rPr>
              <w:tab/>
            </w:r>
          </w:p>
          <w:p w:rsidR="00A11778" w:rsidRPr="00B35A1B" w:rsidRDefault="00650FCC" w:rsidP="00650FCC">
            <w:pPr>
              <w:jc w:val="both"/>
              <w:rPr>
                <w:rFonts w:ascii="Times New Roman" w:hAnsi="Times New Roman" w:cs="Times New Roman"/>
                <w:color w:val="000000" w:themeColor="text1"/>
                <w:shd w:val="clear" w:color="auto" w:fill="FFFFFF"/>
              </w:rPr>
            </w:pPr>
            <w:r w:rsidRPr="001C3B1A">
              <w:rPr>
                <w:rFonts w:ascii="Times New Roman" w:hAnsi="Times New Roman" w:cs="Times New Roman"/>
                <w:b/>
                <w:color w:val="000000" w:themeColor="text1"/>
                <w:shd w:val="clear" w:color="auto" w:fill="FFFFFF"/>
              </w:rPr>
              <w:t xml:space="preserve">О.В. </w:t>
            </w:r>
            <w:proofErr w:type="spellStart"/>
            <w:r w:rsidRPr="001C3B1A">
              <w:rPr>
                <w:rFonts w:ascii="Times New Roman" w:hAnsi="Times New Roman" w:cs="Times New Roman"/>
                <w:b/>
                <w:color w:val="000000" w:themeColor="text1"/>
                <w:shd w:val="clear" w:color="auto" w:fill="FFFFFF"/>
              </w:rPr>
              <w:t>Чайченко</w:t>
            </w:r>
            <w:proofErr w:type="spellEnd"/>
          </w:p>
        </w:tc>
        <w:tc>
          <w:tcPr>
            <w:tcW w:w="5528" w:type="dxa"/>
          </w:tcPr>
          <w:p w:rsidR="00A11778" w:rsidRPr="00B35A1B" w:rsidRDefault="006E2223" w:rsidP="006E2223">
            <w:pPr>
              <w:jc w:val="both"/>
              <w:rPr>
                <w:rFonts w:ascii="Times New Roman" w:hAnsi="Times New Roman" w:cs="Times New Roman"/>
              </w:rPr>
            </w:pPr>
            <w:r>
              <w:rPr>
                <w:rFonts w:ascii="Times New Roman" w:hAnsi="Times New Roman" w:cs="Times New Roman"/>
              </w:rPr>
              <w:t xml:space="preserve">У зв’язку з невідповідністю додатку 5 </w:t>
            </w:r>
            <w:r w:rsidRPr="001C3B1A">
              <w:rPr>
                <w:rFonts w:ascii="Times New Roman" w:hAnsi="Times New Roman" w:cs="Times New Roman"/>
                <w:color w:val="000000" w:themeColor="text1"/>
                <w:shd w:val="clear" w:color="auto" w:fill="FFFFFF"/>
              </w:rPr>
              <w:t>до конкурсної документації для проведення конкурсу з призначення управителя багатоквартирного будинку в місті Суми</w:t>
            </w:r>
            <w:r>
              <w:rPr>
                <w:rFonts w:ascii="Times New Roman" w:hAnsi="Times New Roman" w:cs="Times New Roman"/>
                <w:color w:val="000000" w:themeColor="text1"/>
                <w:shd w:val="clear" w:color="auto" w:fill="FFFFFF"/>
              </w:rPr>
              <w:t xml:space="preserve"> Закону України «Про житлово-комунальні послуги» – виключити.</w:t>
            </w:r>
          </w:p>
        </w:tc>
        <w:tc>
          <w:tcPr>
            <w:tcW w:w="5387" w:type="dxa"/>
          </w:tcPr>
          <w:p w:rsidR="00D07C9F" w:rsidRPr="001F7A21"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A11778" w:rsidRPr="00D07C9F" w:rsidRDefault="00D07C9F" w:rsidP="00D07C9F">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tc>
      </w:tr>
      <w:tr w:rsidR="00A11778" w:rsidRPr="00B35A1B" w:rsidTr="00B27C30">
        <w:tc>
          <w:tcPr>
            <w:tcW w:w="5387" w:type="dxa"/>
          </w:tcPr>
          <w:p w:rsidR="00650FCC" w:rsidRPr="00650FCC" w:rsidRDefault="00650FCC" w:rsidP="00650FCC">
            <w:pPr>
              <w:ind w:left="1452"/>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Додаток 6</w:t>
            </w:r>
          </w:p>
          <w:p w:rsidR="00A11778" w:rsidRDefault="00650FCC" w:rsidP="00650FCC">
            <w:pPr>
              <w:ind w:left="1452"/>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 конкурсної документації для проведення конкурсу з призначення управителя багатоквартирного будинку в місті Суми</w:t>
            </w:r>
          </w:p>
          <w:p w:rsid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center"/>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Проект договору</w:t>
            </w:r>
          </w:p>
          <w:p w:rsidR="00650FCC" w:rsidRPr="00650FCC" w:rsidRDefault="00650FCC" w:rsidP="00650FCC">
            <w:pPr>
              <w:jc w:val="center"/>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про надання послуги з управління багатоквартирним будинком</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м. Суми                                        </w:t>
            </w:r>
            <w:r>
              <w:rPr>
                <w:rFonts w:ascii="Times New Roman" w:hAnsi="Times New Roman" w:cs="Times New Roman"/>
                <w:color w:val="000000" w:themeColor="text1"/>
                <w:shd w:val="clear" w:color="auto" w:fill="FFFFFF"/>
              </w:rPr>
              <w:t xml:space="preserve">      </w:t>
            </w:r>
            <w:r w:rsidRPr="00650FCC">
              <w:rPr>
                <w:rFonts w:ascii="Times New Roman" w:hAnsi="Times New Roman" w:cs="Times New Roman"/>
                <w:color w:val="000000" w:themeColor="text1"/>
                <w:shd w:val="clear" w:color="auto" w:fill="FFFFFF"/>
              </w:rPr>
              <w:t>____ ______ 2019 р.</w:t>
            </w:r>
          </w:p>
          <w:p w:rsid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________________________________________________________________________________________________________________________________________, далі </w:t>
            </w:r>
            <w:r w:rsidRPr="00650FCC">
              <w:rPr>
                <w:rFonts w:ascii="Times New Roman" w:hAnsi="Times New Roman" w:cs="Times New Roman"/>
                <w:color w:val="000000" w:themeColor="text1"/>
                <w:shd w:val="clear" w:color="auto" w:fill="FFFFFF"/>
              </w:rPr>
              <w:lastRenderedPageBreak/>
              <w:t xml:space="preserve">- «Управитель», в особі керівника ____________________________________________________________________, що діє на підставі _________________________________________________, з однієї сторони, та Співвласники багатоквартирного будинку за </w:t>
            </w:r>
            <w:proofErr w:type="spellStart"/>
            <w:r w:rsidRPr="00650FCC">
              <w:rPr>
                <w:rFonts w:ascii="Times New Roman" w:hAnsi="Times New Roman" w:cs="Times New Roman"/>
                <w:color w:val="000000" w:themeColor="text1"/>
                <w:shd w:val="clear" w:color="auto" w:fill="FFFFFF"/>
              </w:rPr>
              <w:t>адресою</w:t>
            </w:r>
            <w:proofErr w:type="spellEnd"/>
            <w:r w:rsidRPr="00650FCC">
              <w:rPr>
                <w:rFonts w:ascii="Times New Roman" w:hAnsi="Times New Roman" w:cs="Times New Roman"/>
                <w:color w:val="000000" w:themeColor="text1"/>
                <w:shd w:val="clear" w:color="auto" w:fill="FFFFFF"/>
              </w:rPr>
              <w:t xml:space="preserve">:                           м. Суми, __________________________________________________________, будинок № _____________, далі - «Співвласники», від імені яких діє виконавчий комітет Сумської міської ради, в особі Сумського міського голови Лисенка Олександра Миколайовича або уповноваженої особи ____________________________________________________________________, що діє на підставі підпункту 16.11 пункту 16 додатку 1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рішення виконавчого комітету Сумської міської ради від __.__.2018 № ___ «Про призначення управителів багатоквартирних будинків у місті Суми», з іншої Сторони (далі — Сторони), керуючись законами України «Про особливості здійснення права власності у багатоквартирному будинку», «Про житлово-комунальні послуги», «Про захист прав споживачів», Цивільним кодексом України, постановою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іншими законодавчими актами України, уклали цей Договір про таке. </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 xml:space="preserve">Розділ І. Предмет Договору </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 Управитель зобов’язується надавати Співвласникам та споживачам будинку, які не є його співвласниками, </w:t>
            </w:r>
            <w:r w:rsidRPr="00650FCC">
              <w:rPr>
                <w:rFonts w:ascii="Times New Roman" w:hAnsi="Times New Roman" w:cs="Times New Roman"/>
                <w:color w:val="000000" w:themeColor="text1"/>
                <w:shd w:val="clear" w:color="auto" w:fill="FFFFFF"/>
              </w:rPr>
              <w:lastRenderedPageBreak/>
              <w:t xml:space="preserve">послугу з управління багатоквартирним будинком (далі — Послуга з управління), що розташований за </w:t>
            </w:r>
            <w:proofErr w:type="spellStart"/>
            <w:r w:rsidRPr="00650FCC">
              <w:rPr>
                <w:rFonts w:ascii="Times New Roman" w:hAnsi="Times New Roman" w:cs="Times New Roman"/>
                <w:color w:val="000000" w:themeColor="text1"/>
                <w:shd w:val="clear" w:color="auto" w:fill="FFFFFF"/>
              </w:rPr>
              <w:t>адресою</w:t>
            </w:r>
            <w:proofErr w:type="spellEnd"/>
            <w:r w:rsidRPr="00650FCC">
              <w:rPr>
                <w:rFonts w:ascii="Times New Roman" w:hAnsi="Times New Roman" w:cs="Times New Roman"/>
                <w:color w:val="000000" w:themeColor="text1"/>
                <w:shd w:val="clear" w:color="auto" w:fill="FFFFFF"/>
              </w:rPr>
              <w:t>: м. Суми, _______________________________________________ будинок № ____________________ (далі — будинок), а Співвласники та споживачі, які не є співвласниками будинку, зобов’язуються оплачувати Управителю Послугу з управління згідно з вимогами законодавства України та умовами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Споживачі (мешканці, юридичні особи), які не є співвласниками будинку, але мають підтверджене право проживати (знаходитися) у житлі (нежитловому приміщення) будинку, мають ті ж самі права та обов’язки за Договором, які має Співвласник, окрім тих, що Законом України «Про особливості здійснення права власності у багатоквартирному будинку» та іншими законами віднесені до виключених повноважень Співвласника або зборів Співвласників.</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 Послуга з управління полягає у забезпеченні Управителем належних умов проживання і задоволення господарсько-побутових потреб Співвласників та споживачів, які не є власниками будинку, шляхом утримання і ремонту спільного майна будинку та його прибудинкової території відповідно до законодавства України та умов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Послуга з управління включає: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 утримання спільного майна будинку, зокрема прибирання </w:t>
            </w:r>
            <w:proofErr w:type="spellStart"/>
            <w:r w:rsidRPr="00650FCC">
              <w:rPr>
                <w:rFonts w:ascii="Times New Roman" w:hAnsi="Times New Roman" w:cs="Times New Roman"/>
                <w:color w:val="000000" w:themeColor="text1"/>
                <w:shd w:val="clear" w:color="auto" w:fill="FFFFFF"/>
              </w:rPr>
              <w:t>внутрішньобудинкових</w:t>
            </w:r>
            <w:proofErr w:type="spellEnd"/>
            <w:r w:rsidRPr="00650FCC">
              <w:rPr>
                <w:rFonts w:ascii="Times New Roman" w:hAnsi="Times New Roman" w:cs="Times New Roman"/>
                <w:color w:val="000000" w:themeColor="text1"/>
                <w:shd w:val="clear" w:color="auto" w:fill="FFFFFF"/>
              </w:rPr>
              <w:t xml:space="preserve"> приміщень та прибудинкової території, виконання санітарно-технічних робіт, обслуговування </w:t>
            </w:r>
            <w:proofErr w:type="spellStart"/>
            <w:r w:rsidRPr="00650FCC">
              <w:rPr>
                <w:rFonts w:ascii="Times New Roman" w:hAnsi="Times New Roman" w:cs="Times New Roman"/>
                <w:color w:val="000000" w:themeColor="text1"/>
                <w:shd w:val="clear" w:color="auto" w:fill="FFFFFF"/>
              </w:rPr>
              <w:t>внутрішньобудинкових</w:t>
            </w:r>
            <w:proofErr w:type="spellEnd"/>
            <w:r w:rsidRPr="00650FCC">
              <w:rPr>
                <w:rFonts w:ascii="Times New Roman" w:hAnsi="Times New Roman" w:cs="Times New Roman"/>
                <w:color w:val="000000" w:themeColor="text1"/>
                <w:shd w:val="clear" w:color="auto" w:fill="FFFFFF"/>
              </w:rPr>
              <w:t xml:space="preserve"> систем (крім обслуговування </w:t>
            </w:r>
            <w:proofErr w:type="spellStart"/>
            <w:r w:rsidRPr="00650FCC">
              <w:rPr>
                <w:rFonts w:ascii="Times New Roman" w:hAnsi="Times New Roman" w:cs="Times New Roman"/>
                <w:color w:val="000000" w:themeColor="text1"/>
                <w:shd w:val="clear" w:color="auto" w:fill="FFFFFF"/>
              </w:rPr>
              <w:t>внутрішньобудинкових</w:t>
            </w:r>
            <w:proofErr w:type="spellEnd"/>
            <w:r w:rsidRPr="00650FCC">
              <w:rPr>
                <w:rFonts w:ascii="Times New Roman" w:hAnsi="Times New Roman" w:cs="Times New Roman"/>
                <w:color w:val="000000" w:themeColor="text1"/>
                <w:shd w:val="clear" w:color="auto" w:fill="FFFFFF"/>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 купівлю електричної енергії для забезпечення функціонування спільного майна будинку;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 поточний ремонт спільного майна будинку.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 xml:space="preserve">Перелік складових послуги з управління багатоквартирним будинком: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 технічне обслуговування </w:t>
            </w:r>
            <w:proofErr w:type="spellStart"/>
            <w:r w:rsidRPr="00650FCC">
              <w:rPr>
                <w:rFonts w:ascii="Times New Roman" w:hAnsi="Times New Roman" w:cs="Times New Roman"/>
                <w:color w:val="000000" w:themeColor="text1"/>
                <w:shd w:val="clear" w:color="auto" w:fill="FFFFFF"/>
              </w:rPr>
              <w:t>внутрішньобудинкових</w:t>
            </w:r>
            <w:proofErr w:type="spellEnd"/>
            <w:r w:rsidRPr="00650FCC">
              <w:rPr>
                <w:rFonts w:ascii="Times New Roman" w:hAnsi="Times New Roman" w:cs="Times New Roman"/>
                <w:color w:val="000000" w:themeColor="text1"/>
                <w:shd w:val="clear" w:color="auto" w:fill="FFFFFF"/>
              </w:rPr>
              <w:t xml:space="preserve"> систем: водопостачання; водовідведення; теплопостачання; гарячого водопостачання; зливової каналізації; електропостачання; газопостачання (у </w:t>
            </w:r>
            <w:proofErr w:type="spellStart"/>
            <w:r w:rsidRPr="00650FCC">
              <w:rPr>
                <w:rFonts w:ascii="Times New Roman" w:hAnsi="Times New Roman" w:cs="Times New Roman"/>
                <w:color w:val="000000" w:themeColor="text1"/>
                <w:shd w:val="clear" w:color="auto" w:fill="FFFFFF"/>
              </w:rPr>
              <w:t>т.ч</w:t>
            </w:r>
            <w:proofErr w:type="spellEnd"/>
            <w:r w:rsidRPr="00650FCC">
              <w:rPr>
                <w:rFonts w:ascii="Times New Roman" w:hAnsi="Times New Roman" w:cs="Times New Roman"/>
                <w:color w:val="000000" w:themeColor="text1"/>
                <w:shd w:val="clear" w:color="auto" w:fill="FFFFFF"/>
              </w:rPr>
              <w:t>. аварійне обслуговування систем водопостачання, водовідведення, теплопостачання та електропостачання);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 технічне обслуговування ліфтів;</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 обслуговування систем диспетчеризації;</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 обслуговування димових та вентиляційних каналів;</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5) технічне обслуговування систем протипожежної автоматики та димовидалення, а також інших </w:t>
            </w:r>
            <w:proofErr w:type="spellStart"/>
            <w:r w:rsidRPr="00650FCC">
              <w:rPr>
                <w:rFonts w:ascii="Times New Roman" w:hAnsi="Times New Roman" w:cs="Times New Roman"/>
                <w:color w:val="000000" w:themeColor="text1"/>
                <w:shd w:val="clear" w:color="auto" w:fill="FFFFFF"/>
              </w:rPr>
              <w:t>внутрішньобудинкових</w:t>
            </w:r>
            <w:proofErr w:type="spellEnd"/>
            <w:r w:rsidRPr="00650FCC">
              <w:rPr>
                <w:rFonts w:ascii="Times New Roman" w:hAnsi="Times New Roman" w:cs="Times New Roman"/>
                <w:color w:val="000000" w:themeColor="text1"/>
                <w:shd w:val="clear" w:color="auto" w:fill="FFFFFF"/>
              </w:rPr>
              <w:t xml:space="preserve"> інженерних систем (у разі їх наявності);</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6)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7) поточний ремонт </w:t>
            </w:r>
            <w:proofErr w:type="spellStart"/>
            <w:r w:rsidRPr="00650FCC">
              <w:rPr>
                <w:rFonts w:ascii="Times New Roman" w:hAnsi="Times New Roman" w:cs="Times New Roman"/>
                <w:color w:val="000000" w:themeColor="text1"/>
                <w:shd w:val="clear" w:color="auto" w:fill="FFFFFF"/>
              </w:rPr>
              <w:t>внутрішньобудинкових</w:t>
            </w:r>
            <w:proofErr w:type="spellEnd"/>
            <w:r w:rsidRPr="00650FCC">
              <w:rPr>
                <w:rFonts w:ascii="Times New Roman" w:hAnsi="Times New Roman" w:cs="Times New Roman"/>
                <w:color w:val="000000" w:themeColor="text1"/>
                <w:shd w:val="clear" w:color="auto" w:fill="FFFFFF"/>
              </w:rPr>
              <w:t xml:space="preserve"> систем: водопостачання; водовідведення; теплопостачання; гарячого водопостачання; зливової каналізації; електропостачання; газопостачання;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8) поточний ремонт систем протипожежної автоматики та димовидалення, а також інших </w:t>
            </w:r>
            <w:proofErr w:type="spellStart"/>
            <w:r w:rsidRPr="00650FCC">
              <w:rPr>
                <w:rFonts w:ascii="Times New Roman" w:hAnsi="Times New Roman" w:cs="Times New Roman"/>
                <w:color w:val="000000" w:themeColor="text1"/>
                <w:shd w:val="clear" w:color="auto" w:fill="FFFFFF"/>
              </w:rPr>
              <w:t>внутрішньобудинкових</w:t>
            </w:r>
            <w:proofErr w:type="spellEnd"/>
            <w:r w:rsidRPr="00650FCC">
              <w:rPr>
                <w:rFonts w:ascii="Times New Roman" w:hAnsi="Times New Roman" w:cs="Times New Roman"/>
                <w:color w:val="000000" w:themeColor="text1"/>
                <w:shd w:val="clear" w:color="auto" w:fill="FFFFFF"/>
              </w:rPr>
              <w:t xml:space="preserve"> інженерних систем (у разі їх наявності);</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9) прибирання прибудинкової території;</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10) прибирання приміщень загального користування (у тому числі допоміжних);</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11) прибирання і вивезення снігу, посипання частини прибудинкової території, призначеної для проходу та проїзду, </w:t>
            </w:r>
            <w:proofErr w:type="spellStart"/>
            <w:r w:rsidRPr="00650FCC">
              <w:rPr>
                <w:rFonts w:ascii="Times New Roman" w:hAnsi="Times New Roman" w:cs="Times New Roman"/>
                <w:color w:val="000000" w:themeColor="text1"/>
                <w:shd w:val="clear" w:color="auto" w:fill="FFFFFF"/>
              </w:rPr>
              <w:t>протиожеледними</w:t>
            </w:r>
            <w:proofErr w:type="spellEnd"/>
            <w:r w:rsidRPr="00650FCC">
              <w:rPr>
                <w:rFonts w:ascii="Times New Roman" w:hAnsi="Times New Roman" w:cs="Times New Roman"/>
                <w:color w:val="000000" w:themeColor="text1"/>
                <w:shd w:val="clear" w:color="auto" w:fill="FFFFFF"/>
              </w:rPr>
              <w:t xml:space="preserve"> сумішами;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12) дератизація;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13) дезінсекція;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14)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Послуга з управління надається відповідно до вимог до якості згідно з додатком 1 до Договору, що є його невід’ємною частиною.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 Надання Послуги з управління підтверджується Актом наданої послуги (далі – Акт), звітом про фактичне виконання послуги з управління по будинку за формою згідно з додатком 2 до Договору та звітом про фактичне виконання робіт з поточного ремонту за формою згідно з додатком 3 до Договору (далі – Звіти), підписаних Управителем та Уповноваженою особою співвласників або, при не обранні Уповноваженої особи співвласників – головою будинкового комітету або не менш як трьома Співвласниками різних квартир та нежитлових приміщень.</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З метою визначеності далі в цьому пункті Договору термін «Уповноважена особа співвласників» охоплює й інших осіб, зазначених в абзаці першому цього пункту.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Акт та Звіти складаються Управителем та до п’ятого числа наступного за звітним місяця під розпис надаються Уповноваженій особі співвласників. Уповноважена особа співвласників протягом п’яти календарних днів з моменту отримання Акту та Звітів зобов’язана ознайомиться з ними, підписати Акт та Звіти, зазначити якісні та кількісні недоліки (при їх наявності) Послуги з управління, та повернути Акт та Звіти Управителю. Якщо протягом встановленого строку Уповноважена особа не підписала та/або не повернула Акт та Звіти Управителю, дана обставина є юридичним фактом, який свідчить, що Акт та Звіти підписані Уповноваженою особою співвласників без зауважень та вказані документи свідчать про надання Послуги з управління належним чином.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Кошти будинку зараховуються в рахунок оплати тільки після підписання Уповноваженою особою співвласників Акту та Звітів.</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4. Список Співвласників і площа квартир та приміщень, що перебувають у їх власності, станом на дату укладення Договору, зазначаються у додатку 4 до Договору, що є невід’ємною його частиною. У разі проживання (знаходження) у будинку споживачів, які не є співвласниками будинку, у примітці зазначаються ПІБ (найменування) таких осіб.</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У примітці до вказаного списку зазначаються номери телефонів та інші контактні дані Уповноваженої особи співвласників, інших осіб, які діють в інтересах Співвласників (будь-хто із Співвласників, старших будинку, голова будинкового комітету (у випадку його створення) тощо) для здійснення контролю за кількістю та якістю житлово-комунальних послуг.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5. Загальні відомості про будинок зазначаються у додатку 5 до Договору, який є невід’ємною його частиною. У разі відсутності у Сторін якихось відомостей про будинок, Сторони мають право провести комісійний огляд будинку з відповідними обмірами. Копію </w:t>
            </w:r>
            <w:proofErr w:type="spellStart"/>
            <w:r w:rsidRPr="00650FCC">
              <w:rPr>
                <w:rFonts w:ascii="Times New Roman" w:hAnsi="Times New Roman" w:cs="Times New Roman"/>
                <w:color w:val="000000" w:themeColor="text1"/>
                <w:shd w:val="clear" w:color="auto" w:fill="FFFFFF"/>
              </w:rPr>
              <w:t>акта</w:t>
            </w:r>
            <w:proofErr w:type="spellEnd"/>
            <w:r w:rsidRPr="00650FCC">
              <w:rPr>
                <w:rFonts w:ascii="Times New Roman" w:hAnsi="Times New Roman" w:cs="Times New Roman"/>
                <w:color w:val="000000" w:themeColor="text1"/>
                <w:shd w:val="clear" w:color="auto" w:fill="FFFFFF"/>
              </w:rPr>
              <w:t>, складеного за результатами проведеного огляду будинку, Управитель протягом десяти робочих днів з дня його проведення передає на зберігання до виконавчого органу Сумської міської ради у сфері житлово-комунального господарства.</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Наявна технічна документація на будинок передається Управителю згідно з актом приймання-передачі відповідно до додатка 6 до Договору особою, у віданні якої знаходиться технічна документація.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В акті приймання-передачі зазначається також перелік технічної документації на будинок, що потребує виготовлення (розробки) чи відновлення, а також порядок відшкодування вартості цих робіт (послуг) згідно з чинними нормативними актами.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Наявні паспорти дитячих ігрових та спортивних майданчиків та інші документи на елементи зовнішнього упорядження, що розміщені на закріпленій в установленому порядку прибудинковій території будинку, передаються Управителю згідно з актом приймання-передачі протягом трьох місяців з моменту укладення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 xml:space="preserve">Копію відповідних актів приймання-передачі документації будинку Управитель протягом десяти робочих днів з дня його складання передає на зберігання до виконавчого органу Сумської міської ради у сфері житлово-комунального господарства (окрім випадків, коли останній передавав за цими актами документацію Управителю).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У разі неможливості складення актів приймання-передачі документації будинку в день укладення Договору, вони оформлюються окремо протягом трьох місяців з дати укладання Договору.</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Розділ ІІ. Вимоги до якості Послуги з управління</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6. Якість надання послуг повинна відповідати вимогам законів України «Про житлово-комунальні послуги», «Про особливості здійснення права власності у багатоквартирному будинку», постанови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наказу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наказу Державного комітету України з питань житлово-комунального господарства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 наказу Міністерства регіонального розвитку, будівництва та житлово-комунального господарства України від 15.08.2018 № 219 «Про затвердження Порядку обслуговування </w:t>
            </w:r>
            <w:proofErr w:type="spellStart"/>
            <w:r w:rsidRPr="00650FCC">
              <w:rPr>
                <w:rFonts w:ascii="Times New Roman" w:hAnsi="Times New Roman" w:cs="Times New Roman"/>
                <w:color w:val="000000" w:themeColor="text1"/>
                <w:shd w:val="clear" w:color="auto" w:fill="FFFFFF"/>
              </w:rPr>
              <w:t>внутрішньобудинкових</w:t>
            </w:r>
            <w:proofErr w:type="spellEnd"/>
            <w:r w:rsidRPr="00650FCC">
              <w:rPr>
                <w:rFonts w:ascii="Times New Roman" w:hAnsi="Times New Roman" w:cs="Times New Roman"/>
                <w:color w:val="000000" w:themeColor="text1"/>
                <w:shd w:val="clear" w:color="auto" w:fill="FFFFFF"/>
              </w:rPr>
              <w:t xml:space="preserve"> систем теплопостачання, водопостачання, водовідведення та постачання гарячої води», наказу Державного комітету України з </w:t>
            </w:r>
            <w:r w:rsidRPr="00650FCC">
              <w:rPr>
                <w:rFonts w:ascii="Times New Roman" w:hAnsi="Times New Roman" w:cs="Times New Roman"/>
                <w:color w:val="000000" w:themeColor="text1"/>
                <w:shd w:val="clear" w:color="auto" w:fill="FFFFFF"/>
              </w:rPr>
              <w:lastRenderedPageBreak/>
              <w:t>промислової безпеки, охорони праці та гірничого нагляду від 01.09.2008 № 190 «Про затвердження Правил будови і безпечної експлуатації ліфтів», наказу Державного комітету будівництва, архітектури та житлової політики України від 10.04.2000 № 73 «Про затвердження державних нормативних документів», наказу Міністерства енергетики та вугільної промисловості України від 15.05.2015 № 285 «Про затвердження Правил безпеки систем газопостачання», наказу Міністерства палива та енергетики України, Міністерства з питань житлово-комунального господарства України від 10.12.2008 № 620/378 «Про затвердження Правил підготовки теплових господарств до опалювального періоду», 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інших чинних нормативних актів у сфері житлово-комунального господарства.</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 xml:space="preserve">Розділ ІІІ. Права та обов’язки Сторін </w:t>
            </w:r>
          </w:p>
          <w:p w:rsidR="00650FCC" w:rsidRPr="00650FCC" w:rsidRDefault="00650FCC" w:rsidP="00650FCC">
            <w:pPr>
              <w:jc w:val="both"/>
              <w:rPr>
                <w:rFonts w:ascii="Times New Roman" w:hAnsi="Times New Roman" w:cs="Times New Roman"/>
                <w:b/>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 xml:space="preserve">7. Кожен із Співвласників, споживачів, які не є співвласниками будинку, має право: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 одержувати від Управителя своєчасно та належної якості Послугу з управління згідно із законодавством та умовами Договору;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 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3) без додаткової оплати отримувати інформацію про проведені Управителем нарахування Співвласнику, споживачу, який не є співвласником будинку, плати за Послугу з управління (з розподілом за періодами та </w:t>
            </w:r>
            <w:r w:rsidRPr="00650FCC">
              <w:rPr>
                <w:rFonts w:ascii="Times New Roman" w:hAnsi="Times New Roman" w:cs="Times New Roman"/>
                <w:color w:val="000000" w:themeColor="text1"/>
                <w:shd w:val="clear" w:color="auto" w:fill="FFFFFF"/>
              </w:rPr>
              <w:lastRenderedPageBreak/>
              <w:t xml:space="preserve">видами нарахувань) та отримані від Співвласника, споживача, який не є співвласником будинку, платежі;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4) 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до його житла (іншого об’єкта нерухомого майна);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5) на усунення Управителем протягом строку, встановленого актом-претензією, виявлених недоліків у наданні Послуги з управління;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6) на зменшення у встановленому законодавством порядку розміру плати за Послугу з управління у разі їх ненадання, надання не в повному обсязі або зниження її якості;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7) отримувати від Управителя штраф у розмірі, визначеному Договором, за перевищення нормативних строків проведення аварійно-відновних робіт;</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8) на перевірку кількості та якості житлово-комунальних послуг у встановленому законодавством та/або Договором порядку;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9) складати та підписувати акти-претензії у зв’язку з порушенням умов Договору, порядку надання Послуги з управління, зміною її споживчих властивостей та перевищенням строків проведення аварійно-відновних робіт;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10) одержувати відповідно до законодавства пільги та субсидії на оплату Послуги з управління;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11) інші права, що передбачені законодавством або прямо випливають із Договору. </w:t>
            </w: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 xml:space="preserve">8. Кожен із Співвласників, споживачів, які не є співвласниками будинку, зобов’язаний: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 своєчасно вживати заходів до усунення виявлених неполадок, пов’язаних з отриманням Послуги з управління, що виникли з його вини;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 xml:space="preserve">3) оплачувати Управителеві надані Послуги з управління в порядку, за ціною та у строки, встановлені Договором;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4) дотримуватися правил безпеки, зокрема пожежної та газової, санітарних норм;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5) допускати у належне на праві власності (праві користування чи іншому речовому праві) житло (нежитлове приміщення) Управителя, або його представників у порядку, визначеному законом і Договором, для ліквідації аварій, усунення неполадок санітарно-технічного та інженерного обладнання, його встановлення і заміни тощо;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6) дотримуватися вимог житлового та містобудівного законодавства під час проведення ремонту чи реконструкції житла (нежитлового приміщення), не допускати порушення законних прав та інтересів інших Співвласників, споживачів, які не є співвласниками будинку, інших учасників відносин у сфері житлово-комунальних послуг;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7) забезпечити своєчасну підготовку об’єктів, що перебувають у його власності (на підставі права користування чи іншого речового права), до експлуатації в осінньо-зимовий період;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8) у разі несвоєчасного здійснення платежів за Послугу з управління сплачувати пеню в розмірі, встановленому Договором або законодавством;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9) інформувати Управителя про зміну власника (зміну титульного володільця за іншим речовим правом (оренда тощо) або користувача) житла (нежитлового приміщення) та про фактичну кількість споживачів, які не є співвласниками будинку та постійно проживають (знаходяться) у житлі (нежитловому приміщенні);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10) інформувати Управителя про переведення житлового приміщення у нежитлове та про переведення нежитлового приміщення у житлове;</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11) протягом семи днів повідомляти Управителя про використання квартири (нежитлового приміщення) в якості місцезнаходження юридичної особи, яка не є Співвласником;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 xml:space="preserve">12) негайно повідомляти Управителя про виявлені несправності спільного майна будинку;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13) протягом місяця з дня припинення дії  Договору здійснити остаточні розрахунки за отриману Послугу з управління. </w:t>
            </w: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 xml:space="preserve">9. Управитель має право: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 вимагати від Співвласників, споживачів, які не є співвласниками будинку, оплату наданої Послуги з управління в порядку, за ціною та у строки, встановлені Договором;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 вимагати від Співвласників, споживачів, які не є співвласниками будинку,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3) вимагати від Співвласників, споживачів, які не є співвласниками будинку, своєчасного проведення робіт з усунення виявлених неполадок, пов’язаних з експлуатацією спільного майна, що виникли з вини Співвласника, споживача, який не є співвласником будинку, або відшкодування вартості таких робіт;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4) отримувати компенсацію за надані відповідно до закону окремим категоріям громадян пільги та нараховані субсидії з оплати Послуг з управління;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5) отримувати інформацію від Співвласників про зміну власника (володільця за іншим речовим правом (оренда тощо) або користувача) житла (нежитлового приміщення) та фактичну кількість споживачів, які не є співвласниками будинку, які постійно або тимчасово проживають (знаходяться) у житлі (нежитловому приміщенні);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6) за попереднім рішенням Співвласників використовувати спільне майно будинку (оренда, користування, сервітут тощо) для власних потреб або для потреб третіх осіб;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7)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w:t>
            </w:r>
            <w:r w:rsidRPr="00650FCC">
              <w:rPr>
                <w:rFonts w:ascii="Times New Roman" w:hAnsi="Times New Roman" w:cs="Times New Roman"/>
                <w:color w:val="000000" w:themeColor="text1"/>
                <w:shd w:val="clear" w:color="auto" w:fill="FFFFFF"/>
              </w:rPr>
              <w:lastRenderedPageBreak/>
              <w:t xml:space="preserve">профілактичних оглядів у порядку, визначеному законодавством та Договором;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8) 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9) обмежувати або забороняти третім особам доступ до спільного майна будинку, якщо дії або наміри третіх осіб можуть спричинити шкоду спільному майну або з будь-яких причин можуть заважати Співвласникам, споживачам, які не є співвласниками будинку;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10) вимагати від Співвласників, споживачів, які не є співвласниками будинку, дотримання правил благоустрою населених пунктів;</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11) у випадках та порядку, передбачених Договором та законодавством, припинити/ призупинити надання Послуги з управління. </w:t>
            </w: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 xml:space="preserve">10. Управитель зобов’язаний: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 забезпечувати належне утримання спільного майна будинку та прибудинкової території відповідно до нормативних вимог та Договору, від власного імені укладати з підрядниками необхідні договори про виконання окремих робіт та послуг;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 надавати Співвласникам, споживачам, які не є співвласниками будинку,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 у місячний строк з дати укладення Договору відкрити в мережі Інтернет, на весь час дії Договору, цільовий інформаційний інтерактивний сайт та повідомити про це Співвласників;</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4) від імені та за рахунок Співвласників, споживачів, які не є співвласниками будинку, вживати заходів для забезпечення захисту спільного майна будинку від протиправних посягань та стягнення з осіб, винних у знищенні, пошкодженні або викраденні спільного майна, відшкодування завданих збитків;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 xml:space="preserve">5) своєчасно проводити підготовку будинку до експлуатації в осінньо-зимовий період;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6) розглядати в порядку та строки, визначені законом та Договором, претензії та скарги Співвласників, споживачів, які не є співвласниками будинку, своєчасно реагувати на виклики, підписувати акти-претензії, вести облік вимог, претензій, скарг Співвласників, споживачів, які не є співвласниками будинку, у зв’язку з порушенням порядку та строків надання Послуги з управління;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7) своєчасно та власним коштом проводити роботи з усунення виявлених неполадок, пов’язаних з отриманням Співвласниками, споживачами, які не є співвласниками будинку, Послуги з управління, що виникли з його вини;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8) негайно вживати заходів щодо уникнення та ліквідації аварій, у тому числі в неробочий час, вихідні та святкові дні;</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9) вести і зберігати технічну та іншу встановлену законодавством та Договором документацію будинку, забезпечувати своєчасне внесення змін до неї в разі зміни технічного стану будинку, переоцінки основних фондів, проведення його капітального ремонту або реконструкції, переобладнання, перепланування та зміни цільового призначення будинку, житлового чи нежитлового приміщення будинку тощо;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10) інформувати Співвласників, споживачів, які не є співвласниками будинку,  про необхідність капітального ремонту (заміни) спільного майна будинку;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11) за рішенням Співвласників та в межах виділених ними коштів організовувати виконання та виступати замовником робіт з капітального ремонту (заміни) спільного майна будинку;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12) у разі прийняття Співвласниками відповідного рішення від імені, в інтересах та за рахунок Співвласників, споживачів, які не є співвласниками будинку, укладати з виконавцями комунальних послуг договори про надання таких послуг, забезпечувати </w:t>
            </w:r>
            <w:r w:rsidRPr="00650FCC">
              <w:rPr>
                <w:rFonts w:ascii="Times New Roman" w:hAnsi="Times New Roman" w:cs="Times New Roman"/>
                <w:color w:val="000000" w:themeColor="text1"/>
                <w:shd w:val="clear" w:color="auto" w:fill="FFFFFF"/>
              </w:rPr>
              <w:lastRenderedPageBreak/>
              <w:t>виконання умов договорів та контроль якості цих послуг;</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13)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будинку, забезпечувати виконання умов  договору та контроль якості цих послуг;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14) приймати на окремий банківський рахунок, відкритий для розрахунків за будинком для цієї мети, внески на проведення реконструкції, реставрації, проведення капітального ремонту, технічного переоснащення спільного майна будинку, орендну плату і плату за сервітути, а також платежі за укладеним Управителем від імені та за рахунок Співвласників, споживачів, які не є співвласниками будинку, договору з виконавцями комунальних послуг (окрім випадку укладення колективного договору про надання комунальних послуг), забезпечувати проведення відповідних розрахунків та на запит будь-якого Співвласника, споживача, який не є співвласником будинку, надавати інформацію про рух коштів на відповідному рахунку;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15) відкрити в установленому законодавством порядку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укладеним за рішенням Співвласників з виконавцями комунальних послуг, та використовувати кошти, що перебувають на такому рахунку, виключно для здійснення оплати таких комунальних послуг;</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16) вести окремий облік доходів і витрат та забезпечувати Співвласникам, споживачам, які не є співвласниками будинку, вільний доступ до такої інформації щодо будинку;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17) протягом одного місяця після укладення Договору (змін, доповнень до нього) подати під розписку або надіслати рекомендованим листом кожному </w:t>
            </w:r>
            <w:r w:rsidRPr="00650FCC">
              <w:rPr>
                <w:rFonts w:ascii="Times New Roman" w:hAnsi="Times New Roman" w:cs="Times New Roman"/>
                <w:color w:val="000000" w:themeColor="text1"/>
                <w:shd w:val="clear" w:color="auto" w:fill="FFFFFF"/>
              </w:rPr>
              <w:lastRenderedPageBreak/>
              <w:t xml:space="preserve">Співвласникові, споживачу, який не є співвласником будинку, завірену підписом Управителя і печаткою (за наявності) копію  Договору (змін, доповнень до нього);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18) щороку звітувати перед Співвласниками, споживачами, які не є співвласниками будинку, про виконання кошторису витрат на зборах Співвласників, скликання яких управитель ініціює в установленому законом порядку, та подавати кошторис витрат на поточний рік Співвласникам, споживачам, які не є співвласниками будинку, на погодження;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19) здійснювати перерахунок плати за Послугу з управління: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по складовим Послуги з управління, які надаються щомісячно, – не пізніше останнього дня місяця наступного за звітним;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по складовим Послуги з управління, які передбачають накопичення коштів, – по закінченню календарного року в місячний строк;</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20) письмово повідомляти протягом десяти днів Співвласників, споживачів, які не є співвласниками будинку, про зміну власної адреси, реквізитів для сплати коштів за Послугу з управління;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21) здійснювати коригування сум нарахованих пільг з урахуванням проведеного перерахунку щодо кожного Співвласника, споживача, який не є співвласником будинку, і подавати відповідним органам місцевого самоврядування з питань соціального захисту населення інформацію за результатами такого коригування, а також інформацію про суму та період перерахунку щодо кожної особи – отримувача субсидії для перерахунку розмірів наданих субсидій;</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22) не пізніше дня припинення дії Договору здійснити остаточні нарахування плати за Послугу з управління, перерахунок плати в разі її ненадання, надання не в повному обсязі або зниження якості, якщо такий перерахунок не було здійснено раніше відповідно до вимог, визначених законодавством;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23) протягом місяця з дня припинення дії  Договору залишок коштів по складовій Послуги з управління «поточний ремонт» та іншим складовим Послуги з </w:t>
            </w:r>
            <w:r w:rsidRPr="00650FCC">
              <w:rPr>
                <w:rFonts w:ascii="Times New Roman" w:hAnsi="Times New Roman" w:cs="Times New Roman"/>
                <w:color w:val="000000" w:themeColor="text1"/>
                <w:shd w:val="clear" w:color="auto" w:fill="FFFFFF"/>
              </w:rPr>
              <w:lastRenderedPageBreak/>
              <w:t xml:space="preserve">управління, які передбачають накопичення коштів, залишок коштів, що обліковуються на день припинення Договору на банківському рахунку, відкритому Управителем згідно з підпунктом 14 цього пункту Договору, а також на поточному рахунку із спеціальним режимом використання, відкритому згідно з підпунктом 15 цього пункту Договору, повернути кожному із Співвласників, споживачів, які не є співвласниками будинку, що вносили відповідну плату, якщо інше не передбачено рішенням Співвласників, а в частині залишків коштів, що утворилися за рахунок доходів від використання спільного майна будинку, – повернути Співвласникам кошти </w:t>
            </w:r>
            <w:proofErr w:type="spellStart"/>
            <w:r w:rsidRPr="00650FCC">
              <w:rPr>
                <w:rFonts w:ascii="Times New Roman" w:hAnsi="Times New Roman" w:cs="Times New Roman"/>
                <w:color w:val="000000" w:themeColor="text1"/>
                <w:shd w:val="clear" w:color="auto" w:fill="FFFFFF"/>
              </w:rPr>
              <w:t>пропорційно</w:t>
            </w:r>
            <w:proofErr w:type="spellEnd"/>
            <w:r w:rsidRPr="00650FCC">
              <w:rPr>
                <w:rFonts w:ascii="Times New Roman" w:hAnsi="Times New Roman" w:cs="Times New Roman"/>
                <w:color w:val="000000" w:themeColor="text1"/>
                <w:shd w:val="clear" w:color="auto" w:fill="FFFFFF"/>
              </w:rPr>
              <w:t xml:space="preserve"> до їх часток;</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24) на вимогу виконавчого органу Сумської міської ради у сфері житлово-комунального господарства надавати інформацію про кількісні та якісні показники наданих послуг, їхню вартість, інші дані (документи), визначені Договором, чинними нормативними актами, а також галузеву звітність.</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25) брати участь у державних та комунальних бюджетних програмах щодо фінансування реконструкції, модернізації, капітального ремонту будинку, застосування енергозберігаючих технологій, підвищення якості та ефективності надання комунальних послуг та Послуги з управління, застосування міжнародного досвіду в організації взаємовідносин між Управителем, Співвласниками та іншими учасниками правовідносин у сфері надання житлово-комунальних послуг;</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26) у рамках відповідних програм Сумської міської ради надавати виконавчому органу Сумської міської ради у сфері житлово-комунального господарства пропозиції щодо потреби коштів на реконструкцію, модернізацію, капітальний ремонт багатоквартирного будинку, складати пропозиції та кошториси та надавати вказаному органу.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11. Управитель має інші права та обов’язки, що передбачені законодавством та/або Договором. </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lastRenderedPageBreak/>
              <w:t xml:space="preserve">Розділ ІV. Ціна та порядок оплати Послуги з управління </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12. Ціна Послуги з управління становить ______ гривень (в тому числі ПДВ, якщо Управитель є його платником) на місяць за 1 </w:t>
            </w:r>
            <w:proofErr w:type="spellStart"/>
            <w:r w:rsidRPr="00650FCC">
              <w:rPr>
                <w:rFonts w:ascii="Times New Roman" w:hAnsi="Times New Roman" w:cs="Times New Roman"/>
                <w:color w:val="000000" w:themeColor="text1"/>
                <w:shd w:val="clear" w:color="auto" w:fill="FFFFFF"/>
              </w:rPr>
              <w:t>кв</w:t>
            </w:r>
            <w:proofErr w:type="spellEnd"/>
            <w:r w:rsidRPr="00650FCC">
              <w:rPr>
                <w:rFonts w:ascii="Times New Roman" w:hAnsi="Times New Roman" w:cs="Times New Roman"/>
                <w:color w:val="000000" w:themeColor="text1"/>
                <w:shd w:val="clear" w:color="auto" w:fill="FFFFFF"/>
              </w:rPr>
              <w:t xml:space="preserve">. метр загальної площі житлового або нежитлового приміщення у будинку, якщо інша розрахункова одиниця послуги не погоджена Сторонами, та включає: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 витрати на утримання будинку та прибудинкової території і поточний ремонт спільного майна будинку в розмірі ____ грн. Кошторис витрат на утримання будинку та прибудинкової території (далі – кошторис витрат) міститься в додатку 5 до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 винагороду Управителю в розмірі ____ грн на місяць.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13. Плата за Послугу з управління нараховується щомісяця Управителем та вноситься кожним Співвласником, споживачем, який не є співвласником будинку, не пізніше двадцятого числа місяця, наступного за розрахунковим.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За бажанням Співвласника, споживача, який не є співвласником будинку, оплата Послуги з управління може здійснюватися шляхом внесення авансових платежів.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14. У разі зміни протягом строку дії Договору вартості витрат на утримання спільного майна будинку, на купівлю електричної енергії для забезпечення функціонування спільного майна будинку, на поточний ремонт спільного майна будинку тощо, що не залежать від Управителя (збільшення розмірів податків і зборів, підвищення цін і тарифів на електричну енергію для забезпечення функціонування спільного майна будинку Управитель, підвищення мінімальної заробітної плати та інше), Управитель звертається до Співвласників, споживачів, які не є співвласниками будинку, з пропозицією щодо перерозподілу фактичних витрат у структурі кошторису витрат або про внесення змін до Договору стосовно збільшення ціни Послуги з управління.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15. Управитель щороку, не пізніше ніж за два місяці до закінчення строку дії Договору, відповідно до пункту 18 Договору звітує перед Співвласниками, споживачами, які не є співвласниками будинку, про виконання кошторису витрат на зборах Співвласників, скликання яких управитель ініціює в установленому законом порядку, та подає Співвласникам, споживачам, які не є співвласниками будинку, на погодження кошторис витрат на наступний рік.</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Новий кошторис витрат підлягає погодженню Співвласниками, споживачами, які не є співвласниками будинку, шляхом прийняття відповідного рішення в порядку, встановленому законом, з подальшим внесенням змін до Договору. За результатами проведення зборів Співвласників з даного приводу Співвласники можуть прийняти рішення про припинення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У випадку, якщо новий кошторис Співвласниками, споживачами, які не є співвласниками будинку, не погоджено, продовжує діяти раніше погоджений кошторис витрат. У цьому випадку, якщо Управитель не згоден надавати Послугу з управління за кошторисом минулого року, він має право ініціювати розірвання Договору.</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 xml:space="preserve">Розділ V. Порядок доступу Управителя до приміщень будинку </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16. Управитель має право доступу до всіх приміщень загального користування, конструктивних елементів будинку, а також належних до нього будівель і споруд, крім тих, що перебувають у власності окремих Співвласників або у віданні, користуванні споживачів, які не є співвласниками будинку,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17. Кожен Співвласник, споживач, який не є співвласником будинку, зобов’язаний у встановленому законом порядку забезпечити доступ Управителя або його представника до квартири, нежитлового приміщення для: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 ліквідації та відвернення аварій – цілодобово;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2) встановлення або заміни санітарно-технічного та інженерного обладнання, проведення технічних чи профілактичних оглядів - в будні дні з 8 години до 20  години.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Управитель або його представник може перебувати тільки в тих приміщеннях, в яких розташоване обладнання, перевірка, ремонт або огляд якого проводиться. </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 xml:space="preserve">Розділ VІ. Порядок взаємного інформування Сторін </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18. Під час розміщення інформаційних матеріалів Управитель враховує вимоги законодавства про захист персональних даних.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Інформацію, пов’язану з виконанням Договору, Управитель доводить до відома Співвласників, споживачів, які не є співвласниками будинку, шляхом: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 щорічного звітування про виконання кошторису витрат на зборах Співвласників, скликання яких управитель ініціює в установленому законом порядку;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 надання безпосередньо Співвласнику, споживачу, який не є співвласником будинку, або у листах, інших видах поштових відправлень через їх поштову або електронну скриньку;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 розміщення на інформаційних стендах будинку;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 розміщення на офіційному сайті Управителя;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5) за можливості розміщення на офіційному сайті Сумської міської ради;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6) на звороті платіжних документів, що надаються Управителем Співвласникам, споживачам, які не є співвласниками будинку;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7) шляхом усного повідомлення телефоном.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19. Офіційний сайт Управителя повинен містити таку інформацію: текст Договору, конкурсну пропозицію Управителя; нормативно – правові акти, якими керується Управитель; опис матеріально – технічної бази Управителя, засоби зв’язку, штатний розклад, графік роботи та чергувань персоналу; відповідальні особи та робітники, закріплені за багатоквартирним будинком, їх контакті мобільні телефони; наявність </w:t>
            </w:r>
            <w:r w:rsidRPr="00650FCC">
              <w:rPr>
                <w:rFonts w:ascii="Times New Roman" w:hAnsi="Times New Roman" w:cs="Times New Roman"/>
                <w:color w:val="000000" w:themeColor="text1"/>
                <w:shd w:val="clear" w:color="auto" w:fill="FFFFFF"/>
              </w:rPr>
              <w:lastRenderedPageBreak/>
              <w:t>надзвичайних та аварійних ситуації та заходи щодо їх ліквідації; кошторис витрат Послуги з управління за попередні роки (при наявності) та на поточний рік; плани робіт та стан їх виконання; стан розрахунків споживачів із зазначенням суми заборгованості; вартість виконаних Управителем робіт (послуг) наростаючим підсумком з початку дії Договору до 31 грудня, а у подальшому з 01 січня по 31 грудня кожного року; звітна документація щодо надання послуг та виконання робіт, інша інформація, яка стосується відносин між Управителем та Співвласниками, споживачами, які не є співвласниками будинку. Оперативна інформація оновлюється кожного дня. Сайт повинен мати можливість приймати від Співвласників, споживачів, які не є співвласниками будинку, через мережу Інтернет он-лайн звернення та відправляти заявникам відповіді.</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20. Кожен із Співвласників, споживачів, які не є співвласниками будинку, надає Управителю інформацію, пов’язану з виконанням Договору, одним із таких способів на власний вибір, якщо інше не передбачено окремими положеннями Договору або законодавством, а саме шляхом: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 усного звернення до Управителя або його представника на особистому прийомі чи по телефону;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  письмового індивідуального або колективного звернення (особисто або поштою);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3) електронного звернення на офіційний сайт Управителя або його електронну адресу.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Усі звернення Співвласників, споживачів, які не є співвласниками будинку (у тому числі усні), реєструються у встановленому законодавством порядку Управителем у відповідному журналі. На запит заявника Управитель підтверджує надходження його звернення із зазначенням вхідного номера і дати.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21. Повідомлення щодо рішень, які згідно з умовами  Договору або вимогами законодавства повинні прийматися зборами Співвласників, подаються (надсилаються рекомендованим листом) Управителю </w:t>
            </w:r>
            <w:r w:rsidRPr="00650FCC">
              <w:rPr>
                <w:rFonts w:ascii="Times New Roman" w:hAnsi="Times New Roman" w:cs="Times New Roman"/>
                <w:color w:val="000000" w:themeColor="text1"/>
                <w:shd w:val="clear" w:color="auto" w:fill="FFFFFF"/>
              </w:rPr>
              <w:lastRenderedPageBreak/>
              <w:t>Уповноваженою особою співвласників або іншою особою, яка діє в інтересах Співвласників.</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22. Управитель щомісяця проводить звірку фактично наданих (виконаних) послуг (робіт) у встановленому Договором та чинними нормативними актами порядку, зі складанням Звітів і подає щомісячні, щоквартальні та річні Звіти до виконавчого органу Сумської міської ради у сфері житлово-комунального господарства не пізніше двадцятого числа місяця, наступного за звітним періодом.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23. Інформація про фактичні витрати Послуги з управління надається окремо на вимогу Співвласника, споживача, який не є співвласником будинку, виконавчого органу Сумської міської ради у сфері житлово-комунального господарства та інших осіб, які згідно з Договором та чинними нормативними актами залучаються до контролю за якістю наданої послуги.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24. Незалежно від звернень Співвласників, споживачів, які не є співвласниками будинку, та інших осіб інформацію про фактичні витрати відповідно до кошторису витрат, а також про кількісні та якісні показники надання Послуги з управління за підсумками кварталу Управитель доводить до відома Співвласників згідно з пунктом 18 Договору не пізніше двадцятого числа місяця, наступного за звітним кварталом.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25. Управитель на вимогу Співвласника, споживача, який не є співвласником будинку, зобов’язаний потягом п’яти робочих днів з дати отримання письмового (електронного) звернення надавати Співвласнику будь-яку інформацію, яка стосується Послуги з управління.</w:t>
            </w:r>
            <w:r w:rsidRPr="00650FCC">
              <w:rPr>
                <w:rFonts w:ascii="Times New Roman" w:hAnsi="Times New Roman" w:cs="Times New Roman"/>
                <w:color w:val="000000" w:themeColor="text1"/>
                <w:shd w:val="clear" w:color="auto" w:fill="FFFFFF"/>
              </w:rPr>
              <w:cr/>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Розділ VІІ. Порядок здійснення контролю за якістю наданої Послуги з управління</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26. Обов’язок забезпечення відповідності обсягу та якості Послуги з управління встановленим вимогам </w:t>
            </w:r>
            <w:r w:rsidRPr="00650FCC">
              <w:rPr>
                <w:rFonts w:ascii="Times New Roman" w:hAnsi="Times New Roman" w:cs="Times New Roman"/>
                <w:color w:val="000000" w:themeColor="text1"/>
                <w:shd w:val="clear" w:color="auto" w:fill="FFFFFF"/>
              </w:rPr>
              <w:lastRenderedPageBreak/>
              <w:t>законодавства та Договору покладається на Управителя.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27. Під час контролю за якістю та обсягом наданої Послуги з управління Співвласники, споживачі, які не є співвласниками будинку, мають право залучати виконавчий орган Сумської міської ради у сфері житлово-комунального господарства, будинкові комітети та інші органи самоорганізації населення, які представляють інтереси Співвласників, споживачів, які не є співвласниками будинку, представників громадських об’єднань та активістів у сфері житлово-комунального господарства, осіб, які мають досвід роботи та/або відповідну освіту у сфері житлово-комунального господарства.</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28. З метою забезпечення належного утримання та ефективної експлуатації об’єктів житлово-комунального господарства міста, необхідного рівня та якості Послуги з управління, здійснення контролю за дотриманням законодавства про захист прав Співвласників та споживачів, які не є співвласниками будинку, обліку відповідно до закону об’єктів нерухомого майна незалежно від форм власності (у тому числі обліку житлового фонду, здійснення контролю за його використанням, внесення пропозицій власникам нежитлових приміщень у багатоквартирних будинках щодо використання таких приміщень для задоволення потреб територіальної громади) на вимогу виконавчого органу Сумської міської ради у сфері житлово-комунального господарства Управитель у десятиденний строк надає виконавчому органу інформацію про кількісні та якісні показники наданих послуг, їхню вартість, відомості про технічний стан та інші характеристики будинку згідно з документацією на будинок, копії цієї документації, дані обліку Співвласників та споживачів, які не є співвласниками будинку, іншу передбачену Договором та чинними нормативними актами інформацію, необхідну для виконання покладених на органи місцевого самоврядування повноважень.</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29. Управитель надає до виконавчого органу Сумської міської ради у сфері житлово-комунального господарства:</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 план робіт поточного ремонту будинку на поточний рік за формою згідно з додатком 8 у строк до 01 березня поточного року;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 щомісячний, щоквартальний та річний звіт про фактичне виконання послуги з управління по будинку та про фактичне виконання робіт з поточного ремонту, іншу галузеву звітність – не пізніше двадцятого числа місяця, наступного за звітним періодом.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30. З метою здійснення контролю за обсягом та якістю наданої послуги та ефективністю управління будинком Співвласник(и), Уповноважена особа співвласників, споживач, який не є співвласником будинку, інша особа, яка діє в інтересах співвласників, споживачів, які не є співвласниками будинку, або виконавчий орган Сумської міської ради у сфері житлово-комунального господарства мають право:</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1) проводити обстеження технічного стану будинку та опитування (анкетування) Співвласників, споживачів, які не є співвласниками будинку, щодо обсягу та якості надання Послуги з управління;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 висунути Управителю претензії щодо неналежного обсягу та якості Послуги з управління.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У разі виявлення неналежного обсягу та якості надання Послуги з управління Співвласник(и), Уповноважена особа співвласників, споживач, який не є співвласником будинку, інша особа, яка діє в інтересах співвласників, або виконавчий орган Сумської міської ради у сфері житлово-комунального господарства мають право ініціювати створення контрольної комісії, до складу якої запрошуються: заявник (за наявності), не менше трьох Співвласників, споживачів, які не є співвласниками будинку, представник Управителя, посадова особа виконавчого органу Сумської міської ради у сфері житлово-комунального господарства; можливо запрошення особи, яка має досвід роботи або освіту у відповідному питанні. Контрольна комісія є </w:t>
            </w:r>
            <w:r w:rsidRPr="00650FCC">
              <w:rPr>
                <w:rFonts w:ascii="Times New Roman" w:hAnsi="Times New Roman" w:cs="Times New Roman"/>
                <w:color w:val="000000" w:themeColor="text1"/>
                <w:shd w:val="clear" w:color="auto" w:fill="FFFFFF"/>
              </w:rPr>
              <w:lastRenderedPageBreak/>
              <w:t>сформованою з моменту надання згоди більшості запрошених осіб взяти участь у її роботі.</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Результати проведеного контрольною комісією обстеження технічного стану будинку та опитування (анкетування) оформлюються письмово і надаються комісією Управителю для ознайомлення.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У разі встановлення контрольною комісією факту погіршення технічного стану будинку внаслідок надання Послуги з управління неналежного обсягу та якості, систематичного (три та більше разів протягом тридцяти календарних днів) невиконання або неналежного виконання Управителем умов Договору, Управитель сплачує Співвласникам, споживачам, які не є співвласниками будинку, штраф у розмірі семи відсотків річної вартості Послуги з управління.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У разі встановлення контрольною комісією передбачених пунктом 58 даного Договору обставин, Співвласник(и), споживач(і), який(і) не є співвласником(</w:t>
            </w:r>
            <w:proofErr w:type="spellStart"/>
            <w:r w:rsidRPr="00650FCC">
              <w:rPr>
                <w:rFonts w:ascii="Times New Roman" w:hAnsi="Times New Roman" w:cs="Times New Roman"/>
                <w:color w:val="000000" w:themeColor="text1"/>
                <w:shd w:val="clear" w:color="auto" w:fill="FFFFFF"/>
              </w:rPr>
              <w:t>ами</w:t>
            </w:r>
            <w:proofErr w:type="spellEnd"/>
            <w:r w:rsidRPr="00650FCC">
              <w:rPr>
                <w:rFonts w:ascii="Times New Roman" w:hAnsi="Times New Roman" w:cs="Times New Roman"/>
                <w:color w:val="000000" w:themeColor="text1"/>
                <w:shd w:val="clear" w:color="auto" w:fill="FFFFFF"/>
              </w:rPr>
              <w:t xml:space="preserve">) будинку, інша особа, яка діє в інтересах Співвласників або виконавчий орган Сумської міської ради у сфері житлово-комунального господарства, через ініціювання направлення такого повідомлення Співвласником, споживачем, який не є співвласником, має право направити Управителю письмове повідомлення (заяву) про дострокове припинення Договору, при умові підписання повідомлення (заяви) Співвласниками, площа належних приміщень яких разом перевищує 50 відсотків загальної площі квартир та нежитлових приміщень будинку. Уповноважена особа співвласників має право направити таке повідомлення (заяву) лише за власним підписом.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31. Захист прав споживачів здійснюється уповноваженими органами місцевого самоврядування в межах повноважень, визначених чинним законодавством України.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32. Для забезпечення здійснення контролю за обсягом та якістю наданої Послуги з управління та належним виконанням Управителем своїх обов’язків за Договором Управитель зобов’язаний: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1) призначити відповідальних осіб по роботі з Співвласником (</w:t>
            </w:r>
            <w:proofErr w:type="spellStart"/>
            <w:r w:rsidRPr="00650FCC">
              <w:rPr>
                <w:rFonts w:ascii="Times New Roman" w:hAnsi="Times New Roman" w:cs="Times New Roman"/>
                <w:color w:val="000000" w:themeColor="text1"/>
                <w:shd w:val="clear" w:color="auto" w:fill="FFFFFF"/>
              </w:rPr>
              <w:t>ами</w:t>
            </w:r>
            <w:proofErr w:type="spellEnd"/>
            <w:r w:rsidRPr="00650FCC">
              <w:rPr>
                <w:rFonts w:ascii="Times New Roman" w:hAnsi="Times New Roman" w:cs="Times New Roman"/>
                <w:color w:val="000000" w:themeColor="text1"/>
                <w:shd w:val="clear" w:color="auto" w:fill="FFFFFF"/>
              </w:rPr>
              <w:t>), споживачами, які не є співвласниками будинку;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 залучати Уповноважену особу співвласників або, у випадку необрання останньої, одного або кількох Співвласників та, за бажанням, споживача, який не є співвласником будинку, до проведення весняних та осінніх оглядів будинку з наступним складанням дефектних актів та погоджувати з Уповноваженою особою співвласників або, у випадку необрання останньої, із зборами Співвласників плану робіт поточного ремонту будинку за формою згідно з додатком 8;</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 щомісяця, відповідно до підпункту 3.4. пункту 3 Договору, надавати Акт та Звіти для вивчення та підписання. У разі надходження пропозицій, зауважень, заперечень до вказаних документів – вони обов’язкові до розгляду Управителем та прийняття відповідного рішення;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4) надавати Уповноваженій особі співвласників, Співвласнику, споживачу, який не є співвласником будинку, без додаткової оплати інформацію про ціну Послуги з управління, загальну вартість місячного платежу, структуру ціни, норми споживання, порядок надання Послуги з управління, її споживчі властивості, фактичні витрати відповідно до кошторису витрат на утримання будинку та прибудинкової території;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5) погоджувати з Уповноваженою особою співвласників або, у випадку необрання останньої, із зборами Співвласників, перерозподіл фактичних витрат у структурі кошторису, використання коштів будинку іншим чином, ніж це передбачено кошторисом;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6) залучати Уповноважену особу співвласників або, у випадку необрання останньої, не менше п’яти Співвласників та споживачів, які не є співвласниками будинку, до складання проекту кошторису витрат на наступний рік;</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7) перед початком виконання поточних робіт згідно з планом робіт поточного ремонту будинку узгоджувати </w:t>
            </w:r>
            <w:r w:rsidRPr="00650FCC">
              <w:rPr>
                <w:rFonts w:ascii="Times New Roman" w:hAnsi="Times New Roman" w:cs="Times New Roman"/>
                <w:color w:val="000000" w:themeColor="text1"/>
                <w:shd w:val="clear" w:color="auto" w:fill="FFFFFF"/>
              </w:rPr>
              <w:lastRenderedPageBreak/>
              <w:t>з Уповноваженою особою співвласників або, у випадку необрання останньої, із не менше п’ятьма Співвласниками та споживачами, які не є співвласниками будинку, дані роботи по будинку, а саме: локальний кошторис, виконавця, строки виконання та гарантійний строк на виконані роботи;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8) після виконання робіт з поточного ремонту в будинку, протягом п’яти робочих днів надавати на підпис Уповноваженій особі співвласників або, у випадку необрання останньої, не менше п’яти Співвласникам та споживачам, які не є співвласниками будинку, акт виконаних робіт. Кошти будинку зараховуються в рахунок оплати тільки після погодження акту виконаних робіт;</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9) здійснити заходи щодо ведення по будинку архівних справ, до складу яких, зокрема, входять: плани, схеми, графіки виконання робіт по будинку, протоколи зборів Співвласників будинку, акти виконаних робіт/наданих послуг, звернення заявників і пропозиції по обслуговуванню будинку та будь-яку іншу інформацію стосовно будинку;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10) брати участь у зборах Співвласників з питань, пов’язаних з діяльністю Управителя.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33. Якщо в будинку не обрано Уповноваженої особи співвласників, однак створено будинковий комітет відповідно до вимог Закону України «Про органи самоорганізації населення», Управитель зобов’язаний залучати до передбачених підпунктами 2-4, 6-9 пункту 32 Договору заходів – голову відповідного будинкового комітету.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34. Споживачі, які не є співвласниками будинку, інша особа, яка діє в інтересах співвласників, голова будинкового комітету, виконавчий орган Сумської міської ради у сфері житлово-комунального господарства, користуються передбаченими Договором та чинними нормативними актами правами Співвласників, необхідними для здійснення контролю за якістю наданої Послуги з управління.</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Розділ VІІІ. Відповідальність Управителя</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35. Управитель несе відповідальність:</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 за шкоду, заподіяну третім особам у результаті невиконання або неналежного виконання своїх обов’язків;</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 за шкоду, заподіяну спільному майну будинку, правам та законним інтересам Співвласників, споживачів, які не є співвласниками будинку, внаслідок невиконання або неналежного виконання Управителем своїх обов’язків;</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 за невиконання та/або неналежне виконання умов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 за неналежні умови проживання (знаходження) у квартирах і нежитлових приміщеннях будинку, якщо це сталося з вини Управителя.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36. У разі ненадання, надання не в повному обсязі або невідповідної якості Послуги з управління Співвласник(и), Уповноважена особа співвласників, споживач, який не є співвласником будинку, інша особа, яка діє в інтересах співвласників, виконавчий орган Сумської міської ради у сфері житлово-комунального господарства, має право звернутися з відповідною заявою до Управителя та викликати його (представника) для складення і підписання </w:t>
            </w:r>
            <w:proofErr w:type="spellStart"/>
            <w:r w:rsidRPr="00650FCC">
              <w:rPr>
                <w:rFonts w:ascii="Times New Roman" w:hAnsi="Times New Roman" w:cs="Times New Roman"/>
                <w:color w:val="000000" w:themeColor="text1"/>
                <w:shd w:val="clear" w:color="auto" w:fill="FFFFFF"/>
              </w:rPr>
              <w:t>акта</w:t>
            </w:r>
            <w:proofErr w:type="spellEnd"/>
            <w:r w:rsidRPr="00650FCC">
              <w:rPr>
                <w:rFonts w:ascii="Times New Roman" w:hAnsi="Times New Roman" w:cs="Times New Roman"/>
                <w:color w:val="000000" w:themeColor="text1"/>
                <w:shd w:val="clear" w:color="auto" w:fill="FFFFFF"/>
              </w:rPr>
              <w:t>-претензії.</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Управитель (його представник) зобов’язаний прибути за викликом вказаних осіб не пізніше ніж протягом однієї доби з моменту отримання повідомлення.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Акт-претензія складається та підписується Управителем (його представником), Співвласником (</w:t>
            </w:r>
            <w:proofErr w:type="spellStart"/>
            <w:r w:rsidRPr="00650FCC">
              <w:rPr>
                <w:rFonts w:ascii="Times New Roman" w:hAnsi="Times New Roman" w:cs="Times New Roman"/>
                <w:color w:val="000000" w:themeColor="text1"/>
                <w:shd w:val="clear" w:color="auto" w:fill="FFFFFF"/>
              </w:rPr>
              <w:t>ами</w:t>
            </w:r>
            <w:proofErr w:type="spellEnd"/>
            <w:r w:rsidRPr="00650FCC">
              <w:rPr>
                <w:rFonts w:ascii="Times New Roman" w:hAnsi="Times New Roman" w:cs="Times New Roman"/>
                <w:color w:val="000000" w:themeColor="text1"/>
                <w:shd w:val="clear" w:color="auto" w:fill="FFFFFF"/>
              </w:rPr>
              <w:t>), Уповноваженою особою співвласників, споживачем (</w:t>
            </w:r>
            <w:proofErr w:type="spellStart"/>
            <w:r w:rsidRPr="00650FCC">
              <w:rPr>
                <w:rFonts w:ascii="Times New Roman" w:hAnsi="Times New Roman" w:cs="Times New Roman"/>
                <w:color w:val="000000" w:themeColor="text1"/>
                <w:shd w:val="clear" w:color="auto" w:fill="FFFFFF"/>
              </w:rPr>
              <w:t>ами</w:t>
            </w:r>
            <w:proofErr w:type="spellEnd"/>
            <w:r w:rsidRPr="00650FCC">
              <w:rPr>
                <w:rFonts w:ascii="Times New Roman" w:hAnsi="Times New Roman" w:cs="Times New Roman"/>
                <w:color w:val="000000" w:themeColor="text1"/>
                <w:shd w:val="clear" w:color="auto" w:fill="FFFFFF"/>
              </w:rPr>
              <w:t xml:space="preserve">), який не є співвласником будинку, виконавчим органом Сумської міської ради у сфері житлово-комунального господарства, і скріплюється їх підписами. В акті-претензії зазначається інформація про причину надання Послуги з управління неналежного обсягу та якості, дату (період) надання неналежного обсягу та якості Послуги з управління, строк для усунення недоліків або для проведення </w:t>
            </w:r>
            <w:r w:rsidRPr="00650FCC">
              <w:rPr>
                <w:rFonts w:ascii="Times New Roman" w:hAnsi="Times New Roman" w:cs="Times New Roman"/>
                <w:color w:val="000000" w:themeColor="text1"/>
                <w:shd w:val="clear" w:color="auto" w:fill="FFFFFF"/>
              </w:rPr>
              <w:lastRenderedPageBreak/>
              <w:t>перерахунку, а також інша інформація або вимоги осіб, які склали акт-претензію.</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особами, які склали акт-претензію, в тому числі не менш як двома Співвласниками, споживачами, які не є співвласниками будинку, і надсилається Управителю рекомендованим листом або вручається безпосередньо Управителю (його представнику) під розпис.</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Управитель протягом п’яти робочих днів повинен прийняти рішення про задоволення вимог, викладених в акті-претензії, або про відмову та протягом трьох календарних днів повідомити про це осіб, які склали акт-претензію. У разі ненадання Управителем відповіді в установлений строк на акт-претензію вимоги вважаються визнаними Управителем. За порушення вказаних строків Управитель сплачує штраф на користь Співвласників, споживачів, які не є співвласниками будинку, які підписали акт-претензію, у розмірі 3200 гривень.</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У випадку задоволення вимог Управитель повідомляє про заходи на виконання вимог, викладених в акті-претензії, та строки їх виконання.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37. Перерахунок розміру плати за Послугу з управління за період її ненадання, надання не в повному обсязі або невідповідної якості здійснюється Управителем в порядку, встановленому Кабінетом Міністрів України.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У разі коли невиконання або неналежного виконання Послуги з управління стосується інших осіб, які не заявляли вимог (інші Співвласники, споживачі, які не є співвласниками будинку), Управитель зобов’язаний здійснити перерахунок також для цих осіб.</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38. У разі відшкодування Управителем шкоди, заподіяної спільному майну будинку, правам та законним інтересам Співвласників, споживачів, які не є співвласниками будинку, кожен з цих осіб має право на відшкодування такої шкоди.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 xml:space="preserve">39. У разі визнання претензії скаржника Управитель зобов’язаний самостійно протягом місяця з моменту отримання </w:t>
            </w:r>
            <w:proofErr w:type="spellStart"/>
            <w:r w:rsidRPr="00650FCC">
              <w:rPr>
                <w:rFonts w:ascii="Times New Roman" w:hAnsi="Times New Roman" w:cs="Times New Roman"/>
                <w:color w:val="000000" w:themeColor="text1"/>
                <w:shd w:val="clear" w:color="auto" w:fill="FFFFFF"/>
              </w:rPr>
              <w:t>акта</w:t>
            </w:r>
            <w:proofErr w:type="spellEnd"/>
            <w:r w:rsidRPr="00650FCC">
              <w:rPr>
                <w:rFonts w:ascii="Times New Roman" w:hAnsi="Times New Roman" w:cs="Times New Roman"/>
                <w:color w:val="000000" w:themeColor="text1"/>
                <w:shd w:val="clear" w:color="auto" w:fill="FFFFFF"/>
              </w:rPr>
              <w:t>-претензії здійснити перерахунок вартості Послуги з управління за весь період її ненадання, надання не в повному обсязі або невідповідної якості, а також сплатити Співвласникам, споживачам, які не є співвласниками будинку, штраф у розмірі семи відсотків місячної вартості Послуги з управління, а за прострочення перерахунку вартості Послуги з управління сплатити пеню в розмірі 0,1 відсотка вартості Послуги з управління, з якої допущено прострочення виконання, за кожний день прострочення.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40. За перевищення нормативних строків проведення аварійно-відновних робіт Управитель сплачує Співвласникам, споживачам, які не є співвласниками будинку, штраф у розмірі визначеному законодавством.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У випадку проведення аварійно-відновних робіт у квартирі (нежитловому приміщенні) одного Співвласника, споживача, який не є співвласником будинку, один примірник складеного Управителем акту виконання аварійно-відновних робіт надається на підпис особі,  яка здійснила виклик Управителя для ліквідації аварії.</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У випадку проведення аварійно-відновних робіт у двох та більше квартирах (нежитлових приміщеннях), або якщо ці роботи спрямовані на відновлення пошкоджених несучих, огороджувальних та </w:t>
            </w:r>
            <w:proofErr w:type="spellStart"/>
            <w:r w:rsidRPr="00650FCC">
              <w:rPr>
                <w:rFonts w:ascii="Times New Roman" w:hAnsi="Times New Roman" w:cs="Times New Roman"/>
                <w:color w:val="000000" w:themeColor="text1"/>
                <w:shd w:val="clear" w:color="auto" w:fill="FFFFFF"/>
              </w:rPr>
              <w:t>несучоогороджувальних</w:t>
            </w:r>
            <w:proofErr w:type="spellEnd"/>
            <w:r w:rsidRPr="00650FCC">
              <w:rPr>
                <w:rFonts w:ascii="Times New Roman" w:hAnsi="Times New Roman" w:cs="Times New Roman"/>
                <w:color w:val="000000" w:themeColor="text1"/>
                <w:shd w:val="clear" w:color="auto" w:fill="FFFFFF"/>
              </w:rPr>
              <w:t xml:space="preserve"> конструкцій будівлі, відновлення пошкодженого спільного майна будинку, відновлення надання житлово-комунальних послуг, відновлення роботи </w:t>
            </w:r>
            <w:proofErr w:type="spellStart"/>
            <w:r w:rsidRPr="00650FCC">
              <w:rPr>
                <w:rFonts w:ascii="Times New Roman" w:hAnsi="Times New Roman" w:cs="Times New Roman"/>
                <w:color w:val="000000" w:themeColor="text1"/>
                <w:shd w:val="clear" w:color="auto" w:fill="FFFFFF"/>
              </w:rPr>
              <w:t>внутрішньобудинкових</w:t>
            </w:r>
            <w:proofErr w:type="spellEnd"/>
            <w:r w:rsidRPr="00650FCC">
              <w:rPr>
                <w:rFonts w:ascii="Times New Roman" w:hAnsi="Times New Roman" w:cs="Times New Roman"/>
                <w:color w:val="000000" w:themeColor="text1"/>
                <w:shd w:val="clear" w:color="auto" w:fill="FFFFFF"/>
              </w:rPr>
              <w:t xml:space="preserve"> систем, один примірник складеного Управителем акту виконання аварійно-відновних робіт надається на підпис Уповноваженій особі співвласників, або, у випадку необрання останньої, п’ятьом Співвласникам, або споживачам, які не є співвласниками будинку.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 xml:space="preserve">В акті зазначається дата, час та номер запису виклику Управителя, види та період часу проведення робіт, їх вартість та дата виконання.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Уповноважена особа співвласників, Співвласник, споживач, який не є співвласником будинку, мають право виставити претензію Управителю шляхом письмового викладення її змісту на акті виконання аварійно-відновних робіт, або шляхом складення окремого акту-претензії, або направленням Управителю окремого листа. Управитель зобов’язаний самостійно протягом тридцяти календарних днів з дати виконання аварійно-відновних робіт, проведених з перевищенням встановлених строків, сплатити штраф Співвласнику, споживачу, який не є співвласником будинку, у визначеному законодавством розмірі.</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41. За невиконання чи неналежне виконання Управителем зобов’язань, визначених підпунктом 23 пункту 10 Договору, Управитель зобов’язаний сплатити Співвласникам, споживачам, які не є співвласниками будинку, штраф у розмірі п’ятдесяти відсотків вартості заборгованості та за прострочення перерахунку вартості Послуги з управління сплатити пеню в розмірі 0,1 відсотка вартості Послуги з управління, з якої допущено прострочення виконання, за кожний день прострочення.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42. Сплата неустойки (штрафу, пені) не звільняє Управителя від виконання зобов’язань у натурі.</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43. Управитель не вважається таким, що неналежно виконував свої зобов’язання за Договором, у випадку зменшення фактичних витрат по окремих статтях кошторису відповідно до пункту 14 Договору.</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Розділ ІХ. Відповідальність Співвласників, споживачів, які не є співвласниками будинку</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44. За несвоєчасне та/або не в повному обсязі внесення плати за послугу Співвласники, споживачі, які не є співвласниками будинку, сплачують Управителю пеню в розмірі 0,01 відсотка суми простроченого платежу, яка нараховується за кожний день прострочення. При </w:t>
            </w:r>
            <w:r w:rsidRPr="00650FCC">
              <w:rPr>
                <w:rFonts w:ascii="Times New Roman" w:hAnsi="Times New Roman" w:cs="Times New Roman"/>
                <w:color w:val="000000" w:themeColor="text1"/>
                <w:shd w:val="clear" w:color="auto" w:fill="FFFFFF"/>
              </w:rPr>
              <w:lastRenderedPageBreak/>
              <w:t>цьому загальний розмір сплаченої пені не може перевищувати 100 відсотків загальної суми боргу.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45. Нарахування пені починається з першого робочого дня, наступного за останнім днем граничного строку внесення плати за послугу відповідно до пункту 13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46. Пеня не нараховується за умови наявності заборгованості держави за надані населенню пільги та житлові субсидії та/або наявності у Співвласника, споживача, який не є співвласником будинку, заборгованості з оплати праці, підтвердженої належним чином.</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 xml:space="preserve">Розділ X. Порядок та умови внесення змін до Договору </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47. Внесення змін до Договору відбувається шляхом укладання Сторонами додаткової угоди, якщо інше не передбачено Договором.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48. У випадку зміни власника квартири (нежитлового приміщення) у будинку всі права та обов’язки попереднього власника за Договором новий власник набуває з дати набуття права власності квартири (нежитлового приміщення). Новий співвласник повинен поінформувати Управителя про зміну власника в письмовій формі протягом семи днів з дня, наступного за днем набуття права власності на квартиру (нежитлове приміщення).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У випадку вселення (визначення місцезнаходження) споживачів, які не є співвласниками будинку, у квартиру (нежитлове приміщення), вказані особи набувають відповідні права та обов’язки за Договором з дати вселення (визначення місцезнаходження). Новий споживач, який не є співвласником будинку, повинен поінформувати Управителя про вселення (визначення місцезнаходження) себе (юридична особа, фізична особа – підприємець) та членів своєї сім’ї в письмовій формі протягом семи днів з дня, наступного за днем вселення в квартиру (нежитлове приміщення)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 xml:space="preserve">Виселення (зміна місцезнаходження) споживачів, які не є співвласниками будинку, із квартири (нежитлового приміщення), не звільняє вказаних осіб від обов’язків за Договором, які виникли під час проживання (знаходження) їх у квартирі (нежитловому приміщенні). Вказані особи повинні поінформувати Управителя про виселення (зміну місцезнаходження) в письмовій формі протягом семи днів з дня, наступного за днем виселення (зміни місцезнаходження).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49. У разі зміни організаційно-правової форми, найменування та/або інших реквізитів однієї із Сторін Договору ця Сторона письмово повідомляє іншу Сторону у семиденний строк з дати настання змін у письмовій формі.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50. У випадку обрання (переобрання) Уповноваженої особи співвласників, утворення будинкового комітету чи зміни його голови вказані особи повинні письмово проінформувати про це Управителя протягом семи днів з моменту настання відповідної події.</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51. У разі укладення в установленому законодавством порядку індивідуального договору про надання комунальної послуги в будинку до Договору вносяться зміни в частині зменшення кошторису витрат на утримання будинку та прибудинкової території на суму витрат на утримання, обслуговування та поточний ремонт </w:t>
            </w:r>
            <w:proofErr w:type="spellStart"/>
            <w:r w:rsidRPr="00650FCC">
              <w:rPr>
                <w:rFonts w:ascii="Times New Roman" w:hAnsi="Times New Roman" w:cs="Times New Roman"/>
                <w:color w:val="000000" w:themeColor="text1"/>
                <w:shd w:val="clear" w:color="auto" w:fill="FFFFFF"/>
              </w:rPr>
              <w:t>внутрішньобудинкових</w:t>
            </w:r>
            <w:proofErr w:type="spellEnd"/>
            <w:r w:rsidRPr="00650FCC">
              <w:rPr>
                <w:rFonts w:ascii="Times New Roman" w:hAnsi="Times New Roman" w:cs="Times New Roman"/>
                <w:color w:val="000000" w:themeColor="text1"/>
                <w:shd w:val="clear" w:color="auto" w:fill="FFFFFF"/>
              </w:rPr>
              <w:t xml:space="preserve"> систем будинку, що забезпечують постачання відповідної комунальної послуги.</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Розділ XІ. Обставини непереборної сили</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52. Сторони звільняються від відповідальності за невиконання або часткове невиконання зобов'язань за Договором, якщо це невиконання є наслідком обставини непереборної сили.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53. Під обставинами непереборної сили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w:t>
            </w:r>
            <w:r w:rsidRPr="00650FCC">
              <w:rPr>
                <w:rFonts w:ascii="Times New Roman" w:hAnsi="Times New Roman" w:cs="Times New Roman"/>
                <w:color w:val="000000" w:themeColor="text1"/>
                <w:shd w:val="clear" w:color="auto" w:fill="FFFFFF"/>
              </w:rPr>
              <w:lastRenderedPageBreak/>
              <w:t xml:space="preserve">блокаду, пошкодження мереж Сторонніми юридичними чи фізичними особами тощо. Доказом настання обставин непереборної сили є документ Торгово-промислової палати України або іншого компетентного органу. </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 xml:space="preserve">Розділ XІІ. Строк дії, порядок і умови продовження дії та розірвання Договору </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54. Договір набирає чинності з ___ __________ 2019 року та укладається строком на один рік.</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55. Якщо за один місяць до закінчення строку дії  Договору жодна із Сторін не повідомить письмово іншій Стороні про відмову від Договору, він вважається продовженим на один рік.</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56. Дія  Договору припиняється: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 у разі закінчення строку, на який його укладено;</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 за згодою Сторін;</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 за рішенням суду в разі невиконання Управителем та/або Співвласниками, споживачами, які не є співвласниками будинку, вимог Договору та чинного законодавства;</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 односторонньої відмови Уповноваженої особи співвласників від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5) односторонньої відмови Співвласників, споживачів, які не є співвласниками будинку, від Договору за встановленою цим Договором процедурою;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6) у разі прийняття рішення про ліквідацію Управителя або визнання його банкрутом;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7) в інших випадках, передбачених цим Договором та чинним законодавством.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57. У разі невиконання Управителем вимог Договору та чинного законодавства у сфері житлово-комунальних послуг Співвласники, споживачі, які не є співвласниками будинку, мають право вимагати дострокового припинення Договору за згодою сторін або у судовому порядку.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58. Уповноважена особа співвласників, Співвласники, споживачі, які не є співвласниками будинку, мають право відповідно до статей 525, 611, 615, 651, 907 </w:t>
            </w:r>
            <w:r w:rsidRPr="00650FCC">
              <w:rPr>
                <w:rFonts w:ascii="Times New Roman" w:hAnsi="Times New Roman" w:cs="Times New Roman"/>
                <w:color w:val="000000" w:themeColor="text1"/>
                <w:shd w:val="clear" w:color="auto" w:fill="FFFFFF"/>
              </w:rPr>
              <w:lastRenderedPageBreak/>
              <w:t>Цивільного кодексу України заявити односторонню відмову від Договору, наслідком чого є його розірвання, у випадках:</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 перевищення Управителем нормативних строків проведення аварійно-відновних робіт більше ніж на три календарних дня;</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 погіршення технічного стану будинку внаслідок порушення Управителем умов Договору та/або норм законодавства;</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3) невиконання Управителем поточного ремонту будинку згідно з кошторисом;</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4) невиконання Управителем зобов’язання щодо забезпечення стовідсоткової готовності будинку до постачання теплоносія та/або </w:t>
            </w:r>
            <w:proofErr w:type="spellStart"/>
            <w:r w:rsidRPr="00650FCC">
              <w:rPr>
                <w:rFonts w:ascii="Times New Roman" w:hAnsi="Times New Roman" w:cs="Times New Roman"/>
                <w:color w:val="000000" w:themeColor="text1"/>
                <w:shd w:val="clear" w:color="auto" w:fill="FFFFFF"/>
              </w:rPr>
              <w:t>непідготовку</w:t>
            </w:r>
            <w:proofErr w:type="spellEnd"/>
            <w:r w:rsidRPr="00650FCC">
              <w:rPr>
                <w:rFonts w:ascii="Times New Roman" w:hAnsi="Times New Roman" w:cs="Times New Roman"/>
                <w:color w:val="000000" w:themeColor="text1"/>
                <w:shd w:val="clear" w:color="auto" w:fill="FFFFFF"/>
              </w:rPr>
              <w:t xml:space="preserve"> будинку до осінньо-зимового періоду згідно з вимогами чинного законодавства та рішеннями органів місцевого самоврядування міста Суми;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5) складання Співвласниками, споживачами, які не є співвласниками будинку, протягом тридцяти календарних днів більше трьох обґрунтованих актів-претензій.</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У разі настання одного з вищевказаних випадків Уповноважена особа співвласників має право самостійно направити Управителю повідомлення (заяву) про односторонню відмову від Договору.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Співвласник, споживач, який не є співвласником будинку, мають право самостійно направити Управителю повідомлення (заяву) про односторонню відмову від Договору при умові підписання його Співвласниками, площа належних приміщень яких разом перевищує 50 відсотків загальної площі квартир та нежитлових приміщень будинку.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Договір є розірваним через два місяці з дати отримання Управителем повідомлення (заяви) про односторонню відмову від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59. Якщо протягом строку дії Договору Співвласники приймають рішення про зміну форми управління будинком, Договір достроково припиняється через два місяці з дати отримання Управителем повідомлення від Уповноваженої особи співвласників (Співвласників) </w:t>
            </w:r>
            <w:r w:rsidRPr="00650FCC">
              <w:rPr>
                <w:rFonts w:ascii="Times New Roman" w:hAnsi="Times New Roman" w:cs="Times New Roman"/>
                <w:color w:val="000000" w:themeColor="text1"/>
                <w:shd w:val="clear" w:color="auto" w:fill="FFFFFF"/>
              </w:rPr>
              <w:lastRenderedPageBreak/>
              <w:t>про таке рішення. Цей строк може бути скорочено за згодою Сторін.</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60. Припинення дії  Договору не звільняє Сторони від виконання обов’язків, які на час такого припинення залишилися невиконаними, якщо інше не погоджено Сторонами.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61. У разі припинення дії Договору не пізніше дня, що настає за днем припинення дії Договору, передати новому управителю будинку чи особі, уповноваженій співвласниками або об’єднанням співвласників багатоквартирного будинку: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1) всю наявну технічну документацію на будинок за актом приймання-передачі;</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2) інформацію про виконані роботи з технічного обслуговування і ремонту конструктивних елементів будинку та інженерних систем за строк дії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3) інформацію про виникнення аварійних ситуацій і технічних </w:t>
            </w:r>
            <w:proofErr w:type="spellStart"/>
            <w:r w:rsidRPr="00650FCC">
              <w:rPr>
                <w:rFonts w:ascii="Times New Roman" w:hAnsi="Times New Roman" w:cs="Times New Roman"/>
                <w:color w:val="000000" w:themeColor="text1"/>
                <w:shd w:val="clear" w:color="auto" w:fill="FFFFFF"/>
              </w:rPr>
              <w:t>несправностей</w:t>
            </w:r>
            <w:proofErr w:type="spellEnd"/>
            <w:r w:rsidRPr="00650FCC">
              <w:rPr>
                <w:rFonts w:ascii="Times New Roman" w:hAnsi="Times New Roman" w:cs="Times New Roman"/>
                <w:color w:val="000000" w:themeColor="text1"/>
                <w:shd w:val="clear" w:color="auto" w:fill="FFFFFF"/>
              </w:rPr>
              <w:t xml:space="preserve"> у розрізі конструктивних елементів та інженерних систем за строк дії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4) дані бухгалтерського обліку доходів та витрат на утримання будинку за строк дії Договору;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5) інше майно, передане Управителю будинку за рішенням співвласників.</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 xml:space="preserve">Розділ XІIІ. Заключні положення </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62. Сторони надають свою згоду на використання та обробку своїх персональних даних одна одній,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актів чинного законодавства.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63. Договір складено у трьох примірниках, які мають однакову юридичну силу. Один примірник  Договору зберігається в Управителя, другий — в Уповноваженої особи співвласників або при не обранні Уповноваженої особи співвласників у Співвласника або Співвласників, </w:t>
            </w:r>
            <w:r w:rsidRPr="00650FCC">
              <w:rPr>
                <w:rFonts w:ascii="Times New Roman" w:hAnsi="Times New Roman" w:cs="Times New Roman"/>
                <w:color w:val="000000" w:themeColor="text1"/>
                <w:shd w:val="clear" w:color="auto" w:fill="FFFFFF"/>
              </w:rPr>
              <w:lastRenderedPageBreak/>
              <w:t>третій - у департаменті інфраструктури міста Сумської міської ради.</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64. Договір має додатки, що є невід’ємною його частиною: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додаток 1 «Вимоги до якості послуги з управління будинком»;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додаток 2 «Звіт про фактичне виконання послуги з управління по будинку»;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додаток 3 «Звіт про фактичне виконання робіт з поточного ремонту»;</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додаток 4 «Список співвласників будинку і площа квартир та приміщень, що перебувають у їх власності»;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додаток 5 «Загальні відомості про будинок»;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додаток 6 «Акт приймання-передачі технічної документації на будинок»;</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додаток 7 «Кошторис витрат на утримання будинку та прибудинкової території»;</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додаток 8 «План робіт поточного ремонту будинку».</w:t>
            </w: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jc w:val="both"/>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Розділ XІV. Реквізити Сторін та інші відомості</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b/>
                <w:color w:val="000000" w:themeColor="text1"/>
                <w:u w:val="single"/>
                <w:shd w:val="clear" w:color="auto" w:fill="FFFFFF"/>
              </w:rPr>
              <w:t>Співвласники</w:t>
            </w:r>
            <w:r w:rsidRPr="00650FCC">
              <w:rPr>
                <w:rFonts w:ascii="Times New Roman" w:hAnsi="Times New Roman" w:cs="Times New Roman"/>
                <w:color w:val="000000" w:themeColor="text1"/>
                <w:shd w:val="clear" w:color="auto" w:fill="FFFFFF"/>
              </w:rPr>
              <w:t xml:space="preserve">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Від імені Співвласників багатоквартирного будинку за </w:t>
            </w:r>
            <w:proofErr w:type="spellStart"/>
            <w:r w:rsidRPr="00650FCC">
              <w:rPr>
                <w:rFonts w:ascii="Times New Roman" w:hAnsi="Times New Roman" w:cs="Times New Roman"/>
                <w:color w:val="000000" w:themeColor="text1"/>
                <w:shd w:val="clear" w:color="auto" w:fill="FFFFFF"/>
              </w:rPr>
              <w:t>адресою</w:t>
            </w:r>
            <w:proofErr w:type="spellEnd"/>
            <w:r w:rsidRPr="00650FCC">
              <w:rPr>
                <w:rFonts w:ascii="Times New Roman" w:hAnsi="Times New Roman" w:cs="Times New Roman"/>
                <w:color w:val="000000" w:themeColor="text1"/>
                <w:shd w:val="clear" w:color="auto" w:fill="FFFFFF"/>
              </w:rPr>
              <w:t xml:space="preserve"> : м. Суми, _______________________ будинок № __________________ Договір укладає Сумський міський голова Лисенко О.М. або уповноважена осо</w:t>
            </w:r>
            <w:r>
              <w:rPr>
                <w:rFonts w:ascii="Times New Roman" w:hAnsi="Times New Roman" w:cs="Times New Roman"/>
                <w:color w:val="000000" w:themeColor="text1"/>
                <w:shd w:val="clear" w:color="auto" w:fill="FFFFFF"/>
              </w:rPr>
              <w:t>ба ________________________</w:t>
            </w:r>
            <w:r w:rsidRPr="00650FCC">
              <w:rPr>
                <w:rFonts w:ascii="Times New Roman" w:hAnsi="Times New Roman" w:cs="Times New Roman"/>
                <w:color w:val="000000" w:themeColor="text1"/>
                <w:shd w:val="clear" w:color="auto" w:fill="FFFFFF"/>
              </w:rPr>
              <w:t xml:space="preserve">_____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м. Суми, м-н Незалежності, 2.</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_________________________________</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b/>
                <w:color w:val="000000" w:themeColor="text1"/>
                <w:u w:val="single"/>
                <w:shd w:val="clear" w:color="auto" w:fill="FFFFFF"/>
              </w:rPr>
              <w:t>Управитель</w:t>
            </w:r>
            <w:r w:rsidRPr="00650FCC">
              <w:rPr>
                <w:rFonts w:ascii="Times New Roman" w:hAnsi="Times New Roman" w:cs="Times New Roman"/>
                <w:color w:val="000000" w:themeColor="text1"/>
                <w:shd w:val="clear" w:color="auto" w:fill="FFFFFF"/>
              </w:rPr>
              <w:t>:</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Повне найменування: ____________</w:t>
            </w:r>
            <w:r>
              <w:rPr>
                <w:rFonts w:ascii="Times New Roman" w:hAnsi="Times New Roman" w:cs="Times New Roman"/>
                <w:color w:val="000000" w:themeColor="text1"/>
                <w:shd w:val="clear" w:color="auto" w:fill="FFFFFF"/>
              </w:rPr>
              <w:t>_______________</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Місцезнаходження__</w:t>
            </w:r>
            <w:r>
              <w:rPr>
                <w:rFonts w:ascii="Times New Roman" w:hAnsi="Times New Roman" w:cs="Times New Roman"/>
                <w:color w:val="000000" w:themeColor="text1"/>
                <w:shd w:val="clear" w:color="auto" w:fill="FFFFFF"/>
              </w:rPr>
              <w:t>____________________________</w:t>
            </w:r>
          </w:p>
          <w:p w:rsidR="00650FCC" w:rsidRPr="00650FCC" w:rsidRDefault="00650FCC" w:rsidP="00650FCC">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Код ЄДРПО______</w:t>
            </w:r>
            <w:r w:rsidRPr="00650FCC">
              <w:rPr>
                <w:rFonts w:ascii="Times New Roman" w:hAnsi="Times New Roman" w:cs="Times New Roman"/>
                <w:color w:val="000000" w:themeColor="text1"/>
                <w:shd w:val="clear" w:color="auto" w:fill="FFFFFF"/>
              </w:rPr>
              <w:t xml:space="preserve">______________________________ </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Електронна адреса_______________</w:t>
            </w:r>
            <w:r>
              <w:rPr>
                <w:rFonts w:ascii="Times New Roman" w:hAnsi="Times New Roman" w:cs="Times New Roman"/>
                <w:color w:val="000000" w:themeColor="text1"/>
                <w:shd w:val="clear" w:color="auto" w:fill="FFFFFF"/>
              </w:rPr>
              <w:t>________ сайт _________________</w:t>
            </w:r>
            <w:r w:rsidRPr="00650FCC">
              <w:rPr>
                <w:rFonts w:ascii="Times New Roman" w:hAnsi="Times New Roman" w:cs="Times New Roman"/>
                <w:color w:val="000000" w:themeColor="text1"/>
                <w:shd w:val="clear" w:color="auto" w:fill="FFFFFF"/>
              </w:rPr>
              <w:t>__</w:t>
            </w:r>
          </w:p>
          <w:p w:rsidR="00650FCC" w:rsidRPr="00650FCC" w:rsidRDefault="00650FCC" w:rsidP="00650FCC">
            <w:pPr>
              <w:jc w:val="both"/>
              <w:rPr>
                <w:rFonts w:ascii="Times New Roman" w:hAnsi="Times New Roman" w:cs="Times New Roman"/>
                <w:color w:val="000000" w:themeColor="text1"/>
                <w:shd w:val="clear" w:color="auto" w:fill="FFFFFF"/>
              </w:rPr>
            </w:pPr>
            <w:proofErr w:type="spellStart"/>
            <w:r w:rsidRPr="00650FCC">
              <w:rPr>
                <w:rFonts w:ascii="Times New Roman" w:hAnsi="Times New Roman" w:cs="Times New Roman"/>
                <w:color w:val="000000" w:themeColor="text1"/>
                <w:shd w:val="clear" w:color="auto" w:fill="FFFFFF"/>
              </w:rPr>
              <w:t>Тел</w:t>
            </w:r>
            <w:proofErr w:type="spellEnd"/>
            <w:r w:rsidRPr="00650FCC">
              <w:rPr>
                <w:rFonts w:ascii="Times New Roman" w:hAnsi="Times New Roman" w:cs="Times New Roman"/>
                <w:color w:val="000000" w:themeColor="text1"/>
                <w:shd w:val="clear" w:color="auto" w:fill="FFFFFF"/>
              </w:rPr>
              <w:t>.___________________________________________</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Диспетчерська/аварійна служба ___________________</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Бухгалтерія ____________________________________</w:t>
            </w:r>
          </w:p>
          <w:p w:rsidR="00650FCC" w:rsidRP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Головний інженер ______________________________</w:t>
            </w:r>
          </w:p>
          <w:p w:rsidR="00650FCC" w:rsidRDefault="00650FCC" w:rsidP="00650FCC">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Керівник________</w:t>
            </w:r>
            <w:r>
              <w:rPr>
                <w:rFonts w:ascii="Times New Roman" w:hAnsi="Times New Roman" w:cs="Times New Roman"/>
                <w:color w:val="000000" w:themeColor="text1"/>
                <w:shd w:val="clear" w:color="auto" w:fill="FFFFFF"/>
              </w:rPr>
              <w:t>_</w:t>
            </w:r>
            <w:r w:rsidRPr="00650FCC">
              <w:rPr>
                <w:rFonts w:ascii="Times New Roman" w:hAnsi="Times New Roman" w:cs="Times New Roman"/>
                <w:color w:val="000000" w:themeColor="text1"/>
                <w:shd w:val="clear" w:color="auto" w:fill="FFFFFF"/>
              </w:rPr>
              <w:t>______________________________</w:t>
            </w:r>
          </w:p>
          <w:p w:rsidR="00650FCC" w:rsidRDefault="00650FCC" w:rsidP="00650FCC">
            <w:pPr>
              <w:jc w:val="both"/>
              <w:rPr>
                <w:rFonts w:ascii="Times New Roman" w:hAnsi="Times New Roman" w:cs="Times New Roman"/>
                <w:color w:val="000000" w:themeColor="text1"/>
                <w:shd w:val="clear" w:color="auto" w:fill="FFFFFF"/>
              </w:rPr>
            </w:pPr>
          </w:p>
          <w:p w:rsidR="00650FCC" w:rsidRPr="00650FCC" w:rsidRDefault="00650FCC" w:rsidP="00650FCC">
            <w:pPr>
              <w:ind w:left="2160"/>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Додаток 1</w:t>
            </w:r>
          </w:p>
          <w:p w:rsidR="00650FCC" w:rsidRPr="00650FCC" w:rsidRDefault="00650FCC" w:rsidP="00650FCC">
            <w:pPr>
              <w:ind w:left="2160"/>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до Договору </w:t>
            </w:r>
          </w:p>
          <w:p w:rsidR="00650FCC" w:rsidRDefault="00650FCC" w:rsidP="00650FCC">
            <w:pPr>
              <w:ind w:left="2160"/>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від __ _____ 2019 р. № _____</w:t>
            </w:r>
          </w:p>
          <w:p w:rsidR="00650FCC" w:rsidRDefault="00650FCC" w:rsidP="00650FCC">
            <w:pPr>
              <w:jc w:val="both"/>
              <w:rPr>
                <w:rFonts w:ascii="Times New Roman" w:hAnsi="Times New Roman" w:cs="Times New Roman"/>
                <w:color w:val="000000" w:themeColor="text1"/>
                <w:shd w:val="clear" w:color="auto" w:fill="FFFFFF"/>
              </w:rPr>
            </w:pPr>
          </w:p>
          <w:p w:rsidR="00C418FE" w:rsidRPr="00C418FE" w:rsidRDefault="00C418FE" w:rsidP="00C418FE">
            <w:pPr>
              <w:jc w:val="center"/>
              <w:rPr>
                <w:rFonts w:ascii="Times New Roman" w:hAnsi="Times New Roman" w:cs="Times New Roman"/>
                <w:b/>
                <w:color w:val="000000" w:themeColor="text1"/>
                <w:shd w:val="clear" w:color="auto" w:fill="FFFFFF"/>
              </w:rPr>
            </w:pPr>
            <w:r w:rsidRPr="00C418FE">
              <w:rPr>
                <w:rFonts w:ascii="Times New Roman" w:hAnsi="Times New Roman" w:cs="Times New Roman"/>
                <w:b/>
                <w:color w:val="000000" w:themeColor="text1"/>
                <w:shd w:val="clear" w:color="auto" w:fill="FFFFFF"/>
              </w:rPr>
              <w:t>Вимоги щодо якості надання послуги</w:t>
            </w:r>
          </w:p>
          <w:p w:rsidR="00C418FE" w:rsidRDefault="00C418FE" w:rsidP="00650FCC">
            <w:pPr>
              <w:jc w:val="both"/>
              <w:rPr>
                <w:rFonts w:ascii="Times New Roman" w:hAnsi="Times New Roman" w:cs="Times New Roman"/>
                <w:color w:val="000000" w:themeColor="text1"/>
                <w:shd w:val="clear" w:color="auto" w:fill="FFFFFF"/>
              </w:rPr>
            </w:pPr>
          </w:p>
          <w:tbl>
            <w:tblPr>
              <w:tblW w:w="5040" w:type="dxa"/>
              <w:jc w:val="center"/>
              <w:tblLayout w:type="fixed"/>
              <w:tblLook w:val="0000" w:firstRow="0" w:lastRow="0" w:firstColumn="0" w:lastColumn="0" w:noHBand="0" w:noVBand="0"/>
            </w:tblPr>
            <w:tblGrid>
              <w:gridCol w:w="147"/>
              <w:gridCol w:w="695"/>
              <w:gridCol w:w="1424"/>
              <w:gridCol w:w="371"/>
              <w:gridCol w:w="1361"/>
              <w:gridCol w:w="270"/>
              <w:gridCol w:w="758"/>
              <w:gridCol w:w="14"/>
            </w:tblGrid>
            <w:tr w:rsidR="00C418FE" w:rsidRPr="00014B67" w:rsidTr="00D900E7">
              <w:trPr>
                <w:gridBefore w:val="1"/>
                <w:gridAfter w:val="1"/>
                <w:wBefore w:w="147" w:type="dxa"/>
                <w:wAfter w:w="14" w:type="dxa"/>
                <w:cantSplit/>
                <w:trHeight w:val="113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418FE" w:rsidRPr="00014B67" w:rsidRDefault="00C418FE" w:rsidP="00D900E7">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 з/п</w:t>
                  </w:r>
                </w:p>
              </w:tc>
              <w:tc>
                <w:tcPr>
                  <w:tcW w:w="1795" w:type="dxa"/>
                  <w:gridSpan w:val="2"/>
                  <w:tcBorders>
                    <w:top w:val="single" w:sz="4" w:space="0" w:color="auto"/>
                    <w:left w:val="nil"/>
                    <w:bottom w:val="single" w:sz="4" w:space="0" w:color="auto"/>
                    <w:right w:val="single" w:sz="4" w:space="0" w:color="auto"/>
                  </w:tcBorders>
                  <w:shd w:val="clear" w:color="auto" w:fill="auto"/>
                  <w:vAlign w:val="center"/>
                </w:tcPr>
                <w:p w:rsidR="00C418FE" w:rsidRPr="00014B67" w:rsidRDefault="00C418FE" w:rsidP="00D900E7">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Назва роботи (послуги)</w:t>
                  </w:r>
                </w:p>
              </w:tc>
              <w:tc>
                <w:tcPr>
                  <w:tcW w:w="1631" w:type="dxa"/>
                  <w:gridSpan w:val="2"/>
                  <w:tcBorders>
                    <w:top w:val="single" w:sz="4" w:space="0" w:color="auto"/>
                    <w:left w:val="nil"/>
                    <w:bottom w:val="single" w:sz="4" w:space="0" w:color="auto"/>
                    <w:right w:val="single" w:sz="4" w:space="0" w:color="auto"/>
                  </w:tcBorders>
                  <w:shd w:val="clear" w:color="auto" w:fill="auto"/>
                  <w:vAlign w:val="center"/>
                </w:tcPr>
                <w:p w:rsidR="00C418FE" w:rsidRPr="00014B67" w:rsidRDefault="00C418FE" w:rsidP="00D900E7">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Періодичність виконання (надання) робіт (послуг) з утримання будинку та прибудинкової території</w:t>
                  </w:r>
                </w:p>
              </w:tc>
              <w:tc>
                <w:tcPr>
                  <w:tcW w:w="758" w:type="dxa"/>
                  <w:tcBorders>
                    <w:top w:val="single" w:sz="4" w:space="0" w:color="auto"/>
                    <w:left w:val="nil"/>
                    <w:bottom w:val="single" w:sz="4" w:space="0" w:color="auto"/>
                    <w:right w:val="single" w:sz="4" w:space="0" w:color="auto"/>
                  </w:tcBorders>
                  <w:shd w:val="clear" w:color="auto" w:fill="auto"/>
                  <w:noWrap/>
                  <w:vAlign w:val="center"/>
                </w:tcPr>
                <w:p w:rsidR="00C418FE" w:rsidRPr="00014B67" w:rsidRDefault="00C418FE" w:rsidP="00D900E7">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Інші вимоги до якості</w:t>
                  </w:r>
                </w:p>
              </w:tc>
            </w:tr>
            <w:tr w:rsidR="00C418FE" w:rsidRPr="00014B67" w:rsidTr="00D900E7">
              <w:tblPrEx>
                <w:jc w:val="left"/>
                <w:tblLook w:val="04A0" w:firstRow="1" w:lastRow="0" w:firstColumn="1" w:lastColumn="0" w:noHBand="0" w:noVBand="1"/>
              </w:tblPrEx>
              <w:trPr>
                <w:gridAfter w:val="1"/>
                <w:wAfter w:w="14" w:type="dxa"/>
                <w:cantSplit/>
                <w:trHeight w:val="546"/>
              </w:trPr>
              <w:tc>
                <w:tcPr>
                  <w:tcW w:w="842" w:type="dxa"/>
                  <w:gridSpan w:val="2"/>
                  <w:tcBorders>
                    <w:top w:val="single" w:sz="4" w:space="0" w:color="auto"/>
                    <w:left w:val="single" w:sz="4" w:space="0" w:color="auto"/>
                    <w:bottom w:val="single" w:sz="4" w:space="0" w:color="auto"/>
                    <w:right w:val="single" w:sz="4" w:space="0" w:color="auto"/>
                  </w:tcBorders>
                  <w:textDirection w:val="btLr"/>
                  <w:vAlign w:val="center"/>
                </w:tcPr>
                <w:p w:rsidR="00C418FE" w:rsidRPr="00014B67" w:rsidRDefault="00C418FE" w:rsidP="00D900E7">
                  <w:pPr>
                    <w:spacing w:after="0" w:line="240" w:lineRule="auto"/>
                    <w:ind w:left="-90" w:right="-113"/>
                    <w:jc w:val="center"/>
                    <w:rPr>
                      <w:rFonts w:ascii="Times New Roman" w:eastAsia="Calibri" w:hAnsi="Times New Roman" w:cs="Times New Roman"/>
                      <w:sz w:val="16"/>
                      <w:szCs w:val="16"/>
                    </w:rPr>
                  </w:pPr>
                </w:p>
              </w:tc>
              <w:tc>
                <w:tcPr>
                  <w:tcW w:w="4184" w:type="dxa"/>
                  <w:gridSpan w:val="5"/>
                  <w:tcBorders>
                    <w:top w:val="single" w:sz="4" w:space="0" w:color="auto"/>
                    <w:left w:val="single" w:sz="4" w:space="0" w:color="auto"/>
                    <w:bottom w:val="single" w:sz="4" w:space="0" w:color="auto"/>
                    <w:right w:val="single" w:sz="4" w:space="0" w:color="auto"/>
                  </w:tcBorders>
                  <w:vAlign w:val="center"/>
                </w:tcPr>
                <w:p w:rsidR="00C418FE" w:rsidRPr="00014B67" w:rsidRDefault="00C418FE" w:rsidP="00C418FE">
                  <w:pPr>
                    <w:numPr>
                      <w:ilvl w:val="0"/>
                      <w:numId w:val="22"/>
                    </w:numPr>
                    <w:spacing w:after="0" w:line="240" w:lineRule="auto"/>
                    <w:jc w:val="center"/>
                    <w:rPr>
                      <w:rFonts w:ascii="Times New Roman" w:eastAsia="Calibri" w:hAnsi="Times New Roman" w:cs="Times New Roman"/>
                      <w:b/>
                      <w:sz w:val="16"/>
                      <w:szCs w:val="16"/>
                    </w:rPr>
                  </w:pPr>
                  <w:r w:rsidRPr="00014B67">
                    <w:rPr>
                      <w:rFonts w:ascii="Times New Roman" w:eastAsia="Calibri" w:hAnsi="Times New Roman" w:cs="Times New Roman"/>
                      <w:b/>
                      <w:sz w:val="16"/>
                      <w:szCs w:val="16"/>
                    </w:rPr>
                    <w:t>Утримання будинку та прибудинкової території</w:t>
                  </w:r>
                </w:p>
              </w:tc>
            </w:tr>
            <w:tr w:rsidR="00C418FE" w:rsidRPr="00014B67" w:rsidTr="00D900E7">
              <w:tblPrEx>
                <w:jc w:val="left"/>
                <w:tblLook w:val="04A0" w:firstRow="1" w:lastRow="0" w:firstColumn="1" w:lastColumn="0" w:noHBand="0" w:noVBand="1"/>
              </w:tblPrEx>
              <w:trPr>
                <w:gridAfter w:val="1"/>
                <w:wAfter w:w="14" w:type="dxa"/>
                <w:trHeight w:val="605"/>
              </w:trPr>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C418FE" w:rsidRPr="00014B67" w:rsidRDefault="00C418FE" w:rsidP="00D900E7">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1.1.1.</w:t>
                  </w: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b/>
                      <w:i/>
                      <w:sz w:val="16"/>
                      <w:szCs w:val="16"/>
                    </w:rPr>
                  </w:pPr>
                  <w:r w:rsidRPr="00014B67">
                    <w:rPr>
                      <w:rFonts w:ascii="Times New Roman" w:hAnsi="Times New Roman" w:cs="Times New Roman"/>
                      <w:b/>
                      <w:i/>
                      <w:sz w:val="16"/>
                      <w:szCs w:val="16"/>
                    </w:rPr>
                    <w:t xml:space="preserve">технічне обслуговування систем </w:t>
                  </w:r>
                  <w:r w:rsidRPr="00014B67">
                    <w:rPr>
                      <w:rFonts w:ascii="Times New Roman" w:hAnsi="Times New Roman" w:cs="Times New Roman"/>
                      <w:b/>
                      <w:i/>
                      <w:iCs/>
                      <w:sz w:val="16"/>
                      <w:szCs w:val="16"/>
                    </w:rPr>
                    <w:t>водопостачання:</w:t>
                  </w:r>
                  <w:r w:rsidRPr="00014B67">
                    <w:rPr>
                      <w:rFonts w:ascii="Times New Roman" w:hAnsi="Times New Roman" w:cs="Times New Roman"/>
                      <w:b/>
                      <w:i/>
                      <w:sz w:val="16"/>
                      <w:szCs w:val="16"/>
                    </w:rPr>
                    <w:t xml:space="preserve">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 та підтягування на трубах контргайок, муфт</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479"/>
              </w:trPr>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ущільнення згонів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 на пробкових кранах, засувках, вентилях</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 водопостачання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339"/>
              </w:trPr>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1.1.2.</w:t>
                  </w: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b/>
                      <w:i/>
                      <w:sz w:val="16"/>
                      <w:szCs w:val="16"/>
                    </w:rPr>
                    <w:t>технічне обслуговування систем</w:t>
                  </w:r>
                  <w:r w:rsidRPr="00014B67">
                    <w:rPr>
                      <w:rFonts w:ascii="Times New Roman" w:hAnsi="Times New Roman" w:cs="Times New Roman"/>
                      <w:sz w:val="16"/>
                      <w:szCs w:val="16"/>
                    </w:rPr>
                    <w:t xml:space="preserve"> </w:t>
                  </w:r>
                  <w:r w:rsidRPr="00014B67">
                    <w:rPr>
                      <w:rFonts w:ascii="Times New Roman" w:hAnsi="Times New Roman" w:cs="Times New Roman"/>
                      <w:b/>
                      <w:i/>
                      <w:iCs/>
                      <w:sz w:val="16"/>
                      <w:szCs w:val="16"/>
                    </w:rPr>
                    <w:t xml:space="preserve">водовідведення: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1116"/>
              </w:trPr>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551"/>
              </w:trPr>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водовідведення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proofErr w:type="spellStart"/>
                  <w:r w:rsidRPr="00014B67">
                    <w:rPr>
                      <w:rFonts w:ascii="Times New Roman" w:hAnsi="Times New Roman" w:cs="Times New Roman"/>
                      <w:sz w:val="16"/>
                      <w:szCs w:val="16"/>
                    </w:rPr>
                    <w:t>закарбування</w:t>
                  </w:r>
                  <w:proofErr w:type="spellEnd"/>
                  <w:r w:rsidRPr="00014B67">
                    <w:rPr>
                      <w:rFonts w:ascii="Times New Roman" w:hAnsi="Times New Roman" w:cs="Times New Roman"/>
                      <w:sz w:val="16"/>
                      <w:szCs w:val="16"/>
                    </w:rPr>
                    <w:t xml:space="preserve"> розтруба</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565"/>
              </w:trPr>
              <w:tc>
                <w:tcPr>
                  <w:tcW w:w="842" w:type="dxa"/>
                  <w:gridSpan w:val="2"/>
                  <w:tcBorders>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565"/>
              </w:trPr>
              <w:tc>
                <w:tcPr>
                  <w:tcW w:w="842" w:type="dxa"/>
                  <w:gridSpan w:val="2"/>
                  <w:tcBorders>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570"/>
              </w:trPr>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1.1.3.</w:t>
                  </w: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b/>
                      <w:i/>
                      <w:sz w:val="16"/>
                      <w:szCs w:val="16"/>
                    </w:rPr>
                  </w:pPr>
                  <w:r w:rsidRPr="00014B67">
                    <w:rPr>
                      <w:rFonts w:ascii="Times New Roman" w:hAnsi="Times New Roman" w:cs="Times New Roman"/>
                      <w:b/>
                      <w:i/>
                      <w:sz w:val="16"/>
                      <w:szCs w:val="16"/>
                    </w:rPr>
                    <w:t xml:space="preserve">технічне обслуговування систем </w:t>
                  </w:r>
                  <w:r w:rsidRPr="00014B67">
                    <w:rPr>
                      <w:rFonts w:ascii="Times New Roman" w:hAnsi="Times New Roman" w:cs="Times New Roman"/>
                      <w:b/>
                      <w:i/>
                      <w:iCs/>
                      <w:sz w:val="16"/>
                      <w:szCs w:val="16"/>
                    </w:rPr>
                    <w:t>теплопостачання: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979"/>
              </w:trPr>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w:t>
                  </w:r>
                  <w:r w:rsidRPr="00014B67">
                    <w:rPr>
                      <w:rFonts w:ascii="Times New Roman" w:hAnsi="Times New Roman" w:cs="Times New Roman"/>
                      <w:sz w:val="16"/>
                      <w:szCs w:val="16"/>
                    </w:rPr>
                    <w:lastRenderedPageBreak/>
                    <w:t>огляд в опалювальний період опалювальних приладів системи теплопостачання)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978"/>
              </w:trPr>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та профілактичного обслуговування теплових вводів, котлів, обладнання </w:t>
                  </w:r>
                  <w:proofErr w:type="spellStart"/>
                  <w:r w:rsidRPr="00014B67">
                    <w:rPr>
                      <w:rFonts w:ascii="Times New Roman" w:hAnsi="Times New Roman" w:cs="Times New Roman"/>
                      <w:sz w:val="16"/>
                      <w:szCs w:val="16"/>
                    </w:rPr>
                    <w:t>котелень</w:t>
                  </w:r>
                  <w:proofErr w:type="spellEnd"/>
                </w:p>
                <w:p w:rsidR="00C418FE" w:rsidRPr="00014B67" w:rsidRDefault="00C418FE" w:rsidP="00D900E7">
                  <w:pPr>
                    <w:spacing w:after="0" w:line="240" w:lineRule="auto"/>
                    <w:rPr>
                      <w:rFonts w:ascii="Times New Roman" w:hAnsi="Times New Roman" w:cs="Times New Roman"/>
                      <w:strike/>
                      <w:sz w:val="16"/>
                      <w:szCs w:val="16"/>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1 раз на 2 місяці в опалювальний період, але не рідше указаних у паспорті (інструкції) термінів</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регулювання та гідравлічне випробування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998"/>
              </w:trPr>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промивання трубопроводів та приладів централізованого опалення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після закінчення опалювального періоду</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573"/>
              </w:trPr>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триходових кранів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553"/>
              </w:trPr>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течі</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689"/>
              </w:trPr>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557"/>
              </w:trPr>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565"/>
              </w:trPr>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trike/>
                      <w:sz w:val="16"/>
                      <w:szCs w:val="16"/>
                    </w:rPr>
                  </w:pPr>
                  <w:r w:rsidRPr="00014B67">
                    <w:rPr>
                      <w:rFonts w:ascii="Times New Roman" w:hAnsi="Times New Roman" w:cs="Times New Roman"/>
                      <w:sz w:val="16"/>
                      <w:szCs w:val="16"/>
                      <w:shd w:val="clear" w:color="auto" w:fill="FFFFFF"/>
                    </w:rPr>
                    <w:t xml:space="preserve">огляд та очищення конденсаційних горщиків, інжекторів, елеваторів, змішувачів, редукційних клапанів, регулювальних кранів та вентилів, засувок, грязьових </w:t>
                  </w:r>
                  <w:proofErr w:type="spellStart"/>
                  <w:r w:rsidRPr="00014B67">
                    <w:rPr>
                      <w:rFonts w:ascii="Times New Roman" w:hAnsi="Times New Roman" w:cs="Times New Roman"/>
                      <w:sz w:val="16"/>
                      <w:szCs w:val="16"/>
                      <w:shd w:val="clear" w:color="auto" w:fill="FFFFFF"/>
                    </w:rPr>
                    <w:t>відстойників</w:t>
                  </w:r>
                  <w:proofErr w:type="spellEnd"/>
                  <w:r w:rsidRPr="00014B67">
                    <w:rPr>
                      <w:rFonts w:ascii="Times New Roman" w:hAnsi="Times New Roman" w:cs="Times New Roman"/>
                      <w:sz w:val="16"/>
                      <w:szCs w:val="16"/>
                      <w:shd w:val="clear" w:color="auto" w:fill="FFFFFF"/>
                    </w:rPr>
                    <w:t xml:space="preserve">, повітрозбірників, </w:t>
                  </w:r>
                  <w:r w:rsidRPr="00014B67">
                    <w:rPr>
                      <w:rFonts w:ascii="Times New Roman" w:hAnsi="Times New Roman" w:cs="Times New Roman"/>
                      <w:sz w:val="16"/>
                      <w:szCs w:val="16"/>
                      <w:shd w:val="clear" w:color="auto" w:fill="FFFFFF"/>
                    </w:rPr>
                    <w:lastRenderedPageBreak/>
                    <w:t>компенсаторів, вантузів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701"/>
              </w:trPr>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очищення від накипу запірної арматури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закріплення приладів та трубопроводів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розконсервація (заповнення системи водою з оглядом)</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консервація (спуск води із системи)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оглядання та підтягування на трубах контргайок, муфт або їх заміна</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заміна прокладок у фланцевих з’єднаннях та усунення течі</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перевірка контрольно-вимірювальних приладів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відповідно до паспорта (інструкції)</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shd w:val="clear" w:color="auto" w:fill="FFFFFF"/>
                    </w:rPr>
                    <w:t>очищення від бруду та іржі розширювального бака, часткове відновлення його теплоізоляції</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перевірка на прогрівання опалювальних приладів з регулюванням та усунення повітряної пробки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підготовка до опалювального періоду (складання не пізніше 1 травня графіка підготовки об’єкта до опалювального періоду на </w:t>
                  </w:r>
                  <w:r w:rsidRPr="00014B67">
                    <w:rPr>
                      <w:rFonts w:ascii="Times New Roman" w:hAnsi="Times New Roman" w:cs="Times New Roman"/>
                      <w:sz w:val="16"/>
                      <w:szCs w:val="16"/>
                    </w:rPr>
                    <w:lastRenderedPageBreak/>
                    <w:t>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1 раз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1.1.4.</w:t>
                  </w: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b/>
                      <w:i/>
                      <w:iCs/>
                      <w:sz w:val="16"/>
                      <w:szCs w:val="16"/>
                    </w:rPr>
                    <w:t>технічне обслуговування систем гарячого водопостачання</w:t>
                  </w:r>
                  <w:r w:rsidRPr="00014B67">
                    <w:rPr>
                      <w:rFonts w:ascii="Times New Roman" w:hAnsi="Times New Roman" w:cs="Times New Roman"/>
                      <w:sz w:val="16"/>
                      <w:szCs w:val="16"/>
                    </w:rPr>
                    <w:t>:</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та гідравлічне випробування</w:t>
                  </w:r>
                </w:p>
                <w:p w:rsidR="00C418FE" w:rsidRPr="00014B67" w:rsidRDefault="00C418FE" w:rsidP="00D900E7">
                  <w:pPr>
                    <w:spacing w:after="0" w:line="240" w:lineRule="auto"/>
                    <w:rPr>
                      <w:rFonts w:ascii="Times New Roman" w:hAnsi="Times New Roman" w:cs="Times New Roman"/>
                      <w:sz w:val="16"/>
                      <w:szCs w:val="16"/>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систем триходових кранів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 та ущільнення згонів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у разі необхідності, але не менше 1 разу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притирання пробкових кранів та змішувачів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трубопроводів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огляд та очищення грязьовиків, </w:t>
                  </w:r>
                  <w:proofErr w:type="spellStart"/>
                  <w:r w:rsidRPr="00014B67">
                    <w:rPr>
                      <w:rFonts w:ascii="Times New Roman" w:hAnsi="Times New Roman" w:cs="Times New Roman"/>
                      <w:sz w:val="16"/>
                      <w:szCs w:val="16"/>
                    </w:rPr>
                    <w:t>повітрязбирачів</w:t>
                  </w:r>
                  <w:proofErr w:type="spellEnd"/>
                  <w:r w:rsidRPr="00014B67">
                    <w:rPr>
                      <w:rFonts w:ascii="Times New Roman" w:hAnsi="Times New Roman" w:cs="Times New Roman"/>
                      <w:sz w:val="16"/>
                      <w:szCs w:val="16"/>
                    </w:rPr>
                    <w:t>, вантузів, компенсаторів регулювання кранів, вентилів, засувок</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від накипу бойлерів, водопідігрівачів, змійовиків, запірної арматури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2 роки</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приладів і трубопроводів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засмічень мереж</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1.1.5.</w:t>
                  </w: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b/>
                      <w:i/>
                      <w:iCs/>
                      <w:sz w:val="16"/>
                      <w:szCs w:val="16"/>
                    </w:rPr>
                  </w:pPr>
                  <w:r w:rsidRPr="00014B67">
                    <w:rPr>
                      <w:rFonts w:ascii="Times New Roman" w:hAnsi="Times New Roman" w:cs="Times New Roman"/>
                      <w:b/>
                      <w:i/>
                      <w:iCs/>
                      <w:sz w:val="16"/>
                      <w:szCs w:val="16"/>
                    </w:rPr>
                    <w:t>технічне обслуговування систем зливової каналізації:</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зливової каналізації</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lastRenderedPageBreak/>
                    <w:t>1.1.6.</w:t>
                  </w: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b/>
                      <w:i/>
                      <w:sz w:val="16"/>
                      <w:szCs w:val="16"/>
                    </w:rPr>
                  </w:pPr>
                  <w:r w:rsidRPr="00014B67">
                    <w:rPr>
                      <w:rFonts w:ascii="Times New Roman" w:hAnsi="Times New Roman" w:cs="Times New Roman"/>
                      <w:b/>
                      <w:i/>
                      <w:iCs/>
                      <w:sz w:val="16"/>
                      <w:szCs w:val="16"/>
                    </w:rPr>
                    <w:t xml:space="preserve">технічне обслуговування систем </w:t>
                  </w:r>
                  <w:r w:rsidRPr="00014B67">
                    <w:rPr>
                      <w:rFonts w:ascii="Times New Roman" w:hAnsi="Times New Roman" w:cs="Times New Roman"/>
                      <w:b/>
                      <w:i/>
                      <w:sz w:val="16"/>
                      <w:szCs w:val="16"/>
                    </w:rPr>
                    <w:t>електропостачання: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технічний огляд </w:t>
                  </w:r>
                  <w:r w:rsidRPr="00014B67">
                    <w:rPr>
                      <w:rFonts w:ascii="Times New Roman" w:hAnsi="Times New Roman" w:cs="Times New Roman"/>
                      <w:iCs/>
                      <w:sz w:val="16"/>
                      <w:szCs w:val="16"/>
                    </w:rPr>
                    <w:t>системи електропостачання житлового будинку</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xml:space="preserve">у разі необхідності, але не менше 2 разів на рік </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перевірка </w:t>
                  </w:r>
                  <w:r w:rsidRPr="00014B67">
                    <w:rPr>
                      <w:rFonts w:ascii="Times New Roman" w:hAnsi="Times New Roman" w:cs="Times New Roman"/>
                      <w:iCs/>
                      <w:sz w:val="16"/>
                      <w:szCs w:val="16"/>
                    </w:rPr>
                    <w:t>відкритої електропроводки (огляд, перевірка стану і кріплень, додаткова ізоляція або заміна ізоляції окремих місць)</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вимірювання опору ізоляції </w:t>
                  </w:r>
                </w:p>
                <w:p w:rsidR="00C418FE" w:rsidRPr="00014B67" w:rsidRDefault="00C418FE" w:rsidP="00D900E7">
                  <w:pPr>
                    <w:spacing w:after="0" w:line="240" w:lineRule="auto"/>
                    <w:rPr>
                      <w:rFonts w:ascii="Times New Roman" w:hAnsi="Times New Roman" w:cs="Times New Roman"/>
                      <w:iCs/>
                      <w:sz w:val="16"/>
                      <w:szCs w:val="16"/>
                    </w:rPr>
                  </w:pP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1 раз на 2 роки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w:t>
                  </w:r>
                </w:p>
                <w:p w:rsidR="00C418FE" w:rsidRPr="00014B67" w:rsidRDefault="00C418FE" w:rsidP="00D900E7">
                  <w:pPr>
                    <w:spacing w:after="0" w:line="240" w:lineRule="auto"/>
                    <w:jc w:val="both"/>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проводити електровимірювальні роботи та мати протоколи на: </w:t>
                  </w:r>
                </w:p>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w:t>
                  </w:r>
                  <w:proofErr w:type="spellStart"/>
                  <w:r w:rsidRPr="00014B67">
                    <w:rPr>
                      <w:rFonts w:ascii="Times New Roman" w:hAnsi="Times New Roman" w:cs="Times New Roman"/>
                      <w:sz w:val="16"/>
                      <w:szCs w:val="16"/>
                    </w:rPr>
                    <w:t>зазем-лювального</w:t>
                  </w:r>
                  <w:proofErr w:type="spellEnd"/>
                  <w:r w:rsidRPr="00014B67">
                    <w:rPr>
                      <w:rFonts w:ascii="Times New Roman" w:hAnsi="Times New Roman" w:cs="Times New Roman"/>
                      <w:sz w:val="16"/>
                      <w:szCs w:val="16"/>
                    </w:rPr>
                    <w:t xml:space="preserve"> пристрою;</w:t>
                  </w:r>
                </w:p>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ланцюга між захисними РЕ провід-</w:t>
                  </w:r>
                  <w:proofErr w:type="spellStart"/>
                  <w:r w:rsidRPr="00014B67">
                    <w:rPr>
                      <w:rFonts w:ascii="Times New Roman" w:hAnsi="Times New Roman" w:cs="Times New Roman"/>
                      <w:sz w:val="16"/>
                      <w:szCs w:val="16"/>
                    </w:rPr>
                    <w:t>никами</w:t>
                  </w:r>
                  <w:proofErr w:type="spellEnd"/>
                  <w:r w:rsidRPr="00014B67">
                    <w:rPr>
                      <w:rFonts w:ascii="Times New Roman" w:hAnsi="Times New Roman" w:cs="Times New Roman"/>
                      <w:sz w:val="16"/>
                      <w:szCs w:val="16"/>
                    </w:rPr>
                    <w:t xml:space="preserve"> і приєднаними до них струмопровідними частинами електроустановок, заземлювачами і головною заземлювальною шиною (ГЗШ);</w:t>
                  </w:r>
                </w:p>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ізоляції електромережі та струмоприймачів;</w:t>
                  </w:r>
                </w:p>
                <w:p w:rsidR="00C418FE" w:rsidRPr="00014B67" w:rsidRDefault="00C418FE" w:rsidP="00D900E7">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 xml:space="preserve">- </w:t>
                  </w:r>
                  <w:proofErr w:type="spellStart"/>
                  <w:r w:rsidRPr="00014B67">
                    <w:rPr>
                      <w:rFonts w:ascii="Times New Roman" w:hAnsi="Times New Roman" w:cs="Times New Roman"/>
                      <w:sz w:val="16"/>
                      <w:szCs w:val="16"/>
                    </w:rPr>
                    <w:t>визна-чення</w:t>
                  </w:r>
                  <w:proofErr w:type="spellEnd"/>
                  <w:r w:rsidRPr="00014B67">
                    <w:rPr>
                      <w:rFonts w:ascii="Times New Roman" w:hAnsi="Times New Roman" w:cs="Times New Roman"/>
                      <w:sz w:val="16"/>
                      <w:szCs w:val="16"/>
                    </w:rPr>
                    <w:t xml:space="preserve"> часу захисного </w:t>
                  </w:r>
                  <w:proofErr w:type="spellStart"/>
                  <w:r w:rsidRPr="00014B67">
                    <w:rPr>
                      <w:rFonts w:ascii="Times New Roman" w:hAnsi="Times New Roman" w:cs="Times New Roman"/>
                      <w:sz w:val="16"/>
                      <w:szCs w:val="16"/>
                    </w:rPr>
                    <w:t>автоматич</w:t>
                  </w:r>
                  <w:proofErr w:type="spellEnd"/>
                  <w:r w:rsidRPr="00014B67">
                    <w:rPr>
                      <w:rFonts w:ascii="Times New Roman" w:hAnsi="Times New Roman" w:cs="Times New Roman"/>
                      <w:sz w:val="16"/>
                      <w:szCs w:val="16"/>
                    </w:rPr>
                    <w:t>-ного вимкнення живлення електроустановок при однофазному замиканні на струмопровідну частину або захисний РЕ провідник</w:t>
                  </w: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ламп розжарювання та ламп денного світла в підвалах, горищах</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обслуговування і заміна вимикачів і розеток</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запобіжників, автоматичних вимикачів, ключів і кнопок керування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деталей кріплення електропроводки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проводів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1.1.7.</w:t>
                  </w: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b/>
                      <w:i/>
                      <w:sz w:val="16"/>
                      <w:szCs w:val="16"/>
                    </w:rPr>
                  </w:pPr>
                  <w:r w:rsidRPr="00014B67">
                    <w:rPr>
                      <w:rFonts w:ascii="Times New Roman" w:hAnsi="Times New Roman" w:cs="Times New Roman"/>
                      <w:b/>
                      <w:i/>
                      <w:iCs/>
                      <w:sz w:val="16"/>
                      <w:szCs w:val="16"/>
                    </w:rPr>
                    <w:t xml:space="preserve">технічне обслуговування систем </w:t>
                  </w:r>
                  <w:r w:rsidRPr="00014B67">
                    <w:rPr>
                      <w:rFonts w:ascii="Times New Roman" w:hAnsi="Times New Roman" w:cs="Times New Roman"/>
                      <w:b/>
                      <w:i/>
                      <w:sz w:val="16"/>
                      <w:szCs w:val="16"/>
                    </w:rPr>
                    <w:t>газопостачання: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огляд на предмет необхідності відновлення фарбування та необхідності ремонту </w:t>
                  </w:r>
                  <w:r w:rsidRPr="00014B67">
                    <w:rPr>
                      <w:rFonts w:ascii="Times New Roman" w:hAnsi="Times New Roman" w:cs="Times New Roman"/>
                      <w:iCs/>
                      <w:sz w:val="16"/>
                      <w:szCs w:val="16"/>
                    </w:rPr>
                    <w:lastRenderedPageBreak/>
                    <w:t xml:space="preserve">елементів кріплення </w:t>
                  </w:r>
                  <w:proofErr w:type="spellStart"/>
                  <w:r w:rsidRPr="00014B67">
                    <w:rPr>
                      <w:rFonts w:ascii="Times New Roman" w:hAnsi="Times New Roman" w:cs="Times New Roman"/>
                      <w:iCs/>
                      <w:sz w:val="16"/>
                      <w:szCs w:val="16"/>
                    </w:rPr>
                    <w:t>внутрішньобудинкової</w:t>
                  </w:r>
                  <w:proofErr w:type="spellEnd"/>
                  <w:r w:rsidRPr="00014B67">
                    <w:rPr>
                      <w:rFonts w:ascii="Times New Roman" w:hAnsi="Times New Roman" w:cs="Times New Roman"/>
                      <w:iCs/>
                      <w:sz w:val="16"/>
                      <w:szCs w:val="16"/>
                    </w:rPr>
                    <w:t xml:space="preserve"> системи газопостачання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1.1.8.</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rsidR="00C418FE" w:rsidRPr="00014B67" w:rsidRDefault="00C418FE" w:rsidP="00D900E7">
                  <w:pPr>
                    <w:spacing w:after="0" w:line="240" w:lineRule="auto"/>
                    <w:jc w:val="both"/>
                    <w:rPr>
                      <w:rFonts w:ascii="Times New Roman" w:hAnsi="Times New Roman" w:cs="Times New Roman"/>
                      <w:b/>
                      <w:i/>
                      <w:iCs/>
                      <w:sz w:val="16"/>
                      <w:szCs w:val="16"/>
                    </w:rPr>
                  </w:pPr>
                  <w:r w:rsidRPr="00014B67">
                    <w:rPr>
                      <w:rFonts w:ascii="Times New Roman" w:hAnsi="Times New Roman" w:cs="Times New Roman"/>
                      <w:b/>
                      <w:i/>
                      <w:iCs/>
                      <w:sz w:val="16"/>
                      <w:szCs w:val="16"/>
                    </w:rPr>
                    <w:t>аварійне обслуговування:</w:t>
                  </w:r>
                </w:p>
              </w:tc>
              <w:tc>
                <w:tcPr>
                  <w:tcW w:w="1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w:t>
                  </w:r>
                </w:p>
              </w:tc>
              <w:tc>
                <w:tcPr>
                  <w:tcW w:w="1042" w:type="dxa"/>
                  <w:gridSpan w:val="3"/>
                  <w:tcBorders>
                    <w:top w:val="single" w:sz="4" w:space="0" w:color="auto"/>
                    <w:left w:val="single" w:sz="4" w:space="0" w:color="auto"/>
                    <w:bottom w:val="single" w:sz="4" w:space="0" w:color="auto"/>
                    <w:right w:val="single" w:sz="4" w:space="0" w:color="auto"/>
                  </w:tcBorders>
                  <w:shd w:val="clear" w:color="auto" w:fill="FFFFFF"/>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ліквідація аварій з пошуками місць пошкодження у мережах електропостачання, водопостачання та водовідведення, теплопостачання, у </w:t>
                  </w:r>
                  <w:proofErr w:type="spellStart"/>
                  <w:r w:rsidRPr="00014B67">
                    <w:rPr>
                      <w:rFonts w:ascii="Times New Roman" w:hAnsi="Times New Roman" w:cs="Times New Roman"/>
                      <w:sz w:val="16"/>
                      <w:szCs w:val="16"/>
                    </w:rPr>
                    <w:t>т.ч</w:t>
                  </w:r>
                  <w:proofErr w:type="spellEnd"/>
                  <w:r w:rsidRPr="00014B67">
                    <w:rPr>
                      <w:rFonts w:ascii="Times New Roman" w:hAnsi="Times New Roman" w:cs="Times New Roman"/>
                      <w:sz w:val="16"/>
                      <w:szCs w:val="16"/>
                    </w:rPr>
                    <w:t xml:space="preserve">. з ліквідацією аварій у </w:t>
                  </w:r>
                  <w:proofErr w:type="spellStart"/>
                  <w:r w:rsidRPr="00014B67">
                    <w:rPr>
                      <w:rFonts w:ascii="Times New Roman" w:hAnsi="Times New Roman" w:cs="Times New Roman"/>
                      <w:sz w:val="16"/>
                      <w:szCs w:val="16"/>
                    </w:rPr>
                    <w:t>внутрішньобудинкових</w:t>
                  </w:r>
                  <w:proofErr w:type="spellEnd"/>
                  <w:r w:rsidRPr="00014B67">
                    <w:rPr>
                      <w:rFonts w:ascii="Times New Roman" w:hAnsi="Times New Roman" w:cs="Times New Roman"/>
                      <w:sz w:val="16"/>
                      <w:szCs w:val="16"/>
                    </w:rPr>
                    <w:t xml:space="preserve"> мережах</w:t>
                  </w:r>
                </w:p>
              </w:tc>
              <w:tc>
                <w:tcPr>
                  <w:tcW w:w="17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p>
              </w:tc>
              <w:tc>
                <w:tcPr>
                  <w:tcW w:w="1042" w:type="dxa"/>
                  <w:gridSpan w:val="3"/>
                  <w:tcBorders>
                    <w:top w:val="single" w:sz="4" w:space="0" w:color="auto"/>
                    <w:left w:val="single" w:sz="4" w:space="0" w:color="auto"/>
                    <w:bottom w:val="single" w:sz="4" w:space="0" w:color="auto"/>
                    <w:right w:val="single" w:sz="4" w:space="0" w:color="auto"/>
                  </w:tcBorders>
                  <w:shd w:val="clear" w:color="auto" w:fill="FFFFFF"/>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Height w:val="551"/>
              </w:trPr>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 xml:space="preserve">1.2. </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C418FE" w:rsidRPr="00014B67" w:rsidRDefault="00C418FE" w:rsidP="00D900E7">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ліфтів </w:t>
                  </w:r>
                  <w:r w:rsidRPr="00014B67">
                    <w:rPr>
                      <w:rFonts w:ascii="Times New Roman" w:eastAsia="Calibri" w:hAnsi="Times New Roman" w:cs="Times New Roman"/>
                      <w:sz w:val="16"/>
                      <w:szCs w:val="16"/>
                    </w:rPr>
                    <w:t>(окрім квартир, нежитлових приміщень першого поверху):</w:t>
                  </w:r>
                </w:p>
              </w:tc>
            </w:tr>
            <w:tr w:rsidR="00C418FE" w:rsidRPr="00014B67" w:rsidTr="00D900E7">
              <w:tblPrEx>
                <w:jc w:val="left"/>
                <w:tblLook w:val="04A0" w:firstRow="1" w:lastRow="0" w:firstColumn="1" w:lastColumn="0" w:noHBand="0" w:noVBand="1"/>
              </w:tblPrEx>
              <w:trPr>
                <w:trHeight w:val="2256"/>
              </w:trPr>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технічне обслуговування ліфтів</w:t>
                  </w:r>
                </w:p>
              </w:tc>
              <w:tc>
                <w:tcPr>
                  <w:tcW w:w="1732" w:type="dxa"/>
                  <w:gridSpan w:val="2"/>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132"/>
              </w:trPr>
              <w:tc>
                <w:tcPr>
                  <w:tcW w:w="842" w:type="dxa"/>
                  <w:gridSpan w:val="2"/>
                  <w:vMerge/>
                  <w:tcBorders>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технічний огляд ліфтів</w:t>
                  </w:r>
                </w:p>
              </w:tc>
              <w:tc>
                <w:tcPr>
                  <w:tcW w:w="1732" w:type="dxa"/>
                  <w:gridSpan w:val="2"/>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2 роки</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Height w:val="517"/>
              </w:trPr>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1.3.</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418FE" w:rsidRPr="00014B67" w:rsidRDefault="00C418FE" w:rsidP="00D900E7">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Обслуговування систем диспетчеризації </w:t>
                  </w:r>
                  <w:r w:rsidRPr="00014B67">
                    <w:rPr>
                      <w:rFonts w:ascii="Times New Roman" w:eastAsia="Calibri" w:hAnsi="Times New Roman" w:cs="Times New Roman"/>
                      <w:sz w:val="16"/>
                      <w:szCs w:val="16"/>
                    </w:rPr>
                    <w:t>(окрім квартир, нежитлових приміщень першого поверху):</w:t>
                  </w: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обслуговування систем диспетчеризації ліфтів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цілодобово (роботи виконуються згідно з Правилами будови і безпечної експлуатації ліфтів у відповідності з технологічним процесом)</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Height w:val="465"/>
              </w:trPr>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1.4.</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418FE" w:rsidRPr="00014B67" w:rsidRDefault="00C418FE" w:rsidP="00D900E7">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Обслуговування димових та вентиляційних каналів:</w:t>
                  </w:r>
                </w:p>
              </w:tc>
            </w:tr>
            <w:tr w:rsidR="00C418FE" w:rsidRPr="00014B67" w:rsidTr="00D900E7">
              <w:tblPrEx>
                <w:jc w:val="left"/>
                <w:tblLook w:val="04A0" w:firstRow="1" w:lastRow="0" w:firstColumn="1" w:lastColumn="0" w:noHBand="0" w:noVBand="1"/>
              </w:tblPrEx>
              <w:trPr>
                <w:trHeight w:val="1669"/>
              </w:trPr>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технічне обслуговування (огляд, перевірка стану і наявності тяги) димових та вентиляційних каналів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роботи виконуються згідно з графіками  технічного огляду у відповідності до Правил безпеки систем газопостачання України</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447"/>
              </w:trPr>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прочищення засмічених димових і вентиляційних каналів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412"/>
              </w:trPr>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від сажі та пропалювання димових труб</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ремонт опалювальних печей і камінів, усунення завалів у них</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виправлення кладки, </w:t>
                  </w:r>
                  <w:proofErr w:type="spellStart"/>
                  <w:r w:rsidRPr="00014B67">
                    <w:rPr>
                      <w:rFonts w:ascii="Times New Roman" w:hAnsi="Times New Roman" w:cs="Times New Roman"/>
                      <w:sz w:val="16"/>
                      <w:szCs w:val="16"/>
                    </w:rPr>
                    <w:t>перемурування</w:t>
                  </w:r>
                  <w:proofErr w:type="spellEnd"/>
                  <w:r w:rsidRPr="00014B67">
                    <w:rPr>
                      <w:rFonts w:ascii="Times New Roman" w:hAnsi="Times New Roman" w:cs="Times New Roman"/>
                      <w:sz w:val="16"/>
                      <w:szCs w:val="16"/>
                    </w:rPr>
                    <w:t xml:space="preserve"> димаря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Pr>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1.5.</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C418FE" w:rsidRPr="00014B67" w:rsidRDefault="00C418FE" w:rsidP="00D900E7">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систем протипожежної автоматики димовидалення, а також інших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інженерних систем (у разі їх наявності):</w:t>
                  </w:r>
                </w:p>
              </w:tc>
            </w:tr>
            <w:tr w:rsidR="00C418FE" w:rsidRPr="00014B67" w:rsidTr="00D900E7">
              <w:tblPrEx>
                <w:jc w:val="left"/>
                <w:tblLook w:val="04A0" w:firstRow="1" w:lastRow="0" w:firstColumn="1" w:lastColumn="0" w:noHBand="0" w:noVBand="1"/>
              </w:tblPrEx>
              <w:trPr>
                <w:trHeight w:val="2292"/>
              </w:trPr>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обслуговування систем протипожежної автоматики та димовидалення</w:t>
                  </w:r>
                </w:p>
              </w:tc>
              <w:tc>
                <w:tcPr>
                  <w:tcW w:w="1732" w:type="dxa"/>
                  <w:gridSpan w:val="2"/>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1 раз на місяць  (роботи виконуються згідно з графіками технічного огляду у відповідності до Правил пожежної безпеки в Україні)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108"/>
              </w:trPr>
              <w:tc>
                <w:tcPr>
                  <w:tcW w:w="842" w:type="dxa"/>
                  <w:gridSpan w:val="2"/>
                  <w:vMerge/>
                  <w:tcBorders>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обслуговування інших </w:t>
                  </w:r>
                  <w:proofErr w:type="spellStart"/>
                  <w:r w:rsidRPr="00014B67">
                    <w:rPr>
                      <w:rFonts w:ascii="Times New Roman" w:hAnsi="Times New Roman" w:cs="Times New Roman"/>
                      <w:iCs/>
                      <w:sz w:val="16"/>
                      <w:szCs w:val="16"/>
                    </w:rPr>
                    <w:t>внутрішньобудинкових</w:t>
                  </w:r>
                  <w:proofErr w:type="spellEnd"/>
                  <w:r w:rsidRPr="00014B67">
                    <w:rPr>
                      <w:rFonts w:ascii="Times New Roman" w:hAnsi="Times New Roman" w:cs="Times New Roman"/>
                      <w:iCs/>
                      <w:sz w:val="16"/>
                      <w:szCs w:val="16"/>
                    </w:rPr>
                    <w:t xml:space="preserve"> інженерних мереж (у разі наявності)</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Height w:val="599"/>
              </w:trPr>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1.6.</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418FE" w:rsidRPr="00014B67" w:rsidRDefault="00C418FE" w:rsidP="00D900E7">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прибудинкової території:</w:t>
                  </w: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підмітання/прибирання території (тротуарів, газонів), збирання сміття докупи та транспортування його в установлені місця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3 рази на тиждень</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 необхідності у період з червня по вересень, але не менше 3 разів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профілактичний огляд сміттєпроводів, сміттєзбірників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місяць</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Height w:val="688"/>
              </w:trPr>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1.7.</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418FE" w:rsidRPr="00014B67" w:rsidRDefault="00C418FE" w:rsidP="00D900E7">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приміщень загального користування (у тому числі допоміжних)</w:t>
                  </w:r>
                </w:p>
              </w:tc>
            </w:tr>
            <w:tr w:rsidR="00C418FE" w:rsidRPr="00014B67" w:rsidTr="00D900E7">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прибирання горищ, технічних поверхів, підвалів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покрівлі від сміття та бруду</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Height w:val="842"/>
              </w:trPr>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xml:space="preserve">1.8. </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Прибирання і вивезення снігу, посипання частини прибудинкової території,</w:t>
                  </w:r>
                  <w:r w:rsidRPr="00014B67">
                    <w:rPr>
                      <w:rFonts w:ascii="Times New Roman" w:hAnsi="Times New Roman" w:cs="Times New Roman"/>
                      <w:sz w:val="16"/>
                      <w:szCs w:val="16"/>
                    </w:rPr>
                    <w:t xml:space="preserve"> </w:t>
                  </w:r>
                  <w:r w:rsidRPr="00014B67">
                    <w:rPr>
                      <w:rFonts w:ascii="Times New Roman" w:hAnsi="Times New Roman" w:cs="Times New Roman"/>
                      <w:b/>
                      <w:sz w:val="16"/>
                      <w:szCs w:val="16"/>
                    </w:rPr>
                    <w:t xml:space="preserve">призначеної для проходу та проїзду, </w:t>
                  </w:r>
                  <w:proofErr w:type="spellStart"/>
                  <w:r w:rsidRPr="00014B67">
                    <w:rPr>
                      <w:rFonts w:ascii="Times New Roman" w:hAnsi="Times New Roman" w:cs="Times New Roman"/>
                      <w:b/>
                      <w:sz w:val="16"/>
                      <w:szCs w:val="16"/>
                    </w:rPr>
                    <w:t>протиожеледними</w:t>
                  </w:r>
                  <w:proofErr w:type="spellEnd"/>
                  <w:r w:rsidRPr="00014B67">
                    <w:rPr>
                      <w:rFonts w:ascii="Times New Roman" w:hAnsi="Times New Roman" w:cs="Times New Roman"/>
                      <w:b/>
                      <w:sz w:val="16"/>
                      <w:szCs w:val="16"/>
                    </w:rPr>
                    <w:t xml:space="preserve"> сумішами</w:t>
                  </w:r>
                </w:p>
              </w:tc>
            </w:tr>
            <w:tr w:rsidR="00C418FE" w:rsidRPr="00014B67" w:rsidTr="00D900E7">
              <w:tblPrEx>
                <w:jc w:val="left"/>
                <w:tblLook w:val="04A0" w:firstRow="1" w:lastRow="0" w:firstColumn="1" w:lastColumn="0" w:noHBand="0" w:noVBand="1"/>
              </w:tblPrEx>
              <w:trPr>
                <w:trHeight w:val="985"/>
              </w:trPr>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прибирання снігу</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при снігопаді в той самий день</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r>
            <w:tr w:rsidR="00C418FE" w:rsidRPr="00014B67" w:rsidTr="00D900E7">
              <w:tblPrEx>
                <w:jc w:val="left"/>
                <w:tblLook w:val="04A0" w:firstRow="1" w:lastRow="0" w:firstColumn="1" w:lastColumn="0" w:noHBand="0" w:noVBand="1"/>
              </w:tblPrEx>
              <w:trPr>
                <w:trHeight w:val="699"/>
              </w:trPr>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посипання частини прибудинкової території, призначеної для проходу та проїзду, піском і </w:t>
                  </w:r>
                  <w:proofErr w:type="spellStart"/>
                  <w:r w:rsidRPr="00014B67">
                    <w:rPr>
                      <w:rFonts w:ascii="Times New Roman" w:hAnsi="Times New Roman" w:cs="Times New Roman"/>
                      <w:sz w:val="16"/>
                      <w:szCs w:val="16"/>
                    </w:rPr>
                    <w:t>протиожеледними</w:t>
                  </w:r>
                  <w:proofErr w:type="spellEnd"/>
                  <w:r w:rsidRPr="00014B67">
                    <w:rPr>
                      <w:rFonts w:ascii="Times New Roman" w:hAnsi="Times New Roman" w:cs="Times New Roman"/>
                      <w:sz w:val="16"/>
                      <w:szCs w:val="16"/>
                    </w:rPr>
                    <w:t xml:space="preserve"> сумішами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 наявності ожеледиці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Height w:val="617"/>
              </w:trPr>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1.9.</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Дератизація</w:t>
                  </w: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дератизація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Height w:val="556"/>
              </w:trPr>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1.10.</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C418FE" w:rsidRPr="00014B67" w:rsidRDefault="00C418FE" w:rsidP="00D900E7">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Дезінсекція</w:t>
                  </w: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дезінсекція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Pr>
              <w:tc>
                <w:tcPr>
                  <w:tcW w:w="842" w:type="dxa"/>
                  <w:gridSpan w:val="2"/>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C418FE" w:rsidRPr="00014B67" w:rsidRDefault="00C418FE" w:rsidP="00D900E7">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r>
            <w:tr w:rsidR="00C418FE" w:rsidRPr="00014B67" w:rsidTr="00D900E7">
              <w:tblPrEx>
                <w:jc w:val="left"/>
                <w:tblLook w:val="04A0" w:firstRow="1" w:lastRow="0" w:firstColumn="1" w:lastColumn="0" w:noHBand="0" w:noVBand="1"/>
              </w:tblPrEx>
              <w:trPr>
                <w:gridAfter w:val="1"/>
                <w:wAfter w:w="14" w:type="dxa"/>
              </w:trPr>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c>
                <w:tcPr>
                  <w:tcW w:w="4184" w:type="dxa"/>
                  <w:gridSpan w:val="5"/>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1.11.1</w:t>
                  </w: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освітлення місць загального користування і підвалів та підкачування води</w:t>
                  </w:r>
                </w:p>
              </w:tc>
              <w:tc>
                <w:tcPr>
                  <w:tcW w:w="1732" w:type="dxa"/>
                  <w:gridSpan w:val="2"/>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витрати електроенергії на освітлення місць загального користування, підвалів, насосів для підкачування води</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межах споживання**</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1.11.2.</w:t>
                  </w: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енергопостачання ліфтів (окрім квартир та нежитлових приміщень першого поверху)</w:t>
                  </w:r>
                </w:p>
              </w:tc>
              <w:tc>
                <w:tcPr>
                  <w:tcW w:w="1732" w:type="dxa"/>
                  <w:gridSpan w:val="2"/>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витрати на електропостачання ліфтів</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межах споживання**</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Height w:val="568"/>
              </w:trPr>
              <w:tc>
                <w:tcPr>
                  <w:tcW w:w="5026" w:type="dxa"/>
                  <w:gridSpan w:val="7"/>
                  <w:tcBorders>
                    <w:top w:val="single" w:sz="4" w:space="0" w:color="auto"/>
                    <w:left w:val="single" w:sz="4" w:space="0" w:color="auto"/>
                    <w:bottom w:val="single" w:sz="4" w:space="0" w:color="auto"/>
                    <w:right w:val="single" w:sz="4" w:space="0" w:color="auto"/>
                  </w:tcBorders>
                </w:tcPr>
                <w:p w:rsidR="00C418FE" w:rsidRPr="00014B67" w:rsidRDefault="00C418FE" w:rsidP="00C418FE">
                  <w:pPr>
                    <w:numPr>
                      <w:ilvl w:val="0"/>
                      <w:numId w:val="22"/>
                    </w:numPr>
                    <w:spacing w:after="0" w:line="240" w:lineRule="auto"/>
                    <w:jc w:val="center"/>
                    <w:rPr>
                      <w:rFonts w:ascii="Times New Roman" w:eastAsia="Calibri" w:hAnsi="Times New Roman" w:cs="Times New Roman"/>
                      <w:b/>
                      <w:sz w:val="16"/>
                      <w:szCs w:val="16"/>
                    </w:rPr>
                  </w:pPr>
                  <w:r w:rsidRPr="00014B67">
                    <w:rPr>
                      <w:rFonts w:ascii="Times New Roman" w:hAnsi="Times New Roman" w:cs="Times New Roman"/>
                      <w:b/>
                      <w:sz w:val="16"/>
                      <w:szCs w:val="16"/>
                    </w:rPr>
                    <w:t>Поточний ремонт спільного майна будинку</w:t>
                  </w:r>
                </w:p>
              </w:tc>
            </w:tr>
            <w:tr w:rsidR="00C418FE" w:rsidRPr="00014B67" w:rsidTr="00D900E7">
              <w:tblPrEx>
                <w:jc w:val="left"/>
                <w:tblLook w:val="04A0" w:firstRow="1" w:lastRow="0" w:firstColumn="1" w:lastColumn="0" w:noHBand="0" w:noVBand="1"/>
              </w:tblPrEx>
              <w:trPr>
                <w:gridAfter w:val="1"/>
                <w:wAfter w:w="14" w:type="dxa"/>
                <w:trHeight w:val="1452"/>
              </w:trPr>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2.1.</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C418FE" w:rsidRPr="00014B67" w:rsidRDefault="00C418FE" w:rsidP="00D900E7">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both"/>
                    <w:rPr>
                      <w:rFonts w:ascii="Times New Roman" w:eastAsia="Calibri" w:hAnsi="Times New Roman" w:cs="Times New Roman"/>
                      <w:sz w:val="16"/>
                      <w:szCs w:val="16"/>
                    </w:rPr>
                  </w:pPr>
                  <w:r w:rsidRPr="00014B67">
                    <w:rPr>
                      <w:rFonts w:ascii="Times New Roman" w:eastAsia="Calibri" w:hAnsi="Times New Roman" w:cs="Times New Roman"/>
                      <w:sz w:val="16"/>
                      <w:szCs w:val="16"/>
                    </w:rPr>
                    <w:t xml:space="preserve">поточний ремонт конструктивних елементів, </w:t>
                  </w:r>
                  <w:r w:rsidRPr="00014B67">
                    <w:rPr>
                      <w:rFonts w:ascii="Times New Roman" w:eastAsia="Calibri" w:hAnsi="Times New Roman" w:cs="Times New Roman"/>
                      <w:sz w:val="16"/>
                      <w:szCs w:val="16"/>
                    </w:rPr>
                    <w:lastRenderedPageBreak/>
                    <w:t>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 згідно з переліком, визначеним наказом Державного комітету України з питань житлово-комунального господарства від 10.08.2004                 № 150</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 xml:space="preserve">у розмірі 40 % ціни послуги згідно з затвердженими </w:t>
                  </w:r>
                  <w:r w:rsidRPr="00014B67">
                    <w:rPr>
                      <w:rFonts w:ascii="Times New Roman" w:hAnsi="Times New Roman" w:cs="Times New Roman"/>
                      <w:sz w:val="16"/>
                      <w:szCs w:val="16"/>
                    </w:rPr>
                    <w:lastRenderedPageBreak/>
                    <w:t>стандартами, нормативами, нормами та правилами</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gridAfter w:val="1"/>
                <w:wAfter w:w="14" w:type="dxa"/>
                <w:trHeight w:val="553"/>
              </w:trPr>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w:t>
                  </w:r>
                </w:p>
              </w:tc>
              <w:tc>
                <w:tcPr>
                  <w:tcW w:w="4184" w:type="dxa"/>
                  <w:gridSpan w:val="5"/>
                  <w:tcBorders>
                    <w:top w:val="single" w:sz="4" w:space="0" w:color="auto"/>
                    <w:left w:val="single" w:sz="4" w:space="0" w:color="auto"/>
                    <w:bottom w:val="single" w:sz="4" w:space="0" w:color="auto"/>
                    <w:right w:val="single" w:sz="4" w:space="0" w:color="auto"/>
                  </w:tcBorders>
                  <w:shd w:val="clear" w:color="auto" w:fill="D9D9D9"/>
                </w:tcPr>
                <w:p w:rsidR="00C418FE" w:rsidRPr="00014B67" w:rsidRDefault="00C418FE" w:rsidP="00D900E7">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Поточний ремонт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2.2.1.</w:t>
                  </w: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hd w:val="clear" w:color="auto" w:fill="FFFFFF"/>
                    <w:spacing w:after="0" w:line="240" w:lineRule="auto"/>
                    <w:jc w:val="both"/>
                    <w:textAlignment w:val="baseline"/>
                    <w:rPr>
                      <w:rFonts w:ascii="Times New Roman" w:hAnsi="Times New Roman" w:cs="Times New Roman"/>
                      <w:sz w:val="16"/>
                      <w:szCs w:val="16"/>
                    </w:rPr>
                  </w:pPr>
                  <w:r w:rsidRPr="00014B67">
                    <w:rPr>
                      <w:rFonts w:ascii="Times New Roman" w:hAnsi="Times New Roman" w:cs="Times New Roman"/>
                      <w:sz w:val="16"/>
                      <w:szCs w:val="16"/>
                    </w:rPr>
                    <w:t xml:space="preserve">поточний ремонт </w:t>
                  </w:r>
                  <w:proofErr w:type="spellStart"/>
                  <w:r w:rsidRPr="00014B67">
                    <w:rPr>
                      <w:rFonts w:ascii="Times New Roman" w:hAnsi="Times New Roman" w:cs="Times New Roman"/>
                      <w:sz w:val="16"/>
                      <w:szCs w:val="16"/>
                    </w:rPr>
                    <w:t>внутрішньобудинкових</w:t>
                  </w:r>
                  <w:proofErr w:type="spellEnd"/>
                  <w:r w:rsidRPr="00014B67">
                    <w:rPr>
                      <w:rFonts w:ascii="Times New Roman" w:hAnsi="Times New Roman" w:cs="Times New Roman"/>
                      <w:sz w:val="16"/>
                      <w:szCs w:val="16"/>
                    </w:rPr>
                    <w:t xml:space="preserve"> систем водопостачання, водовідведення, 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w:t>
                  </w:r>
                  <w:r w:rsidRPr="00014B67">
                    <w:rPr>
                      <w:rFonts w:ascii="Times New Roman" w:hAnsi="Times New Roman" w:cs="Times New Roman"/>
                      <w:sz w:val="16"/>
                      <w:szCs w:val="16"/>
                    </w:rPr>
                    <w:lastRenderedPageBreak/>
                    <w:t>несправних контрольно-вимірювальних приладів), гарячого водопостачання (у тому числі ремонт: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 зливової каналізації з</w:t>
                  </w:r>
                  <w:r w:rsidRPr="00014B67">
                    <w:rPr>
                      <w:rFonts w:ascii="Times New Roman" w:hAnsi="Times New Roman" w:cs="Times New Roman"/>
                      <w:iCs/>
                      <w:sz w:val="16"/>
                      <w:szCs w:val="16"/>
                    </w:rPr>
                    <w:t xml:space="preserve">гідно з переліком, визначеним наказом Державного комітету України з питань житлово-комунального господарства </w:t>
                  </w:r>
                  <w:r w:rsidRPr="00014B67">
                    <w:rPr>
                      <w:rFonts w:ascii="Times New Roman" w:hAnsi="Times New Roman" w:cs="Times New Roman"/>
                      <w:sz w:val="16"/>
                      <w:szCs w:val="16"/>
                    </w:rPr>
                    <w:t xml:space="preserve">від 10.08.2004 № 150 </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у розмірі 40% ціни послуги згідно з затвердженими стандартами, нормативами, нормами та правилами</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2.2.2.</w:t>
                  </w: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hd w:val="clear" w:color="auto" w:fill="FFFFFF"/>
                    <w:spacing w:after="0" w:line="240" w:lineRule="auto"/>
                    <w:jc w:val="both"/>
                    <w:textAlignment w:val="baseline"/>
                    <w:rPr>
                      <w:rFonts w:ascii="Times New Roman" w:hAnsi="Times New Roman" w:cs="Times New Roman"/>
                      <w:sz w:val="16"/>
                      <w:szCs w:val="16"/>
                    </w:rPr>
                  </w:pPr>
                  <w:r w:rsidRPr="00014B67">
                    <w:rPr>
                      <w:rFonts w:ascii="Times New Roman" w:hAnsi="Times New Roman" w:cs="Times New Roman"/>
                      <w:sz w:val="16"/>
                      <w:szCs w:val="16"/>
                    </w:rPr>
                    <w:t xml:space="preserve">поточний ремонт </w:t>
                  </w:r>
                  <w:proofErr w:type="spellStart"/>
                  <w:r w:rsidRPr="00014B67">
                    <w:rPr>
                      <w:rFonts w:ascii="Times New Roman" w:hAnsi="Times New Roman" w:cs="Times New Roman"/>
                      <w:sz w:val="16"/>
                      <w:szCs w:val="16"/>
                    </w:rPr>
                    <w:t>внутрішньобудинкових</w:t>
                  </w:r>
                  <w:proofErr w:type="spellEnd"/>
                  <w:r w:rsidRPr="00014B67">
                    <w:rPr>
                      <w:rFonts w:ascii="Times New Roman" w:hAnsi="Times New Roman" w:cs="Times New Roman"/>
                      <w:sz w:val="16"/>
                      <w:szCs w:val="16"/>
                    </w:rPr>
                    <w:t xml:space="preserve"> систем електропостачання (заміна стінного або стельового патрону; ремонт та заміна електричних пристроїв у підвалах, сходових клітках, інших допоміжних приміщеннях тощо)</w:t>
                  </w:r>
                </w:p>
              </w:tc>
              <w:tc>
                <w:tcPr>
                  <w:tcW w:w="1732" w:type="dxa"/>
                  <w:gridSpan w:val="2"/>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2.2.3.</w:t>
                  </w: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hd w:val="clear" w:color="auto" w:fill="FFFFFF"/>
                    <w:spacing w:after="0" w:line="240" w:lineRule="auto"/>
                    <w:jc w:val="both"/>
                    <w:textAlignment w:val="baseline"/>
                    <w:rPr>
                      <w:rFonts w:ascii="Times New Roman" w:hAnsi="Times New Roman" w:cs="Times New Roman"/>
                      <w:sz w:val="16"/>
                      <w:szCs w:val="16"/>
                    </w:rPr>
                  </w:pPr>
                  <w:r w:rsidRPr="00014B67">
                    <w:rPr>
                      <w:rFonts w:ascii="Times New Roman" w:hAnsi="Times New Roman" w:cs="Times New Roman"/>
                      <w:sz w:val="16"/>
                      <w:szCs w:val="16"/>
                    </w:rPr>
                    <w:t xml:space="preserve">поточний ремонт </w:t>
                  </w:r>
                  <w:proofErr w:type="spellStart"/>
                  <w:r w:rsidRPr="00014B67">
                    <w:rPr>
                      <w:rFonts w:ascii="Times New Roman" w:hAnsi="Times New Roman" w:cs="Times New Roman"/>
                      <w:sz w:val="16"/>
                      <w:szCs w:val="16"/>
                    </w:rPr>
                    <w:t>внутрішньобудинкових</w:t>
                  </w:r>
                  <w:proofErr w:type="spellEnd"/>
                  <w:r w:rsidRPr="00014B67">
                    <w:rPr>
                      <w:rFonts w:ascii="Times New Roman" w:hAnsi="Times New Roman" w:cs="Times New Roman"/>
                      <w:sz w:val="16"/>
                      <w:szCs w:val="16"/>
                    </w:rPr>
                    <w:t xml:space="preserve"> систем газопостачання:</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c>
                <w:tcPr>
                  <w:tcW w:w="842" w:type="dxa"/>
                  <w:gridSpan w:val="2"/>
                  <w:vMerge/>
                  <w:tcBorders>
                    <w:left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олійне фарбування </w:t>
                  </w:r>
                  <w:r w:rsidRPr="00014B67">
                    <w:rPr>
                      <w:rFonts w:ascii="Times New Roman" w:hAnsi="Times New Roman" w:cs="Times New Roman"/>
                      <w:sz w:val="16"/>
                      <w:szCs w:val="16"/>
                    </w:rPr>
                    <w:lastRenderedPageBreak/>
                    <w:t>будинкового газопроводу</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lastRenderedPageBreak/>
                    <w:t>1 раз на 5 років</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r w:rsidR="00C418FE" w:rsidRPr="00014B67" w:rsidTr="00D900E7">
              <w:tblPrEx>
                <w:jc w:val="left"/>
                <w:tblLook w:val="04A0" w:firstRow="1" w:lastRow="0" w:firstColumn="1" w:lastColumn="0" w:noHBand="0" w:noVBand="1"/>
              </w:tblPrEx>
              <w:trPr>
                <w:trHeight w:val="910"/>
              </w:trPr>
              <w:tc>
                <w:tcPr>
                  <w:tcW w:w="842" w:type="dxa"/>
                  <w:gridSpan w:val="2"/>
                  <w:vMerge/>
                  <w:tcBorders>
                    <w:left w:val="single" w:sz="4" w:space="0" w:color="auto"/>
                    <w:bottom w:val="single" w:sz="4" w:space="0" w:color="auto"/>
                    <w:right w:val="single" w:sz="4" w:space="0" w:color="auto"/>
                  </w:tcBorders>
                </w:tcPr>
                <w:p w:rsidR="00C418FE" w:rsidRPr="00014B67" w:rsidRDefault="00C418FE" w:rsidP="00D900E7">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ремонт систем протипожежної автоматики та </w:t>
                  </w:r>
                </w:p>
                <w:p w:rsidR="00C418FE" w:rsidRPr="00014B67" w:rsidRDefault="00C418FE" w:rsidP="00D900E7">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димовидалення, а також інших інженерних систем (у разі їх наявності)</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C418FE" w:rsidRPr="00014B67" w:rsidRDefault="00C418FE" w:rsidP="00D900E7">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1042" w:type="dxa"/>
                  <w:gridSpan w:val="3"/>
                  <w:tcBorders>
                    <w:top w:val="single" w:sz="4" w:space="0" w:color="auto"/>
                    <w:left w:val="single" w:sz="4" w:space="0" w:color="auto"/>
                    <w:bottom w:val="single" w:sz="4" w:space="0" w:color="auto"/>
                    <w:right w:val="single" w:sz="4" w:space="0" w:color="auto"/>
                  </w:tcBorders>
                </w:tcPr>
                <w:p w:rsidR="00C418FE" w:rsidRPr="00014B67" w:rsidRDefault="00C418FE" w:rsidP="00D900E7">
                  <w:pPr>
                    <w:spacing w:after="0" w:line="240" w:lineRule="auto"/>
                    <w:rPr>
                      <w:rFonts w:ascii="Times New Roman" w:eastAsia="Calibri" w:hAnsi="Times New Roman" w:cs="Times New Roman"/>
                      <w:sz w:val="16"/>
                      <w:szCs w:val="16"/>
                    </w:rPr>
                  </w:pPr>
                </w:p>
              </w:tc>
            </w:tr>
          </w:tbl>
          <w:p w:rsidR="00650FCC" w:rsidRDefault="00650FCC" w:rsidP="00650FCC">
            <w:pPr>
              <w:jc w:val="both"/>
              <w:rPr>
                <w:rFonts w:ascii="Times New Roman" w:hAnsi="Times New Roman" w:cs="Times New Roman"/>
                <w:color w:val="000000" w:themeColor="text1"/>
                <w:shd w:val="clear" w:color="auto" w:fill="FFFFFF"/>
              </w:rPr>
            </w:pPr>
          </w:p>
          <w:p w:rsidR="00C418FE" w:rsidRPr="00C418FE" w:rsidRDefault="00C418FE" w:rsidP="00C418FE">
            <w:pPr>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 xml:space="preserve">________ </w:t>
            </w:r>
          </w:p>
          <w:p w:rsidR="00C418FE" w:rsidRPr="00C418FE" w:rsidRDefault="00C418FE" w:rsidP="00C418FE">
            <w:pPr>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Примітки</w:t>
            </w:r>
            <w:r w:rsidRPr="00C418FE">
              <w:rPr>
                <w:rFonts w:ascii="Times New Roman" w:hAnsi="Times New Roman" w:cs="Times New Roman"/>
                <w:color w:val="000000" w:themeColor="text1"/>
                <w:shd w:val="clear" w:color="auto" w:fill="FFFFFF"/>
              </w:rPr>
              <w:tab/>
            </w:r>
          </w:p>
          <w:p w:rsidR="00C418FE" w:rsidRPr="00C418FE" w:rsidRDefault="00C418FE" w:rsidP="00C418FE">
            <w:pPr>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 При одночасному огляді систем водопостачання, гарячого водопостачання та теплопостачання одним сантехніком допускається використання 25% норм часу на виконання даних робіт.</w:t>
            </w:r>
          </w:p>
          <w:p w:rsidR="00C418FE" w:rsidRPr="00C418FE" w:rsidRDefault="00C418FE" w:rsidP="00C418FE">
            <w:pPr>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 При розрахунку ціни послуги використовуються дані в межах середньорічного споживання за минулий рік.</w:t>
            </w:r>
          </w:p>
          <w:p w:rsidR="00650FCC" w:rsidRDefault="00650FCC" w:rsidP="00650FCC">
            <w:pPr>
              <w:jc w:val="both"/>
              <w:rPr>
                <w:rFonts w:ascii="Times New Roman" w:hAnsi="Times New Roman" w:cs="Times New Roman"/>
                <w:color w:val="000000" w:themeColor="text1"/>
                <w:shd w:val="clear" w:color="auto" w:fill="FFFFFF"/>
              </w:rPr>
            </w:pPr>
          </w:p>
          <w:p w:rsidR="00C418FE" w:rsidRDefault="00C418FE" w:rsidP="00C418FE">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C418FE" w:rsidRDefault="00C418FE" w:rsidP="00650FCC">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C418FE" w:rsidRPr="00F855B1" w:rsidTr="00C418FE">
              <w:tc>
                <w:tcPr>
                  <w:tcW w:w="2586" w:type="dxa"/>
                  <w:shd w:val="clear" w:color="auto" w:fill="auto"/>
                </w:tcPr>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C418FE" w:rsidRPr="00F855B1" w:rsidRDefault="00C418FE" w:rsidP="00D900E7">
                  <w:pPr>
                    <w:pStyle w:val="ac"/>
                    <w:jc w:val="center"/>
                    <w:rPr>
                      <w:rFonts w:ascii="Times New Roman" w:hAnsi="Times New Roman" w:cs="Times New Roman"/>
                      <w:sz w:val="16"/>
                      <w:szCs w:val="16"/>
                    </w:rPr>
                  </w:pPr>
                </w:p>
                <w:p w:rsidR="00C418FE" w:rsidRPr="00F855B1" w:rsidRDefault="00C418FE"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C418FE" w:rsidRPr="00F855B1" w:rsidRDefault="00C418FE" w:rsidP="00D900E7">
                  <w:pPr>
                    <w:pStyle w:val="ac"/>
                    <w:jc w:val="center"/>
                    <w:rPr>
                      <w:rFonts w:ascii="Times New Roman" w:hAnsi="Times New Roman" w:cs="Times New Roman"/>
                      <w:sz w:val="16"/>
                      <w:szCs w:val="16"/>
                    </w:rPr>
                  </w:pPr>
                </w:p>
                <w:p w:rsidR="00C418FE" w:rsidRPr="00F855B1" w:rsidRDefault="00C418FE"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C418FE" w:rsidRPr="00C418FE" w:rsidRDefault="00C418FE" w:rsidP="00650FCC">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650FCC" w:rsidRDefault="00650FCC" w:rsidP="00650FCC">
            <w:pPr>
              <w:jc w:val="both"/>
              <w:rPr>
                <w:rFonts w:ascii="Times New Roman" w:hAnsi="Times New Roman" w:cs="Times New Roman"/>
                <w:color w:val="000000" w:themeColor="text1"/>
                <w:shd w:val="clear" w:color="auto" w:fill="FFFFFF"/>
              </w:rPr>
            </w:pPr>
          </w:p>
          <w:p w:rsidR="00C418FE" w:rsidRPr="00C418FE" w:rsidRDefault="00C418FE" w:rsidP="00C418FE">
            <w:pPr>
              <w:ind w:left="2302"/>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Додаток 2</w:t>
            </w:r>
          </w:p>
          <w:p w:rsidR="00C418FE" w:rsidRPr="00C418FE" w:rsidRDefault="00C418FE" w:rsidP="00C418FE">
            <w:pPr>
              <w:ind w:left="2302"/>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 xml:space="preserve">до Договору </w:t>
            </w:r>
          </w:p>
          <w:p w:rsidR="00C418FE" w:rsidRDefault="00C418FE" w:rsidP="00C418FE">
            <w:pPr>
              <w:ind w:left="2302"/>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від __ _____ 2019 р. № _____</w:t>
            </w:r>
          </w:p>
          <w:p w:rsidR="00C418FE" w:rsidRDefault="00C418FE" w:rsidP="00650FCC">
            <w:pPr>
              <w:jc w:val="both"/>
              <w:rPr>
                <w:rFonts w:ascii="Times New Roman" w:hAnsi="Times New Roman" w:cs="Times New Roman"/>
                <w:color w:val="000000" w:themeColor="text1"/>
                <w:shd w:val="clear" w:color="auto" w:fill="FFFFFF"/>
              </w:rPr>
            </w:pPr>
          </w:p>
          <w:p w:rsidR="00C418FE" w:rsidRPr="00C418FE" w:rsidRDefault="00C418FE" w:rsidP="00C418FE">
            <w:pPr>
              <w:jc w:val="center"/>
              <w:rPr>
                <w:rFonts w:ascii="Times New Roman" w:hAnsi="Times New Roman" w:cs="Times New Roman"/>
                <w:b/>
                <w:color w:val="000000" w:themeColor="text1"/>
                <w:shd w:val="clear" w:color="auto" w:fill="FFFFFF"/>
              </w:rPr>
            </w:pPr>
            <w:r w:rsidRPr="00C418FE">
              <w:rPr>
                <w:rFonts w:ascii="Times New Roman" w:hAnsi="Times New Roman" w:cs="Times New Roman"/>
                <w:b/>
                <w:color w:val="000000" w:themeColor="text1"/>
                <w:shd w:val="clear" w:color="auto" w:fill="FFFFFF"/>
              </w:rPr>
              <w:t>Звіт про фактичне виконання послуги з управління по будинку</w:t>
            </w:r>
          </w:p>
          <w:p w:rsidR="00C418FE" w:rsidRPr="00C418FE" w:rsidRDefault="00C418FE" w:rsidP="00C418FE">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______________________ за ____________</w:t>
            </w:r>
            <w:r w:rsidRPr="00C418FE">
              <w:rPr>
                <w:rFonts w:ascii="Times New Roman" w:hAnsi="Times New Roman" w:cs="Times New Roman"/>
                <w:color w:val="000000" w:themeColor="text1"/>
                <w:shd w:val="clear" w:color="auto" w:fill="FFFFFF"/>
              </w:rPr>
              <w:t>__________</w:t>
            </w:r>
          </w:p>
          <w:p w:rsidR="00C418FE" w:rsidRDefault="00C418FE" w:rsidP="00C418FE">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(адреса будинку)</w:t>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sidRPr="00C418FE">
              <w:rPr>
                <w:rFonts w:ascii="Times New Roman" w:hAnsi="Times New Roman" w:cs="Times New Roman"/>
                <w:color w:val="000000" w:themeColor="text1"/>
                <w:shd w:val="clear" w:color="auto" w:fill="FFFFFF"/>
              </w:rPr>
              <w:t>(місяць, квартал, рік)</w:t>
            </w:r>
          </w:p>
          <w:p w:rsidR="00C418FE" w:rsidRDefault="00C418FE" w:rsidP="00650FCC">
            <w:pPr>
              <w:jc w:val="both"/>
              <w:rPr>
                <w:rFonts w:ascii="Times New Roman" w:hAnsi="Times New Roman" w:cs="Times New Roman"/>
                <w:color w:val="000000" w:themeColor="text1"/>
                <w:shd w:val="clear" w:color="auto" w:fill="FFFFFF"/>
              </w:rPr>
            </w:pPr>
          </w:p>
          <w:p w:rsidR="00C418FE" w:rsidRPr="00C418FE" w:rsidRDefault="00C418FE" w:rsidP="00650FCC">
            <w:pPr>
              <w:jc w:val="both"/>
              <w:rPr>
                <w:rFonts w:ascii="Times New Roman" w:hAnsi="Times New Roman" w:cs="Times New Roman"/>
                <w:b/>
                <w:color w:val="000000" w:themeColor="text1"/>
                <w:shd w:val="clear" w:color="auto" w:fill="FFFFFF"/>
              </w:rPr>
            </w:pPr>
            <w:r w:rsidRPr="00C418FE">
              <w:rPr>
                <w:rFonts w:ascii="Times New Roman" w:hAnsi="Times New Roman" w:cs="Times New Roman"/>
                <w:b/>
                <w:color w:val="000000" w:themeColor="text1"/>
                <w:shd w:val="clear" w:color="auto" w:fill="FFFFFF"/>
              </w:rPr>
              <w:t xml:space="preserve">Площа __________ </w:t>
            </w:r>
            <w:proofErr w:type="spellStart"/>
            <w:r w:rsidRPr="00C418FE">
              <w:rPr>
                <w:rFonts w:ascii="Times New Roman" w:hAnsi="Times New Roman" w:cs="Times New Roman"/>
                <w:b/>
                <w:color w:val="000000" w:themeColor="text1"/>
                <w:shd w:val="clear" w:color="auto" w:fill="FFFFFF"/>
              </w:rPr>
              <w:t>кв.м</w:t>
            </w:r>
            <w:proofErr w:type="spellEnd"/>
            <w:r w:rsidRPr="00C418FE">
              <w:rPr>
                <w:rFonts w:ascii="Times New Roman" w:hAnsi="Times New Roman" w:cs="Times New Roman"/>
                <w:b/>
                <w:color w:val="000000" w:themeColor="text1"/>
                <w:shd w:val="clear" w:color="auto" w:fill="FFFFFF"/>
              </w:rPr>
              <w:t>.</w:t>
            </w:r>
          </w:p>
          <w:p w:rsidR="00C418FE" w:rsidRDefault="00C418FE" w:rsidP="00650FCC">
            <w:pPr>
              <w:jc w:val="both"/>
              <w:rPr>
                <w:rFonts w:ascii="Times New Roman" w:hAnsi="Times New Roman" w:cs="Times New Roman"/>
                <w:color w:val="000000" w:themeColor="text1"/>
                <w:shd w:val="clear" w:color="auto" w:fill="FFFFFF"/>
              </w:rPr>
            </w:pPr>
          </w:p>
          <w:tbl>
            <w:tblPr>
              <w:tblStyle w:val="a3"/>
              <w:tblW w:w="5131" w:type="dxa"/>
              <w:tblLayout w:type="fixed"/>
              <w:tblLook w:val="04A0" w:firstRow="1" w:lastRow="0" w:firstColumn="1" w:lastColumn="0" w:noHBand="0" w:noVBand="1"/>
            </w:tblPr>
            <w:tblGrid>
              <w:gridCol w:w="312"/>
              <w:gridCol w:w="1276"/>
              <w:gridCol w:w="708"/>
              <w:gridCol w:w="709"/>
              <w:gridCol w:w="709"/>
              <w:gridCol w:w="709"/>
              <w:gridCol w:w="708"/>
            </w:tblGrid>
            <w:tr w:rsidR="00C418FE" w:rsidRPr="00F855B1" w:rsidTr="00C418FE">
              <w:tc>
                <w:tcPr>
                  <w:tcW w:w="312"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 з/п</w:t>
                  </w:r>
                </w:p>
              </w:tc>
              <w:tc>
                <w:tcPr>
                  <w:tcW w:w="1276"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lang w:eastAsia="uk-UA"/>
                    </w:rPr>
                    <w:t>Складова послуги</w:t>
                  </w:r>
                </w:p>
              </w:tc>
              <w:tc>
                <w:tcPr>
                  <w:tcW w:w="708"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 xml:space="preserve">Ціна згідно з кошторисом, </w:t>
                  </w:r>
                  <w:r w:rsidRPr="00F855B1">
                    <w:rPr>
                      <w:rFonts w:ascii="Times New Roman" w:hAnsi="Times New Roman"/>
                      <w:b/>
                      <w:sz w:val="16"/>
                      <w:szCs w:val="16"/>
                    </w:rPr>
                    <w:lastRenderedPageBreak/>
                    <w:t xml:space="preserve">грн. за </w:t>
                  </w:r>
                  <w:proofErr w:type="spellStart"/>
                  <w:r w:rsidRPr="00F855B1">
                    <w:rPr>
                      <w:rFonts w:ascii="Times New Roman" w:hAnsi="Times New Roman"/>
                      <w:b/>
                      <w:sz w:val="16"/>
                      <w:szCs w:val="16"/>
                    </w:rPr>
                    <w:t>кв.м</w:t>
                  </w:r>
                  <w:proofErr w:type="spellEnd"/>
                  <w:r w:rsidRPr="00F855B1">
                    <w:rPr>
                      <w:rFonts w:ascii="Times New Roman" w:hAnsi="Times New Roman"/>
                      <w:b/>
                      <w:sz w:val="16"/>
                      <w:szCs w:val="16"/>
                    </w:rPr>
                    <w:t>.</w:t>
                  </w:r>
                </w:p>
              </w:tc>
              <w:tc>
                <w:tcPr>
                  <w:tcW w:w="709"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lastRenderedPageBreak/>
                    <w:t>Нараховано, грн.</w:t>
                  </w:r>
                </w:p>
              </w:tc>
              <w:tc>
                <w:tcPr>
                  <w:tcW w:w="709"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Фактично виконано, грн.</w:t>
                  </w:r>
                </w:p>
              </w:tc>
              <w:tc>
                <w:tcPr>
                  <w:tcW w:w="709"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Рівень виконання, %</w:t>
                  </w:r>
                </w:p>
              </w:tc>
              <w:tc>
                <w:tcPr>
                  <w:tcW w:w="708"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 xml:space="preserve">Проведе        но </w:t>
                  </w:r>
                  <w:proofErr w:type="spellStart"/>
                  <w:r w:rsidRPr="00F855B1">
                    <w:rPr>
                      <w:rFonts w:ascii="Times New Roman" w:hAnsi="Times New Roman"/>
                      <w:b/>
                      <w:sz w:val="16"/>
                      <w:szCs w:val="16"/>
                    </w:rPr>
                    <w:t>перераху</w:t>
                  </w:r>
                  <w:proofErr w:type="spellEnd"/>
                  <w:r w:rsidRPr="00F855B1">
                    <w:rPr>
                      <w:rFonts w:ascii="Times New Roman" w:hAnsi="Times New Roman"/>
                      <w:b/>
                      <w:sz w:val="16"/>
                      <w:szCs w:val="16"/>
                    </w:rPr>
                    <w:t xml:space="preserve">  </w:t>
                  </w:r>
                  <w:proofErr w:type="spellStart"/>
                  <w:r w:rsidRPr="00F855B1">
                    <w:rPr>
                      <w:rFonts w:ascii="Times New Roman" w:hAnsi="Times New Roman"/>
                      <w:b/>
                      <w:sz w:val="16"/>
                      <w:szCs w:val="16"/>
                    </w:rPr>
                    <w:lastRenderedPageBreak/>
                    <w:t>нок</w:t>
                  </w:r>
                  <w:proofErr w:type="spellEnd"/>
                  <w:r w:rsidRPr="00F855B1">
                    <w:rPr>
                      <w:rFonts w:ascii="Times New Roman" w:hAnsi="Times New Roman"/>
                      <w:b/>
                      <w:sz w:val="16"/>
                      <w:szCs w:val="16"/>
                    </w:rPr>
                    <w:t>, грн.</w:t>
                  </w:r>
                </w:p>
              </w:tc>
            </w:tr>
            <w:tr w:rsidR="00C418FE" w:rsidRPr="00F855B1" w:rsidTr="00C418FE">
              <w:tc>
                <w:tcPr>
                  <w:tcW w:w="312" w:type="dxa"/>
                </w:tcPr>
                <w:p w:rsidR="00C418FE" w:rsidRPr="00F855B1" w:rsidRDefault="00C418FE" w:rsidP="00D900E7">
                  <w:pPr>
                    <w:rPr>
                      <w:rFonts w:ascii="Times New Roman" w:hAnsi="Times New Roman"/>
                      <w:b/>
                      <w:sz w:val="16"/>
                      <w:szCs w:val="16"/>
                    </w:rPr>
                  </w:pPr>
                  <w:r w:rsidRPr="00F855B1">
                    <w:rPr>
                      <w:rFonts w:ascii="Times New Roman" w:hAnsi="Times New Roman"/>
                      <w:b/>
                      <w:sz w:val="16"/>
                      <w:szCs w:val="16"/>
                    </w:rPr>
                    <w:lastRenderedPageBreak/>
                    <w:t>1.</w:t>
                  </w:r>
                </w:p>
              </w:tc>
              <w:tc>
                <w:tcPr>
                  <w:tcW w:w="1276" w:type="dxa"/>
                </w:tcPr>
                <w:p w:rsidR="00C418FE" w:rsidRPr="00F855B1" w:rsidRDefault="00C418FE" w:rsidP="00D900E7">
                  <w:pPr>
                    <w:rPr>
                      <w:rFonts w:ascii="Times New Roman" w:hAnsi="Times New Roman"/>
                      <w:b/>
                      <w:sz w:val="16"/>
                      <w:szCs w:val="16"/>
                    </w:rPr>
                  </w:pPr>
                  <w:r w:rsidRPr="00F855B1">
                    <w:rPr>
                      <w:rFonts w:ascii="Times New Roman" w:hAnsi="Times New Roman"/>
                      <w:sz w:val="16"/>
                      <w:szCs w:val="16"/>
                      <w:lang w:eastAsia="uk-UA"/>
                    </w:rPr>
                    <w:t>Прибирання прибудинкової території</w:t>
                  </w:r>
                </w:p>
              </w:tc>
              <w:tc>
                <w:tcPr>
                  <w:tcW w:w="708" w:type="dxa"/>
                </w:tcPr>
                <w:p w:rsidR="00C418FE" w:rsidRPr="00F855B1" w:rsidRDefault="00C418FE" w:rsidP="00D900E7">
                  <w:pPr>
                    <w:jc w:val="center"/>
                    <w:rPr>
                      <w:rFonts w:ascii="Times New Roman" w:hAnsi="Times New Roman"/>
                      <w:b/>
                      <w:sz w:val="16"/>
                      <w:szCs w:val="16"/>
                    </w:rPr>
                  </w:pPr>
                </w:p>
              </w:tc>
              <w:tc>
                <w:tcPr>
                  <w:tcW w:w="709" w:type="dxa"/>
                </w:tcPr>
                <w:p w:rsidR="00C418FE" w:rsidRPr="00F855B1" w:rsidRDefault="00C418FE" w:rsidP="00D900E7">
                  <w:pPr>
                    <w:jc w:val="center"/>
                    <w:rPr>
                      <w:rFonts w:ascii="Times New Roman" w:hAnsi="Times New Roman"/>
                      <w:b/>
                      <w:sz w:val="16"/>
                      <w:szCs w:val="16"/>
                    </w:rPr>
                  </w:pPr>
                </w:p>
              </w:tc>
              <w:tc>
                <w:tcPr>
                  <w:tcW w:w="709" w:type="dxa"/>
                </w:tcPr>
                <w:p w:rsidR="00C418FE" w:rsidRPr="00F855B1" w:rsidRDefault="00C418FE" w:rsidP="00D900E7">
                  <w:pPr>
                    <w:jc w:val="center"/>
                    <w:rPr>
                      <w:rFonts w:ascii="Times New Roman" w:hAnsi="Times New Roman"/>
                      <w:b/>
                      <w:sz w:val="16"/>
                      <w:szCs w:val="16"/>
                    </w:rPr>
                  </w:pPr>
                </w:p>
              </w:tc>
              <w:tc>
                <w:tcPr>
                  <w:tcW w:w="709" w:type="dxa"/>
                </w:tcPr>
                <w:p w:rsidR="00C418FE" w:rsidRPr="00F855B1" w:rsidRDefault="00C418FE" w:rsidP="00D900E7">
                  <w:pPr>
                    <w:jc w:val="center"/>
                    <w:rPr>
                      <w:rFonts w:ascii="Times New Roman" w:hAnsi="Times New Roman"/>
                      <w:b/>
                      <w:sz w:val="16"/>
                      <w:szCs w:val="16"/>
                    </w:rPr>
                  </w:pPr>
                </w:p>
              </w:tc>
              <w:tc>
                <w:tcPr>
                  <w:tcW w:w="708" w:type="dxa"/>
                </w:tcPr>
                <w:p w:rsidR="00C418FE" w:rsidRPr="00F855B1" w:rsidRDefault="00C418FE" w:rsidP="00D900E7">
                  <w:pPr>
                    <w:jc w:val="center"/>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2.</w:t>
                  </w:r>
                </w:p>
              </w:tc>
              <w:tc>
                <w:tcPr>
                  <w:tcW w:w="1276" w:type="dxa"/>
                  <w:vAlign w:val="center"/>
                </w:tcPr>
                <w:p w:rsidR="00C418FE" w:rsidRPr="00F855B1" w:rsidRDefault="00C418FE" w:rsidP="00D900E7">
                  <w:pPr>
                    <w:jc w:val="both"/>
                    <w:rPr>
                      <w:rFonts w:ascii="Times New Roman" w:hAnsi="Times New Roman"/>
                      <w:sz w:val="16"/>
                      <w:szCs w:val="16"/>
                    </w:rPr>
                  </w:pPr>
                  <w:r w:rsidRPr="00F855B1">
                    <w:rPr>
                      <w:rFonts w:ascii="Times New Roman" w:hAnsi="Times New Roman"/>
                      <w:sz w:val="16"/>
                      <w:szCs w:val="16"/>
                    </w:rPr>
                    <w:t>Прибирання приміщень загального користування (у тому числі допоміжних)</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 xml:space="preserve">3. </w:t>
                  </w:r>
                </w:p>
              </w:tc>
              <w:tc>
                <w:tcPr>
                  <w:tcW w:w="1276" w:type="dxa"/>
                </w:tcPr>
                <w:p w:rsidR="00C418FE" w:rsidRPr="00F855B1" w:rsidRDefault="00C418FE" w:rsidP="00D900E7">
                  <w:pPr>
                    <w:jc w:val="both"/>
                    <w:rPr>
                      <w:rFonts w:ascii="Times New Roman" w:hAnsi="Times New Roman"/>
                      <w:b/>
                      <w:sz w:val="16"/>
                      <w:szCs w:val="16"/>
                    </w:rPr>
                  </w:pPr>
                  <w:r w:rsidRPr="00F855B1">
                    <w:rPr>
                      <w:rFonts w:ascii="Times New Roman" w:hAnsi="Times New Roman"/>
                      <w:sz w:val="16"/>
                      <w:szCs w:val="16"/>
                    </w:rPr>
                    <w:t>Технічне обслуговування ліфтів</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4.</w:t>
                  </w:r>
                </w:p>
              </w:tc>
              <w:tc>
                <w:tcPr>
                  <w:tcW w:w="1276" w:type="dxa"/>
                </w:tcPr>
                <w:p w:rsidR="00C418FE" w:rsidRPr="00F855B1" w:rsidRDefault="00C418FE" w:rsidP="00D900E7">
                  <w:pPr>
                    <w:jc w:val="both"/>
                    <w:rPr>
                      <w:rFonts w:ascii="Times New Roman" w:hAnsi="Times New Roman"/>
                      <w:sz w:val="16"/>
                      <w:szCs w:val="16"/>
                    </w:rPr>
                  </w:pPr>
                  <w:r w:rsidRPr="00F855B1">
                    <w:rPr>
                      <w:rFonts w:ascii="Times New Roman" w:hAnsi="Times New Roman"/>
                      <w:sz w:val="16"/>
                      <w:szCs w:val="16"/>
                    </w:rPr>
                    <w:t>Обслуговування систем диспетчеризації</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5.</w:t>
                  </w:r>
                </w:p>
              </w:tc>
              <w:tc>
                <w:tcPr>
                  <w:tcW w:w="1276" w:type="dxa"/>
                </w:tcPr>
                <w:p w:rsidR="00C418FE" w:rsidRPr="00F855B1" w:rsidRDefault="00C418FE" w:rsidP="00D900E7">
                  <w:pPr>
                    <w:jc w:val="both"/>
                    <w:rPr>
                      <w:rFonts w:ascii="Times New Roman" w:hAnsi="Times New Roman"/>
                      <w:sz w:val="16"/>
                      <w:szCs w:val="16"/>
                    </w:rPr>
                  </w:pPr>
                  <w:r w:rsidRPr="00F855B1">
                    <w:rPr>
                      <w:rFonts w:ascii="Times New Roman" w:hAnsi="Times New Roman"/>
                      <w:sz w:val="16"/>
                      <w:szCs w:val="16"/>
                    </w:rPr>
                    <w:t xml:space="preserve">Технічне обслуговування </w:t>
                  </w:r>
                  <w:proofErr w:type="spellStart"/>
                  <w:r w:rsidRPr="00F855B1">
                    <w:rPr>
                      <w:rFonts w:ascii="Times New Roman" w:hAnsi="Times New Roman"/>
                      <w:sz w:val="16"/>
                      <w:szCs w:val="16"/>
                    </w:rPr>
                    <w:t>внутрішньобудинкових</w:t>
                  </w:r>
                  <w:proofErr w:type="spellEnd"/>
                  <w:r w:rsidRPr="00F855B1">
                    <w:rPr>
                      <w:rFonts w:ascii="Times New Roman" w:hAnsi="Times New Roman"/>
                      <w:sz w:val="16"/>
                      <w:szCs w:val="16"/>
                    </w:rPr>
                    <w:t xml:space="preserve"> систем та ліквідація аварій у них</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6.</w:t>
                  </w:r>
                </w:p>
              </w:tc>
              <w:tc>
                <w:tcPr>
                  <w:tcW w:w="1276" w:type="dxa"/>
                </w:tcPr>
                <w:p w:rsidR="00C418FE" w:rsidRPr="00F855B1" w:rsidRDefault="00C418FE" w:rsidP="00D900E7">
                  <w:pPr>
                    <w:jc w:val="both"/>
                    <w:rPr>
                      <w:rFonts w:ascii="Times New Roman" w:hAnsi="Times New Roman"/>
                      <w:sz w:val="16"/>
                      <w:szCs w:val="16"/>
                    </w:rPr>
                  </w:pPr>
                  <w:r w:rsidRPr="00F855B1">
                    <w:rPr>
                      <w:rFonts w:ascii="Times New Roman" w:hAnsi="Times New Roman"/>
                      <w:sz w:val="16"/>
                      <w:szCs w:val="16"/>
                    </w:rPr>
                    <w:t>Дератизація</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7.</w:t>
                  </w:r>
                </w:p>
              </w:tc>
              <w:tc>
                <w:tcPr>
                  <w:tcW w:w="1276" w:type="dxa"/>
                </w:tcPr>
                <w:p w:rsidR="00C418FE" w:rsidRPr="00F855B1" w:rsidRDefault="00C418FE" w:rsidP="00D900E7">
                  <w:pPr>
                    <w:jc w:val="both"/>
                    <w:rPr>
                      <w:rFonts w:ascii="Times New Roman" w:hAnsi="Times New Roman"/>
                      <w:b/>
                      <w:sz w:val="16"/>
                      <w:szCs w:val="16"/>
                    </w:rPr>
                  </w:pPr>
                  <w:r w:rsidRPr="00F855B1">
                    <w:rPr>
                      <w:rFonts w:ascii="Times New Roman" w:hAnsi="Times New Roman"/>
                      <w:sz w:val="16"/>
                      <w:szCs w:val="16"/>
                    </w:rPr>
                    <w:t>Дезінсекція</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8.</w:t>
                  </w:r>
                </w:p>
              </w:tc>
              <w:tc>
                <w:tcPr>
                  <w:tcW w:w="1276" w:type="dxa"/>
                </w:tcPr>
                <w:p w:rsidR="00C418FE" w:rsidRPr="00F855B1" w:rsidRDefault="00C418FE" w:rsidP="00D900E7">
                  <w:pPr>
                    <w:jc w:val="both"/>
                    <w:rPr>
                      <w:rFonts w:ascii="Times New Roman" w:hAnsi="Times New Roman"/>
                      <w:b/>
                      <w:sz w:val="16"/>
                      <w:szCs w:val="16"/>
                    </w:rPr>
                  </w:pPr>
                  <w:r w:rsidRPr="00F855B1">
                    <w:rPr>
                      <w:rFonts w:ascii="Times New Roman" w:hAnsi="Times New Roman"/>
                      <w:sz w:val="16"/>
                      <w:szCs w:val="16"/>
                    </w:rPr>
                    <w:t>Обслуговування димових та вентиляційних каналів</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9.</w:t>
                  </w:r>
                </w:p>
              </w:tc>
              <w:tc>
                <w:tcPr>
                  <w:tcW w:w="1276" w:type="dxa"/>
                </w:tcPr>
                <w:p w:rsidR="00C418FE" w:rsidRPr="00F855B1" w:rsidRDefault="00C418FE" w:rsidP="00D900E7">
                  <w:pPr>
                    <w:jc w:val="both"/>
                    <w:rPr>
                      <w:rFonts w:ascii="Times New Roman" w:hAnsi="Times New Roman"/>
                      <w:b/>
                      <w:sz w:val="16"/>
                      <w:szCs w:val="16"/>
                    </w:rPr>
                  </w:pPr>
                  <w:r w:rsidRPr="00F855B1">
                    <w:rPr>
                      <w:rFonts w:ascii="Times New Roman" w:hAnsi="Times New Roman"/>
                      <w:sz w:val="16"/>
                      <w:szCs w:val="16"/>
                    </w:rPr>
                    <w:t xml:space="preserve">Прибирання і вивезення снігу, посипання частини прибудинкової території, призначеної для проходу та проїзду, </w:t>
                  </w:r>
                  <w:proofErr w:type="spellStart"/>
                  <w:r w:rsidRPr="00F855B1">
                    <w:rPr>
                      <w:rFonts w:ascii="Times New Roman" w:hAnsi="Times New Roman"/>
                      <w:sz w:val="16"/>
                      <w:szCs w:val="16"/>
                    </w:rPr>
                    <w:t>протиожеледними</w:t>
                  </w:r>
                  <w:proofErr w:type="spellEnd"/>
                  <w:r w:rsidRPr="00F855B1">
                    <w:rPr>
                      <w:rFonts w:ascii="Times New Roman" w:hAnsi="Times New Roman"/>
                      <w:sz w:val="16"/>
                      <w:szCs w:val="16"/>
                    </w:rPr>
                    <w:t xml:space="preserve"> сумішами</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10.</w:t>
                  </w:r>
                </w:p>
              </w:tc>
              <w:tc>
                <w:tcPr>
                  <w:tcW w:w="1276" w:type="dxa"/>
                </w:tcPr>
                <w:p w:rsidR="00C418FE" w:rsidRPr="00F855B1" w:rsidRDefault="00C418FE" w:rsidP="00D900E7">
                  <w:pPr>
                    <w:jc w:val="both"/>
                    <w:rPr>
                      <w:rFonts w:ascii="Times New Roman" w:hAnsi="Times New Roman"/>
                      <w:b/>
                      <w:sz w:val="16"/>
                      <w:szCs w:val="16"/>
                    </w:rPr>
                  </w:pPr>
                  <w:r w:rsidRPr="00F855B1">
                    <w:rPr>
                      <w:rFonts w:ascii="Times New Roman" w:hAnsi="Times New Roman"/>
                      <w:sz w:val="16"/>
                      <w:szCs w:val="16"/>
                    </w:rPr>
                    <w:t>Технічне обслуговування систем протипожежної автоматики та димовидалення</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11.</w:t>
                  </w:r>
                </w:p>
              </w:tc>
              <w:tc>
                <w:tcPr>
                  <w:tcW w:w="1276" w:type="dxa"/>
                </w:tcPr>
                <w:p w:rsidR="00C418FE" w:rsidRPr="00F855B1" w:rsidRDefault="00C418FE" w:rsidP="00D900E7">
                  <w:pPr>
                    <w:jc w:val="both"/>
                    <w:rPr>
                      <w:rFonts w:ascii="Times New Roman" w:hAnsi="Times New Roman"/>
                      <w:b/>
                      <w:sz w:val="16"/>
                      <w:szCs w:val="16"/>
                    </w:rPr>
                  </w:pPr>
                  <w:r w:rsidRPr="00F855B1">
                    <w:rPr>
                      <w:rFonts w:ascii="Times New Roman" w:hAnsi="Times New Roman"/>
                      <w:sz w:val="16"/>
                      <w:szCs w:val="16"/>
                    </w:rPr>
                    <w:t>Поточний ремонт конструктивни</w:t>
                  </w:r>
                  <w:r w:rsidRPr="00F855B1">
                    <w:rPr>
                      <w:rFonts w:ascii="Times New Roman" w:hAnsi="Times New Roman"/>
                      <w:sz w:val="16"/>
                      <w:szCs w:val="16"/>
                    </w:rPr>
                    <w:lastRenderedPageBreak/>
                    <w:t xml:space="preserve">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12.</w:t>
                  </w:r>
                </w:p>
              </w:tc>
              <w:tc>
                <w:tcPr>
                  <w:tcW w:w="1276" w:type="dxa"/>
                </w:tcPr>
                <w:p w:rsidR="00C418FE" w:rsidRPr="00F855B1" w:rsidRDefault="00C418FE" w:rsidP="00D900E7">
                  <w:pPr>
                    <w:jc w:val="both"/>
                    <w:rPr>
                      <w:rFonts w:ascii="Times New Roman" w:hAnsi="Times New Roman"/>
                      <w:sz w:val="16"/>
                      <w:szCs w:val="16"/>
                    </w:rPr>
                  </w:pPr>
                  <w:r w:rsidRPr="00F855B1">
                    <w:rPr>
                      <w:rFonts w:ascii="Times New Roman" w:hAnsi="Times New Roman"/>
                      <w:sz w:val="16"/>
                      <w:szCs w:val="16"/>
                    </w:rPr>
                    <w:t xml:space="preserve">Поточний ремонт </w:t>
                  </w:r>
                  <w:proofErr w:type="spellStart"/>
                  <w:r w:rsidRPr="00F855B1">
                    <w:rPr>
                      <w:rFonts w:ascii="Times New Roman" w:hAnsi="Times New Roman"/>
                      <w:sz w:val="16"/>
                      <w:szCs w:val="16"/>
                    </w:rPr>
                    <w:t>внутрішньобудинкових</w:t>
                  </w:r>
                  <w:proofErr w:type="spellEnd"/>
                  <w:r w:rsidRPr="00F855B1">
                    <w:rPr>
                      <w:rFonts w:ascii="Times New Roman" w:hAnsi="Times New Roman"/>
                      <w:sz w:val="16"/>
                      <w:szCs w:val="16"/>
                    </w:rPr>
                    <w:t xml:space="preserve"> систем</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13.</w:t>
                  </w:r>
                </w:p>
              </w:tc>
              <w:tc>
                <w:tcPr>
                  <w:tcW w:w="1276" w:type="dxa"/>
                </w:tcPr>
                <w:p w:rsidR="00C418FE" w:rsidRPr="00F855B1" w:rsidRDefault="00C418FE" w:rsidP="00D900E7">
                  <w:pPr>
                    <w:jc w:val="both"/>
                    <w:rPr>
                      <w:rFonts w:ascii="Times New Roman" w:hAnsi="Times New Roman"/>
                      <w:sz w:val="16"/>
                      <w:szCs w:val="16"/>
                    </w:rPr>
                  </w:pPr>
                  <w:r w:rsidRPr="00F855B1">
                    <w:rPr>
                      <w:rFonts w:ascii="Times New Roman" w:hAnsi="Times New Roman"/>
                      <w:sz w:val="16"/>
                      <w:szCs w:val="16"/>
                    </w:rPr>
                    <w:t>Поточний ремонт систем протипожежної автоматики та димовидалення</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14.</w:t>
                  </w:r>
                </w:p>
              </w:tc>
              <w:tc>
                <w:tcPr>
                  <w:tcW w:w="1276" w:type="dxa"/>
                </w:tcPr>
                <w:p w:rsidR="00C418FE" w:rsidRPr="00F855B1" w:rsidRDefault="00C418FE" w:rsidP="00D900E7">
                  <w:pPr>
                    <w:jc w:val="both"/>
                    <w:rPr>
                      <w:rFonts w:ascii="Times New Roman" w:hAnsi="Times New Roman"/>
                      <w:b/>
                      <w:sz w:val="16"/>
                      <w:szCs w:val="16"/>
                    </w:rPr>
                  </w:pPr>
                  <w:r w:rsidRPr="00F855B1">
                    <w:rPr>
                      <w:rFonts w:ascii="Times New Roman" w:hAnsi="Times New Roman"/>
                      <w:sz w:val="16"/>
                      <w:szCs w:val="16"/>
                    </w:rPr>
                    <w:t>Освітлення місць загального користування і підвалів та підкачування води</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15.</w:t>
                  </w:r>
                </w:p>
              </w:tc>
              <w:tc>
                <w:tcPr>
                  <w:tcW w:w="1276" w:type="dxa"/>
                </w:tcPr>
                <w:p w:rsidR="00C418FE" w:rsidRPr="00F855B1" w:rsidRDefault="00C418FE" w:rsidP="00D900E7">
                  <w:pPr>
                    <w:jc w:val="both"/>
                    <w:rPr>
                      <w:rFonts w:ascii="Times New Roman" w:hAnsi="Times New Roman"/>
                      <w:b/>
                      <w:sz w:val="16"/>
                      <w:szCs w:val="16"/>
                    </w:rPr>
                  </w:pPr>
                  <w:r w:rsidRPr="00F855B1">
                    <w:rPr>
                      <w:rFonts w:ascii="Times New Roman" w:hAnsi="Times New Roman"/>
                      <w:sz w:val="16"/>
                      <w:szCs w:val="16"/>
                    </w:rPr>
                    <w:t>Енергопостачання ліфтів</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16.</w:t>
                  </w:r>
                </w:p>
              </w:tc>
              <w:tc>
                <w:tcPr>
                  <w:tcW w:w="1276" w:type="dxa"/>
                </w:tcPr>
                <w:p w:rsidR="00C418FE" w:rsidRPr="00F855B1" w:rsidRDefault="00C418FE" w:rsidP="00D900E7">
                  <w:pPr>
                    <w:jc w:val="both"/>
                    <w:rPr>
                      <w:rFonts w:ascii="Times New Roman" w:hAnsi="Times New Roman"/>
                      <w:sz w:val="16"/>
                      <w:szCs w:val="16"/>
                    </w:rPr>
                  </w:pPr>
                  <w:r w:rsidRPr="00F855B1">
                    <w:rPr>
                      <w:rFonts w:ascii="Times New Roman" w:hAnsi="Times New Roman"/>
                      <w:sz w:val="16"/>
                      <w:szCs w:val="16"/>
                    </w:rPr>
                    <w:t>Інше</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17.</w:t>
                  </w:r>
                </w:p>
              </w:tc>
              <w:tc>
                <w:tcPr>
                  <w:tcW w:w="1276" w:type="dxa"/>
                </w:tcPr>
                <w:p w:rsidR="00C418FE" w:rsidRPr="00F855B1" w:rsidRDefault="00C418FE" w:rsidP="00D900E7">
                  <w:pPr>
                    <w:jc w:val="both"/>
                    <w:rPr>
                      <w:rFonts w:ascii="Times New Roman" w:hAnsi="Times New Roman"/>
                      <w:b/>
                      <w:sz w:val="16"/>
                      <w:szCs w:val="16"/>
                    </w:rPr>
                  </w:pPr>
                  <w:r w:rsidRPr="00F855B1">
                    <w:rPr>
                      <w:rFonts w:ascii="Times New Roman" w:hAnsi="Times New Roman"/>
                      <w:sz w:val="16"/>
                      <w:szCs w:val="16"/>
                    </w:rPr>
                    <w:t>Винагорода управителю</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p>
              </w:tc>
              <w:tc>
                <w:tcPr>
                  <w:tcW w:w="1276"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Разом з ПДВ</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r w:rsidR="00C418FE" w:rsidRPr="00F855B1" w:rsidTr="00C418FE">
              <w:tc>
                <w:tcPr>
                  <w:tcW w:w="312" w:type="dxa"/>
                </w:tcPr>
                <w:p w:rsidR="00C418FE" w:rsidRPr="00F855B1" w:rsidRDefault="00C418FE" w:rsidP="00D900E7">
                  <w:pPr>
                    <w:jc w:val="both"/>
                    <w:rPr>
                      <w:rFonts w:ascii="Times New Roman" w:hAnsi="Times New Roman"/>
                      <w:b/>
                      <w:sz w:val="16"/>
                      <w:szCs w:val="16"/>
                    </w:rPr>
                  </w:pPr>
                </w:p>
              </w:tc>
              <w:tc>
                <w:tcPr>
                  <w:tcW w:w="1276" w:type="dxa"/>
                </w:tcPr>
                <w:p w:rsidR="00C418FE" w:rsidRPr="00F855B1" w:rsidRDefault="00C418FE" w:rsidP="00D900E7">
                  <w:pPr>
                    <w:jc w:val="both"/>
                    <w:rPr>
                      <w:rFonts w:ascii="Times New Roman" w:hAnsi="Times New Roman"/>
                      <w:b/>
                      <w:sz w:val="16"/>
                      <w:szCs w:val="16"/>
                    </w:rPr>
                  </w:pPr>
                  <w:r w:rsidRPr="00F855B1">
                    <w:rPr>
                      <w:rFonts w:ascii="Times New Roman" w:hAnsi="Times New Roman"/>
                      <w:b/>
                      <w:sz w:val="16"/>
                      <w:szCs w:val="16"/>
                    </w:rPr>
                    <w:t>Фактична сплата населення</w:t>
                  </w:r>
                </w:p>
              </w:tc>
              <w:tc>
                <w:tcPr>
                  <w:tcW w:w="708"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both"/>
                    <w:rPr>
                      <w:rFonts w:ascii="Times New Roman" w:hAnsi="Times New Roman"/>
                      <w:b/>
                      <w:sz w:val="16"/>
                      <w:szCs w:val="16"/>
                    </w:rPr>
                  </w:pPr>
                </w:p>
              </w:tc>
              <w:tc>
                <w:tcPr>
                  <w:tcW w:w="709" w:type="dxa"/>
                </w:tcPr>
                <w:p w:rsidR="00C418FE" w:rsidRPr="00F855B1" w:rsidRDefault="00C418FE" w:rsidP="00D900E7">
                  <w:pPr>
                    <w:jc w:val="center"/>
                    <w:rPr>
                      <w:rFonts w:ascii="Times New Roman" w:hAnsi="Times New Roman"/>
                      <w:sz w:val="16"/>
                      <w:szCs w:val="16"/>
                    </w:rPr>
                  </w:pPr>
                  <w:r w:rsidRPr="00F855B1">
                    <w:rPr>
                      <w:rFonts w:ascii="Times New Roman" w:hAnsi="Times New Roman"/>
                      <w:sz w:val="16"/>
                      <w:szCs w:val="16"/>
                    </w:rPr>
                    <w:t>х</w:t>
                  </w:r>
                </w:p>
              </w:tc>
              <w:tc>
                <w:tcPr>
                  <w:tcW w:w="709" w:type="dxa"/>
                </w:tcPr>
                <w:p w:rsidR="00C418FE" w:rsidRPr="00F855B1" w:rsidRDefault="00C418FE" w:rsidP="00D900E7">
                  <w:pPr>
                    <w:jc w:val="both"/>
                    <w:rPr>
                      <w:rFonts w:ascii="Times New Roman" w:hAnsi="Times New Roman"/>
                      <w:b/>
                      <w:sz w:val="16"/>
                      <w:szCs w:val="16"/>
                    </w:rPr>
                  </w:pPr>
                </w:p>
              </w:tc>
              <w:tc>
                <w:tcPr>
                  <w:tcW w:w="708" w:type="dxa"/>
                </w:tcPr>
                <w:p w:rsidR="00C418FE" w:rsidRPr="00F855B1" w:rsidRDefault="00C418FE" w:rsidP="00D900E7">
                  <w:pPr>
                    <w:jc w:val="both"/>
                    <w:rPr>
                      <w:rFonts w:ascii="Times New Roman" w:hAnsi="Times New Roman"/>
                      <w:b/>
                      <w:sz w:val="16"/>
                      <w:szCs w:val="16"/>
                    </w:rPr>
                  </w:pPr>
                </w:p>
              </w:tc>
            </w:tr>
          </w:tbl>
          <w:p w:rsidR="00C418FE" w:rsidRDefault="00C418FE" w:rsidP="00650FCC">
            <w:pPr>
              <w:jc w:val="both"/>
              <w:rPr>
                <w:rFonts w:ascii="Times New Roman" w:hAnsi="Times New Roman" w:cs="Times New Roman"/>
                <w:color w:val="000000" w:themeColor="text1"/>
                <w:shd w:val="clear" w:color="auto" w:fill="FFFFFF"/>
              </w:rPr>
            </w:pPr>
          </w:p>
          <w:p w:rsidR="00C418FE" w:rsidRDefault="00C418FE" w:rsidP="00C418FE">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C418FE" w:rsidRDefault="00C418FE" w:rsidP="00C418FE">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C418FE" w:rsidRPr="00F855B1" w:rsidTr="00D900E7">
              <w:tc>
                <w:tcPr>
                  <w:tcW w:w="2586" w:type="dxa"/>
                  <w:shd w:val="clear" w:color="auto" w:fill="auto"/>
                </w:tcPr>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C418FE" w:rsidRPr="00F855B1" w:rsidRDefault="00C418FE" w:rsidP="00D900E7">
                  <w:pPr>
                    <w:pStyle w:val="ac"/>
                    <w:jc w:val="center"/>
                    <w:rPr>
                      <w:rFonts w:ascii="Times New Roman" w:hAnsi="Times New Roman" w:cs="Times New Roman"/>
                      <w:sz w:val="16"/>
                      <w:szCs w:val="16"/>
                    </w:rPr>
                  </w:pPr>
                </w:p>
                <w:p w:rsidR="00C418FE" w:rsidRPr="00F855B1" w:rsidRDefault="00C418FE"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C418FE" w:rsidRPr="00F855B1" w:rsidRDefault="00C418FE" w:rsidP="00D900E7">
                  <w:pPr>
                    <w:pStyle w:val="ac"/>
                    <w:jc w:val="center"/>
                    <w:rPr>
                      <w:rFonts w:ascii="Times New Roman" w:hAnsi="Times New Roman" w:cs="Times New Roman"/>
                      <w:sz w:val="16"/>
                      <w:szCs w:val="16"/>
                    </w:rPr>
                  </w:pPr>
                </w:p>
                <w:p w:rsidR="00C418FE" w:rsidRPr="00F855B1" w:rsidRDefault="00C418FE"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C418FE" w:rsidRPr="00C418FE" w:rsidRDefault="00C418FE" w:rsidP="00C418FE">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C418FE" w:rsidRDefault="00C418FE" w:rsidP="00650FCC">
            <w:pPr>
              <w:jc w:val="both"/>
              <w:rPr>
                <w:rFonts w:ascii="Times New Roman" w:hAnsi="Times New Roman" w:cs="Times New Roman"/>
                <w:color w:val="000000" w:themeColor="text1"/>
                <w:shd w:val="clear" w:color="auto" w:fill="FFFFFF"/>
              </w:rPr>
            </w:pPr>
          </w:p>
          <w:p w:rsidR="00C418FE" w:rsidRPr="00C418FE" w:rsidRDefault="00C418FE" w:rsidP="00C418FE">
            <w:pPr>
              <w:ind w:left="2302"/>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lastRenderedPageBreak/>
              <w:t>Додаток 3</w:t>
            </w:r>
          </w:p>
          <w:p w:rsidR="00C418FE" w:rsidRPr="00C418FE" w:rsidRDefault="00C418FE" w:rsidP="00C418FE">
            <w:pPr>
              <w:ind w:left="2302"/>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 xml:space="preserve">до Договору </w:t>
            </w:r>
          </w:p>
          <w:p w:rsidR="00C418FE" w:rsidRPr="00C418FE" w:rsidRDefault="00C418FE" w:rsidP="00C418FE">
            <w:pPr>
              <w:ind w:left="2302"/>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від __ _____ 2019 р. № _____</w:t>
            </w:r>
          </w:p>
          <w:p w:rsidR="00C418FE" w:rsidRPr="00C418FE" w:rsidRDefault="00C418FE" w:rsidP="00C418FE">
            <w:pPr>
              <w:jc w:val="both"/>
              <w:rPr>
                <w:rFonts w:ascii="Times New Roman" w:hAnsi="Times New Roman" w:cs="Times New Roman"/>
                <w:color w:val="000000" w:themeColor="text1"/>
                <w:shd w:val="clear" w:color="auto" w:fill="FFFFFF"/>
              </w:rPr>
            </w:pPr>
          </w:p>
          <w:p w:rsidR="00C418FE" w:rsidRPr="00C418FE" w:rsidRDefault="00C418FE" w:rsidP="00C418FE">
            <w:pPr>
              <w:jc w:val="center"/>
              <w:rPr>
                <w:rFonts w:ascii="Times New Roman" w:hAnsi="Times New Roman" w:cs="Times New Roman"/>
                <w:b/>
                <w:color w:val="000000" w:themeColor="text1"/>
                <w:shd w:val="clear" w:color="auto" w:fill="FFFFFF"/>
              </w:rPr>
            </w:pPr>
            <w:r w:rsidRPr="00C418FE">
              <w:rPr>
                <w:rFonts w:ascii="Times New Roman" w:hAnsi="Times New Roman" w:cs="Times New Roman"/>
                <w:b/>
                <w:color w:val="000000" w:themeColor="text1"/>
                <w:shd w:val="clear" w:color="auto" w:fill="FFFFFF"/>
              </w:rPr>
              <w:t>Звіт про фактичне виконання робіт з поточного ремонту</w:t>
            </w:r>
          </w:p>
          <w:p w:rsidR="00C418FE" w:rsidRPr="00C418FE" w:rsidRDefault="00C418FE" w:rsidP="00C418FE">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______________________ за ____________</w:t>
            </w:r>
            <w:r w:rsidRPr="00C418FE">
              <w:rPr>
                <w:rFonts w:ascii="Times New Roman" w:hAnsi="Times New Roman" w:cs="Times New Roman"/>
                <w:color w:val="000000" w:themeColor="text1"/>
                <w:shd w:val="clear" w:color="auto" w:fill="FFFFFF"/>
              </w:rPr>
              <w:t>__________</w:t>
            </w:r>
          </w:p>
          <w:p w:rsidR="00C418FE" w:rsidRDefault="00C418FE" w:rsidP="00C418FE">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(адреса будинку)</w:t>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sidRPr="00C418FE">
              <w:rPr>
                <w:rFonts w:ascii="Times New Roman" w:hAnsi="Times New Roman" w:cs="Times New Roman"/>
                <w:color w:val="000000" w:themeColor="text1"/>
                <w:shd w:val="clear" w:color="auto" w:fill="FFFFFF"/>
              </w:rPr>
              <w:t>(місяць, квартал, рік)</w:t>
            </w:r>
          </w:p>
          <w:p w:rsidR="00C418FE" w:rsidRPr="00C418FE" w:rsidRDefault="00C418FE" w:rsidP="00C418FE">
            <w:pPr>
              <w:jc w:val="both"/>
              <w:rPr>
                <w:rFonts w:ascii="Times New Roman" w:hAnsi="Times New Roman" w:cs="Times New Roman"/>
                <w:color w:val="000000" w:themeColor="text1"/>
                <w:shd w:val="clear" w:color="auto" w:fill="FFFFFF"/>
              </w:rPr>
            </w:pPr>
          </w:p>
          <w:p w:rsidR="00C418FE" w:rsidRPr="00C418FE" w:rsidRDefault="00C418FE" w:rsidP="00C418FE">
            <w:pPr>
              <w:jc w:val="both"/>
              <w:rPr>
                <w:rFonts w:ascii="Times New Roman" w:hAnsi="Times New Roman" w:cs="Times New Roman"/>
                <w:b/>
                <w:color w:val="000000" w:themeColor="text1"/>
                <w:shd w:val="clear" w:color="auto" w:fill="FFFFFF"/>
              </w:rPr>
            </w:pPr>
            <w:r w:rsidRPr="00C418FE">
              <w:rPr>
                <w:rFonts w:ascii="Times New Roman" w:hAnsi="Times New Roman" w:cs="Times New Roman"/>
                <w:b/>
                <w:color w:val="000000" w:themeColor="text1"/>
                <w:shd w:val="clear" w:color="auto" w:fill="FFFFFF"/>
              </w:rPr>
              <w:t xml:space="preserve">Площа __________ </w:t>
            </w:r>
            <w:proofErr w:type="spellStart"/>
            <w:r w:rsidRPr="00C418FE">
              <w:rPr>
                <w:rFonts w:ascii="Times New Roman" w:hAnsi="Times New Roman" w:cs="Times New Roman"/>
                <w:b/>
                <w:color w:val="000000" w:themeColor="text1"/>
                <w:shd w:val="clear" w:color="auto" w:fill="FFFFFF"/>
              </w:rPr>
              <w:t>кв.м</w:t>
            </w:r>
            <w:proofErr w:type="spellEnd"/>
            <w:r w:rsidRPr="00C418FE">
              <w:rPr>
                <w:rFonts w:ascii="Times New Roman" w:hAnsi="Times New Roman" w:cs="Times New Roman"/>
                <w:b/>
                <w:color w:val="000000" w:themeColor="text1"/>
                <w:shd w:val="clear" w:color="auto" w:fill="FFFFFF"/>
              </w:rPr>
              <w:t>.</w:t>
            </w:r>
          </w:p>
          <w:p w:rsidR="00C418FE" w:rsidRDefault="00C418FE" w:rsidP="00650FCC">
            <w:pPr>
              <w:jc w:val="both"/>
              <w:rPr>
                <w:rFonts w:ascii="Times New Roman" w:hAnsi="Times New Roman" w:cs="Times New Roman"/>
                <w:color w:val="000000" w:themeColor="text1"/>
                <w:shd w:val="clear" w:color="auto" w:fill="FFFFFF"/>
              </w:rPr>
            </w:pPr>
          </w:p>
          <w:tbl>
            <w:tblPr>
              <w:tblStyle w:val="a3"/>
              <w:tblW w:w="5273" w:type="dxa"/>
              <w:tblLayout w:type="fixed"/>
              <w:tblLook w:val="04A0" w:firstRow="1" w:lastRow="0" w:firstColumn="1" w:lastColumn="0" w:noHBand="0" w:noVBand="1"/>
            </w:tblPr>
            <w:tblGrid>
              <w:gridCol w:w="454"/>
              <w:gridCol w:w="993"/>
              <w:gridCol w:w="708"/>
              <w:gridCol w:w="709"/>
              <w:gridCol w:w="851"/>
              <w:gridCol w:w="850"/>
              <w:gridCol w:w="708"/>
            </w:tblGrid>
            <w:tr w:rsidR="00C418FE" w:rsidRPr="00F855B1" w:rsidTr="00C418FE">
              <w:tc>
                <w:tcPr>
                  <w:tcW w:w="454"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 з/п</w:t>
                  </w:r>
                </w:p>
              </w:tc>
              <w:tc>
                <w:tcPr>
                  <w:tcW w:w="993"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Адреса будинку</w:t>
                  </w:r>
                </w:p>
              </w:tc>
              <w:tc>
                <w:tcPr>
                  <w:tcW w:w="708"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План робіт, грн.</w:t>
                  </w:r>
                </w:p>
              </w:tc>
              <w:tc>
                <w:tcPr>
                  <w:tcW w:w="709"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Види робіт</w:t>
                  </w:r>
                </w:p>
              </w:tc>
              <w:tc>
                <w:tcPr>
                  <w:tcW w:w="851"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Одиниці виміру</w:t>
                  </w:r>
                </w:p>
              </w:tc>
              <w:tc>
                <w:tcPr>
                  <w:tcW w:w="850"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Обсяги робіт</w:t>
                  </w:r>
                </w:p>
              </w:tc>
              <w:tc>
                <w:tcPr>
                  <w:tcW w:w="708" w:type="dxa"/>
                </w:tcPr>
                <w:p w:rsidR="00C418FE" w:rsidRPr="00F855B1" w:rsidRDefault="00C418FE" w:rsidP="00D900E7">
                  <w:pPr>
                    <w:jc w:val="center"/>
                    <w:rPr>
                      <w:rFonts w:ascii="Times New Roman" w:hAnsi="Times New Roman"/>
                      <w:b/>
                      <w:sz w:val="16"/>
                      <w:szCs w:val="16"/>
                    </w:rPr>
                  </w:pPr>
                  <w:r w:rsidRPr="00F855B1">
                    <w:rPr>
                      <w:rFonts w:ascii="Times New Roman" w:hAnsi="Times New Roman"/>
                      <w:b/>
                      <w:sz w:val="16"/>
                      <w:szCs w:val="16"/>
                    </w:rPr>
                    <w:t>Сума робіт, грн.</w:t>
                  </w:r>
                </w:p>
              </w:tc>
            </w:tr>
            <w:tr w:rsidR="00C418FE" w:rsidRPr="00F855B1" w:rsidTr="00C418FE">
              <w:tc>
                <w:tcPr>
                  <w:tcW w:w="454" w:type="dxa"/>
                </w:tcPr>
                <w:p w:rsidR="00C418FE" w:rsidRPr="00F855B1" w:rsidRDefault="00C418FE" w:rsidP="00D900E7">
                  <w:pPr>
                    <w:rPr>
                      <w:rFonts w:ascii="Times New Roman" w:hAnsi="Times New Roman"/>
                      <w:sz w:val="16"/>
                      <w:szCs w:val="16"/>
                    </w:rPr>
                  </w:pPr>
                </w:p>
              </w:tc>
              <w:tc>
                <w:tcPr>
                  <w:tcW w:w="993" w:type="dxa"/>
                </w:tcPr>
                <w:p w:rsidR="00C418FE" w:rsidRPr="00F855B1" w:rsidRDefault="00C418FE" w:rsidP="00D900E7">
                  <w:pPr>
                    <w:rPr>
                      <w:rFonts w:ascii="Times New Roman" w:hAnsi="Times New Roman"/>
                      <w:sz w:val="16"/>
                      <w:szCs w:val="16"/>
                    </w:rPr>
                  </w:pPr>
                </w:p>
              </w:tc>
              <w:tc>
                <w:tcPr>
                  <w:tcW w:w="708" w:type="dxa"/>
                </w:tcPr>
                <w:p w:rsidR="00C418FE" w:rsidRPr="00F855B1" w:rsidRDefault="00C418FE" w:rsidP="00D900E7">
                  <w:pPr>
                    <w:rPr>
                      <w:rFonts w:ascii="Times New Roman" w:hAnsi="Times New Roman"/>
                      <w:sz w:val="16"/>
                      <w:szCs w:val="16"/>
                    </w:rPr>
                  </w:pPr>
                </w:p>
              </w:tc>
              <w:tc>
                <w:tcPr>
                  <w:tcW w:w="709" w:type="dxa"/>
                </w:tcPr>
                <w:p w:rsidR="00C418FE" w:rsidRPr="00F855B1" w:rsidRDefault="00C418FE" w:rsidP="00D900E7">
                  <w:pPr>
                    <w:rPr>
                      <w:rFonts w:ascii="Times New Roman" w:hAnsi="Times New Roman"/>
                      <w:sz w:val="16"/>
                      <w:szCs w:val="16"/>
                    </w:rPr>
                  </w:pPr>
                </w:p>
              </w:tc>
              <w:tc>
                <w:tcPr>
                  <w:tcW w:w="851" w:type="dxa"/>
                </w:tcPr>
                <w:p w:rsidR="00C418FE" w:rsidRPr="00F855B1" w:rsidRDefault="00C418FE" w:rsidP="00D900E7">
                  <w:pPr>
                    <w:rPr>
                      <w:rFonts w:ascii="Times New Roman" w:hAnsi="Times New Roman"/>
                      <w:sz w:val="16"/>
                      <w:szCs w:val="16"/>
                    </w:rPr>
                  </w:pPr>
                </w:p>
              </w:tc>
              <w:tc>
                <w:tcPr>
                  <w:tcW w:w="850" w:type="dxa"/>
                </w:tcPr>
                <w:p w:rsidR="00C418FE" w:rsidRPr="00F855B1" w:rsidRDefault="00C418FE" w:rsidP="00D900E7">
                  <w:pPr>
                    <w:rPr>
                      <w:rFonts w:ascii="Times New Roman" w:hAnsi="Times New Roman"/>
                      <w:sz w:val="16"/>
                      <w:szCs w:val="16"/>
                    </w:rPr>
                  </w:pPr>
                </w:p>
              </w:tc>
              <w:tc>
                <w:tcPr>
                  <w:tcW w:w="708" w:type="dxa"/>
                </w:tcPr>
                <w:p w:rsidR="00C418FE" w:rsidRPr="00F855B1" w:rsidRDefault="00C418FE" w:rsidP="00D900E7">
                  <w:pPr>
                    <w:rPr>
                      <w:rFonts w:ascii="Times New Roman" w:hAnsi="Times New Roman"/>
                      <w:sz w:val="16"/>
                      <w:szCs w:val="16"/>
                    </w:rPr>
                  </w:pPr>
                </w:p>
              </w:tc>
            </w:tr>
          </w:tbl>
          <w:p w:rsidR="00C418FE" w:rsidRDefault="00C418FE" w:rsidP="00650FCC">
            <w:pPr>
              <w:jc w:val="both"/>
              <w:rPr>
                <w:rFonts w:ascii="Times New Roman" w:hAnsi="Times New Roman" w:cs="Times New Roman"/>
                <w:color w:val="000000" w:themeColor="text1"/>
                <w:shd w:val="clear" w:color="auto" w:fill="FFFFFF"/>
              </w:rPr>
            </w:pPr>
          </w:p>
          <w:p w:rsidR="00C418FE" w:rsidRDefault="00C418FE" w:rsidP="00C418FE">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C418FE" w:rsidRDefault="00C418FE" w:rsidP="00C418FE">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C418FE" w:rsidRPr="00F855B1" w:rsidTr="00D900E7">
              <w:tc>
                <w:tcPr>
                  <w:tcW w:w="2586" w:type="dxa"/>
                  <w:shd w:val="clear" w:color="auto" w:fill="auto"/>
                </w:tcPr>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C418FE" w:rsidRPr="00F855B1" w:rsidRDefault="00C418FE" w:rsidP="00D900E7">
                  <w:pPr>
                    <w:pStyle w:val="ac"/>
                    <w:jc w:val="center"/>
                    <w:rPr>
                      <w:rFonts w:ascii="Times New Roman" w:hAnsi="Times New Roman" w:cs="Times New Roman"/>
                      <w:sz w:val="16"/>
                      <w:szCs w:val="16"/>
                    </w:rPr>
                  </w:pPr>
                </w:p>
                <w:p w:rsidR="00C418FE" w:rsidRPr="00F855B1" w:rsidRDefault="00C418FE"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C418FE" w:rsidRPr="00F855B1" w:rsidRDefault="00C418FE" w:rsidP="00D900E7">
                  <w:pPr>
                    <w:pStyle w:val="ac"/>
                    <w:jc w:val="center"/>
                    <w:rPr>
                      <w:rFonts w:ascii="Times New Roman" w:hAnsi="Times New Roman" w:cs="Times New Roman"/>
                      <w:sz w:val="16"/>
                      <w:szCs w:val="16"/>
                    </w:rPr>
                  </w:pPr>
                </w:p>
                <w:p w:rsidR="00C418FE" w:rsidRPr="00F855B1" w:rsidRDefault="00C418FE"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C418FE" w:rsidRPr="00F855B1" w:rsidRDefault="00C418FE"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C418FE" w:rsidRPr="00C418FE" w:rsidRDefault="00C418FE" w:rsidP="00C418FE">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C418FE" w:rsidRDefault="00C418FE" w:rsidP="00650FCC">
            <w:pPr>
              <w:jc w:val="both"/>
              <w:rPr>
                <w:rFonts w:ascii="Times New Roman" w:hAnsi="Times New Roman" w:cs="Times New Roman"/>
                <w:color w:val="000000" w:themeColor="text1"/>
                <w:shd w:val="clear" w:color="auto" w:fill="FFFFFF"/>
              </w:rPr>
            </w:pPr>
          </w:p>
          <w:p w:rsidR="00C418FE" w:rsidRPr="00C418FE" w:rsidRDefault="00C418FE" w:rsidP="00C418FE">
            <w:pPr>
              <w:ind w:left="2302"/>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Додаток 4</w:t>
            </w:r>
          </w:p>
          <w:p w:rsidR="00C418FE" w:rsidRPr="00C418FE" w:rsidRDefault="00C418FE" w:rsidP="00C418FE">
            <w:pPr>
              <w:ind w:left="2302"/>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 xml:space="preserve">до Договору </w:t>
            </w:r>
          </w:p>
          <w:p w:rsidR="00C418FE" w:rsidRPr="00C418FE" w:rsidRDefault="00C418FE" w:rsidP="00C418FE">
            <w:pPr>
              <w:ind w:left="2302"/>
              <w:jc w:val="both"/>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від __ _____ 2019 р. № _____</w:t>
            </w:r>
          </w:p>
          <w:p w:rsidR="00C418FE" w:rsidRPr="00C418FE" w:rsidRDefault="00C418FE" w:rsidP="00C418FE">
            <w:pPr>
              <w:jc w:val="both"/>
              <w:rPr>
                <w:rFonts w:ascii="Times New Roman" w:hAnsi="Times New Roman" w:cs="Times New Roman"/>
                <w:color w:val="000000" w:themeColor="text1"/>
                <w:shd w:val="clear" w:color="auto" w:fill="FFFFFF"/>
              </w:rPr>
            </w:pPr>
          </w:p>
          <w:p w:rsidR="00C418FE" w:rsidRPr="00C418FE" w:rsidRDefault="00C418FE" w:rsidP="00C418FE">
            <w:pPr>
              <w:jc w:val="center"/>
              <w:rPr>
                <w:rFonts w:ascii="Times New Roman" w:hAnsi="Times New Roman" w:cs="Times New Roman"/>
                <w:b/>
                <w:color w:val="000000" w:themeColor="text1"/>
                <w:shd w:val="clear" w:color="auto" w:fill="FFFFFF"/>
              </w:rPr>
            </w:pPr>
            <w:r w:rsidRPr="00C418FE">
              <w:rPr>
                <w:rFonts w:ascii="Times New Roman" w:hAnsi="Times New Roman" w:cs="Times New Roman"/>
                <w:b/>
                <w:color w:val="000000" w:themeColor="text1"/>
                <w:shd w:val="clear" w:color="auto" w:fill="FFFFFF"/>
              </w:rPr>
              <w:t>Список співвласників будинку і площа квартир та приміщень, що перебувають у їх власності</w:t>
            </w:r>
          </w:p>
          <w:p w:rsidR="00C418FE" w:rsidRDefault="00C418FE" w:rsidP="00650FCC">
            <w:pPr>
              <w:jc w:val="both"/>
              <w:rPr>
                <w:rFonts w:ascii="Times New Roman" w:hAnsi="Times New Roman" w:cs="Times New Roman"/>
                <w:color w:val="000000" w:themeColor="text1"/>
                <w:shd w:val="clear" w:color="auto" w:fill="FFFFFF"/>
              </w:rPr>
            </w:pPr>
          </w:p>
          <w:tbl>
            <w:tblPr>
              <w:tblW w:w="5246" w:type="dxa"/>
              <w:tblInd w:w="30" w:type="dxa"/>
              <w:tblLayout w:type="fixed"/>
              <w:tblCellMar>
                <w:top w:w="55" w:type="dxa"/>
                <w:left w:w="55" w:type="dxa"/>
                <w:bottom w:w="55" w:type="dxa"/>
                <w:right w:w="55" w:type="dxa"/>
              </w:tblCellMar>
              <w:tblLook w:val="04A0" w:firstRow="1" w:lastRow="0" w:firstColumn="1" w:lastColumn="0" w:noHBand="0" w:noVBand="1"/>
            </w:tblPr>
            <w:tblGrid>
              <w:gridCol w:w="411"/>
              <w:gridCol w:w="866"/>
              <w:gridCol w:w="1134"/>
              <w:gridCol w:w="1417"/>
              <w:gridCol w:w="1418"/>
            </w:tblGrid>
            <w:tr w:rsidR="005B0755" w:rsidRPr="00F855B1" w:rsidTr="005B0755">
              <w:tc>
                <w:tcPr>
                  <w:tcW w:w="411" w:type="dxa"/>
                  <w:tcBorders>
                    <w:top w:val="single" w:sz="2" w:space="0" w:color="000000"/>
                    <w:left w:val="single" w:sz="2" w:space="0" w:color="000000"/>
                    <w:bottom w:val="single" w:sz="2" w:space="0" w:color="000000"/>
                    <w:right w:val="nil"/>
                  </w:tcBorders>
                  <w:hideMark/>
                </w:tcPr>
                <w:p w:rsidR="005B0755" w:rsidRPr="00F855B1" w:rsidRDefault="005B0755" w:rsidP="00D900E7">
                  <w:pPr>
                    <w:pStyle w:val="ac"/>
                    <w:suppressLineNumbers w:val="0"/>
                    <w:jc w:val="center"/>
                    <w:rPr>
                      <w:rFonts w:ascii="Times New Roman" w:eastAsia="Times New Roman" w:hAnsi="Times New Roman" w:cs="Times New Roman"/>
                      <w:b/>
                      <w:bCs/>
                      <w:sz w:val="16"/>
                      <w:szCs w:val="16"/>
                    </w:rPr>
                  </w:pPr>
                  <w:r w:rsidRPr="00F855B1">
                    <w:rPr>
                      <w:rFonts w:ascii="Times New Roman" w:eastAsia="Times New Roman" w:hAnsi="Times New Roman" w:cs="Times New Roman"/>
                      <w:b/>
                      <w:bCs/>
                      <w:sz w:val="16"/>
                      <w:szCs w:val="16"/>
                    </w:rPr>
                    <w:t xml:space="preserve">№ </w:t>
                  </w:r>
                  <w:r w:rsidRPr="00F855B1">
                    <w:rPr>
                      <w:rFonts w:ascii="Times New Roman" w:hAnsi="Times New Roman" w:cs="Times New Roman"/>
                      <w:b/>
                      <w:bCs/>
                      <w:sz w:val="16"/>
                      <w:szCs w:val="16"/>
                    </w:rPr>
                    <w:t>з/п</w:t>
                  </w:r>
                </w:p>
              </w:tc>
              <w:tc>
                <w:tcPr>
                  <w:tcW w:w="866" w:type="dxa"/>
                  <w:tcBorders>
                    <w:top w:val="single" w:sz="2" w:space="0" w:color="000000"/>
                    <w:left w:val="single" w:sz="2" w:space="0" w:color="000000"/>
                    <w:bottom w:val="single" w:sz="2" w:space="0" w:color="000000"/>
                    <w:right w:val="nil"/>
                  </w:tcBorders>
                  <w:hideMark/>
                </w:tcPr>
                <w:p w:rsidR="005B0755" w:rsidRPr="00F855B1" w:rsidRDefault="005B0755" w:rsidP="00D900E7">
                  <w:pPr>
                    <w:pStyle w:val="ac"/>
                    <w:suppressLineNumbers w:val="0"/>
                    <w:jc w:val="center"/>
                    <w:rPr>
                      <w:rFonts w:ascii="Times New Roman" w:hAnsi="Times New Roman" w:cs="Times New Roman"/>
                      <w:b/>
                      <w:bCs/>
                      <w:sz w:val="16"/>
                      <w:szCs w:val="16"/>
                    </w:rPr>
                  </w:pPr>
                  <w:r w:rsidRPr="00F855B1">
                    <w:rPr>
                      <w:rFonts w:ascii="Times New Roman" w:eastAsia="Times New Roman" w:hAnsi="Times New Roman" w:cs="Times New Roman"/>
                      <w:b/>
                      <w:bCs/>
                      <w:sz w:val="16"/>
                      <w:szCs w:val="16"/>
                    </w:rPr>
                    <w:t xml:space="preserve">№ </w:t>
                  </w:r>
                  <w:r w:rsidRPr="00F855B1">
                    <w:rPr>
                      <w:rFonts w:ascii="Times New Roman" w:hAnsi="Times New Roman" w:cs="Times New Roman"/>
                      <w:b/>
                      <w:bCs/>
                      <w:sz w:val="16"/>
                      <w:szCs w:val="16"/>
                    </w:rPr>
                    <w:t>квартири/ нежитлового приміщення</w:t>
                  </w:r>
                </w:p>
              </w:tc>
              <w:tc>
                <w:tcPr>
                  <w:tcW w:w="1134" w:type="dxa"/>
                  <w:tcBorders>
                    <w:top w:val="single" w:sz="2" w:space="0" w:color="000000"/>
                    <w:left w:val="single" w:sz="2" w:space="0" w:color="000000"/>
                    <w:bottom w:val="single" w:sz="2" w:space="0" w:color="000000"/>
                    <w:right w:val="nil"/>
                  </w:tcBorders>
                  <w:hideMark/>
                </w:tcPr>
                <w:p w:rsidR="005B0755" w:rsidRPr="00F855B1" w:rsidRDefault="005B0755" w:rsidP="00D900E7">
                  <w:pPr>
                    <w:pStyle w:val="ac"/>
                    <w:suppressLineNumbers w:val="0"/>
                    <w:jc w:val="center"/>
                    <w:rPr>
                      <w:rFonts w:ascii="Times New Roman" w:hAnsi="Times New Roman" w:cs="Times New Roman"/>
                      <w:b/>
                      <w:bCs/>
                      <w:sz w:val="16"/>
                      <w:szCs w:val="16"/>
                    </w:rPr>
                  </w:pPr>
                  <w:r w:rsidRPr="00F855B1">
                    <w:rPr>
                      <w:rFonts w:ascii="Times New Roman" w:hAnsi="Times New Roman" w:cs="Times New Roman"/>
                      <w:b/>
                      <w:bCs/>
                      <w:sz w:val="16"/>
                      <w:szCs w:val="16"/>
                    </w:rPr>
                    <w:t>Загальна площа квартири/</w:t>
                  </w:r>
                  <w:r w:rsidRPr="00F855B1">
                    <w:rPr>
                      <w:rFonts w:ascii="Times New Roman" w:hAnsi="Times New Roman" w:cs="Times New Roman"/>
                      <w:b/>
                      <w:bCs/>
                      <w:sz w:val="16"/>
                      <w:szCs w:val="16"/>
                    </w:rPr>
                    <w:br/>
                    <w:t>нежитлового приміщення</w:t>
                  </w:r>
                </w:p>
              </w:tc>
              <w:tc>
                <w:tcPr>
                  <w:tcW w:w="1417" w:type="dxa"/>
                  <w:tcBorders>
                    <w:top w:val="single" w:sz="2" w:space="0" w:color="000000"/>
                    <w:left w:val="single" w:sz="2" w:space="0" w:color="000000"/>
                    <w:bottom w:val="single" w:sz="2" w:space="0" w:color="000000"/>
                    <w:right w:val="nil"/>
                  </w:tcBorders>
                  <w:hideMark/>
                </w:tcPr>
                <w:p w:rsidR="005B0755" w:rsidRPr="00F855B1" w:rsidRDefault="005B0755" w:rsidP="00D900E7">
                  <w:pPr>
                    <w:pStyle w:val="ac"/>
                    <w:suppressLineNumbers w:val="0"/>
                    <w:jc w:val="center"/>
                    <w:rPr>
                      <w:rFonts w:ascii="Times New Roman" w:hAnsi="Times New Roman" w:cs="Times New Roman"/>
                      <w:b/>
                      <w:bCs/>
                      <w:sz w:val="16"/>
                      <w:szCs w:val="16"/>
                    </w:rPr>
                  </w:pPr>
                  <w:r w:rsidRPr="00F855B1">
                    <w:rPr>
                      <w:rFonts w:ascii="Times New Roman" w:hAnsi="Times New Roman" w:cs="Times New Roman"/>
                      <w:b/>
                      <w:bCs/>
                      <w:sz w:val="16"/>
                      <w:szCs w:val="16"/>
                    </w:rPr>
                    <w:t xml:space="preserve">Прізвище, ім’я, </w:t>
                  </w:r>
                </w:p>
                <w:p w:rsidR="005B0755" w:rsidRPr="00F855B1" w:rsidRDefault="005B0755" w:rsidP="00D900E7">
                  <w:pPr>
                    <w:pStyle w:val="ac"/>
                    <w:suppressLineNumbers w:val="0"/>
                    <w:jc w:val="center"/>
                    <w:rPr>
                      <w:rFonts w:ascii="Times New Roman" w:hAnsi="Times New Roman" w:cs="Times New Roman"/>
                      <w:b/>
                      <w:bCs/>
                      <w:sz w:val="16"/>
                      <w:szCs w:val="16"/>
                    </w:rPr>
                  </w:pPr>
                  <w:r w:rsidRPr="00F855B1">
                    <w:rPr>
                      <w:rFonts w:ascii="Times New Roman" w:hAnsi="Times New Roman" w:cs="Times New Roman"/>
                      <w:b/>
                      <w:bCs/>
                      <w:sz w:val="16"/>
                      <w:szCs w:val="16"/>
                    </w:rPr>
                    <w:t xml:space="preserve">по батькові співвласника </w:t>
                  </w:r>
                </w:p>
                <w:p w:rsidR="005B0755" w:rsidRPr="00F855B1" w:rsidRDefault="005B0755" w:rsidP="00D900E7">
                  <w:pPr>
                    <w:pStyle w:val="ac"/>
                    <w:suppressLineNumbers w:val="0"/>
                    <w:jc w:val="center"/>
                    <w:rPr>
                      <w:rFonts w:ascii="Times New Roman" w:hAnsi="Times New Roman" w:cs="Times New Roman"/>
                      <w:b/>
                      <w:bCs/>
                      <w:sz w:val="16"/>
                      <w:szCs w:val="16"/>
                    </w:rPr>
                  </w:pPr>
                </w:p>
              </w:tc>
              <w:tc>
                <w:tcPr>
                  <w:tcW w:w="1418" w:type="dxa"/>
                  <w:tcBorders>
                    <w:top w:val="single" w:sz="2" w:space="0" w:color="000000"/>
                    <w:left w:val="single" w:sz="2" w:space="0" w:color="000000"/>
                    <w:bottom w:val="single" w:sz="2" w:space="0" w:color="000000"/>
                    <w:right w:val="single" w:sz="2" w:space="0" w:color="000000"/>
                  </w:tcBorders>
                  <w:hideMark/>
                </w:tcPr>
                <w:p w:rsidR="005B0755" w:rsidRPr="00F855B1" w:rsidRDefault="005B0755" w:rsidP="00D900E7">
                  <w:pPr>
                    <w:pStyle w:val="ac"/>
                    <w:suppressLineNumbers w:val="0"/>
                    <w:jc w:val="center"/>
                    <w:rPr>
                      <w:rFonts w:ascii="Times New Roman" w:hAnsi="Times New Roman" w:cs="Times New Roman"/>
                      <w:b/>
                      <w:bCs/>
                      <w:sz w:val="16"/>
                      <w:szCs w:val="16"/>
                    </w:rPr>
                  </w:pPr>
                  <w:r w:rsidRPr="00F855B1">
                    <w:rPr>
                      <w:rFonts w:ascii="Times New Roman" w:hAnsi="Times New Roman" w:cs="Times New Roman"/>
                      <w:b/>
                      <w:bCs/>
                      <w:sz w:val="16"/>
                      <w:szCs w:val="16"/>
                    </w:rPr>
                    <w:t>Примітки</w:t>
                  </w:r>
                </w:p>
                <w:p w:rsidR="005B0755" w:rsidRPr="00F855B1" w:rsidRDefault="005B0755" w:rsidP="00D900E7">
                  <w:pPr>
                    <w:pStyle w:val="ac"/>
                    <w:suppressLineNumbers w:val="0"/>
                    <w:jc w:val="center"/>
                    <w:rPr>
                      <w:rFonts w:ascii="Times New Roman" w:hAnsi="Times New Roman" w:cs="Times New Roman"/>
                      <w:b/>
                      <w:sz w:val="16"/>
                      <w:szCs w:val="16"/>
                    </w:rPr>
                  </w:pPr>
                </w:p>
              </w:tc>
            </w:tr>
            <w:tr w:rsidR="005B0755" w:rsidRPr="00F855B1" w:rsidTr="005B0755">
              <w:tc>
                <w:tcPr>
                  <w:tcW w:w="411" w:type="dxa"/>
                  <w:tcBorders>
                    <w:top w:val="single" w:sz="2" w:space="0" w:color="000000"/>
                    <w:left w:val="single" w:sz="2" w:space="0" w:color="000000"/>
                    <w:bottom w:val="single" w:sz="2" w:space="0" w:color="000000"/>
                    <w:right w:val="nil"/>
                  </w:tcBorders>
                  <w:hideMark/>
                </w:tcPr>
                <w:p w:rsidR="005B0755" w:rsidRPr="00F855B1" w:rsidRDefault="005B0755" w:rsidP="00D900E7">
                  <w:pPr>
                    <w:pStyle w:val="ac"/>
                    <w:suppressLineNumbers w:val="0"/>
                    <w:jc w:val="center"/>
                    <w:rPr>
                      <w:rFonts w:ascii="Times New Roman" w:hAnsi="Times New Roman" w:cs="Times New Roman"/>
                      <w:bCs/>
                      <w:sz w:val="16"/>
                      <w:szCs w:val="16"/>
                    </w:rPr>
                  </w:pPr>
                  <w:r w:rsidRPr="00F855B1">
                    <w:rPr>
                      <w:rFonts w:ascii="Times New Roman" w:hAnsi="Times New Roman" w:cs="Times New Roman"/>
                      <w:bCs/>
                      <w:sz w:val="16"/>
                      <w:szCs w:val="16"/>
                    </w:rPr>
                    <w:t>1</w:t>
                  </w:r>
                </w:p>
              </w:tc>
              <w:tc>
                <w:tcPr>
                  <w:tcW w:w="866" w:type="dxa"/>
                  <w:tcBorders>
                    <w:top w:val="single" w:sz="2" w:space="0" w:color="000000"/>
                    <w:left w:val="single" w:sz="2" w:space="0" w:color="000000"/>
                    <w:bottom w:val="single" w:sz="2" w:space="0" w:color="000000"/>
                    <w:right w:val="nil"/>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c>
                <w:tcPr>
                  <w:tcW w:w="1134" w:type="dxa"/>
                  <w:tcBorders>
                    <w:top w:val="single" w:sz="2" w:space="0" w:color="000000"/>
                    <w:left w:val="single" w:sz="2" w:space="0" w:color="000000"/>
                    <w:bottom w:val="single" w:sz="2" w:space="0" w:color="000000"/>
                    <w:right w:val="nil"/>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c>
                <w:tcPr>
                  <w:tcW w:w="1417" w:type="dxa"/>
                  <w:tcBorders>
                    <w:top w:val="single" w:sz="2" w:space="0" w:color="000000"/>
                    <w:left w:val="single" w:sz="2" w:space="0" w:color="000000"/>
                    <w:bottom w:val="single" w:sz="2" w:space="0" w:color="000000"/>
                    <w:right w:val="nil"/>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c>
                <w:tcPr>
                  <w:tcW w:w="1418" w:type="dxa"/>
                  <w:tcBorders>
                    <w:top w:val="single" w:sz="2" w:space="0" w:color="000000"/>
                    <w:left w:val="single" w:sz="2" w:space="0" w:color="000000"/>
                    <w:bottom w:val="single" w:sz="2" w:space="0" w:color="000000"/>
                    <w:right w:val="single" w:sz="2" w:space="0" w:color="000000"/>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r>
            <w:tr w:rsidR="005B0755" w:rsidRPr="00F855B1" w:rsidTr="005B0755">
              <w:tc>
                <w:tcPr>
                  <w:tcW w:w="411" w:type="dxa"/>
                  <w:tcBorders>
                    <w:top w:val="single" w:sz="2" w:space="0" w:color="000000"/>
                    <w:left w:val="single" w:sz="2" w:space="0" w:color="000000"/>
                    <w:bottom w:val="single" w:sz="2" w:space="0" w:color="000000"/>
                    <w:right w:val="nil"/>
                  </w:tcBorders>
                  <w:hideMark/>
                </w:tcPr>
                <w:p w:rsidR="005B0755" w:rsidRPr="00F855B1" w:rsidRDefault="005B0755" w:rsidP="00D900E7">
                  <w:pPr>
                    <w:pStyle w:val="ac"/>
                    <w:suppressLineNumbers w:val="0"/>
                    <w:jc w:val="center"/>
                    <w:rPr>
                      <w:rFonts w:ascii="Times New Roman" w:hAnsi="Times New Roman" w:cs="Times New Roman"/>
                      <w:bCs/>
                      <w:sz w:val="16"/>
                      <w:szCs w:val="16"/>
                    </w:rPr>
                  </w:pPr>
                  <w:r w:rsidRPr="00F855B1">
                    <w:rPr>
                      <w:rFonts w:ascii="Times New Roman" w:hAnsi="Times New Roman" w:cs="Times New Roman"/>
                      <w:bCs/>
                      <w:sz w:val="16"/>
                      <w:szCs w:val="16"/>
                    </w:rPr>
                    <w:t>2</w:t>
                  </w:r>
                </w:p>
              </w:tc>
              <w:tc>
                <w:tcPr>
                  <w:tcW w:w="866" w:type="dxa"/>
                  <w:tcBorders>
                    <w:top w:val="single" w:sz="2" w:space="0" w:color="000000"/>
                    <w:left w:val="single" w:sz="2" w:space="0" w:color="000000"/>
                    <w:bottom w:val="single" w:sz="2" w:space="0" w:color="000000"/>
                    <w:right w:val="nil"/>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c>
                <w:tcPr>
                  <w:tcW w:w="1134" w:type="dxa"/>
                  <w:tcBorders>
                    <w:top w:val="single" w:sz="2" w:space="0" w:color="000000"/>
                    <w:left w:val="single" w:sz="2" w:space="0" w:color="000000"/>
                    <w:bottom w:val="single" w:sz="2" w:space="0" w:color="000000"/>
                    <w:right w:val="nil"/>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c>
                <w:tcPr>
                  <w:tcW w:w="1417" w:type="dxa"/>
                  <w:tcBorders>
                    <w:top w:val="single" w:sz="2" w:space="0" w:color="000000"/>
                    <w:left w:val="single" w:sz="2" w:space="0" w:color="000000"/>
                    <w:bottom w:val="single" w:sz="2" w:space="0" w:color="000000"/>
                    <w:right w:val="nil"/>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c>
                <w:tcPr>
                  <w:tcW w:w="1418" w:type="dxa"/>
                  <w:tcBorders>
                    <w:top w:val="single" w:sz="2" w:space="0" w:color="000000"/>
                    <w:left w:val="single" w:sz="2" w:space="0" w:color="000000"/>
                    <w:bottom w:val="single" w:sz="2" w:space="0" w:color="000000"/>
                    <w:right w:val="single" w:sz="2" w:space="0" w:color="000000"/>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r>
            <w:tr w:rsidR="005B0755" w:rsidRPr="00F855B1" w:rsidTr="005B0755">
              <w:tc>
                <w:tcPr>
                  <w:tcW w:w="411" w:type="dxa"/>
                  <w:tcBorders>
                    <w:top w:val="single" w:sz="2" w:space="0" w:color="000000"/>
                    <w:left w:val="single" w:sz="2" w:space="0" w:color="000000"/>
                    <w:bottom w:val="single" w:sz="2" w:space="0" w:color="000000"/>
                    <w:right w:val="nil"/>
                  </w:tcBorders>
                  <w:hideMark/>
                </w:tcPr>
                <w:p w:rsidR="005B0755" w:rsidRPr="00F855B1" w:rsidRDefault="005B0755" w:rsidP="00D900E7">
                  <w:pPr>
                    <w:pStyle w:val="ac"/>
                    <w:suppressLineNumbers w:val="0"/>
                    <w:jc w:val="center"/>
                    <w:rPr>
                      <w:rFonts w:ascii="Times New Roman" w:hAnsi="Times New Roman" w:cs="Times New Roman"/>
                      <w:bCs/>
                      <w:sz w:val="16"/>
                      <w:szCs w:val="16"/>
                    </w:rPr>
                  </w:pPr>
                  <w:r w:rsidRPr="00F855B1">
                    <w:rPr>
                      <w:rFonts w:ascii="Times New Roman" w:hAnsi="Times New Roman" w:cs="Times New Roman"/>
                      <w:bCs/>
                      <w:sz w:val="16"/>
                      <w:szCs w:val="16"/>
                    </w:rPr>
                    <w:t>3</w:t>
                  </w:r>
                </w:p>
              </w:tc>
              <w:tc>
                <w:tcPr>
                  <w:tcW w:w="866" w:type="dxa"/>
                  <w:tcBorders>
                    <w:top w:val="single" w:sz="2" w:space="0" w:color="000000"/>
                    <w:left w:val="single" w:sz="2" w:space="0" w:color="000000"/>
                    <w:bottom w:val="single" w:sz="2" w:space="0" w:color="000000"/>
                    <w:right w:val="nil"/>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c>
                <w:tcPr>
                  <w:tcW w:w="1134" w:type="dxa"/>
                  <w:tcBorders>
                    <w:top w:val="single" w:sz="2" w:space="0" w:color="000000"/>
                    <w:left w:val="single" w:sz="2" w:space="0" w:color="000000"/>
                    <w:bottom w:val="single" w:sz="2" w:space="0" w:color="000000"/>
                    <w:right w:val="nil"/>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c>
                <w:tcPr>
                  <w:tcW w:w="1417" w:type="dxa"/>
                  <w:tcBorders>
                    <w:top w:val="single" w:sz="2" w:space="0" w:color="000000"/>
                    <w:left w:val="single" w:sz="2" w:space="0" w:color="000000"/>
                    <w:bottom w:val="single" w:sz="2" w:space="0" w:color="000000"/>
                    <w:right w:val="nil"/>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c>
                <w:tcPr>
                  <w:tcW w:w="1418" w:type="dxa"/>
                  <w:tcBorders>
                    <w:top w:val="single" w:sz="2" w:space="0" w:color="000000"/>
                    <w:left w:val="single" w:sz="2" w:space="0" w:color="000000"/>
                    <w:bottom w:val="single" w:sz="2" w:space="0" w:color="000000"/>
                    <w:right w:val="single" w:sz="2" w:space="0" w:color="000000"/>
                  </w:tcBorders>
                </w:tcPr>
                <w:p w:rsidR="005B0755" w:rsidRPr="00F855B1" w:rsidRDefault="005B0755" w:rsidP="00D900E7">
                  <w:pPr>
                    <w:pStyle w:val="ac"/>
                    <w:suppressLineNumbers w:val="0"/>
                    <w:snapToGrid w:val="0"/>
                    <w:jc w:val="center"/>
                    <w:rPr>
                      <w:rFonts w:ascii="Times New Roman" w:hAnsi="Times New Roman" w:cs="Times New Roman"/>
                      <w:bCs/>
                      <w:sz w:val="16"/>
                      <w:szCs w:val="16"/>
                    </w:rPr>
                  </w:pPr>
                </w:p>
              </w:tc>
            </w:tr>
          </w:tbl>
          <w:p w:rsidR="00C418FE" w:rsidRDefault="00C418FE" w:rsidP="00650FCC">
            <w:pPr>
              <w:jc w:val="both"/>
              <w:rPr>
                <w:rFonts w:ascii="Times New Roman" w:hAnsi="Times New Roman" w:cs="Times New Roman"/>
                <w:color w:val="000000" w:themeColor="text1"/>
                <w:shd w:val="clear" w:color="auto" w:fill="FFFFFF"/>
              </w:rPr>
            </w:pPr>
          </w:p>
          <w:p w:rsidR="005B0755" w:rsidRDefault="005B0755" w:rsidP="005B0755">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5B0755" w:rsidRDefault="005B0755" w:rsidP="005B0755">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5B0755" w:rsidRPr="00F855B1" w:rsidTr="00D900E7">
              <w:tc>
                <w:tcPr>
                  <w:tcW w:w="2586" w:type="dxa"/>
                  <w:shd w:val="clear" w:color="auto" w:fill="auto"/>
                </w:tcPr>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bCs/>
                      <w:sz w:val="16"/>
                      <w:szCs w:val="16"/>
                    </w:rPr>
                    <w:lastRenderedPageBreak/>
                    <w:t>Від Управителя:</w:t>
                  </w:r>
                </w:p>
                <w:p w:rsidR="005B0755" w:rsidRPr="00F855B1" w:rsidRDefault="005B0755" w:rsidP="00D900E7">
                  <w:pPr>
                    <w:pStyle w:val="ac"/>
                    <w:jc w:val="center"/>
                    <w:rPr>
                      <w:rFonts w:ascii="Times New Roman" w:hAnsi="Times New Roman" w:cs="Times New Roman"/>
                      <w:sz w:val="16"/>
                      <w:szCs w:val="16"/>
                    </w:rPr>
                  </w:pPr>
                </w:p>
                <w:p w:rsidR="005B0755" w:rsidRPr="00F855B1" w:rsidRDefault="005B0755"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5B0755" w:rsidRPr="00F855B1" w:rsidRDefault="005B0755" w:rsidP="00D900E7">
                  <w:pPr>
                    <w:pStyle w:val="ac"/>
                    <w:jc w:val="center"/>
                    <w:rPr>
                      <w:rFonts w:ascii="Times New Roman" w:hAnsi="Times New Roman" w:cs="Times New Roman"/>
                      <w:sz w:val="16"/>
                      <w:szCs w:val="16"/>
                    </w:rPr>
                  </w:pPr>
                </w:p>
                <w:p w:rsidR="005B0755" w:rsidRPr="00F855B1" w:rsidRDefault="005B0755"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5B0755" w:rsidRPr="00C418FE" w:rsidRDefault="005B0755" w:rsidP="005B0755">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C418FE" w:rsidRDefault="00C418FE" w:rsidP="00650FCC">
            <w:pPr>
              <w:jc w:val="both"/>
              <w:rPr>
                <w:rFonts w:ascii="Times New Roman" w:hAnsi="Times New Roman" w:cs="Times New Roman"/>
                <w:color w:val="000000" w:themeColor="text1"/>
                <w:shd w:val="clear" w:color="auto" w:fill="FFFFFF"/>
              </w:rPr>
            </w:pPr>
          </w:p>
          <w:p w:rsidR="005B0755" w:rsidRPr="005B0755" w:rsidRDefault="005B0755" w:rsidP="005B0755">
            <w:pPr>
              <w:ind w:left="2302"/>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Додаток 5</w:t>
            </w:r>
          </w:p>
          <w:p w:rsidR="005B0755" w:rsidRPr="005B0755" w:rsidRDefault="005B0755" w:rsidP="005B0755">
            <w:pPr>
              <w:ind w:left="2302"/>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до Договору </w:t>
            </w:r>
          </w:p>
          <w:p w:rsidR="005B0755" w:rsidRPr="005B0755" w:rsidRDefault="005B0755" w:rsidP="005B0755">
            <w:pPr>
              <w:ind w:left="2302"/>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від __ _____ 2019 р. № _____</w:t>
            </w:r>
          </w:p>
          <w:p w:rsidR="005B0755" w:rsidRPr="005B0755" w:rsidRDefault="005B0755" w:rsidP="005B0755">
            <w:pPr>
              <w:jc w:val="both"/>
              <w:rPr>
                <w:rFonts w:ascii="Times New Roman" w:hAnsi="Times New Roman" w:cs="Times New Roman"/>
                <w:color w:val="000000" w:themeColor="text1"/>
                <w:shd w:val="clear" w:color="auto" w:fill="FFFFFF"/>
              </w:rPr>
            </w:pPr>
          </w:p>
          <w:p w:rsidR="005B0755" w:rsidRPr="005B0755" w:rsidRDefault="005B0755" w:rsidP="005B0755">
            <w:pPr>
              <w:jc w:val="center"/>
              <w:rPr>
                <w:rFonts w:ascii="Times New Roman" w:hAnsi="Times New Roman" w:cs="Times New Roman"/>
                <w:b/>
                <w:color w:val="000000" w:themeColor="text1"/>
                <w:shd w:val="clear" w:color="auto" w:fill="FFFFFF"/>
              </w:rPr>
            </w:pPr>
            <w:r w:rsidRPr="005B0755">
              <w:rPr>
                <w:rFonts w:ascii="Times New Roman" w:hAnsi="Times New Roman" w:cs="Times New Roman"/>
                <w:b/>
                <w:color w:val="000000" w:themeColor="text1"/>
                <w:shd w:val="clear" w:color="auto" w:fill="FFFFFF"/>
              </w:rPr>
              <w:t>ЗАГАЛЬНІ ВІДОМОСТІ</w:t>
            </w:r>
          </w:p>
          <w:p w:rsidR="005B0755" w:rsidRPr="005B0755" w:rsidRDefault="005B0755" w:rsidP="005B0755">
            <w:pPr>
              <w:jc w:val="center"/>
              <w:rPr>
                <w:rFonts w:ascii="Times New Roman" w:hAnsi="Times New Roman" w:cs="Times New Roman"/>
                <w:b/>
                <w:color w:val="000000" w:themeColor="text1"/>
                <w:shd w:val="clear" w:color="auto" w:fill="FFFFFF"/>
              </w:rPr>
            </w:pPr>
            <w:r w:rsidRPr="005B0755">
              <w:rPr>
                <w:rFonts w:ascii="Times New Roman" w:hAnsi="Times New Roman" w:cs="Times New Roman"/>
                <w:b/>
                <w:color w:val="000000" w:themeColor="text1"/>
                <w:shd w:val="clear" w:color="auto" w:fill="FFFFFF"/>
              </w:rPr>
              <w:t>про будинок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Об’єкт: багатоквартирний житловий будинок, що розташований за </w:t>
            </w:r>
            <w:proofErr w:type="spellStart"/>
            <w:r w:rsidRPr="005B0755">
              <w:rPr>
                <w:rFonts w:ascii="Times New Roman" w:hAnsi="Times New Roman" w:cs="Times New Roman"/>
                <w:color w:val="000000" w:themeColor="text1"/>
                <w:shd w:val="clear" w:color="auto" w:fill="FFFFFF"/>
              </w:rPr>
              <w:t>адресою</w:t>
            </w:r>
            <w:proofErr w:type="spellEnd"/>
            <w:r w:rsidRPr="005B0755">
              <w:rPr>
                <w:rFonts w:ascii="Times New Roman" w:hAnsi="Times New Roman" w:cs="Times New Roman"/>
                <w:color w:val="000000" w:themeColor="text1"/>
                <w:shd w:val="clear" w:color="auto" w:fill="FFFFFF"/>
              </w:rPr>
              <w:t>: ____________________________________________________________________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1. Загальні відомості:</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рік введення в експлуатацію - 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матеріал -   _____________________________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матеріал покрівлі - 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кількість поверхів  - 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кількість під’їздів  - 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кількість квартир - 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кількість нежитлових приміщень - 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кількість ліфтів - ____ штук (в тому числі ______ - пасажирських, _____ - вантажопасажирських)</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кількість ліфтів, підключених до диспетчерських систем - _____ штук </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кількість номерних знаків/аншлагів _________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кількість </w:t>
            </w:r>
            <w:proofErr w:type="spellStart"/>
            <w:r w:rsidRPr="005B0755">
              <w:rPr>
                <w:rFonts w:ascii="Times New Roman" w:hAnsi="Times New Roman" w:cs="Times New Roman"/>
                <w:color w:val="000000" w:themeColor="text1"/>
                <w:shd w:val="clear" w:color="auto" w:fill="FFFFFF"/>
              </w:rPr>
              <w:t>сміттєкамер</w:t>
            </w:r>
            <w:proofErr w:type="spellEnd"/>
            <w:r w:rsidRPr="005B0755">
              <w:rPr>
                <w:rFonts w:ascii="Times New Roman" w:hAnsi="Times New Roman" w:cs="Times New Roman"/>
                <w:color w:val="000000" w:themeColor="text1"/>
                <w:shd w:val="clear" w:color="auto" w:fill="FFFFFF"/>
              </w:rPr>
              <w:t xml:space="preserve"> - ________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2. Відомості про площу об’єкта:</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загальна площа будинку (житлові та нежитлові приміщення) - 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 у тому числі:</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 загальна площа квартир у будинку - _________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xml:space="preserve">. метрів </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 загальна площа нежитлових приміщень у будинку - 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3. Загальна площа допоміжних приміщень (у тому числі місць загального користування) ____________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 у тому числі:</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площа підвалів - _____________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lastRenderedPageBreak/>
              <w:t xml:space="preserve">площа горищ - ______________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площа сходових кліток, вестибюлів - 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xml:space="preserve">. метрів </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площа </w:t>
            </w:r>
            <w:proofErr w:type="spellStart"/>
            <w:r w:rsidRPr="005B0755">
              <w:rPr>
                <w:rFonts w:ascii="Times New Roman" w:hAnsi="Times New Roman" w:cs="Times New Roman"/>
                <w:color w:val="000000" w:themeColor="text1"/>
                <w:shd w:val="clear" w:color="auto" w:fill="FFFFFF"/>
              </w:rPr>
              <w:t>колясочних</w:t>
            </w:r>
            <w:proofErr w:type="spellEnd"/>
            <w:r w:rsidRPr="005B0755">
              <w:rPr>
                <w:rFonts w:ascii="Times New Roman" w:hAnsi="Times New Roman" w:cs="Times New Roman"/>
                <w:color w:val="000000" w:themeColor="text1"/>
                <w:shd w:val="clear" w:color="auto" w:fill="FFFFFF"/>
              </w:rPr>
              <w:t xml:space="preserve">, комор, тощо - 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площа </w:t>
            </w:r>
            <w:proofErr w:type="spellStart"/>
            <w:r w:rsidRPr="005B0755">
              <w:rPr>
                <w:rFonts w:ascii="Times New Roman" w:hAnsi="Times New Roman" w:cs="Times New Roman"/>
                <w:color w:val="000000" w:themeColor="text1"/>
                <w:shd w:val="clear" w:color="auto" w:fill="FFFFFF"/>
              </w:rPr>
              <w:t>сміттєкамер</w:t>
            </w:r>
            <w:proofErr w:type="spellEnd"/>
            <w:r w:rsidRPr="005B0755">
              <w:rPr>
                <w:rFonts w:ascii="Times New Roman" w:hAnsi="Times New Roman" w:cs="Times New Roman"/>
                <w:color w:val="000000" w:themeColor="text1"/>
                <w:shd w:val="clear" w:color="auto" w:fill="FFFFFF"/>
              </w:rPr>
              <w:t xml:space="preserve"> - _____________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площа шахт і машинних відділень ліфтів - _________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площа інших технічних приміщень (зазначити які) - 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Площа покрівлі - _____________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4. Об’єкт облаштований:</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1) постачанням холодної води:</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централізованим 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автономним/індивідуальним ______ з довжиною </w:t>
            </w:r>
            <w:proofErr w:type="spellStart"/>
            <w:r w:rsidRPr="005B0755">
              <w:rPr>
                <w:rFonts w:ascii="Times New Roman" w:hAnsi="Times New Roman" w:cs="Times New Roman"/>
                <w:color w:val="000000" w:themeColor="text1"/>
                <w:shd w:val="clear" w:color="auto" w:fill="FFFFFF"/>
              </w:rPr>
              <w:t>внутрішньобудинкової</w:t>
            </w:r>
            <w:proofErr w:type="spellEnd"/>
            <w:r w:rsidRPr="005B0755">
              <w:rPr>
                <w:rFonts w:ascii="Times New Roman" w:hAnsi="Times New Roman" w:cs="Times New Roman"/>
                <w:color w:val="000000" w:themeColor="text1"/>
                <w:shd w:val="clear" w:color="auto" w:fill="FFFFFF"/>
              </w:rPr>
              <w:t xml:space="preserve"> мережі __________ погонних метрів </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технічне обладнання (кількість насосів тощо) 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2) постачанням гарячої води:</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централізованим гарячим водопостачанням 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автономним/індивідуальним гарячим водопостачанням ___ з довжиною </w:t>
            </w:r>
            <w:proofErr w:type="spellStart"/>
            <w:r w:rsidRPr="005B0755">
              <w:rPr>
                <w:rFonts w:ascii="Times New Roman" w:hAnsi="Times New Roman" w:cs="Times New Roman"/>
                <w:color w:val="000000" w:themeColor="text1"/>
                <w:shd w:val="clear" w:color="auto" w:fill="FFFFFF"/>
              </w:rPr>
              <w:t>внутрішньобудинкової</w:t>
            </w:r>
            <w:proofErr w:type="spellEnd"/>
            <w:r w:rsidRPr="005B0755">
              <w:rPr>
                <w:rFonts w:ascii="Times New Roman" w:hAnsi="Times New Roman" w:cs="Times New Roman"/>
                <w:color w:val="000000" w:themeColor="text1"/>
                <w:shd w:val="clear" w:color="auto" w:fill="FFFFFF"/>
              </w:rPr>
              <w:t xml:space="preserve"> мережі __________ погонних метрів </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наявність та тип водопідігрівача (бойлера) ________________________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технічним обладнанням (кількість насосів тощо) 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3) опаленням:</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централізованим опаленням _____________________________________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автономним/індивідуальним теплопостачанням 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з довжиною </w:t>
            </w:r>
            <w:proofErr w:type="spellStart"/>
            <w:r w:rsidRPr="005B0755">
              <w:rPr>
                <w:rFonts w:ascii="Times New Roman" w:hAnsi="Times New Roman" w:cs="Times New Roman"/>
                <w:color w:val="000000" w:themeColor="text1"/>
                <w:shd w:val="clear" w:color="auto" w:fill="FFFFFF"/>
              </w:rPr>
              <w:t>внутрішньобудинкової</w:t>
            </w:r>
            <w:proofErr w:type="spellEnd"/>
            <w:r w:rsidRPr="005B0755">
              <w:rPr>
                <w:rFonts w:ascii="Times New Roman" w:hAnsi="Times New Roman" w:cs="Times New Roman"/>
                <w:color w:val="000000" w:themeColor="text1"/>
                <w:shd w:val="clear" w:color="auto" w:fill="FFFFFF"/>
              </w:rPr>
              <w:t xml:space="preserve"> мережі _________ погонних метрів </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технічним обладнанням (бойлери тощо) _______________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кількість елеваторних вузлів - ______________________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lastRenderedPageBreak/>
              <w:t>індивідуальним тепловим пунктом - _____________________________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4) водовідведенням (каналізацією) з довжиною </w:t>
            </w:r>
            <w:proofErr w:type="spellStart"/>
            <w:r w:rsidRPr="005B0755">
              <w:rPr>
                <w:rFonts w:ascii="Times New Roman" w:hAnsi="Times New Roman" w:cs="Times New Roman"/>
                <w:color w:val="000000" w:themeColor="text1"/>
                <w:shd w:val="clear" w:color="auto" w:fill="FFFFFF"/>
              </w:rPr>
              <w:t>внутрішньобудинкової</w:t>
            </w:r>
            <w:proofErr w:type="spellEnd"/>
            <w:r w:rsidRPr="005B0755">
              <w:rPr>
                <w:rFonts w:ascii="Times New Roman" w:hAnsi="Times New Roman" w:cs="Times New Roman"/>
                <w:color w:val="000000" w:themeColor="text1"/>
                <w:shd w:val="clear" w:color="auto" w:fill="FFFFFF"/>
              </w:rPr>
              <w:t xml:space="preserve"> мережі __________ погонних метрів </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5) зливовою каналізацією: ______________________________________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зовнішня/внутрішня</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довжина мережі _____________ погонних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6) </w:t>
            </w:r>
            <w:proofErr w:type="spellStart"/>
            <w:r w:rsidRPr="005B0755">
              <w:rPr>
                <w:rFonts w:ascii="Times New Roman" w:hAnsi="Times New Roman" w:cs="Times New Roman"/>
                <w:color w:val="000000" w:themeColor="text1"/>
                <w:shd w:val="clear" w:color="auto" w:fill="FFFFFF"/>
              </w:rPr>
              <w:t>загальнобудинковим</w:t>
            </w:r>
            <w:proofErr w:type="spellEnd"/>
            <w:r w:rsidRPr="005B0755">
              <w:rPr>
                <w:rFonts w:ascii="Times New Roman" w:hAnsi="Times New Roman" w:cs="Times New Roman"/>
                <w:color w:val="000000" w:themeColor="text1"/>
                <w:shd w:val="clear" w:color="auto" w:fill="FFFFFF"/>
              </w:rPr>
              <w:t xml:space="preserve"> приладом обліку тепла (кількість </w:t>
            </w:r>
            <w:proofErr w:type="spellStart"/>
            <w:r w:rsidRPr="005B0755">
              <w:rPr>
                <w:rFonts w:ascii="Times New Roman" w:hAnsi="Times New Roman" w:cs="Times New Roman"/>
                <w:color w:val="000000" w:themeColor="text1"/>
                <w:shd w:val="clear" w:color="auto" w:fill="FFFFFF"/>
              </w:rPr>
              <w:t>теплолічильників</w:t>
            </w:r>
            <w:proofErr w:type="spellEnd"/>
            <w:r w:rsidRPr="005B0755">
              <w:rPr>
                <w:rFonts w:ascii="Times New Roman" w:hAnsi="Times New Roman" w:cs="Times New Roman"/>
                <w:color w:val="000000" w:themeColor="text1"/>
                <w:shd w:val="clear" w:color="auto" w:fill="FFFFFF"/>
              </w:rPr>
              <w:t xml:space="preserve"> та тип) - ________________________________________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балансова належність приладу обліку тепла  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7) </w:t>
            </w:r>
            <w:proofErr w:type="spellStart"/>
            <w:r w:rsidRPr="005B0755">
              <w:rPr>
                <w:rFonts w:ascii="Times New Roman" w:hAnsi="Times New Roman" w:cs="Times New Roman"/>
                <w:color w:val="000000" w:themeColor="text1"/>
                <w:shd w:val="clear" w:color="auto" w:fill="FFFFFF"/>
              </w:rPr>
              <w:t>загальнобудинковим</w:t>
            </w:r>
            <w:proofErr w:type="spellEnd"/>
            <w:r w:rsidRPr="005B0755">
              <w:rPr>
                <w:rFonts w:ascii="Times New Roman" w:hAnsi="Times New Roman" w:cs="Times New Roman"/>
                <w:color w:val="000000" w:themeColor="text1"/>
                <w:shd w:val="clear" w:color="auto" w:fill="FFFFFF"/>
              </w:rPr>
              <w:t xml:space="preserve"> приладом обліку води (кількість </w:t>
            </w:r>
            <w:proofErr w:type="spellStart"/>
            <w:r w:rsidRPr="005B0755">
              <w:rPr>
                <w:rFonts w:ascii="Times New Roman" w:hAnsi="Times New Roman" w:cs="Times New Roman"/>
                <w:color w:val="000000" w:themeColor="text1"/>
                <w:shd w:val="clear" w:color="auto" w:fill="FFFFFF"/>
              </w:rPr>
              <w:t>водолічильників</w:t>
            </w:r>
            <w:proofErr w:type="spellEnd"/>
            <w:r w:rsidRPr="005B0755">
              <w:rPr>
                <w:rFonts w:ascii="Times New Roman" w:hAnsi="Times New Roman" w:cs="Times New Roman"/>
                <w:color w:val="000000" w:themeColor="text1"/>
                <w:shd w:val="clear" w:color="auto" w:fill="FFFFFF"/>
              </w:rPr>
              <w:t xml:space="preserve"> та тип) - _________________________________________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балансова належність приладу обліку води 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8) системою електропостачання  з довжиною </w:t>
            </w:r>
            <w:proofErr w:type="spellStart"/>
            <w:r w:rsidRPr="005B0755">
              <w:rPr>
                <w:rFonts w:ascii="Times New Roman" w:hAnsi="Times New Roman" w:cs="Times New Roman"/>
                <w:color w:val="000000" w:themeColor="text1"/>
                <w:shd w:val="clear" w:color="auto" w:fill="FFFFFF"/>
              </w:rPr>
              <w:t>внутрішньобудинкової</w:t>
            </w:r>
            <w:proofErr w:type="spellEnd"/>
            <w:r w:rsidRPr="005B0755">
              <w:rPr>
                <w:rFonts w:ascii="Times New Roman" w:hAnsi="Times New Roman" w:cs="Times New Roman"/>
                <w:color w:val="000000" w:themeColor="text1"/>
                <w:shd w:val="clear" w:color="auto" w:fill="FFFFFF"/>
              </w:rPr>
              <w:t xml:space="preserve"> мережі _________ погонних метрів, в тому числі:</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кількість щитових - _________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кількість </w:t>
            </w:r>
            <w:proofErr w:type="spellStart"/>
            <w:r w:rsidRPr="005B0755">
              <w:rPr>
                <w:rFonts w:ascii="Times New Roman" w:hAnsi="Times New Roman" w:cs="Times New Roman"/>
                <w:color w:val="000000" w:themeColor="text1"/>
                <w:shd w:val="clear" w:color="auto" w:fill="FFFFFF"/>
              </w:rPr>
              <w:t>поповерхових</w:t>
            </w:r>
            <w:proofErr w:type="spellEnd"/>
            <w:r w:rsidRPr="005B0755">
              <w:rPr>
                <w:rFonts w:ascii="Times New Roman" w:hAnsi="Times New Roman" w:cs="Times New Roman"/>
                <w:color w:val="000000" w:themeColor="text1"/>
                <w:shd w:val="clear" w:color="auto" w:fill="FFFFFF"/>
              </w:rPr>
              <w:t xml:space="preserve"> електрощитів - _____________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кількість світильників освітлення - ________________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кількість приладів обліку електричної енергії (лічильників) _____ штук </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тип приладів обліку електричної енергії (лічильників) 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балансова належність приладів обліку електричної енергії (лічильників) 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9) системою газопостачання ___________________________________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наявність </w:t>
            </w:r>
            <w:proofErr w:type="spellStart"/>
            <w:r w:rsidRPr="005B0755">
              <w:rPr>
                <w:rFonts w:ascii="Times New Roman" w:hAnsi="Times New Roman" w:cs="Times New Roman"/>
                <w:color w:val="000000" w:themeColor="text1"/>
                <w:shd w:val="clear" w:color="auto" w:fill="FFFFFF"/>
              </w:rPr>
              <w:t>загальнобудинкового</w:t>
            </w:r>
            <w:proofErr w:type="spellEnd"/>
            <w:r w:rsidRPr="005B0755">
              <w:rPr>
                <w:rFonts w:ascii="Times New Roman" w:hAnsi="Times New Roman" w:cs="Times New Roman"/>
                <w:color w:val="000000" w:themeColor="text1"/>
                <w:shd w:val="clear" w:color="auto" w:fill="FFFFFF"/>
              </w:rPr>
              <w:t xml:space="preserve"> приладу обліку ___________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10) сміттєпроводами _______________ одиниць з довжиною  стовбурів ______ погонних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lastRenderedPageBreak/>
              <w:t xml:space="preserve">11) </w:t>
            </w:r>
            <w:proofErr w:type="spellStart"/>
            <w:r w:rsidRPr="005B0755">
              <w:rPr>
                <w:rFonts w:ascii="Times New Roman" w:hAnsi="Times New Roman" w:cs="Times New Roman"/>
                <w:color w:val="000000" w:themeColor="text1"/>
                <w:shd w:val="clear" w:color="auto" w:fill="FFFFFF"/>
              </w:rPr>
              <w:t>замково</w:t>
            </w:r>
            <w:proofErr w:type="spellEnd"/>
            <w:r w:rsidRPr="005B0755">
              <w:rPr>
                <w:rFonts w:ascii="Times New Roman" w:hAnsi="Times New Roman" w:cs="Times New Roman"/>
                <w:color w:val="000000" w:themeColor="text1"/>
                <w:shd w:val="clear" w:color="auto" w:fill="FFFFFF"/>
              </w:rPr>
              <w:t>-переговорним пристроєм (</w:t>
            </w:r>
            <w:proofErr w:type="spellStart"/>
            <w:r w:rsidRPr="005B0755">
              <w:rPr>
                <w:rFonts w:ascii="Times New Roman" w:hAnsi="Times New Roman" w:cs="Times New Roman"/>
                <w:color w:val="000000" w:themeColor="text1"/>
                <w:shd w:val="clear" w:color="auto" w:fill="FFFFFF"/>
              </w:rPr>
              <w:t>домофоном</w:t>
            </w:r>
            <w:proofErr w:type="spellEnd"/>
            <w:r w:rsidRPr="005B0755">
              <w:rPr>
                <w:rFonts w:ascii="Times New Roman" w:hAnsi="Times New Roman" w:cs="Times New Roman"/>
                <w:color w:val="000000" w:themeColor="text1"/>
                <w:shd w:val="clear" w:color="auto" w:fill="FFFFFF"/>
              </w:rPr>
              <w:t>) __________ під’їздів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12) системою протипожежної автоматики та димовидаленням 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13) димовими та вентиляційними каналами:</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кількість димових каналів ____ штук, вентиляційних _____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протяжність димових каналів ________ погонних метрів, вентиляційних _____ погонних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кількість оголовків димових каналів ____ штук, вентиляційних 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5. Благоустрій прибудинкової території:</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1) площа прибудинкової території (для прибирання) - 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 в тому числі:</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площа з удосконаленим покриттям - ____________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xml:space="preserve">. метрів; </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площа без покриття - ___________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площа газонів/клумб - ____________ </w:t>
            </w:r>
            <w:proofErr w:type="spellStart"/>
            <w:r w:rsidRPr="005B0755">
              <w:rPr>
                <w:rFonts w:ascii="Times New Roman" w:hAnsi="Times New Roman" w:cs="Times New Roman"/>
                <w:color w:val="000000" w:themeColor="text1"/>
                <w:shd w:val="clear" w:color="auto" w:fill="FFFFFF"/>
              </w:rPr>
              <w:t>кв</w:t>
            </w:r>
            <w:proofErr w:type="spellEnd"/>
            <w:r w:rsidRPr="005B0755">
              <w:rPr>
                <w:rFonts w:ascii="Times New Roman" w:hAnsi="Times New Roman" w:cs="Times New Roman"/>
                <w:color w:val="000000" w:themeColor="text1"/>
                <w:shd w:val="clear" w:color="auto" w:fill="FFFFFF"/>
              </w:rPr>
              <w:t>. метрів</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2) елементи зовнішнього упорядження:</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дитячий майданчик __________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спортивний майданчик __________ штук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інше ______________</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3) інше за наявності:</w:t>
            </w:r>
          </w:p>
          <w:p w:rsid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_________________________</w:t>
            </w:r>
          </w:p>
          <w:p w:rsidR="00C418FE" w:rsidRDefault="00C418FE" w:rsidP="00650FCC">
            <w:pPr>
              <w:jc w:val="both"/>
              <w:rPr>
                <w:rFonts w:ascii="Times New Roman" w:hAnsi="Times New Roman" w:cs="Times New Roman"/>
                <w:color w:val="000000" w:themeColor="text1"/>
                <w:shd w:val="clear" w:color="auto" w:fill="FFFFFF"/>
              </w:rPr>
            </w:pPr>
          </w:p>
          <w:p w:rsidR="005B0755" w:rsidRDefault="005B0755" w:rsidP="005B0755">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5B0755" w:rsidRDefault="005B0755" w:rsidP="005B0755">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5B0755" w:rsidRPr="00F855B1" w:rsidTr="00D900E7">
              <w:tc>
                <w:tcPr>
                  <w:tcW w:w="2586" w:type="dxa"/>
                  <w:shd w:val="clear" w:color="auto" w:fill="auto"/>
                </w:tcPr>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5B0755" w:rsidRPr="00F855B1" w:rsidRDefault="005B0755" w:rsidP="00D900E7">
                  <w:pPr>
                    <w:pStyle w:val="ac"/>
                    <w:jc w:val="center"/>
                    <w:rPr>
                      <w:rFonts w:ascii="Times New Roman" w:hAnsi="Times New Roman" w:cs="Times New Roman"/>
                      <w:sz w:val="16"/>
                      <w:szCs w:val="16"/>
                    </w:rPr>
                  </w:pPr>
                </w:p>
                <w:p w:rsidR="005B0755" w:rsidRPr="00F855B1" w:rsidRDefault="005B0755"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5B0755" w:rsidRPr="00F855B1" w:rsidRDefault="005B0755" w:rsidP="00D900E7">
                  <w:pPr>
                    <w:pStyle w:val="ac"/>
                    <w:jc w:val="center"/>
                    <w:rPr>
                      <w:rFonts w:ascii="Times New Roman" w:hAnsi="Times New Roman" w:cs="Times New Roman"/>
                      <w:sz w:val="16"/>
                      <w:szCs w:val="16"/>
                    </w:rPr>
                  </w:pPr>
                </w:p>
                <w:p w:rsidR="005B0755" w:rsidRPr="00F855B1" w:rsidRDefault="005B0755"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5B0755" w:rsidRPr="00C418FE" w:rsidRDefault="005B0755" w:rsidP="005B0755">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C418FE" w:rsidRDefault="00C418FE" w:rsidP="00650FCC">
            <w:pPr>
              <w:jc w:val="both"/>
              <w:rPr>
                <w:rFonts w:ascii="Times New Roman" w:hAnsi="Times New Roman" w:cs="Times New Roman"/>
                <w:color w:val="000000" w:themeColor="text1"/>
                <w:shd w:val="clear" w:color="auto" w:fill="FFFFFF"/>
              </w:rPr>
            </w:pPr>
          </w:p>
          <w:p w:rsidR="005B0755" w:rsidRPr="005B0755" w:rsidRDefault="005B0755" w:rsidP="005B0755">
            <w:pPr>
              <w:ind w:left="2302"/>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Додаток 6</w:t>
            </w:r>
          </w:p>
          <w:p w:rsidR="005B0755" w:rsidRPr="005B0755" w:rsidRDefault="005B0755" w:rsidP="005B0755">
            <w:pPr>
              <w:ind w:left="2302"/>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до Договору </w:t>
            </w:r>
          </w:p>
          <w:p w:rsidR="005B0755" w:rsidRPr="005B0755" w:rsidRDefault="005B0755" w:rsidP="005B0755">
            <w:pPr>
              <w:ind w:left="2302"/>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від __ _____ 2019 р. № </w:t>
            </w:r>
          </w:p>
          <w:p w:rsidR="005B0755" w:rsidRPr="005B0755" w:rsidRDefault="005B0755" w:rsidP="005B0755">
            <w:pPr>
              <w:jc w:val="both"/>
              <w:rPr>
                <w:rFonts w:ascii="Times New Roman" w:hAnsi="Times New Roman" w:cs="Times New Roman"/>
                <w:color w:val="000000" w:themeColor="text1"/>
                <w:shd w:val="clear" w:color="auto" w:fill="FFFFFF"/>
              </w:rPr>
            </w:pPr>
          </w:p>
          <w:p w:rsidR="005B0755" w:rsidRPr="005B0755" w:rsidRDefault="005B0755" w:rsidP="005B0755">
            <w:pPr>
              <w:jc w:val="center"/>
              <w:rPr>
                <w:rFonts w:ascii="Times New Roman" w:hAnsi="Times New Roman" w:cs="Times New Roman"/>
                <w:b/>
                <w:color w:val="000000" w:themeColor="text1"/>
                <w:shd w:val="clear" w:color="auto" w:fill="FFFFFF"/>
              </w:rPr>
            </w:pPr>
            <w:r w:rsidRPr="005B0755">
              <w:rPr>
                <w:rFonts w:ascii="Times New Roman" w:hAnsi="Times New Roman" w:cs="Times New Roman"/>
                <w:b/>
                <w:color w:val="000000" w:themeColor="text1"/>
                <w:shd w:val="clear" w:color="auto" w:fill="FFFFFF"/>
              </w:rPr>
              <w:t>АКТ</w:t>
            </w:r>
          </w:p>
          <w:p w:rsidR="005B0755" w:rsidRPr="005B0755" w:rsidRDefault="005B0755" w:rsidP="005B0755">
            <w:pPr>
              <w:jc w:val="center"/>
              <w:rPr>
                <w:rFonts w:ascii="Times New Roman" w:hAnsi="Times New Roman" w:cs="Times New Roman"/>
                <w:b/>
                <w:color w:val="000000" w:themeColor="text1"/>
                <w:shd w:val="clear" w:color="auto" w:fill="FFFFFF"/>
              </w:rPr>
            </w:pPr>
            <w:r w:rsidRPr="005B0755">
              <w:rPr>
                <w:rFonts w:ascii="Times New Roman" w:hAnsi="Times New Roman" w:cs="Times New Roman"/>
                <w:b/>
                <w:color w:val="000000" w:themeColor="text1"/>
                <w:shd w:val="clear" w:color="auto" w:fill="FFFFFF"/>
              </w:rPr>
              <w:t>приймання передачі технічної документації на будинок</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____________________________________________</w:t>
            </w:r>
          </w:p>
          <w:p w:rsidR="005B0755" w:rsidRPr="005B0755" w:rsidRDefault="005B0755" w:rsidP="005B0755">
            <w:pPr>
              <w:jc w:val="center"/>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lastRenderedPageBreak/>
              <w:t>(адреса будинку)</w:t>
            </w:r>
          </w:p>
          <w:p w:rsid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м. Суми</w:t>
            </w:r>
            <w:r w:rsidRPr="005B0755">
              <w:rPr>
                <w:rFonts w:ascii="Times New Roman" w:hAnsi="Times New Roman" w:cs="Times New Roman"/>
                <w:color w:val="000000" w:themeColor="text1"/>
                <w:shd w:val="clear" w:color="auto" w:fill="FFFFFF"/>
              </w:rPr>
              <w:tab/>
            </w:r>
            <w:r w:rsidRPr="005B0755">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sidRPr="005B0755">
              <w:rPr>
                <w:rFonts w:ascii="Times New Roman" w:hAnsi="Times New Roman" w:cs="Times New Roman"/>
                <w:color w:val="000000" w:themeColor="text1"/>
                <w:shd w:val="clear" w:color="auto" w:fill="FFFFFF"/>
              </w:rPr>
              <w:t>«___» _______ ______ р.</w:t>
            </w:r>
          </w:p>
          <w:p w:rsidR="005B0755" w:rsidRDefault="005B0755" w:rsidP="00650FCC">
            <w:pPr>
              <w:jc w:val="both"/>
              <w:rPr>
                <w:rFonts w:ascii="Times New Roman" w:hAnsi="Times New Roman" w:cs="Times New Roman"/>
                <w:color w:val="000000" w:themeColor="text1"/>
                <w:shd w:val="clear" w:color="auto" w:fill="FFFFFF"/>
              </w:rPr>
            </w:pPr>
          </w:p>
          <w:tbl>
            <w:tblPr>
              <w:tblStyle w:val="a3"/>
              <w:tblW w:w="5245" w:type="dxa"/>
              <w:tblInd w:w="28" w:type="dxa"/>
              <w:tblLayout w:type="fixed"/>
              <w:tblLook w:val="04A0" w:firstRow="1" w:lastRow="0" w:firstColumn="1" w:lastColumn="0" w:noHBand="0" w:noVBand="1"/>
            </w:tblPr>
            <w:tblGrid>
              <w:gridCol w:w="735"/>
              <w:gridCol w:w="3235"/>
              <w:gridCol w:w="1275"/>
            </w:tblGrid>
            <w:tr w:rsidR="005B0755" w:rsidRPr="00856E75" w:rsidTr="005B0755">
              <w:tc>
                <w:tcPr>
                  <w:tcW w:w="735" w:type="dxa"/>
                </w:tcPr>
                <w:p w:rsidR="005B0755" w:rsidRPr="00856E75" w:rsidRDefault="005B0755" w:rsidP="00D900E7">
                  <w:pPr>
                    <w:contextualSpacing/>
                    <w:rPr>
                      <w:rFonts w:ascii="Times New Roman" w:hAnsi="Times New Roman"/>
                      <w:b/>
                      <w:sz w:val="16"/>
                      <w:szCs w:val="16"/>
                    </w:rPr>
                  </w:pPr>
                  <w:r w:rsidRPr="00856E75">
                    <w:rPr>
                      <w:rFonts w:ascii="Times New Roman" w:hAnsi="Times New Roman"/>
                      <w:b/>
                      <w:sz w:val="16"/>
                      <w:szCs w:val="16"/>
                    </w:rPr>
                    <w:t>№</w:t>
                  </w:r>
                </w:p>
                <w:p w:rsidR="005B0755" w:rsidRPr="00856E75" w:rsidRDefault="005B0755" w:rsidP="00D900E7">
                  <w:pPr>
                    <w:contextualSpacing/>
                    <w:rPr>
                      <w:rFonts w:ascii="Times New Roman" w:hAnsi="Times New Roman"/>
                      <w:b/>
                      <w:sz w:val="16"/>
                      <w:szCs w:val="16"/>
                    </w:rPr>
                  </w:pPr>
                  <w:r w:rsidRPr="00856E75">
                    <w:rPr>
                      <w:rFonts w:ascii="Times New Roman" w:hAnsi="Times New Roman"/>
                      <w:b/>
                      <w:sz w:val="16"/>
                      <w:szCs w:val="16"/>
                    </w:rPr>
                    <w:t>з/п</w:t>
                  </w:r>
                </w:p>
              </w:tc>
              <w:tc>
                <w:tcPr>
                  <w:tcW w:w="3235" w:type="dxa"/>
                </w:tcPr>
                <w:p w:rsidR="005B0755" w:rsidRPr="00856E75" w:rsidRDefault="005B0755" w:rsidP="00D900E7">
                  <w:pPr>
                    <w:contextualSpacing/>
                    <w:jc w:val="center"/>
                    <w:rPr>
                      <w:rFonts w:ascii="Times New Roman" w:hAnsi="Times New Roman"/>
                      <w:b/>
                      <w:sz w:val="16"/>
                      <w:szCs w:val="16"/>
                    </w:rPr>
                  </w:pPr>
                  <w:r w:rsidRPr="00856E75">
                    <w:rPr>
                      <w:rFonts w:ascii="Times New Roman" w:hAnsi="Times New Roman"/>
                      <w:b/>
                      <w:sz w:val="16"/>
                      <w:szCs w:val="16"/>
                    </w:rPr>
                    <w:t>Найменування документа</w:t>
                  </w:r>
                </w:p>
              </w:tc>
              <w:tc>
                <w:tcPr>
                  <w:tcW w:w="1275" w:type="dxa"/>
                </w:tcPr>
                <w:p w:rsidR="005B0755" w:rsidRPr="00856E75" w:rsidRDefault="005B0755" w:rsidP="00D900E7">
                  <w:pPr>
                    <w:contextualSpacing/>
                    <w:jc w:val="center"/>
                    <w:rPr>
                      <w:rFonts w:ascii="Times New Roman" w:hAnsi="Times New Roman"/>
                      <w:b/>
                      <w:sz w:val="16"/>
                      <w:szCs w:val="16"/>
                    </w:rPr>
                  </w:pPr>
                  <w:r w:rsidRPr="00856E75">
                    <w:rPr>
                      <w:rFonts w:ascii="Times New Roman" w:hAnsi="Times New Roman"/>
                      <w:b/>
                      <w:sz w:val="16"/>
                      <w:szCs w:val="16"/>
                    </w:rPr>
                    <w:t>Відмітка про наявність (відсутність) документа</w:t>
                  </w:r>
                </w:p>
              </w:tc>
            </w:tr>
            <w:tr w:rsidR="005B0755" w:rsidRPr="00856E75" w:rsidTr="005B0755">
              <w:tc>
                <w:tcPr>
                  <w:tcW w:w="735" w:type="dxa"/>
                </w:tcPr>
                <w:p w:rsidR="005B0755" w:rsidRPr="00856E75" w:rsidRDefault="005B0755" w:rsidP="00D900E7">
                  <w:pPr>
                    <w:contextualSpacing/>
                    <w:jc w:val="center"/>
                    <w:rPr>
                      <w:rFonts w:ascii="Times New Roman" w:hAnsi="Times New Roman"/>
                      <w:sz w:val="16"/>
                      <w:szCs w:val="16"/>
                    </w:rPr>
                  </w:pPr>
                  <w:r w:rsidRPr="00856E75">
                    <w:rPr>
                      <w:rFonts w:ascii="Times New Roman" w:hAnsi="Times New Roman"/>
                      <w:sz w:val="16"/>
                      <w:szCs w:val="16"/>
                    </w:rPr>
                    <w:t>1.</w:t>
                  </w:r>
                </w:p>
              </w:tc>
              <w:tc>
                <w:tcPr>
                  <w:tcW w:w="3235" w:type="dxa"/>
                </w:tcPr>
                <w:p w:rsidR="005B0755" w:rsidRPr="00856E75" w:rsidRDefault="005B0755" w:rsidP="00D900E7">
                  <w:pPr>
                    <w:contextualSpacing/>
                    <w:rPr>
                      <w:rFonts w:ascii="Times New Roman" w:hAnsi="Times New Roman"/>
                      <w:sz w:val="16"/>
                      <w:szCs w:val="16"/>
                    </w:rPr>
                  </w:pPr>
                  <w:r w:rsidRPr="00856E75">
                    <w:rPr>
                      <w:rFonts w:ascii="Times New Roman" w:hAnsi="Times New Roman"/>
                      <w:sz w:val="16"/>
                      <w:szCs w:val="16"/>
                    </w:rPr>
                    <w:t>Технічний паспорт на будинок</w:t>
                  </w:r>
                </w:p>
              </w:tc>
              <w:tc>
                <w:tcPr>
                  <w:tcW w:w="1275" w:type="dxa"/>
                </w:tcPr>
                <w:p w:rsidR="005B0755" w:rsidRPr="00856E75" w:rsidRDefault="005B0755" w:rsidP="00D900E7">
                  <w:pPr>
                    <w:contextualSpacing/>
                    <w:rPr>
                      <w:rFonts w:ascii="Times New Roman" w:hAnsi="Times New Roman"/>
                      <w:sz w:val="16"/>
                      <w:szCs w:val="16"/>
                    </w:rPr>
                  </w:pPr>
                </w:p>
              </w:tc>
            </w:tr>
            <w:tr w:rsidR="005B0755" w:rsidRPr="00856E75" w:rsidTr="005B0755">
              <w:tc>
                <w:tcPr>
                  <w:tcW w:w="735" w:type="dxa"/>
                </w:tcPr>
                <w:p w:rsidR="005B0755" w:rsidRPr="00856E75" w:rsidRDefault="005B0755" w:rsidP="00D900E7">
                  <w:pPr>
                    <w:contextualSpacing/>
                    <w:jc w:val="center"/>
                    <w:rPr>
                      <w:rFonts w:ascii="Times New Roman" w:hAnsi="Times New Roman"/>
                      <w:sz w:val="16"/>
                      <w:szCs w:val="16"/>
                    </w:rPr>
                  </w:pPr>
                  <w:r w:rsidRPr="00856E75">
                    <w:rPr>
                      <w:rFonts w:ascii="Times New Roman" w:hAnsi="Times New Roman"/>
                      <w:sz w:val="16"/>
                      <w:szCs w:val="16"/>
                    </w:rPr>
                    <w:t>2.</w:t>
                  </w:r>
                </w:p>
              </w:tc>
              <w:tc>
                <w:tcPr>
                  <w:tcW w:w="3235" w:type="dxa"/>
                </w:tcPr>
                <w:p w:rsidR="005B0755" w:rsidRPr="00856E75" w:rsidRDefault="005B0755" w:rsidP="00D900E7">
                  <w:pPr>
                    <w:contextualSpacing/>
                    <w:rPr>
                      <w:rFonts w:ascii="Times New Roman" w:hAnsi="Times New Roman"/>
                      <w:sz w:val="16"/>
                      <w:szCs w:val="16"/>
                    </w:rPr>
                  </w:pPr>
                </w:p>
              </w:tc>
              <w:tc>
                <w:tcPr>
                  <w:tcW w:w="1275" w:type="dxa"/>
                </w:tcPr>
                <w:p w:rsidR="005B0755" w:rsidRPr="00856E75" w:rsidRDefault="005B0755" w:rsidP="00D900E7">
                  <w:pPr>
                    <w:contextualSpacing/>
                    <w:rPr>
                      <w:rFonts w:ascii="Times New Roman" w:hAnsi="Times New Roman"/>
                      <w:sz w:val="16"/>
                      <w:szCs w:val="16"/>
                    </w:rPr>
                  </w:pPr>
                </w:p>
              </w:tc>
            </w:tr>
            <w:tr w:rsidR="005B0755" w:rsidRPr="00856E75" w:rsidTr="005B0755">
              <w:tc>
                <w:tcPr>
                  <w:tcW w:w="735" w:type="dxa"/>
                </w:tcPr>
                <w:p w:rsidR="005B0755" w:rsidRPr="00856E75" w:rsidRDefault="005B0755" w:rsidP="00D900E7">
                  <w:pPr>
                    <w:contextualSpacing/>
                    <w:jc w:val="center"/>
                    <w:rPr>
                      <w:rFonts w:ascii="Times New Roman" w:hAnsi="Times New Roman"/>
                      <w:sz w:val="16"/>
                      <w:szCs w:val="16"/>
                    </w:rPr>
                  </w:pPr>
                  <w:r w:rsidRPr="00856E75">
                    <w:rPr>
                      <w:rFonts w:ascii="Times New Roman" w:hAnsi="Times New Roman"/>
                      <w:sz w:val="16"/>
                      <w:szCs w:val="16"/>
                    </w:rPr>
                    <w:t>3.</w:t>
                  </w:r>
                </w:p>
              </w:tc>
              <w:tc>
                <w:tcPr>
                  <w:tcW w:w="3235" w:type="dxa"/>
                </w:tcPr>
                <w:p w:rsidR="005B0755" w:rsidRPr="00856E75" w:rsidRDefault="005B0755" w:rsidP="00D900E7">
                  <w:pPr>
                    <w:contextualSpacing/>
                    <w:rPr>
                      <w:rFonts w:ascii="Times New Roman" w:hAnsi="Times New Roman"/>
                      <w:sz w:val="16"/>
                      <w:szCs w:val="16"/>
                    </w:rPr>
                  </w:pPr>
                </w:p>
              </w:tc>
              <w:tc>
                <w:tcPr>
                  <w:tcW w:w="1275" w:type="dxa"/>
                </w:tcPr>
                <w:p w:rsidR="005B0755" w:rsidRPr="00856E75" w:rsidRDefault="005B0755" w:rsidP="00D900E7">
                  <w:pPr>
                    <w:contextualSpacing/>
                    <w:rPr>
                      <w:rFonts w:ascii="Times New Roman" w:hAnsi="Times New Roman"/>
                      <w:sz w:val="16"/>
                      <w:szCs w:val="16"/>
                    </w:rPr>
                  </w:pPr>
                </w:p>
              </w:tc>
            </w:tr>
          </w:tbl>
          <w:p w:rsidR="005B0755" w:rsidRDefault="005B0755" w:rsidP="00650FCC">
            <w:pPr>
              <w:jc w:val="both"/>
              <w:rPr>
                <w:rFonts w:ascii="Times New Roman" w:hAnsi="Times New Roman" w:cs="Times New Roman"/>
                <w:color w:val="000000" w:themeColor="text1"/>
                <w:shd w:val="clear" w:color="auto" w:fill="FFFFFF"/>
              </w:rPr>
            </w:pPr>
          </w:p>
          <w:tbl>
            <w:tblPr>
              <w:tblW w:w="5279" w:type="dxa"/>
              <w:tblLayout w:type="fixed"/>
              <w:tblLook w:val="04A0" w:firstRow="1" w:lastRow="0" w:firstColumn="1" w:lastColumn="0" w:noHBand="0" w:noVBand="1"/>
            </w:tblPr>
            <w:tblGrid>
              <w:gridCol w:w="2727"/>
              <w:gridCol w:w="2552"/>
            </w:tblGrid>
            <w:tr w:rsidR="005B0755" w:rsidRPr="00856E75" w:rsidTr="005B0755">
              <w:tc>
                <w:tcPr>
                  <w:tcW w:w="2727" w:type="dxa"/>
                  <w:hideMark/>
                </w:tcPr>
                <w:p w:rsidR="005B0755" w:rsidRPr="00856E75" w:rsidRDefault="005B0755" w:rsidP="00D900E7">
                  <w:pPr>
                    <w:pStyle w:val="ae"/>
                    <w:ind w:firstLine="0"/>
                    <w:rPr>
                      <w:rFonts w:ascii="Times New Roman" w:hAnsi="Times New Roman"/>
                      <w:sz w:val="16"/>
                      <w:szCs w:val="16"/>
                    </w:rPr>
                  </w:pPr>
                  <w:r w:rsidRPr="00856E75">
                    <w:rPr>
                      <w:rFonts w:ascii="Times New Roman" w:hAnsi="Times New Roman"/>
                      <w:sz w:val="16"/>
                      <w:szCs w:val="16"/>
                    </w:rPr>
                    <w:t>ПЕРЕДАВ:</w:t>
                  </w:r>
                </w:p>
              </w:tc>
              <w:tc>
                <w:tcPr>
                  <w:tcW w:w="2552" w:type="dxa"/>
                  <w:hideMark/>
                </w:tcPr>
                <w:p w:rsidR="005B0755" w:rsidRPr="00856E75" w:rsidRDefault="005B0755" w:rsidP="00D900E7">
                  <w:pPr>
                    <w:pStyle w:val="ae"/>
                    <w:rPr>
                      <w:rFonts w:ascii="Times New Roman" w:hAnsi="Times New Roman"/>
                      <w:sz w:val="16"/>
                      <w:szCs w:val="16"/>
                    </w:rPr>
                  </w:pPr>
                  <w:r w:rsidRPr="00856E75">
                    <w:rPr>
                      <w:rFonts w:ascii="Times New Roman" w:hAnsi="Times New Roman"/>
                      <w:sz w:val="16"/>
                      <w:szCs w:val="16"/>
                    </w:rPr>
                    <w:t>ПРИЙНЯВ:</w:t>
                  </w:r>
                </w:p>
              </w:tc>
            </w:tr>
            <w:tr w:rsidR="005B0755" w:rsidRPr="00856E75" w:rsidTr="005B0755">
              <w:tc>
                <w:tcPr>
                  <w:tcW w:w="2727" w:type="dxa"/>
                  <w:hideMark/>
                </w:tcPr>
                <w:p w:rsidR="005B0755" w:rsidRPr="00856E75" w:rsidRDefault="005B0755" w:rsidP="00D900E7">
                  <w:pPr>
                    <w:pStyle w:val="ae"/>
                    <w:ind w:firstLine="0"/>
                    <w:rPr>
                      <w:rFonts w:ascii="Times New Roman" w:hAnsi="Times New Roman"/>
                      <w:sz w:val="16"/>
                      <w:szCs w:val="16"/>
                    </w:rPr>
                  </w:pPr>
                  <w:r w:rsidRPr="00856E75">
                    <w:rPr>
                      <w:rFonts w:ascii="Times New Roman" w:hAnsi="Times New Roman"/>
                      <w:sz w:val="16"/>
                      <w:szCs w:val="16"/>
                    </w:rPr>
                    <w:t>______</w:t>
                  </w:r>
                  <w:r>
                    <w:rPr>
                      <w:rFonts w:ascii="Times New Roman" w:hAnsi="Times New Roman"/>
                      <w:sz w:val="16"/>
                      <w:szCs w:val="16"/>
                    </w:rPr>
                    <w:t>_______</w:t>
                  </w:r>
                  <w:r w:rsidRPr="00856E75">
                    <w:rPr>
                      <w:rFonts w:ascii="Times New Roman" w:hAnsi="Times New Roman"/>
                      <w:sz w:val="16"/>
                      <w:szCs w:val="16"/>
                    </w:rPr>
                    <w:t>__________________</w:t>
                  </w:r>
                </w:p>
                <w:p w:rsidR="005B0755" w:rsidRPr="00856E75" w:rsidRDefault="005B0755" w:rsidP="00D900E7">
                  <w:pPr>
                    <w:pStyle w:val="ae"/>
                    <w:spacing w:before="0"/>
                    <w:ind w:firstLine="0"/>
                    <w:jc w:val="center"/>
                    <w:rPr>
                      <w:rFonts w:ascii="Times New Roman" w:hAnsi="Times New Roman"/>
                      <w:sz w:val="16"/>
                      <w:szCs w:val="16"/>
                    </w:rPr>
                  </w:pPr>
                  <w:r w:rsidRPr="00856E75">
                    <w:rPr>
                      <w:rFonts w:ascii="Times New Roman" w:hAnsi="Times New Roman"/>
                      <w:sz w:val="16"/>
                      <w:szCs w:val="16"/>
                    </w:rPr>
                    <w:t>(повне найменування,</w:t>
                  </w:r>
                </w:p>
                <w:p w:rsidR="005B0755" w:rsidRPr="00856E75" w:rsidRDefault="005B0755" w:rsidP="00D900E7">
                  <w:pPr>
                    <w:pStyle w:val="ae"/>
                    <w:ind w:firstLine="0"/>
                    <w:rPr>
                      <w:rFonts w:ascii="Times New Roman" w:hAnsi="Times New Roman"/>
                      <w:sz w:val="16"/>
                      <w:szCs w:val="16"/>
                    </w:rPr>
                  </w:pPr>
                  <w:r w:rsidRPr="00856E75">
                    <w:rPr>
                      <w:rFonts w:ascii="Times New Roman" w:hAnsi="Times New Roman"/>
                      <w:sz w:val="16"/>
                      <w:szCs w:val="16"/>
                    </w:rPr>
                    <w:t>______</w:t>
                  </w:r>
                  <w:r>
                    <w:rPr>
                      <w:rFonts w:ascii="Times New Roman" w:hAnsi="Times New Roman"/>
                      <w:sz w:val="16"/>
                      <w:szCs w:val="16"/>
                    </w:rPr>
                    <w:t>_________________________</w:t>
                  </w:r>
                </w:p>
                <w:p w:rsidR="005B0755" w:rsidRPr="00856E75" w:rsidRDefault="005B0755" w:rsidP="00D900E7">
                  <w:pPr>
                    <w:pStyle w:val="ae"/>
                    <w:spacing w:before="0"/>
                    <w:ind w:firstLine="0"/>
                    <w:jc w:val="center"/>
                    <w:rPr>
                      <w:rFonts w:ascii="Times New Roman" w:hAnsi="Times New Roman"/>
                      <w:sz w:val="16"/>
                      <w:szCs w:val="16"/>
                    </w:rPr>
                  </w:pPr>
                  <w:r w:rsidRPr="00856E75">
                    <w:rPr>
                      <w:rFonts w:ascii="Times New Roman" w:hAnsi="Times New Roman"/>
                      <w:sz w:val="16"/>
                      <w:szCs w:val="16"/>
                    </w:rPr>
                    <w:t>код згідно з ЄДРПОУ)</w:t>
                  </w:r>
                </w:p>
              </w:tc>
              <w:tc>
                <w:tcPr>
                  <w:tcW w:w="2552" w:type="dxa"/>
                  <w:hideMark/>
                </w:tcPr>
                <w:p w:rsidR="005B0755" w:rsidRPr="00856E75" w:rsidRDefault="005B0755" w:rsidP="00D900E7">
                  <w:pPr>
                    <w:pStyle w:val="ae"/>
                    <w:ind w:firstLine="0"/>
                    <w:rPr>
                      <w:rFonts w:ascii="Times New Roman" w:hAnsi="Times New Roman"/>
                      <w:sz w:val="16"/>
                      <w:szCs w:val="16"/>
                    </w:rPr>
                  </w:pPr>
                  <w:r w:rsidRPr="00856E75">
                    <w:rPr>
                      <w:rFonts w:ascii="Times New Roman" w:hAnsi="Times New Roman"/>
                      <w:sz w:val="16"/>
                      <w:szCs w:val="16"/>
                    </w:rPr>
                    <w:t>________</w:t>
                  </w:r>
                  <w:r>
                    <w:rPr>
                      <w:rFonts w:ascii="Times New Roman" w:hAnsi="Times New Roman"/>
                      <w:sz w:val="16"/>
                      <w:szCs w:val="16"/>
                    </w:rPr>
                    <w:t>_____________________</w:t>
                  </w:r>
                </w:p>
                <w:p w:rsidR="005B0755" w:rsidRPr="00856E75" w:rsidRDefault="005B0755" w:rsidP="00D900E7">
                  <w:pPr>
                    <w:pStyle w:val="ae"/>
                    <w:spacing w:before="0"/>
                    <w:ind w:firstLine="0"/>
                    <w:jc w:val="center"/>
                    <w:rPr>
                      <w:rFonts w:ascii="Times New Roman" w:hAnsi="Times New Roman"/>
                      <w:sz w:val="16"/>
                      <w:szCs w:val="16"/>
                    </w:rPr>
                  </w:pPr>
                  <w:r w:rsidRPr="00856E75">
                    <w:rPr>
                      <w:rFonts w:ascii="Times New Roman" w:hAnsi="Times New Roman"/>
                      <w:sz w:val="16"/>
                      <w:szCs w:val="16"/>
                    </w:rPr>
                    <w:t>(повне найменування,</w:t>
                  </w:r>
                </w:p>
                <w:p w:rsidR="005B0755" w:rsidRPr="00856E75" w:rsidRDefault="005B0755" w:rsidP="00D900E7">
                  <w:pPr>
                    <w:pStyle w:val="ae"/>
                    <w:ind w:firstLine="0"/>
                    <w:rPr>
                      <w:rFonts w:ascii="Times New Roman" w:hAnsi="Times New Roman"/>
                      <w:sz w:val="16"/>
                      <w:szCs w:val="16"/>
                    </w:rPr>
                  </w:pPr>
                  <w:r w:rsidRPr="00856E75">
                    <w:rPr>
                      <w:rFonts w:ascii="Times New Roman" w:hAnsi="Times New Roman"/>
                      <w:sz w:val="16"/>
                      <w:szCs w:val="16"/>
                    </w:rPr>
                    <w:t>________</w:t>
                  </w:r>
                  <w:r>
                    <w:rPr>
                      <w:rFonts w:ascii="Times New Roman" w:hAnsi="Times New Roman"/>
                      <w:sz w:val="16"/>
                      <w:szCs w:val="16"/>
                    </w:rPr>
                    <w:t>_____________________</w:t>
                  </w:r>
                </w:p>
                <w:p w:rsidR="005B0755" w:rsidRPr="00856E75" w:rsidRDefault="005B0755" w:rsidP="00D900E7">
                  <w:pPr>
                    <w:pStyle w:val="ae"/>
                    <w:spacing w:before="0"/>
                    <w:ind w:firstLine="0"/>
                    <w:jc w:val="center"/>
                    <w:rPr>
                      <w:rFonts w:ascii="Times New Roman" w:hAnsi="Times New Roman"/>
                      <w:sz w:val="16"/>
                      <w:szCs w:val="16"/>
                    </w:rPr>
                  </w:pPr>
                  <w:r w:rsidRPr="00856E75">
                    <w:rPr>
                      <w:rFonts w:ascii="Times New Roman" w:hAnsi="Times New Roman"/>
                      <w:sz w:val="16"/>
                      <w:szCs w:val="16"/>
                    </w:rPr>
                    <w:t>код згідно з ЄДРПОУ)</w:t>
                  </w:r>
                </w:p>
              </w:tc>
            </w:tr>
            <w:tr w:rsidR="005B0755" w:rsidRPr="00856E75" w:rsidTr="005B0755">
              <w:tc>
                <w:tcPr>
                  <w:tcW w:w="2727" w:type="dxa"/>
                  <w:hideMark/>
                </w:tcPr>
                <w:p w:rsidR="005B0755" w:rsidRPr="00856E75" w:rsidRDefault="005B0755" w:rsidP="00D900E7">
                  <w:pPr>
                    <w:pStyle w:val="ae"/>
                    <w:ind w:firstLine="0"/>
                    <w:rPr>
                      <w:rFonts w:ascii="Times New Roman" w:hAnsi="Times New Roman"/>
                      <w:sz w:val="16"/>
                      <w:szCs w:val="16"/>
                    </w:rPr>
                  </w:pPr>
                  <w:r w:rsidRPr="00856E75">
                    <w:rPr>
                      <w:rFonts w:ascii="Times New Roman" w:hAnsi="Times New Roman"/>
                      <w:sz w:val="16"/>
                      <w:szCs w:val="16"/>
                    </w:rPr>
                    <w:t>_______________</w:t>
                  </w:r>
                  <w:r>
                    <w:rPr>
                      <w:rFonts w:ascii="Times New Roman" w:hAnsi="Times New Roman"/>
                      <w:sz w:val="16"/>
                      <w:szCs w:val="16"/>
                    </w:rPr>
                    <w:t>_____</w:t>
                  </w:r>
                  <w:r w:rsidRPr="00856E75">
                    <w:rPr>
                      <w:rFonts w:ascii="Times New Roman" w:hAnsi="Times New Roman"/>
                      <w:sz w:val="16"/>
                      <w:szCs w:val="16"/>
                    </w:rPr>
                    <w:t>___________</w:t>
                  </w:r>
                </w:p>
                <w:p w:rsidR="005B0755" w:rsidRPr="00856E75" w:rsidRDefault="005B0755" w:rsidP="005B0755">
                  <w:pPr>
                    <w:pStyle w:val="ae"/>
                    <w:spacing w:before="0"/>
                    <w:ind w:firstLine="0"/>
                    <w:rPr>
                      <w:rFonts w:ascii="Times New Roman" w:hAnsi="Times New Roman"/>
                      <w:sz w:val="16"/>
                      <w:szCs w:val="16"/>
                    </w:rPr>
                  </w:pPr>
                  <w:r>
                    <w:rPr>
                      <w:rFonts w:ascii="Times New Roman" w:hAnsi="Times New Roman"/>
                      <w:sz w:val="16"/>
                      <w:szCs w:val="16"/>
                    </w:rPr>
                    <w:t xml:space="preserve">   (підпис)        </w:t>
                  </w:r>
                  <w:r w:rsidRPr="00856E75">
                    <w:rPr>
                      <w:rFonts w:ascii="Times New Roman" w:hAnsi="Times New Roman"/>
                      <w:sz w:val="16"/>
                      <w:szCs w:val="16"/>
                    </w:rPr>
                    <w:t xml:space="preserve">  (прізвище, ініціали)</w:t>
                  </w:r>
                </w:p>
              </w:tc>
              <w:tc>
                <w:tcPr>
                  <w:tcW w:w="2552" w:type="dxa"/>
                  <w:hideMark/>
                </w:tcPr>
                <w:p w:rsidR="005B0755" w:rsidRPr="00856E75" w:rsidRDefault="005B0755" w:rsidP="005B0755">
                  <w:pPr>
                    <w:pStyle w:val="ae"/>
                    <w:ind w:firstLine="0"/>
                    <w:rPr>
                      <w:rFonts w:ascii="Times New Roman" w:hAnsi="Times New Roman"/>
                      <w:sz w:val="16"/>
                      <w:szCs w:val="16"/>
                    </w:rPr>
                  </w:pPr>
                  <w:r w:rsidRPr="00856E75">
                    <w:rPr>
                      <w:rFonts w:ascii="Times New Roman" w:hAnsi="Times New Roman"/>
                      <w:sz w:val="16"/>
                      <w:szCs w:val="16"/>
                    </w:rPr>
                    <w:t>_______________</w:t>
                  </w:r>
                  <w:r>
                    <w:rPr>
                      <w:rFonts w:ascii="Times New Roman" w:hAnsi="Times New Roman"/>
                      <w:sz w:val="16"/>
                      <w:szCs w:val="16"/>
                    </w:rPr>
                    <w:t>______________</w:t>
                  </w:r>
                </w:p>
                <w:p w:rsidR="005B0755" w:rsidRPr="00856E75" w:rsidRDefault="005B0755" w:rsidP="005B0755">
                  <w:pPr>
                    <w:pStyle w:val="ae"/>
                    <w:spacing w:before="0"/>
                    <w:ind w:firstLine="0"/>
                    <w:rPr>
                      <w:rFonts w:ascii="Times New Roman" w:hAnsi="Times New Roman"/>
                      <w:sz w:val="16"/>
                      <w:szCs w:val="16"/>
                    </w:rPr>
                  </w:pPr>
                  <w:r>
                    <w:rPr>
                      <w:rFonts w:ascii="Times New Roman" w:hAnsi="Times New Roman"/>
                      <w:sz w:val="16"/>
                      <w:szCs w:val="16"/>
                    </w:rPr>
                    <w:t xml:space="preserve">   (підпис)      </w:t>
                  </w:r>
                  <w:r w:rsidRPr="00856E75">
                    <w:rPr>
                      <w:rFonts w:ascii="Times New Roman" w:hAnsi="Times New Roman"/>
                      <w:sz w:val="16"/>
                      <w:szCs w:val="16"/>
                    </w:rPr>
                    <w:t xml:space="preserve"> (прізвище, ініціали)</w:t>
                  </w:r>
                </w:p>
              </w:tc>
            </w:tr>
            <w:tr w:rsidR="005B0755" w:rsidRPr="00856E75" w:rsidTr="005B0755">
              <w:tc>
                <w:tcPr>
                  <w:tcW w:w="2727" w:type="dxa"/>
                  <w:hideMark/>
                </w:tcPr>
                <w:p w:rsidR="005B0755" w:rsidRPr="00856E75" w:rsidRDefault="005B0755" w:rsidP="00D900E7">
                  <w:pPr>
                    <w:pStyle w:val="ae"/>
                    <w:spacing w:before="240"/>
                    <w:ind w:firstLine="0"/>
                    <w:rPr>
                      <w:rFonts w:ascii="Times New Roman" w:hAnsi="Times New Roman"/>
                      <w:sz w:val="16"/>
                      <w:szCs w:val="16"/>
                    </w:rPr>
                  </w:pPr>
                  <w:r w:rsidRPr="00856E75">
                    <w:rPr>
                      <w:rFonts w:ascii="Times New Roman" w:hAnsi="Times New Roman"/>
                      <w:sz w:val="16"/>
                      <w:szCs w:val="16"/>
                    </w:rPr>
                    <w:t>МП (у разі наявності)</w:t>
                  </w:r>
                </w:p>
              </w:tc>
              <w:tc>
                <w:tcPr>
                  <w:tcW w:w="2552" w:type="dxa"/>
                  <w:hideMark/>
                </w:tcPr>
                <w:p w:rsidR="005B0755" w:rsidRPr="00856E75" w:rsidRDefault="005B0755" w:rsidP="00D900E7">
                  <w:pPr>
                    <w:pStyle w:val="ae"/>
                    <w:spacing w:before="240"/>
                    <w:ind w:firstLine="0"/>
                    <w:rPr>
                      <w:rFonts w:ascii="Times New Roman" w:hAnsi="Times New Roman"/>
                      <w:sz w:val="16"/>
                      <w:szCs w:val="16"/>
                    </w:rPr>
                  </w:pPr>
                  <w:r w:rsidRPr="00856E75">
                    <w:rPr>
                      <w:rFonts w:ascii="Times New Roman" w:hAnsi="Times New Roman"/>
                      <w:sz w:val="16"/>
                      <w:szCs w:val="16"/>
                    </w:rPr>
                    <w:t>МП (у разі наявності)</w:t>
                  </w:r>
                </w:p>
              </w:tc>
            </w:tr>
          </w:tbl>
          <w:p w:rsidR="005B0755" w:rsidRPr="00856E75" w:rsidRDefault="005B0755" w:rsidP="005B0755">
            <w:pPr>
              <w:pStyle w:val="ae"/>
              <w:rPr>
                <w:rFonts w:ascii="Times New Roman" w:hAnsi="Times New Roman"/>
                <w:sz w:val="16"/>
                <w:szCs w:val="16"/>
              </w:rPr>
            </w:pPr>
          </w:p>
          <w:p w:rsidR="005B0755" w:rsidRPr="00856E75" w:rsidRDefault="005B0755" w:rsidP="005B0755">
            <w:pPr>
              <w:pStyle w:val="ae"/>
              <w:spacing w:after="240"/>
              <w:ind w:firstLine="0"/>
              <w:rPr>
                <w:rFonts w:ascii="Times New Roman" w:hAnsi="Times New Roman"/>
                <w:sz w:val="16"/>
                <w:szCs w:val="16"/>
              </w:rPr>
            </w:pPr>
            <w:r w:rsidRPr="00856E75">
              <w:rPr>
                <w:rFonts w:ascii="Times New Roman" w:hAnsi="Times New Roman"/>
                <w:bCs/>
                <w:sz w:val="16"/>
                <w:szCs w:val="16"/>
              </w:rPr>
              <w:t>Уповноважена особа від Співвласників:</w:t>
            </w:r>
          </w:p>
          <w:tbl>
            <w:tblPr>
              <w:tblW w:w="0" w:type="auto"/>
              <w:tblLayout w:type="fixed"/>
              <w:tblLook w:val="04A0" w:firstRow="1" w:lastRow="0" w:firstColumn="1" w:lastColumn="0" w:noHBand="0" w:noVBand="1"/>
            </w:tblPr>
            <w:tblGrid>
              <w:gridCol w:w="6345"/>
            </w:tblGrid>
            <w:tr w:rsidR="005B0755" w:rsidRPr="00856E75" w:rsidTr="00D900E7">
              <w:tc>
                <w:tcPr>
                  <w:tcW w:w="6345" w:type="dxa"/>
                  <w:hideMark/>
                </w:tcPr>
                <w:p w:rsidR="005B0755" w:rsidRPr="00856E75" w:rsidRDefault="005B0755" w:rsidP="00D900E7">
                  <w:pPr>
                    <w:pStyle w:val="ae"/>
                    <w:ind w:firstLine="0"/>
                    <w:rPr>
                      <w:rFonts w:ascii="Times New Roman" w:hAnsi="Times New Roman"/>
                      <w:sz w:val="16"/>
                      <w:szCs w:val="16"/>
                    </w:rPr>
                  </w:pPr>
                  <w:r w:rsidRPr="00856E75">
                    <w:rPr>
                      <w:rFonts w:ascii="Times New Roman" w:hAnsi="Times New Roman"/>
                      <w:sz w:val="16"/>
                      <w:szCs w:val="16"/>
                    </w:rPr>
                    <w:t>____________     ______________________________</w:t>
                  </w:r>
                </w:p>
                <w:p w:rsidR="005B0755" w:rsidRPr="00856E75" w:rsidRDefault="005B0755" w:rsidP="00D900E7">
                  <w:pPr>
                    <w:pStyle w:val="ae"/>
                    <w:spacing w:before="0"/>
                    <w:ind w:firstLine="0"/>
                    <w:rPr>
                      <w:rFonts w:ascii="Times New Roman" w:hAnsi="Times New Roman"/>
                      <w:sz w:val="16"/>
                      <w:szCs w:val="16"/>
                    </w:rPr>
                  </w:pPr>
                  <w:r w:rsidRPr="00856E75">
                    <w:rPr>
                      <w:rFonts w:ascii="Times New Roman" w:hAnsi="Times New Roman"/>
                      <w:sz w:val="16"/>
                      <w:szCs w:val="16"/>
                    </w:rPr>
                    <w:t xml:space="preserve">      (підпис)                       (прізвище, ініціали)</w:t>
                  </w:r>
                </w:p>
              </w:tc>
            </w:tr>
            <w:tr w:rsidR="005B0755" w:rsidRPr="00856E75" w:rsidTr="00D900E7">
              <w:tc>
                <w:tcPr>
                  <w:tcW w:w="6345" w:type="dxa"/>
                  <w:hideMark/>
                </w:tcPr>
                <w:p w:rsidR="005B0755" w:rsidRPr="00856E75" w:rsidRDefault="005B0755" w:rsidP="00D900E7">
                  <w:pPr>
                    <w:pStyle w:val="ae"/>
                    <w:ind w:firstLine="0"/>
                    <w:rPr>
                      <w:rFonts w:ascii="Times New Roman" w:hAnsi="Times New Roman"/>
                      <w:sz w:val="16"/>
                      <w:szCs w:val="16"/>
                    </w:rPr>
                  </w:pPr>
                  <w:r w:rsidRPr="00856E75">
                    <w:rPr>
                      <w:rFonts w:ascii="Times New Roman" w:hAnsi="Times New Roman"/>
                      <w:sz w:val="16"/>
                      <w:szCs w:val="16"/>
                    </w:rPr>
                    <w:t>_____________________________________________</w:t>
                  </w:r>
                </w:p>
                <w:p w:rsidR="005B0755" w:rsidRPr="00856E75" w:rsidRDefault="005B0755" w:rsidP="00D900E7">
                  <w:pPr>
                    <w:pStyle w:val="ae"/>
                    <w:spacing w:before="0"/>
                    <w:ind w:firstLine="0"/>
                    <w:rPr>
                      <w:rFonts w:ascii="Times New Roman" w:hAnsi="Times New Roman"/>
                      <w:sz w:val="16"/>
                      <w:szCs w:val="16"/>
                    </w:rPr>
                  </w:pPr>
                  <w:r w:rsidRPr="00856E75">
                    <w:rPr>
                      <w:rFonts w:ascii="Times New Roman" w:hAnsi="Times New Roman"/>
                      <w:sz w:val="16"/>
                      <w:szCs w:val="16"/>
                    </w:rPr>
                    <w:t>(інформація про документ, яким дано повноваження)</w:t>
                  </w:r>
                </w:p>
              </w:tc>
            </w:tr>
          </w:tbl>
          <w:p w:rsidR="005B0755" w:rsidRDefault="005B0755" w:rsidP="00650FCC">
            <w:pPr>
              <w:jc w:val="both"/>
              <w:rPr>
                <w:rFonts w:ascii="Times New Roman" w:hAnsi="Times New Roman" w:cs="Times New Roman"/>
                <w:color w:val="000000" w:themeColor="text1"/>
                <w:shd w:val="clear" w:color="auto" w:fill="FFFFFF"/>
              </w:rPr>
            </w:pPr>
          </w:p>
          <w:p w:rsidR="005B0755" w:rsidRPr="005B0755" w:rsidRDefault="005B0755" w:rsidP="005B0755">
            <w:pPr>
              <w:ind w:left="2302"/>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Додаток 7</w:t>
            </w:r>
          </w:p>
          <w:p w:rsidR="005B0755" w:rsidRPr="005B0755" w:rsidRDefault="005B0755" w:rsidP="005B0755">
            <w:pPr>
              <w:ind w:left="2302"/>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до Договору </w:t>
            </w:r>
          </w:p>
          <w:p w:rsidR="005B0755" w:rsidRPr="005B0755" w:rsidRDefault="005B0755" w:rsidP="005B0755">
            <w:pPr>
              <w:ind w:left="2302"/>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від __ _____ 2019 р. № </w:t>
            </w:r>
          </w:p>
          <w:p w:rsidR="005B0755" w:rsidRDefault="005B0755" w:rsidP="00650FCC">
            <w:pPr>
              <w:jc w:val="both"/>
              <w:rPr>
                <w:rFonts w:ascii="Times New Roman" w:hAnsi="Times New Roman" w:cs="Times New Roman"/>
                <w:color w:val="000000" w:themeColor="text1"/>
                <w:shd w:val="clear" w:color="auto" w:fill="FFFFFF"/>
              </w:rPr>
            </w:pPr>
          </w:p>
          <w:p w:rsidR="005B0755" w:rsidRPr="005B0755" w:rsidRDefault="005B0755" w:rsidP="005B0755">
            <w:pPr>
              <w:jc w:val="center"/>
              <w:rPr>
                <w:rFonts w:ascii="Times New Roman" w:hAnsi="Times New Roman" w:cs="Times New Roman"/>
                <w:b/>
                <w:color w:val="000000" w:themeColor="text1"/>
                <w:shd w:val="clear" w:color="auto" w:fill="FFFFFF"/>
              </w:rPr>
            </w:pPr>
            <w:r w:rsidRPr="005B0755">
              <w:rPr>
                <w:rFonts w:ascii="Times New Roman" w:hAnsi="Times New Roman" w:cs="Times New Roman"/>
                <w:b/>
                <w:color w:val="000000" w:themeColor="text1"/>
                <w:shd w:val="clear" w:color="auto" w:fill="FFFFFF"/>
              </w:rPr>
              <w:t>Кошторис витрат на утримання будинку та прибудинкової території</w:t>
            </w:r>
          </w:p>
          <w:p w:rsidR="005B0755" w:rsidRPr="005B0755" w:rsidRDefault="005B0755" w:rsidP="005B0755">
            <w:pPr>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______________________________________</w:t>
            </w:r>
            <w:r>
              <w:rPr>
                <w:rFonts w:ascii="Times New Roman" w:hAnsi="Times New Roman" w:cs="Times New Roman"/>
                <w:color w:val="000000" w:themeColor="text1"/>
                <w:shd w:val="clear" w:color="auto" w:fill="FFFFFF"/>
              </w:rPr>
              <w:t>_________</w:t>
            </w:r>
          </w:p>
          <w:p w:rsidR="005B0755" w:rsidRDefault="005B0755" w:rsidP="005B0755">
            <w:pPr>
              <w:jc w:val="center"/>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(адреса будинку)</w:t>
            </w:r>
          </w:p>
          <w:p w:rsidR="005B0755" w:rsidRDefault="005B0755" w:rsidP="00650FCC">
            <w:pPr>
              <w:jc w:val="both"/>
              <w:rPr>
                <w:rFonts w:ascii="Times New Roman" w:hAnsi="Times New Roman" w:cs="Times New Roman"/>
                <w:color w:val="000000" w:themeColor="text1"/>
                <w:shd w:val="clear" w:color="auto" w:fill="FFFFFF"/>
              </w:rPr>
            </w:pPr>
          </w:p>
          <w:tbl>
            <w:tblPr>
              <w:tblW w:w="5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984"/>
              <w:gridCol w:w="1006"/>
              <w:gridCol w:w="1742"/>
            </w:tblGrid>
            <w:tr w:rsidR="005B0755" w:rsidRPr="00856E75" w:rsidTr="005B0755">
              <w:tc>
                <w:tcPr>
                  <w:tcW w:w="439" w:type="pct"/>
                  <w:vAlign w:val="center"/>
                  <w:hideMark/>
                </w:tcPr>
                <w:p w:rsidR="005B0755" w:rsidRPr="00856E75" w:rsidRDefault="005B0755" w:rsidP="00D900E7">
                  <w:pPr>
                    <w:spacing w:after="0" w:line="240" w:lineRule="auto"/>
                    <w:jc w:val="center"/>
                    <w:rPr>
                      <w:rFonts w:ascii="Times New Roman" w:eastAsia="Calibri" w:hAnsi="Times New Roman"/>
                      <w:b/>
                      <w:sz w:val="16"/>
                      <w:szCs w:val="16"/>
                    </w:rPr>
                  </w:pPr>
                  <w:r w:rsidRPr="00856E75">
                    <w:rPr>
                      <w:rFonts w:ascii="Times New Roman" w:eastAsia="Calibri" w:hAnsi="Times New Roman"/>
                      <w:b/>
                      <w:sz w:val="16"/>
                      <w:szCs w:val="16"/>
                    </w:rPr>
                    <w:t>№ з/п</w:t>
                  </w:r>
                </w:p>
              </w:tc>
              <w:tc>
                <w:tcPr>
                  <w:tcW w:w="1912" w:type="pct"/>
                  <w:vAlign w:val="center"/>
                  <w:hideMark/>
                </w:tcPr>
                <w:p w:rsidR="005B0755" w:rsidRPr="00856E75" w:rsidRDefault="005B0755" w:rsidP="00D900E7">
                  <w:pPr>
                    <w:spacing w:after="0" w:line="240" w:lineRule="auto"/>
                    <w:jc w:val="center"/>
                    <w:rPr>
                      <w:rFonts w:ascii="Times New Roman" w:eastAsia="Calibri" w:hAnsi="Times New Roman"/>
                      <w:b/>
                      <w:sz w:val="16"/>
                      <w:szCs w:val="16"/>
                    </w:rPr>
                  </w:pPr>
                  <w:r w:rsidRPr="00856E75">
                    <w:rPr>
                      <w:rFonts w:ascii="Times New Roman" w:hAnsi="Times New Roman"/>
                      <w:b/>
                      <w:sz w:val="16"/>
                      <w:szCs w:val="16"/>
                    </w:rPr>
                    <w:t>Складова витрат на утримання</w:t>
                  </w:r>
                  <w:r w:rsidRPr="00856E75">
                    <w:rPr>
                      <w:rFonts w:ascii="Times New Roman" w:eastAsia="Calibri" w:hAnsi="Times New Roman"/>
                      <w:b/>
                      <w:sz w:val="16"/>
                      <w:szCs w:val="16"/>
                    </w:rPr>
                    <w:t xml:space="preserve"> </w:t>
                  </w:r>
                  <w:r w:rsidRPr="00856E75">
                    <w:rPr>
                      <w:rFonts w:ascii="Times New Roman" w:hAnsi="Times New Roman"/>
                      <w:b/>
                      <w:sz w:val="16"/>
                      <w:szCs w:val="16"/>
                    </w:rPr>
                    <w:t>будинку та прибудинкової території та поточний ремонт спільного майна будинку (далі - витрати)</w:t>
                  </w:r>
                </w:p>
              </w:tc>
              <w:tc>
                <w:tcPr>
                  <w:tcW w:w="970" w:type="pct"/>
                  <w:vAlign w:val="center"/>
                  <w:hideMark/>
                </w:tcPr>
                <w:p w:rsidR="005B0755" w:rsidRPr="00856E75" w:rsidRDefault="005B0755" w:rsidP="00D900E7">
                  <w:pPr>
                    <w:spacing w:after="0" w:line="240" w:lineRule="auto"/>
                    <w:jc w:val="center"/>
                    <w:rPr>
                      <w:rFonts w:ascii="Times New Roman" w:eastAsia="Calibri" w:hAnsi="Times New Roman"/>
                      <w:b/>
                      <w:sz w:val="16"/>
                      <w:szCs w:val="16"/>
                    </w:rPr>
                  </w:pPr>
                  <w:r w:rsidRPr="00856E75">
                    <w:rPr>
                      <w:rFonts w:ascii="Times New Roman" w:eastAsia="Calibri" w:hAnsi="Times New Roman"/>
                      <w:b/>
                      <w:sz w:val="16"/>
                      <w:szCs w:val="16"/>
                    </w:rPr>
                    <w:t>Річна сума складової витрат (гривень)</w:t>
                  </w:r>
                </w:p>
              </w:tc>
              <w:tc>
                <w:tcPr>
                  <w:tcW w:w="1680" w:type="pct"/>
                  <w:vAlign w:val="center"/>
                  <w:hideMark/>
                </w:tcPr>
                <w:p w:rsidR="005B0755" w:rsidRPr="00856E75" w:rsidRDefault="005B0755" w:rsidP="00D900E7">
                  <w:pPr>
                    <w:spacing w:after="0" w:line="240" w:lineRule="auto"/>
                    <w:ind w:left="-113" w:right="-143"/>
                    <w:jc w:val="center"/>
                    <w:rPr>
                      <w:rFonts w:ascii="Times New Roman" w:eastAsia="Calibri" w:hAnsi="Times New Roman"/>
                      <w:b/>
                      <w:sz w:val="16"/>
                      <w:szCs w:val="16"/>
                    </w:rPr>
                  </w:pPr>
                  <w:r w:rsidRPr="00856E75">
                    <w:rPr>
                      <w:rFonts w:ascii="Times New Roman" w:eastAsia="Calibri" w:hAnsi="Times New Roman"/>
                      <w:b/>
                      <w:sz w:val="16"/>
                      <w:szCs w:val="16"/>
                    </w:rPr>
                    <w:t xml:space="preserve">Місячна сума витрат у розрахунку на 1 </w:t>
                  </w:r>
                  <w:proofErr w:type="spellStart"/>
                  <w:r w:rsidRPr="00856E75">
                    <w:rPr>
                      <w:rFonts w:ascii="Times New Roman" w:eastAsia="Calibri" w:hAnsi="Times New Roman"/>
                      <w:b/>
                      <w:sz w:val="16"/>
                      <w:szCs w:val="16"/>
                    </w:rPr>
                    <w:t>кв</w:t>
                  </w:r>
                  <w:proofErr w:type="spellEnd"/>
                  <w:r w:rsidRPr="00856E75">
                    <w:rPr>
                      <w:rFonts w:ascii="Times New Roman" w:eastAsia="Calibri" w:hAnsi="Times New Roman"/>
                      <w:b/>
                      <w:sz w:val="16"/>
                      <w:szCs w:val="16"/>
                    </w:rPr>
                    <w:t>. метр загальної площі житлових та нежитлових приміщень у будинку (гривень)</w:t>
                  </w:r>
                </w:p>
              </w:tc>
            </w:tr>
            <w:tr w:rsidR="005B0755" w:rsidRPr="00856E75" w:rsidTr="005B0755">
              <w:tc>
                <w:tcPr>
                  <w:tcW w:w="439" w:type="pct"/>
                  <w:hideMark/>
                </w:tcPr>
                <w:p w:rsidR="005B0755" w:rsidRPr="00856E75" w:rsidRDefault="005B0755" w:rsidP="00D900E7">
                  <w:pPr>
                    <w:spacing w:after="0" w:line="240" w:lineRule="auto"/>
                    <w:rPr>
                      <w:rFonts w:ascii="Times New Roman" w:eastAsia="Calibri" w:hAnsi="Times New Roman"/>
                      <w:sz w:val="16"/>
                      <w:szCs w:val="16"/>
                    </w:rPr>
                  </w:pPr>
                  <w:r w:rsidRPr="00856E75">
                    <w:rPr>
                      <w:rFonts w:ascii="Times New Roman" w:eastAsia="Calibri" w:hAnsi="Times New Roman"/>
                      <w:sz w:val="16"/>
                      <w:szCs w:val="16"/>
                    </w:rPr>
                    <w:lastRenderedPageBreak/>
                    <w:t>1.</w:t>
                  </w:r>
                </w:p>
              </w:tc>
              <w:tc>
                <w:tcPr>
                  <w:tcW w:w="1912" w:type="pct"/>
                  <w:hideMark/>
                </w:tcPr>
                <w:p w:rsidR="005B0755" w:rsidRPr="00856E75" w:rsidRDefault="005B0755" w:rsidP="00D900E7">
                  <w:pPr>
                    <w:spacing w:after="0" w:line="240" w:lineRule="auto"/>
                    <w:rPr>
                      <w:rFonts w:ascii="Times New Roman" w:hAnsi="Times New Roman"/>
                      <w:sz w:val="16"/>
                      <w:szCs w:val="16"/>
                    </w:rPr>
                  </w:pPr>
                  <w:r w:rsidRPr="00856E75">
                    <w:rPr>
                      <w:rFonts w:ascii="Times New Roman" w:hAnsi="Times New Roman"/>
                      <w:kern w:val="2"/>
                      <w:sz w:val="16"/>
                      <w:szCs w:val="16"/>
                      <w:lang w:bidi="hi-IN"/>
                    </w:rPr>
                    <w:t>Обов’язковий перелік робіт (послуг)</w:t>
                  </w:r>
                </w:p>
              </w:tc>
              <w:tc>
                <w:tcPr>
                  <w:tcW w:w="970" w:type="pct"/>
                </w:tcPr>
                <w:p w:rsidR="005B0755" w:rsidRPr="00856E75" w:rsidRDefault="005B0755" w:rsidP="00D900E7">
                  <w:pPr>
                    <w:spacing w:after="0" w:line="240" w:lineRule="auto"/>
                    <w:rPr>
                      <w:rFonts w:ascii="Times New Roman" w:eastAsia="Calibri" w:hAnsi="Times New Roman"/>
                      <w:sz w:val="16"/>
                      <w:szCs w:val="16"/>
                      <w:lang w:eastAsia="ru-RU"/>
                    </w:rPr>
                  </w:pPr>
                </w:p>
              </w:tc>
              <w:tc>
                <w:tcPr>
                  <w:tcW w:w="1680" w:type="pct"/>
                </w:tcPr>
                <w:p w:rsidR="005B0755" w:rsidRPr="00856E75" w:rsidRDefault="005B0755" w:rsidP="00D900E7">
                  <w:pPr>
                    <w:spacing w:after="0" w:line="240" w:lineRule="auto"/>
                    <w:rPr>
                      <w:rFonts w:ascii="Times New Roman" w:eastAsia="Calibri" w:hAnsi="Times New Roman"/>
                      <w:sz w:val="16"/>
                      <w:szCs w:val="16"/>
                    </w:rPr>
                  </w:pPr>
                </w:p>
              </w:tc>
            </w:tr>
            <w:tr w:rsidR="005B0755" w:rsidRPr="00856E75" w:rsidTr="005B0755">
              <w:tc>
                <w:tcPr>
                  <w:tcW w:w="439" w:type="pct"/>
                </w:tcPr>
                <w:p w:rsidR="005B0755" w:rsidRPr="00856E75" w:rsidRDefault="005B0755" w:rsidP="00D90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cs="Times New Roman"/>
                      <w:sz w:val="16"/>
                      <w:szCs w:val="16"/>
                    </w:rPr>
                  </w:pPr>
                </w:p>
              </w:tc>
              <w:tc>
                <w:tcPr>
                  <w:tcW w:w="1912" w:type="pct"/>
                </w:tcPr>
                <w:p w:rsidR="005B0755" w:rsidRPr="00856E75" w:rsidRDefault="005B0755" w:rsidP="00D900E7">
                  <w:pPr>
                    <w:spacing w:after="0" w:line="240" w:lineRule="auto"/>
                    <w:rPr>
                      <w:rFonts w:ascii="Times New Roman" w:hAnsi="Times New Roman" w:cs="Times New Roman"/>
                      <w:sz w:val="16"/>
                      <w:szCs w:val="16"/>
                    </w:rPr>
                  </w:pPr>
                  <w:r w:rsidRPr="00856E75">
                    <w:rPr>
                      <w:rFonts w:ascii="Times New Roman" w:hAnsi="Times New Roman" w:cs="Times New Roman"/>
                      <w:sz w:val="16"/>
                      <w:szCs w:val="16"/>
                    </w:rPr>
                    <w:t>…</w:t>
                  </w:r>
                </w:p>
              </w:tc>
              <w:tc>
                <w:tcPr>
                  <w:tcW w:w="970" w:type="pct"/>
                </w:tcPr>
                <w:p w:rsidR="005B0755" w:rsidRPr="00856E75" w:rsidRDefault="005B0755" w:rsidP="00D900E7">
                  <w:pPr>
                    <w:spacing w:after="0" w:line="240" w:lineRule="auto"/>
                    <w:rPr>
                      <w:rFonts w:ascii="Times New Roman" w:eastAsia="Calibri" w:hAnsi="Times New Roman"/>
                      <w:sz w:val="16"/>
                      <w:szCs w:val="16"/>
                    </w:rPr>
                  </w:pPr>
                </w:p>
              </w:tc>
              <w:tc>
                <w:tcPr>
                  <w:tcW w:w="1680" w:type="pct"/>
                </w:tcPr>
                <w:p w:rsidR="005B0755" w:rsidRPr="00856E75" w:rsidRDefault="005B0755" w:rsidP="00D900E7">
                  <w:pPr>
                    <w:spacing w:after="0" w:line="240" w:lineRule="auto"/>
                    <w:rPr>
                      <w:rFonts w:ascii="Times New Roman" w:eastAsia="Calibri" w:hAnsi="Times New Roman"/>
                      <w:sz w:val="16"/>
                      <w:szCs w:val="16"/>
                    </w:rPr>
                  </w:pPr>
                </w:p>
              </w:tc>
            </w:tr>
            <w:tr w:rsidR="005B0755" w:rsidRPr="00856E75" w:rsidTr="005B0755">
              <w:tc>
                <w:tcPr>
                  <w:tcW w:w="439" w:type="pct"/>
                  <w:hideMark/>
                </w:tcPr>
                <w:p w:rsidR="005B0755" w:rsidRPr="00856E75" w:rsidRDefault="005B0755" w:rsidP="00D900E7">
                  <w:pPr>
                    <w:spacing w:after="0" w:line="240" w:lineRule="auto"/>
                    <w:rPr>
                      <w:rFonts w:ascii="Times New Roman" w:eastAsia="Calibri" w:hAnsi="Times New Roman"/>
                      <w:sz w:val="16"/>
                      <w:szCs w:val="16"/>
                    </w:rPr>
                  </w:pPr>
                  <w:r w:rsidRPr="00856E75">
                    <w:rPr>
                      <w:rFonts w:ascii="Times New Roman" w:eastAsia="Calibri" w:hAnsi="Times New Roman"/>
                      <w:sz w:val="16"/>
                      <w:szCs w:val="16"/>
                    </w:rPr>
                    <w:t>2.</w:t>
                  </w:r>
                </w:p>
              </w:tc>
              <w:tc>
                <w:tcPr>
                  <w:tcW w:w="1912" w:type="pct"/>
                  <w:hideMark/>
                </w:tcPr>
                <w:p w:rsidR="005B0755" w:rsidRPr="00856E75" w:rsidRDefault="005B0755" w:rsidP="00D900E7">
                  <w:pPr>
                    <w:spacing w:after="0" w:line="240" w:lineRule="auto"/>
                    <w:rPr>
                      <w:rFonts w:ascii="Times New Roman" w:hAnsi="Times New Roman"/>
                      <w:sz w:val="16"/>
                      <w:szCs w:val="16"/>
                    </w:rPr>
                  </w:pPr>
                  <w:r w:rsidRPr="00856E75">
                    <w:rPr>
                      <w:rFonts w:ascii="Times New Roman" w:hAnsi="Times New Roman"/>
                      <w:sz w:val="16"/>
                      <w:szCs w:val="16"/>
                    </w:rPr>
                    <w:t>Інші роботи (послуги) понад обов’язковий перелік</w:t>
                  </w:r>
                </w:p>
              </w:tc>
              <w:tc>
                <w:tcPr>
                  <w:tcW w:w="970" w:type="pct"/>
                </w:tcPr>
                <w:p w:rsidR="005B0755" w:rsidRPr="00856E75" w:rsidRDefault="005B0755" w:rsidP="00D900E7">
                  <w:pPr>
                    <w:spacing w:after="0" w:line="240" w:lineRule="auto"/>
                    <w:rPr>
                      <w:rFonts w:ascii="Times New Roman" w:eastAsia="Calibri" w:hAnsi="Times New Roman"/>
                      <w:sz w:val="16"/>
                      <w:szCs w:val="16"/>
                      <w:lang w:eastAsia="ru-RU"/>
                    </w:rPr>
                  </w:pPr>
                </w:p>
              </w:tc>
              <w:tc>
                <w:tcPr>
                  <w:tcW w:w="1680" w:type="pct"/>
                </w:tcPr>
                <w:p w:rsidR="005B0755" w:rsidRPr="00856E75" w:rsidRDefault="005B0755" w:rsidP="00D900E7">
                  <w:pPr>
                    <w:spacing w:after="0" w:line="240" w:lineRule="auto"/>
                    <w:rPr>
                      <w:rFonts w:ascii="Times New Roman" w:eastAsia="Calibri" w:hAnsi="Times New Roman"/>
                      <w:sz w:val="16"/>
                      <w:szCs w:val="16"/>
                    </w:rPr>
                  </w:pPr>
                </w:p>
              </w:tc>
            </w:tr>
            <w:tr w:rsidR="005B0755" w:rsidRPr="00856E75" w:rsidTr="005B0755">
              <w:tc>
                <w:tcPr>
                  <w:tcW w:w="439" w:type="pct"/>
                </w:tcPr>
                <w:p w:rsidR="005B0755" w:rsidRPr="00856E75" w:rsidRDefault="005B0755" w:rsidP="00D900E7">
                  <w:pPr>
                    <w:spacing w:after="0" w:line="240" w:lineRule="auto"/>
                    <w:rPr>
                      <w:rFonts w:ascii="Times New Roman" w:eastAsia="Calibri" w:hAnsi="Times New Roman"/>
                      <w:sz w:val="16"/>
                      <w:szCs w:val="16"/>
                    </w:rPr>
                  </w:pPr>
                </w:p>
              </w:tc>
              <w:tc>
                <w:tcPr>
                  <w:tcW w:w="1912" w:type="pct"/>
                </w:tcPr>
                <w:p w:rsidR="005B0755" w:rsidRPr="00856E75" w:rsidRDefault="005B0755" w:rsidP="00D900E7">
                  <w:pPr>
                    <w:spacing w:after="0" w:line="240" w:lineRule="auto"/>
                    <w:rPr>
                      <w:rFonts w:ascii="Times New Roman" w:hAnsi="Times New Roman"/>
                      <w:sz w:val="16"/>
                      <w:szCs w:val="16"/>
                    </w:rPr>
                  </w:pPr>
                  <w:r w:rsidRPr="00856E75">
                    <w:rPr>
                      <w:rFonts w:ascii="Times New Roman" w:hAnsi="Times New Roman"/>
                      <w:sz w:val="16"/>
                      <w:szCs w:val="16"/>
                    </w:rPr>
                    <w:t>…</w:t>
                  </w:r>
                </w:p>
              </w:tc>
              <w:tc>
                <w:tcPr>
                  <w:tcW w:w="970" w:type="pct"/>
                </w:tcPr>
                <w:p w:rsidR="005B0755" w:rsidRPr="00856E75" w:rsidRDefault="005B0755" w:rsidP="00D900E7">
                  <w:pPr>
                    <w:spacing w:after="0" w:line="240" w:lineRule="auto"/>
                    <w:rPr>
                      <w:rFonts w:ascii="Times New Roman" w:eastAsia="Calibri" w:hAnsi="Times New Roman"/>
                      <w:sz w:val="16"/>
                      <w:szCs w:val="16"/>
                      <w:lang w:eastAsia="ru-RU"/>
                    </w:rPr>
                  </w:pPr>
                </w:p>
              </w:tc>
              <w:tc>
                <w:tcPr>
                  <w:tcW w:w="1680" w:type="pct"/>
                </w:tcPr>
                <w:p w:rsidR="005B0755" w:rsidRPr="00856E75" w:rsidRDefault="005B0755" w:rsidP="00D900E7">
                  <w:pPr>
                    <w:spacing w:after="0" w:line="240" w:lineRule="auto"/>
                    <w:rPr>
                      <w:rFonts w:ascii="Times New Roman" w:eastAsia="Calibri" w:hAnsi="Times New Roman"/>
                      <w:sz w:val="16"/>
                      <w:szCs w:val="16"/>
                    </w:rPr>
                  </w:pPr>
                </w:p>
              </w:tc>
            </w:tr>
            <w:tr w:rsidR="005B0755" w:rsidRPr="00856E75" w:rsidTr="005B0755">
              <w:tc>
                <w:tcPr>
                  <w:tcW w:w="439" w:type="pct"/>
                  <w:hideMark/>
                </w:tcPr>
                <w:p w:rsidR="005B0755" w:rsidRPr="00856E75" w:rsidRDefault="005B0755" w:rsidP="00D900E7">
                  <w:pPr>
                    <w:spacing w:after="0" w:line="240" w:lineRule="auto"/>
                    <w:rPr>
                      <w:rFonts w:ascii="Times New Roman" w:eastAsia="Calibri" w:hAnsi="Times New Roman"/>
                      <w:sz w:val="16"/>
                      <w:szCs w:val="16"/>
                    </w:rPr>
                  </w:pPr>
                  <w:r w:rsidRPr="00856E75">
                    <w:rPr>
                      <w:rFonts w:ascii="Times New Roman" w:eastAsia="Calibri" w:hAnsi="Times New Roman"/>
                      <w:sz w:val="16"/>
                      <w:szCs w:val="16"/>
                    </w:rPr>
                    <w:t>3.</w:t>
                  </w:r>
                </w:p>
              </w:tc>
              <w:tc>
                <w:tcPr>
                  <w:tcW w:w="1912" w:type="pct"/>
                  <w:hideMark/>
                </w:tcPr>
                <w:p w:rsidR="005B0755" w:rsidRPr="00856E75" w:rsidRDefault="005B0755" w:rsidP="00D900E7">
                  <w:pPr>
                    <w:spacing w:after="0" w:line="240" w:lineRule="auto"/>
                    <w:rPr>
                      <w:rFonts w:ascii="Times New Roman" w:eastAsia="Calibri" w:hAnsi="Times New Roman"/>
                      <w:sz w:val="16"/>
                      <w:szCs w:val="16"/>
                    </w:rPr>
                  </w:pPr>
                  <w:r w:rsidRPr="00856E75">
                    <w:rPr>
                      <w:rFonts w:ascii="Times New Roman" w:eastAsia="Calibri" w:hAnsi="Times New Roman"/>
                      <w:sz w:val="16"/>
                      <w:szCs w:val="16"/>
                    </w:rPr>
                    <w:t>Загальна сума витрат (без урахування податку на додану вартість)</w:t>
                  </w:r>
                </w:p>
              </w:tc>
              <w:tc>
                <w:tcPr>
                  <w:tcW w:w="970" w:type="pct"/>
                </w:tcPr>
                <w:p w:rsidR="005B0755" w:rsidRPr="00856E75" w:rsidRDefault="005B0755" w:rsidP="00D900E7">
                  <w:pPr>
                    <w:spacing w:after="0" w:line="240" w:lineRule="auto"/>
                    <w:rPr>
                      <w:rFonts w:ascii="Times New Roman" w:eastAsia="Calibri" w:hAnsi="Times New Roman"/>
                      <w:sz w:val="16"/>
                      <w:szCs w:val="16"/>
                    </w:rPr>
                  </w:pPr>
                </w:p>
              </w:tc>
              <w:tc>
                <w:tcPr>
                  <w:tcW w:w="1680" w:type="pct"/>
                </w:tcPr>
                <w:p w:rsidR="005B0755" w:rsidRPr="00856E75" w:rsidRDefault="005B0755" w:rsidP="00D900E7">
                  <w:pPr>
                    <w:spacing w:after="0" w:line="240" w:lineRule="auto"/>
                    <w:rPr>
                      <w:rFonts w:ascii="Times New Roman" w:eastAsia="Calibri" w:hAnsi="Times New Roman"/>
                      <w:sz w:val="16"/>
                      <w:szCs w:val="16"/>
                    </w:rPr>
                  </w:pPr>
                </w:p>
              </w:tc>
            </w:tr>
            <w:tr w:rsidR="005B0755" w:rsidRPr="00856E75" w:rsidTr="005B0755">
              <w:tc>
                <w:tcPr>
                  <w:tcW w:w="439" w:type="pct"/>
                </w:tcPr>
                <w:p w:rsidR="005B0755" w:rsidRPr="00856E75" w:rsidRDefault="005B0755" w:rsidP="00D900E7">
                  <w:pPr>
                    <w:spacing w:after="0" w:line="240" w:lineRule="auto"/>
                    <w:rPr>
                      <w:rFonts w:ascii="Times New Roman" w:eastAsia="Calibri" w:hAnsi="Times New Roman"/>
                      <w:sz w:val="16"/>
                      <w:szCs w:val="16"/>
                    </w:rPr>
                  </w:pPr>
                  <w:r w:rsidRPr="00856E75">
                    <w:rPr>
                      <w:rFonts w:ascii="Times New Roman" w:eastAsia="Calibri" w:hAnsi="Times New Roman"/>
                      <w:sz w:val="16"/>
                      <w:szCs w:val="16"/>
                    </w:rPr>
                    <w:t>4.</w:t>
                  </w:r>
                </w:p>
              </w:tc>
              <w:tc>
                <w:tcPr>
                  <w:tcW w:w="1912" w:type="pct"/>
                </w:tcPr>
                <w:p w:rsidR="005B0755" w:rsidRPr="00856E75" w:rsidRDefault="005B0755" w:rsidP="00D900E7">
                  <w:pPr>
                    <w:spacing w:after="0" w:line="240" w:lineRule="auto"/>
                    <w:rPr>
                      <w:rFonts w:ascii="Times New Roman" w:eastAsia="Calibri" w:hAnsi="Times New Roman"/>
                      <w:sz w:val="16"/>
                      <w:szCs w:val="16"/>
                    </w:rPr>
                  </w:pPr>
                  <w:r w:rsidRPr="00856E75">
                    <w:rPr>
                      <w:rFonts w:ascii="Times New Roman" w:eastAsia="Calibri" w:hAnsi="Times New Roman"/>
                      <w:sz w:val="16"/>
                      <w:szCs w:val="16"/>
                    </w:rPr>
                    <w:t>Загальна сума витрат (з урахування податку на додану вартість)</w:t>
                  </w:r>
                </w:p>
              </w:tc>
              <w:tc>
                <w:tcPr>
                  <w:tcW w:w="970" w:type="pct"/>
                </w:tcPr>
                <w:p w:rsidR="005B0755" w:rsidRPr="00856E75" w:rsidRDefault="005B0755" w:rsidP="00D900E7">
                  <w:pPr>
                    <w:spacing w:after="0" w:line="240" w:lineRule="auto"/>
                    <w:rPr>
                      <w:rFonts w:ascii="Times New Roman" w:eastAsia="Calibri" w:hAnsi="Times New Roman"/>
                      <w:sz w:val="16"/>
                      <w:szCs w:val="16"/>
                    </w:rPr>
                  </w:pPr>
                </w:p>
              </w:tc>
              <w:tc>
                <w:tcPr>
                  <w:tcW w:w="1680" w:type="pct"/>
                </w:tcPr>
                <w:p w:rsidR="005B0755" w:rsidRPr="00856E75" w:rsidRDefault="005B0755" w:rsidP="00D900E7">
                  <w:pPr>
                    <w:spacing w:after="0" w:line="240" w:lineRule="auto"/>
                    <w:rPr>
                      <w:rFonts w:ascii="Times New Roman" w:eastAsia="Calibri" w:hAnsi="Times New Roman"/>
                      <w:sz w:val="16"/>
                      <w:szCs w:val="16"/>
                    </w:rPr>
                  </w:pPr>
                </w:p>
              </w:tc>
            </w:tr>
            <w:tr w:rsidR="005B0755" w:rsidRPr="00856E75" w:rsidTr="005B0755">
              <w:tc>
                <w:tcPr>
                  <w:tcW w:w="439" w:type="pct"/>
                  <w:hideMark/>
                </w:tcPr>
                <w:p w:rsidR="005B0755" w:rsidRPr="00856E75" w:rsidRDefault="005B0755" w:rsidP="00D900E7">
                  <w:pPr>
                    <w:spacing w:after="0" w:line="240" w:lineRule="auto"/>
                    <w:rPr>
                      <w:rFonts w:ascii="Times New Roman" w:eastAsia="Calibri" w:hAnsi="Times New Roman"/>
                      <w:sz w:val="16"/>
                      <w:szCs w:val="16"/>
                    </w:rPr>
                  </w:pPr>
                  <w:r w:rsidRPr="00856E75">
                    <w:rPr>
                      <w:rFonts w:ascii="Times New Roman" w:eastAsia="Calibri" w:hAnsi="Times New Roman"/>
                      <w:sz w:val="16"/>
                      <w:szCs w:val="16"/>
                    </w:rPr>
                    <w:t>5.</w:t>
                  </w:r>
                </w:p>
              </w:tc>
              <w:tc>
                <w:tcPr>
                  <w:tcW w:w="1912" w:type="pct"/>
                  <w:hideMark/>
                </w:tcPr>
                <w:p w:rsidR="005B0755" w:rsidRPr="00856E75" w:rsidRDefault="005B0755" w:rsidP="00D900E7">
                  <w:pPr>
                    <w:spacing w:after="0" w:line="240" w:lineRule="auto"/>
                    <w:rPr>
                      <w:rFonts w:ascii="Times New Roman" w:eastAsia="Calibri" w:hAnsi="Times New Roman"/>
                      <w:sz w:val="16"/>
                      <w:szCs w:val="16"/>
                    </w:rPr>
                  </w:pPr>
                  <w:r w:rsidRPr="00856E75">
                    <w:rPr>
                      <w:rFonts w:ascii="Times New Roman" w:eastAsia="Calibri" w:hAnsi="Times New Roman"/>
                      <w:sz w:val="16"/>
                      <w:szCs w:val="16"/>
                    </w:rPr>
                    <w:t>Винагорода управителя</w:t>
                  </w:r>
                </w:p>
              </w:tc>
              <w:tc>
                <w:tcPr>
                  <w:tcW w:w="970" w:type="pct"/>
                </w:tcPr>
                <w:p w:rsidR="005B0755" w:rsidRPr="00856E75" w:rsidRDefault="005B0755" w:rsidP="00D900E7">
                  <w:pPr>
                    <w:spacing w:after="0" w:line="240" w:lineRule="auto"/>
                    <w:rPr>
                      <w:rFonts w:ascii="Times New Roman" w:eastAsia="Calibri" w:hAnsi="Times New Roman"/>
                      <w:sz w:val="16"/>
                      <w:szCs w:val="16"/>
                    </w:rPr>
                  </w:pPr>
                </w:p>
              </w:tc>
              <w:tc>
                <w:tcPr>
                  <w:tcW w:w="1680" w:type="pct"/>
                </w:tcPr>
                <w:p w:rsidR="005B0755" w:rsidRPr="00856E75" w:rsidRDefault="005B0755" w:rsidP="00D900E7">
                  <w:pPr>
                    <w:spacing w:after="0" w:line="240" w:lineRule="auto"/>
                    <w:rPr>
                      <w:rFonts w:ascii="Times New Roman" w:eastAsia="Calibri" w:hAnsi="Times New Roman"/>
                      <w:sz w:val="16"/>
                      <w:szCs w:val="16"/>
                    </w:rPr>
                  </w:pPr>
                </w:p>
              </w:tc>
            </w:tr>
            <w:tr w:rsidR="005B0755" w:rsidRPr="00856E75" w:rsidTr="005B0755">
              <w:tc>
                <w:tcPr>
                  <w:tcW w:w="439" w:type="pct"/>
                  <w:vAlign w:val="center"/>
                </w:tcPr>
                <w:p w:rsidR="005B0755" w:rsidRPr="00856E75" w:rsidRDefault="005B0755" w:rsidP="00D900E7">
                  <w:pPr>
                    <w:spacing w:after="0" w:line="240" w:lineRule="auto"/>
                    <w:rPr>
                      <w:rFonts w:ascii="Times New Roman" w:hAnsi="Times New Roman" w:cs="Times New Roman"/>
                      <w:sz w:val="16"/>
                      <w:szCs w:val="16"/>
                    </w:rPr>
                  </w:pPr>
                  <w:r w:rsidRPr="00856E75">
                    <w:rPr>
                      <w:rFonts w:ascii="Times New Roman" w:hAnsi="Times New Roman" w:cs="Times New Roman"/>
                      <w:sz w:val="16"/>
                      <w:szCs w:val="16"/>
                    </w:rPr>
                    <w:t>6.</w:t>
                  </w:r>
                </w:p>
              </w:tc>
              <w:tc>
                <w:tcPr>
                  <w:tcW w:w="1912" w:type="pct"/>
                  <w:vAlign w:val="center"/>
                </w:tcPr>
                <w:p w:rsidR="005B0755" w:rsidRPr="00856E75" w:rsidRDefault="005B0755" w:rsidP="00D900E7">
                  <w:pPr>
                    <w:spacing w:after="0" w:line="240" w:lineRule="auto"/>
                    <w:rPr>
                      <w:rFonts w:ascii="Times New Roman" w:hAnsi="Times New Roman" w:cs="Times New Roman"/>
                      <w:b/>
                      <w:sz w:val="16"/>
                      <w:szCs w:val="16"/>
                    </w:rPr>
                  </w:pPr>
                </w:p>
                <w:p w:rsidR="005B0755" w:rsidRPr="00856E75" w:rsidRDefault="005B0755" w:rsidP="00D900E7">
                  <w:pPr>
                    <w:spacing w:after="0" w:line="240" w:lineRule="auto"/>
                    <w:jc w:val="center"/>
                    <w:rPr>
                      <w:rFonts w:ascii="Times New Roman" w:hAnsi="Times New Roman" w:cs="Times New Roman"/>
                      <w:b/>
                      <w:sz w:val="16"/>
                      <w:szCs w:val="16"/>
                    </w:rPr>
                  </w:pPr>
                  <w:r w:rsidRPr="00856E75">
                    <w:rPr>
                      <w:rFonts w:ascii="Times New Roman" w:hAnsi="Times New Roman" w:cs="Times New Roman"/>
                      <w:b/>
                      <w:sz w:val="16"/>
                      <w:szCs w:val="16"/>
                    </w:rPr>
                    <w:t>РАЗОМ</w:t>
                  </w:r>
                </w:p>
                <w:p w:rsidR="005B0755" w:rsidRPr="00856E75" w:rsidRDefault="005B0755" w:rsidP="00D900E7">
                  <w:pPr>
                    <w:spacing w:after="0" w:line="240" w:lineRule="auto"/>
                    <w:rPr>
                      <w:rFonts w:ascii="Times New Roman" w:hAnsi="Times New Roman" w:cs="Times New Roman"/>
                      <w:b/>
                      <w:sz w:val="16"/>
                      <w:szCs w:val="16"/>
                    </w:rPr>
                  </w:pPr>
                </w:p>
              </w:tc>
              <w:tc>
                <w:tcPr>
                  <w:tcW w:w="970" w:type="pct"/>
                  <w:vAlign w:val="center"/>
                </w:tcPr>
                <w:p w:rsidR="005B0755" w:rsidRPr="00856E75" w:rsidRDefault="005B0755" w:rsidP="00D900E7">
                  <w:pPr>
                    <w:spacing w:after="0" w:line="240" w:lineRule="auto"/>
                    <w:rPr>
                      <w:rFonts w:ascii="Times New Roman" w:hAnsi="Times New Roman" w:cs="Times New Roman"/>
                      <w:b/>
                      <w:sz w:val="16"/>
                      <w:szCs w:val="16"/>
                    </w:rPr>
                  </w:pPr>
                </w:p>
              </w:tc>
              <w:tc>
                <w:tcPr>
                  <w:tcW w:w="1680" w:type="pct"/>
                  <w:vAlign w:val="center"/>
                </w:tcPr>
                <w:p w:rsidR="005B0755" w:rsidRPr="00856E75" w:rsidRDefault="005B0755" w:rsidP="00D900E7">
                  <w:pPr>
                    <w:spacing w:after="0" w:line="240" w:lineRule="auto"/>
                    <w:rPr>
                      <w:rFonts w:ascii="Times New Roman" w:hAnsi="Times New Roman" w:cs="Times New Roman"/>
                      <w:b/>
                      <w:sz w:val="16"/>
                      <w:szCs w:val="16"/>
                    </w:rPr>
                  </w:pPr>
                </w:p>
                <w:p w:rsidR="005B0755" w:rsidRPr="00856E75" w:rsidRDefault="005B0755" w:rsidP="00D900E7">
                  <w:pPr>
                    <w:spacing w:after="0" w:line="240" w:lineRule="auto"/>
                    <w:rPr>
                      <w:rFonts w:ascii="Times New Roman" w:hAnsi="Times New Roman" w:cs="Times New Roman"/>
                      <w:b/>
                      <w:sz w:val="16"/>
                      <w:szCs w:val="16"/>
                    </w:rPr>
                  </w:pPr>
                </w:p>
              </w:tc>
            </w:tr>
          </w:tbl>
          <w:p w:rsidR="005B0755" w:rsidRDefault="005B0755" w:rsidP="00650FCC">
            <w:pPr>
              <w:jc w:val="both"/>
              <w:rPr>
                <w:rFonts w:ascii="Times New Roman" w:hAnsi="Times New Roman" w:cs="Times New Roman"/>
                <w:color w:val="000000" w:themeColor="text1"/>
                <w:shd w:val="clear" w:color="auto" w:fill="FFFFFF"/>
              </w:rPr>
            </w:pPr>
          </w:p>
          <w:p w:rsidR="005B0755" w:rsidRDefault="005B0755" w:rsidP="005B0755">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5B0755" w:rsidRDefault="005B0755" w:rsidP="005B0755">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5B0755" w:rsidRPr="00F855B1" w:rsidTr="00D900E7">
              <w:tc>
                <w:tcPr>
                  <w:tcW w:w="2586" w:type="dxa"/>
                  <w:shd w:val="clear" w:color="auto" w:fill="auto"/>
                </w:tcPr>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5B0755" w:rsidRPr="00F855B1" w:rsidRDefault="005B0755" w:rsidP="00D900E7">
                  <w:pPr>
                    <w:pStyle w:val="ac"/>
                    <w:jc w:val="center"/>
                    <w:rPr>
                      <w:rFonts w:ascii="Times New Roman" w:hAnsi="Times New Roman" w:cs="Times New Roman"/>
                      <w:sz w:val="16"/>
                      <w:szCs w:val="16"/>
                    </w:rPr>
                  </w:pPr>
                </w:p>
                <w:p w:rsidR="005B0755" w:rsidRPr="00F855B1" w:rsidRDefault="005B0755"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5B0755" w:rsidRPr="00F855B1" w:rsidRDefault="005B0755" w:rsidP="00D900E7">
                  <w:pPr>
                    <w:pStyle w:val="ac"/>
                    <w:jc w:val="center"/>
                    <w:rPr>
                      <w:rFonts w:ascii="Times New Roman" w:hAnsi="Times New Roman" w:cs="Times New Roman"/>
                      <w:sz w:val="16"/>
                      <w:szCs w:val="16"/>
                    </w:rPr>
                  </w:pPr>
                </w:p>
                <w:p w:rsidR="005B0755" w:rsidRPr="00F855B1" w:rsidRDefault="005B0755"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5B0755" w:rsidRPr="00C418FE" w:rsidRDefault="005B0755" w:rsidP="005B0755">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5B0755" w:rsidRDefault="005B0755" w:rsidP="00650FCC">
            <w:pPr>
              <w:jc w:val="both"/>
              <w:rPr>
                <w:rFonts w:ascii="Times New Roman" w:hAnsi="Times New Roman" w:cs="Times New Roman"/>
                <w:color w:val="000000" w:themeColor="text1"/>
                <w:shd w:val="clear" w:color="auto" w:fill="FFFFFF"/>
              </w:rPr>
            </w:pPr>
          </w:p>
          <w:p w:rsidR="005B0755" w:rsidRPr="005B0755" w:rsidRDefault="005B0755" w:rsidP="005B0755">
            <w:pPr>
              <w:ind w:left="2302"/>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Додаток 8</w:t>
            </w:r>
          </w:p>
          <w:p w:rsidR="005B0755" w:rsidRPr="005B0755" w:rsidRDefault="005B0755" w:rsidP="005B0755">
            <w:pPr>
              <w:ind w:left="2302"/>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 xml:space="preserve">до Договору </w:t>
            </w:r>
          </w:p>
          <w:p w:rsidR="005B0755" w:rsidRPr="005B0755" w:rsidRDefault="005B0755" w:rsidP="005B0755">
            <w:pPr>
              <w:ind w:left="2302"/>
              <w:jc w:val="both"/>
              <w:rPr>
                <w:rFonts w:ascii="Times New Roman" w:hAnsi="Times New Roman" w:cs="Times New Roman"/>
                <w:color w:val="000000" w:themeColor="text1"/>
                <w:shd w:val="clear" w:color="auto" w:fill="FFFFFF"/>
              </w:rPr>
            </w:pPr>
            <w:r w:rsidRPr="005B0755">
              <w:rPr>
                <w:rFonts w:ascii="Times New Roman" w:hAnsi="Times New Roman" w:cs="Times New Roman"/>
                <w:color w:val="000000" w:themeColor="text1"/>
                <w:shd w:val="clear" w:color="auto" w:fill="FFFFFF"/>
              </w:rPr>
              <w:t>від __ _____ 2019 р. №</w:t>
            </w:r>
          </w:p>
          <w:p w:rsidR="005B0755" w:rsidRPr="005B0755" w:rsidRDefault="005B0755" w:rsidP="005B0755">
            <w:pPr>
              <w:jc w:val="both"/>
              <w:rPr>
                <w:rFonts w:ascii="Times New Roman" w:hAnsi="Times New Roman" w:cs="Times New Roman"/>
                <w:color w:val="000000" w:themeColor="text1"/>
                <w:shd w:val="clear" w:color="auto" w:fill="FFFFFF"/>
              </w:rPr>
            </w:pPr>
          </w:p>
          <w:p w:rsidR="005B0755" w:rsidRPr="005B0755" w:rsidRDefault="005B0755" w:rsidP="005B0755">
            <w:pPr>
              <w:jc w:val="center"/>
              <w:rPr>
                <w:rFonts w:ascii="Times New Roman" w:hAnsi="Times New Roman" w:cs="Times New Roman"/>
                <w:b/>
                <w:color w:val="000000" w:themeColor="text1"/>
                <w:shd w:val="clear" w:color="auto" w:fill="FFFFFF"/>
              </w:rPr>
            </w:pPr>
            <w:r w:rsidRPr="005B0755">
              <w:rPr>
                <w:rFonts w:ascii="Times New Roman" w:hAnsi="Times New Roman" w:cs="Times New Roman"/>
                <w:b/>
                <w:color w:val="000000" w:themeColor="text1"/>
                <w:shd w:val="clear" w:color="auto" w:fill="FFFFFF"/>
              </w:rPr>
              <w:t>План робіт поточного ремонту будинку</w:t>
            </w:r>
          </w:p>
          <w:p w:rsidR="005B0755" w:rsidRPr="00C418FE" w:rsidRDefault="005B0755" w:rsidP="005B075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______________________ на ____________</w:t>
            </w:r>
            <w:r w:rsidRPr="00C418FE">
              <w:rPr>
                <w:rFonts w:ascii="Times New Roman" w:hAnsi="Times New Roman" w:cs="Times New Roman"/>
                <w:color w:val="000000" w:themeColor="text1"/>
                <w:shd w:val="clear" w:color="auto" w:fill="FFFFFF"/>
              </w:rPr>
              <w:t>__________</w:t>
            </w:r>
          </w:p>
          <w:p w:rsidR="005B0755" w:rsidRDefault="005B0755" w:rsidP="005B075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(адреса будинку)</w:t>
            </w:r>
            <w:r>
              <w:rPr>
                <w:rFonts w:ascii="Times New Roman" w:hAnsi="Times New Roman" w:cs="Times New Roman"/>
                <w:color w:val="000000" w:themeColor="text1"/>
                <w:shd w:val="clear" w:color="auto" w:fill="FFFFFF"/>
              </w:rPr>
              <w:tab/>
            </w:r>
            <w:r>
              <w:rPr>
                <w:rFonts w:ascii="Times New Roman" w:hAnsi="Times New Roman" w:cs="Times New Roman"/>
                <w:color w:val="000000" w:themeColor="text1"/>
                <w:shd w:val="clear" w:color="auto" w:fill="FFFFFF"/>
              </w:rPr>
              <w:tab/>
            </w:r>
            <w:r w:rsidRPr="00C418FE">
              <w:rPr>
                <w:rFonts w:ascii="Times New Roman" w:hAnsi="Times New Roman" w:cs="Times New Roman"/>
                <w:color w:val="000000" w:themeColor="text1"/>
                <w:shd w:val="clear" w:color="auto" w:fill="FFFFFF"/>
              </w:rPr>
              <w:t>(місяць, квартал, рік)</w:t>
            </w:r>
          </w:p>
          <w:p w:rsidR="005B0755" w:rsidRPr="005B0755" w:rsidRDefault="005B0755" w:rsidP="005B0755">
            <w:pPr>
              <w:jc w:val="both"/>
              <w:rPr>
                <w:rFonts w:ascii="Times New Roman" w:hAnsi="Times New Roman" w:cs="Times New Roman"/>
                <w:color w:val="000000" w:themeColor="text1"/>
                <w:shd w:val="clear" w:color="auto" w:fill="FFFFFF"/>
              </w:rPr>
            </w:pPr>
          </w:p>
          <w:p w:rsidR="005B0755" w:rsidRPr="005B0755" w:rsidRDefault="005B0755" w:rsidP="005B0755">
            <w:pPr>
              <w:jc w:val="both"/>
              <w:rPr>
                <w:rFonts w:ascii="Times New Roman" w:hAnsi="Times New Roman" w:cs="Times New Roman"/>
                <w:b/>
                <w:color w:val="000000" w:themeColor="text1"/>
                <w:shd w:val="clear" w:color="auto" w:fill="FFFFFF"/>
              </w:rPr>
            </w:pPr>
            <w:r w:rsidRPr="005B0755">
              <w:rPr>
                <w:rFonts w:ascii="Times New Roman" w:hAnsi="Times New Roman" w:cs="Times New Roman"/>
                <w:b/>
                <w:color w:val="000000" w:themeColor="text1"/>
                <w:shd w:val="clear" w:color="auto" w:fill="FFFFFF"/>
              </w:rPr>
              <w:t xml:space="preserve">Площа __________ </w:t>
            </w:r>
            <w:proofErr w:type="spellStart"/>
            <w:r w:rsidRPr="005B0755">
              <w:rPr>
                <w:rFonts w:ascii="Times New Roman" w:hAnsi="Times New Roman" w:cs="Times New Roman"/>
                <w:b/>
                <w:color w:val="000000" w:themeColor="text1"/>
                <w:shd w:val="clear" w:color="auto" w:fill="FFFFFF"/>
              </w:rPr>
              <w:t>кв.м</w:t>
            </w:r>
            <w:proofErr w:type="spellEnd"/>
            <w:r w:rsidRPr="005B0755">
              <w:rPr>
                <w:rFonts w:ascii="Times New Roman" w:hAnsi="Times New Roman" w:cs="Times New Roman"/>
                <w:b/>
                <w:color w:val="000000" w:themeColor="text1"/>
                <w:shd w:val="clear" w:color="auto" w:fill="FFFFFF"/>
              </w:rPr>
              <w:t>.</w:t>
            </w:r>
          </w:p>
          <w:p w:rsidR="005B0755" w:rsidRDefault="005B0755" w:rsidP="00650FCC">
            <w:pPr>
              <w:jc w:val="both"/>
              <w:rPr>
                <w:rFonts w:ascii="Times New Roman" w:hAnsi="Times New Roman" w:cs="Times New Roman"/>
                <w:color w:val="000000" w:themeColor="text1"/>
                <w:shd w:val="clear" w:color="auto" w:fill="FFFFFF"/>
              </w:rPr>
            </w:pPr>
          </w:p>
          <w:tbl>
            <w:tblPr>
              <w:tblStyle w:val="a3"/>
              <w:tblW w:w="5274" w:type="dxa"/>
              <w:tblLayout w:type="fixed"/>
              <w:tblLook w:val="04A0" w:firstRow="1" w:lastRow="0" w:firstColumn="1" w:lastColumn="0" w:noHBand="0" w:noVBand="1"/>
            </w:tblPr>
            <w:tblGrid>
              <w:gridCol w:w="562"/>
              <w:gridCol w:w="743"/>
              <w:gridCol w:w="709"/>
              <w:gridCol w:w="708"/>
              <w:gridCol w:w="851"/>
              <w:gridCol w:w="850"/>
              <w:gridCol w:w="851"/>
            </w:tblGrid>
            <w:tr w:rsidR="005B0755" w:rsidRPr="00856E75" w:rsidTr="005B0755">
              <w:tc>
                <w:tcPr>
                  <w:tcW w:w="562" w:type="dxa"/>
                </w:tcPr>
                <w:p w:rsidR="005B0755" w:rsidRPr="00856E75" w:rsidRDefault="005B0755" w:rsidP="00D900E7">
                  <w:pPr>
                    <w:jc w:val="center"/>
                    <w:rPr>
                      <w:rFonts w:ascii="Times New Roman" w:hAnsi="Times New Roman"/>
                      <w:b/>
                      <w:sz w:val="16"/>
                      <w:szCs w:val="16"/>
                    </w:rPr>
                  </w:pPr>
                  <w:r w:rsidRPr="00856E75">
                    <w:rPr>
                      <w:rFonts w:ascii="Times New Roman" w:hAnsi="Times New Roman"/>
                      <w:b/>
                      <w:sz w:val="16"/>
                      <w:szCs w:val="16"/>
                    </w:rPr>
                    <w:t>№ з/п</w:t>
                  </w:r>
                </w:p>
              </w:tc>
              <w:tc>
                <w:tcPr>
                  <w:tcW w:w="743" w:type="dxa"/>
                </w:tcPr>
                <w:p w:rsidR="005B0755" w:rsidRPr="00856E75" w:rsidRDefault="005B0755" w:rsidP="00D900E7">
                  <w:pPr>
                    <w:jc w:val="center"/>
                    <w:rPr>
                      <w:rFonts w:ascii="Times New Roman" w:hAnsi="Times New Roman"/>
                      <w:b/>
                      <w:sz w:val="16"/>
                      <w:szCs w:val="16"/>
                    </w:rPr>
                  </w:pPr>
                  <w:r w:rsidRPr="00856E75">
                    <w:rPr>
                      <w:rFonts w:ascii="Times New Roman" w:hAnsi="Times New Roman"/>
                      <w:b/>
                      <w:sz w:val="16"/>
                      <w:szCs w:val="16"/>
                    </w:rPr>
                    <w:t>Адреса будинку</w:t>
                  </w:r>
                </w:p>
              </w:tc>
              <w:tc>
                <w:tcPr>
                  <w:tcW w:w="709" w:type="dxa"/>
                </w:tcPr>
                <w:p w:rsidR="005B0755" w:rsidRPr="00856E75" w:rsidRDefault="005B0755" w:rsidP="00D900E7">
                  <w:pPr>
                    <w:jc w:val="center"/>
                    <w:rPr>
                      <w:rFonts w:ascii="Times New Roman" w:hAnsi="Times New Roman"/>
                      <w:b/>
                      <w:sz w:val="16"/>
                      <w:szCs w:val="16"/>
                    </w:rPr>
                  </w:pPr>
                  <w:r w:rsidRPr="00856E75">
                    <w:rPr>
                      <w:rFonts w:ascii="Times New Roman" w:hAnsi="Times New Roman"/>
                      <w:b/>
                      <w:sz w:val="16"/>
                      <w:szCs w:val="16"/>
                    </w:rPr>
                    <w:t>План робіт, грн.</w:t>
                  </w:r>
                </w:p>
              </w:tc>
              <w:tc>
                <w:tcPr>
                  <w:tcW w:w="708" w:type="dxa"/>
                </w:tcPr>
                <w:p w:rsidR="005B0755" w:rsidRPr="00856E75" w:rsidRDefault="005B0755" w:rsidP="00D900E7">
                  <w:pPr>
                    <w:jc w:val="center"/>
                    <w:rPr>
                      <w:rFonts w:ascii="Times New Roman" w:hAnsi="Times New Roman"/>
                      <w:b/>
                      <w:sz w:val="16"/>
                      <w:szCs w:val="16"/>
                    </w:rPr>
                  </w:pPr>
                  <w:r w:rsidRPr="00856E75">
                    <w:rPr>
                      <w:rFonts w:ascii="Times New Roman" w:hAnsi="Times New Roman"/>
                      <w:b/>
                      <w:sz w:val="16"/>
                      <w:szCs w:val="16"/>
                    </w:rPr>
                    <w:t>Види робіт</w:t>
                  </w:r>
                </w:p>
              </w:tc>
              <w:tc>
                <w:tcPr>
                  <w:tcW w:w="851" w:type="dxa"/>
                </w:tcPr>
                <w:p w:rsidR="005B0755" w:rsidRPr="00856E75" w:rsidRDefault="005B0755" w:rsidP="00D900E7">
                  <w:pPr>
                    <w:jc w:val="center"/>
                    <w:rPr>
                      <w:rFonts w:ascii="Times New Roman" w:hAnsi="Times New Roman"/>
                      <w:b/>
                      <w:sz w:val="16"/>
                      <w:szCs w:val="16"/>
                    </w:rPr>
                  </w:pPr>
                  <w:r w:rsidRPr="00856E75">
                    <w:rPr>
                      <w:rFonts w:ascii="Times New Roman" w:hAnsi="Times New Roman"/>
                      <w:b/>
                      <w:sz w:val="16"/>
                      <w:szCs w:val="16"/>
                    </w:rPr>
                    <w:t>Одиниці виміру</w:t>
                  </w:r>
                </w:p>
              </w:tc>
              <w:tc>
                <w:tcPr>
                  <w:tcW w:w="850" w:type="dxa"/>
                </w:tcPr>
                <w:p w:rsidR="005B0755" w:rsidRPr="00856E75" w:rsidRDefault="005B0755" w:rsidP="00D900E7">
                  <w:pPr>
                    <w:jc w:val="center"/>
                    <w:rPr>
                      <w:rFonts w:ascii="Times New Roman" w:hAnsi="Times New Roman"/>
                      <w:b/>
                      <w:sz w:val="16"/>
                      <w:szCs w:val="16"/>
                    </w:rPr>
                  </w:pPr>
                  <w:r w:rsidRPr="00856E75">
                    <w:rPr>
                      <w:rFonts w:ascii="Times New Roman" w:hAnsi="Times New Roman"/>
                      <w:b/>
                      <w:sz w:val="16"/>
                      <w:szCs w:val="16"/>
                    </w:rPr>
                    <w:t>Обсяги робіт</w:t>
                  </w:r>
                </w:p>
              </w:tc>
              <w:tc>
                <w:tcPr>
                  <w:tcW w:w="851" w:type="dxa"/>
                </w:tcPr>
                <w:p w:rsidR="005B0755" w:rsidRPr="00856E75" w:rsidRDefault="005B0755" w:rsidP="00D900E7">
                  <w:pPr>
                    <w:jc w:val="center"/>
                    <w:rPr>
                      <w:rFonts w:ascii="Times New Roman" w:hAnsi="Times New Roman"/>
                      <w:b/>
                      <w:sz w:val="16"/>
                      <w:szCs w:val="16"/>
                    </w:rPr>
                  </w:pPr>
                  <w:r w:rsidRPr="00856E75">
                    <w:rPr>
                      <w:rFonts w:ascii="Times New Roman" w:hAnsi="Times New Roman"/>
                      <w:b/>
                      <w:sz w:val="16"/>
                      <w:szCs w:val="16"/>
                    </w:rPr>
                    <w:t>Сума робіт, грн.</w:t>
                  </w:r>
                </w:p>
              </w:tc>
            </w:tr>
            <w:tr w:rsidR="005B0755" w:rsidRPr="00856E75" w:rsidTr="005B0755">
              <w:tc>
                <w:tcPr>
                  <w:tcW w:w="562" w:type="dxa"/>
                </w:tcPr>
                <w:p w:rsidR="005B0755" w:rsidRPr="00856E75" w:rsidRDefault="005B0755" w:rsidP="00D900E7">
                  <w:pPr>
                    <w:rPr>
                      <w:rFonts w:ascii="Times New Roman" w:hAnsi="Times New Roman"/>
                      <w:sz w:val="16"/>
                      <w:szCs w:val="16"/>
                    </w:rPr>
                  </w:pPr>
                </w:p>
              </w:tc>
              <w:tc>
                <w:tcPr>
                  <w:tcW w:w="743" w:type="dxa"/>
                </w:tcPr>
                <w:p w:rsidR="005B0755" w:rsidRPr="00856E75" w:rsidRDefault="005B0755" w:rsidP="00D900E7">
                  <w:pPr>
                    <w:rPr>
                      <w:rFonts w:ascii="Times New Roman" w:hAnsi="Times New Roman"/>
                      <w:sz w:val="16"/>
                      <w:szCs w:val="16"/>
                    </w:rPr>
                  </w:pPr>
                </w:p>
              </w:tc>
              <w:tc>
                <w:tcPr>
                  <w:tcW w:w="709" w:type="dxa"/>
                </w:tcPr>
                <w:p w:rsidR="005B0755" w:rsidRPr="00856E75" w:rsidRDefault="005B0755" w:rsidP="00D900E7">
                  <w:pPr>
                    <w:rPr>
                      <w:rFonts w:ascii="Times New Roman" w:hAnsi="Times New Roman"/>
                      <w:sz w:val="16"/>
                      <w:szCs w:val="16"/>
                    </w:rPr>
                  </w:pPr>
                </w:p>
              </w:tc>
              <w:tc>
                <w:tcPr>
                  <w:tcW w:w="708" w:type="dxa"/>
                </w:tcPr>
                <w:p w:rsidR="005B0755" w:rsidRPr="00856E75" w:rsidRDefault="005B0755" w:rsidP="00D900E7">
                  <w:pPr>
                    <w:rPr>
                      <w:rFonts w:ascii="Times New Roman" w:hAnsi="Times New Roman"/>
                      <w:sz w:val="16"/>
                      <w:szCs w:val="16"/>
                    </w:rPr>
                  </w:pPr>
                </w:p>
              </w:tc>
              <w:tc>
                <w:tcPr>
                  <w:tcW w:w="851" w:type="dxa"/>
                </w:tcPr>
                <w:p w:rsidR="005B0755" w:rsidRPr="00856E75" w:rsidRDefault="005B0755" w:rsidP="00D900E7">
                  <w:pPr>
                    <w:rPr>
                      <w:rFonts w:ascii="Times New Roman" w:hAnsi="Times New Roman"/>
                      <w:sz w:val="16"/>
                      <w:szCs w:val="16"/>
                    </w:rPr>
                  </w:pPr>
                </w:p>
              </w:tc>
              <w:tc>
                <w:tcPr>
                  <w:tcW w:w="850" w:type="dxa"/>
                </w:tcPr>
                <w:p w:rsidR="005B0755" w:rsidRPr="00856E75" w:rsidRDefault="005B0755" w:rsidP="00D900E7">
                  <w:pPr>
                    <w:rPr>
                      <w:rFonts w:ascii="Times New Roman" w:hAnsi="Times New Roman"/>
                      <w:sz w:val="16"/>
                      <w:szCs w:val="16"/>
                    </w:rPr>
                  </w:pPr>
                </w:p>
              </w:tc>
              <w:tc>
                <w:tcPr>
                  <w:tcW w:w="851" w:type="dxa"/>
                </w:tcPr>
                <w:p w:rsidR="005B0755" w:rsidRPr="00856E75" w:rsidRDefault="005B0755" w:rsidP="00D900E7">
                  <w:pPr>
                    <w:rPr>
                      <w:rFonts w:ascii="Times New Roman" w:hAnsi="Times New Roman"/>
                      <w:sz w:val="16"/>
                      <w:szCs w:val="16"/>
                    </w:rPr>
                  </w:pPr>
                </w:p>
              </w:tc>
            </w:tr>
          </w:tbl>
          <w:p w:rsidR="005B0755" w:rsidRDefault="005B0755" w:rsidP="00650FCC">
            <w:pPr>
              <w:jc w:val="both"/>
              <w:rPr>
                <w:rFonts w:ascii="Times New Roman" w:hAnsi="Times New Roman" w:cs="Times New Roman"/>
                <w:color w:val="000000" w:themeColor="text1"/>
                <w:shd w:val="clear" w:color="auto" w:fill="FFFFFF"/>
              </w:rPr>
            </w:pPr>
          </w:p>
          <w:p w:rsidR="005B0755" w:rsidRDefault="005B0755" w:rsidP="005B0755">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5B0755" w:rsidRDefault="005B0755" w:rsidP="005B0755">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5B0755" w:rsidRPr="00F855B1" w:rsidTr="00D900E7">
              <w:tc>
                <w:tcPr>
                  <w:tcW w:w="2586" w:type="dxa"/>
                  <w:shd w:val="clear" w:color="auto" w:fill="auto"/>
                </w:tcPr>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5B0755" w:rsidRPr="00F855B1" w:rsidRDefault="005B0755" w:rsidP="00D900E7">
                  <w:pPr>
                    <w:pStyle w:val="ac"/>
                    <w:jc w:val="center"/>
                    <w:rPr>
                      <w:rFonts w:ascii="Times New Roman" w:hAnsi="Times New Roman" w:cs="Times New Roman"/>
                      <w:sz w:val="16"/>
                      <w:szCs w:val="16"/>
                    </w:rPr>
                  </w:pPr>
                </w:p>
                <w:p w:rsidR="005B0755" w:rsidRPr="00F855B1" w:rsidRDefault="005B0755"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5B0755" w:rsidRPr="00F855B1" w:rsidRDefault="005B0755" w:rsidP="00D900E7">
                  <w:pPr>
                    <w:pStyle w:val="ac"/>
                    <w:jc w:val="center"/>
                    <w:rPr>
                      <w:rFonts w:ascii="Times New Roman" w:hAnsi="Times New Roman" w:cs="Times New Roman"/>
                      <w:sz w:val="16"/>
                      <w:szCs w:val="16"/>
                    </w:rPr>
                  </w:pPr>
                </w:p>
                <w:p w:rsidR="005B0755" w:rsidRPr="00F855B1" w:rsidRDefault="005B0755"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5B0755" w:rsidRPr="00F855B1" w:rsidRDefault="005B0755"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5B0755" w:rsidRPr="00C418FE" w:rsidRDefault="005B0755" w:rsidP="005B0755">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lastRenderedPageBreak/>
              <w:t>МП (у разі наявності)</w:t>
            </w:r>
          </w:p>
          <w:p w:rsidR="005B0755" w:rsidRDefault="005B0755" w:rsidP="00650FCC">
            <w:pPr>
              <w:jc w:val="both"/>
              <w:rPr>
                <w:rFonts w:ascii="Times New Roman" w:hAnsi="Times New Roman" w:cs="Times New Roman"/>
                <w:color w:val="000000" w:themeColor="text1"/>
                <w:shd w:val="clear" w:color="auto" w:fill="FFFFFF"/>
              </w:rPr>
            </w:pPr>
          </w:p>
          <w:p w:rsidR="005B0755" w:rsidRPr="005B0755" w:rsidRDefault="005B0755" w:rsidP="00650FCC">
            <w:pPr>
              <w:jc w:val="both"/>
              <w:rPr>
                <w:rFonts w:ascii="Times New Roman" w:hAnsi="Times New Roman" w:cs="Times New Roman"/>
                <w:b/>
                <w:color w:val="000000" w:themeColor="text1"/>
                <w:shd w:val="clear" w:color="auto" w:fill="FFFFFF"/>
              </w:rPr>
            </w:pPr>
            <w:r w:rsidRPr="005B0755">
              <w:rPr>
                <w:rFonts w:ascii="Times New Roman" w:hAnsi="Times New Roman" w:cs="Times New Roman"/>
                <w:b/>
                <w:color w:val="000000" w:themeColor="text1"/>
                <w:shd w:val="clear" w:color="auto" w:fill="FFFFFF"/>
              </w:rPr>
              <w:t>Начальник правового управління</w:t>
            </w:r>
          </w:p>
          <w:p w:rsidR="005B0755" w:rsidRPr="005B0755" w:rsidRDefault="005B0755" w:rsidP="00650FCC">
            <w:pPr>
              <w:jc w:val="both"/>
              <w:rPr>
                <w:rFonts w:ascii="Times New Roman" w:hAnsi="Times New Roman" w:cs="Times New Roman"/>
                <w:b/>
                <w:color w:val="000000" w:themeColor="text1"/>
                <w:shd w:val="clear" w:color="auto" w:fill="FFFFFF"/>
              </w:rPr>
            </w:pPr>
            <w:r w:rsidRPr="005B0755">
              <w:rPr>
                <w:rFonts w:ascii="Times New Roman" w:hAnsi="Times New Roman" w:cs="Times New Roman"/>
                <w:b/>
                <w:color w:val="000000" w:themeColor="text1"/>
                <w:shd w:val="clear" w:color="auto" w:fill="FFFFFF"/>
              </w:rPr>
              <w:t xml:space="preserve">О.В. </w:t>
            </w:r>
            <w:proofErr w:type="spellStart"/>
            <w:r w:rsidRPr="005B0755">
              <w:rPr>
                <w:rFonts w:ascii="Times New Roman" w:hAnsi="Times New Roman" w:cs="Times New Roman"/>
                <w:b/>
                <w:color w:val="000000" w:themeColor="text1"/>
                <w:shd w:val="clear" w:color="auto" w:fill="FFFFFF"/>
              </w:rPr>
              <w:t>Чайченко</w:t>
            </w:r>
            <w:proofErr w:type="spellEnd"/>
          </w:p>
          <w:p w:rsidR="005B0755" w:rsidRDefault="005B0755" w:rsidP="00650FCC">
            <w:pPr>
              <w:jc w:val="both"/>
              <w:rPr>
                <w:rFonts w:ascii="Times New Roman" w:hAnsi="Times New Roman" w:cs="Times New Roman"/>
                <w:color w:val="000000" w:themeColor="text1"/>
                <w:shd w:val="clear" w:color="auto" w:fill="FFFFFF"/>
              </w:rPr>
            </w:pPr>
          </w:p>
          <w:p w:rsidR="00D900E7" w:rsidRDefault="00D900E7" w:rsidP="00650FCC">
            <w:pPr>
              <w:jc w:val="both"/>
              <w:rPr>
                <w:rFonts w:ascii="Times New Roman" w:hAnsi="Times New Roman" w:cs="Times New Roman"/>
                <w:color w:val="000000" w:themeColor="text1"/>
                <w:shd w:val="clear" w:color="auto" w:fill="FFFFFF"/>
              </w:rPr>
            </w:pPr>
          </w:p>
          <w:p w:rsidR="00C418FE" w:rsidRDefault="00C418FE" w:rsidP="00650FCC">
            <w:pPr>
              <w:jc w:val="both"/>
              <w:rPr>
                <w:rFonts w:ascii="Times New Roman" w:hAnsi="Times New Roman" w:cs="Times New Roman"/>
                <w:color w:val="000000" w:themeColor="text1"/>
                <w:shd w:val="clear" w:color="auto" w:fill="FFFFFF"/>
              </w:rPr>
            </w:pPr>
          </w:p>
          <w:p w:rsidR="00650FCC" w:rsidRPr="00B35A1B" w:rsidRDefault="00650FCC" w:rsidP="00650FCC">
            <w:pPr>
              <w:jc w:val="both"/>
              <w:rPr>
                <w:rFonts w:ascii="Times New Roman" w:hAnsi="Times New Roman" w:cs="Times New Roman"/>
                <w:color w:val="000000" w:themeColor="text1"/>
                <w:shd w:val="clear" w:color="auto" w:fill="FFFFFF"/>
              </w:rPr>
            </w:pPr>
          </w:p>
        </w:tc>
        <w:tc>
          <w:tcPr>
            <w:tcW w:w="5528" w:type="dxa"/>
          </w:tcPr>
          <w:p w:rsidR="006E2223" w:rsidRDefault="006E2223" w:rsidP="006E2223">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 xml:space="preserve">З метою дотримання вимог </w:t>
            </w:r>
            <w:r w:rsidRPr="006E2223">
              <w:rPr>
                <w:rFonts w:ascii="Times New Roman" w:hAnsi="Times New Roman" w:cs="Times New Roman"/>
                <w:color w:val="000000" w:themeColor="text1"/>
                <w:shd w:val="clear" w:color="auto" w:fill="FFFFFF"/>
              </w:rPr>
              <w:t>ч. 3 ст. 11 Закону України «Про особливості здійснення права власності у багатоквартирному будинку»</w:t>
            </w:r>
            <w:r>
              <w:rPr>
                <w:rFonts w:ascii="Times New Roman" w:hAnsi="Times New Roman" w:cs="Times New Roman"/>
                <w:color w:val="000000" w:themeColor="text1"/>
                <w:shd w:val="clear" w:color="auto" w:fill="FFFFFF"/>
              </w:rPr>
              <w:t xml:space="preserve">, з урахуванням положень Постанови </w:t>
            </w:r>
            <w:r w:rsidRPr="006E2223">
              <w:rPr>
                <w:rFonts w:ascii="Times New Roman" w:hAnsi="Times New Roman" w:cs="Times New Roman"/>
                <w:color w:val="000000" w:themeColor="text1"/>
                <w:shd w:val="clear" w:color="auto" w:fill="FFFFFF"/>
              </w:rPr>
              <w:t xml:space="preserve">Кабінету Міністрів України </w:t>
            </w:r>
            <w:r>
              <w:rPr>
                <w:rFonts w:ascii="Times New Roman" w:hAnsi="Times New Roman" w:cs="Times New Roman"/>
                <w:color w:val="000000" w:themeColor="text1"/>
                <w:shd w:val="clear" w:color="auto" w:fill="FFFFFF"/>
              </w:rPr>
              <w:t xml:space="preserve">від 05.09.2018 </w:t>
            </w:r>
            <w:r w:rsidRPr="006E2223">
              <w:rPr>
                <w:rFonts w:ascii="Times New Roman" w:hAnsi="Times New Roman" w:cs="Times New Roman"/>
                <w:color w:val="000000" w:themeColor="text1"/>
                <w:shd w:val="clear" w:color="auto" w:fill="FFFFFF"/>
              </w:rPr>
              <w:t>№ 712</w:t>
            </w:r>
            <w:r>
              <w:rPr>
                <w:rFonts w:ascii="Times New Roman" w:hAnsi="Times New Roman" w:cs="Times New Roman"/>
                <w:color w:val="000000" w:themeColor="text1"/>
                <w:shd w:val="clear" w:color="auto" w:fill="FFFFFF"/>
              </w:rPr>
              <w:t xml:space="preserve"> викласти в наступній редакції:</w:t>
            </w:r>
          </w:p>
          <w:p w:rsidR="00D900E7" w:rsidRPr="00650FCC" w:rsidRDefault="00D900E7" w:rsidP="00D900E7">
            <w:pPr>
              <w:ind w:left="1452"/>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Додаток 5</w:t>
            </w:r>
          </w:p>
          <w:p w:rsidR="00D900E7" w:rsidRDefault="00D900E7" w:rsidP="00D900E7">
            <w:pPr>
              <w:ind w:left="1452"/>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 конкурсної документації для проведення конкурсу з призначення управителя багатоквартирного будинку в місті Суми</w:t>
            </w:r>
          </w:p>
          <w:p w:rsidR="00D900E7" w:rsidRDefault="00D900E7" w:rsidP="00D900E7">
            <w:pPr>
              <w:jc w:val="both"/>
              <w:rPr>
                <w:rFonts w:ascii="Times New Roman" w:hAnsi="Times New Roman" w:cs="Times New Roman"/>
                <w:color w:val="000000" w:themeColor="text1"/>
                <w:shd w:val="clear" w:color="auto" w:fill="FFFFFF"/>
              </w:rPr>
            </w:pPr>
          </w:p>
          <w:p w:rsidR="00D900E7" w:rsidRPr="00650FCC" w:rsidRDefault="00D900E7" w:rsidP="00D900E7">
            <w:pPr>
              <w:jc w:val="center"/>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Проект договору</w:t>
            </w:r>
          </w:p>
          <w:p w:rsidR="00D900E7" w:rsidRPr="00650FCC" w:rsidRDefault="00D900E7" w:rsidP="00D900E7">
            <w:pPr>
              <w:jc w:val="center"/>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про надання послуги з управління багатоквартирним будинком</w:t>
            </w:r>
          </w:p>
          <w:p w:rsidR="00D900E7" w:rsidRPr="00650FCC" w:rsidRDefault="00D900E7" w:rsidP="00D900E7">
            <w:pPr>
              <w:jc w:val="both"/>
              <w:rPr>
                <w:rFonts w:ascii="Times New Roman" w:hAnsi="Times New Roman" w:cs="Times New Roman"/>
                <w:color w:val="000000" w:themeColor="text1"/>
                <w:shd w:val="clear" w:color="auto" w:fill="FFFFFF"/>
              </w:rPr>
            </w:pPr>
          </w:p>
          <w:p w:rsidR="00D900E7"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 xml:space="preserve">м. Суми                                        </w:t>
            </w:r>
            <w:r>
              <w:rPr>
                <w:rFonts w:ascii="Times New Roman" w:hAnsi="Times New Roman" w:cs="Times New Roman"/>
                <w:color w:val="000000" w:themeColor="text1"/>
                <w:shd w:val="clear" w:color="auto" w:fill="FFFFFF"/>
              </w:rPr>
              <w:t xml:space="preserve">      </w:t>
            </w:r>
            <w:r w:rsidRPr="00650FCC">
              <w:rPr>
                <w:rFonts w:ascii="Times New Roman" w:hAnsi="Times New Roman" w:cs="Times New Roman"/>
                <w:color w:val="000000" w:themeColor="text1"/>
                <w:shd w:val="clear" w:color="auto" w:fill="FFFFFF"/>
              </w:rPr>
              <w:t>____ ______ 2019 р.</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________________________________________________________________________________________________________________________________________, далі - «Управитель», в особі керівника ____________________________________________________________________, що діє на підставі _________________________________________________, з однієї сторони, та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Співвласники багатоквартирного будинку за </w:t>
            </w:r>
            <w:proofErr w:type="spellStart"/>
            <w:r w:rsidRPr="00D900E7">
              <w:rPr>
                <w:rFonts w:ascii="Times New Roman" w:hAnsi="Times New Roman" w:cs="Times New Roman"/>
              </w:rPr>
              <w:t>адресою</w:t>
            </w:r>
            <w:proofErr w:type="spellEnd"/>
            <w:r w:rsidRPr="00D900E7">
              <w:rPr>
                <w:rFonts w:ascii="Times New Roman" w:hAnsi="Times New Roman" w:cs="Times New Roman"/>
              </w:rPr>
              <w:t xml:space="preserve">:                           м. Суми, __________________________________________________________, будинок № _____________, далі - «Співвласники», від імені яких діє виконавчий комітет Сумської міської ради, в особі Сумського міського голови Лисенка Олександра Миколайовича або уповноваженої особи ____________________________________________________________________, що діє на підставі підпункту 16.11 пункту 16 додатку 1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рішення виконавчого комітету Сумської міської ради від __.__.2018 № ___ «Про призначення управителів багатоквартирних будинків у місті Суми», з іншої Сторони (далі — Сторони), керуючись законами України «Про особливості здійснення права власності у багатоквартирному будинку», «Про житлово-комунальні послуги», «Про захист прав споживачів», Цивільним кодексом України, постановою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іншими законодавчими актами України, уклали цей Договір про таке. </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Предмет договору</w:t>
            </w:r>
          </w:p>
          <w:p w:rsidR="00D900E7" w:rsidRPr="00D900E7" w:rsidRDefault="00D900E7" w:rsidP="00D900E7">
            <w:pPr>
              <w:jc w:val="both"/>
              <w:rPr>
                <w:rFonts w:ascii="Times New Roman" w:hAnsi="Times New Roman" w:cs="Times New Roman"/>
              </w:rPr>
            </w:pP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1. Управитель зобов’язується надавати співвласникам послугу з управління багатоквартирним будинком (далі - послуга з управління), що розташований за </w:t>
            </w:r>
            <w:proofErr w:type="spellStart"/>
            <w:r w:rsidRPr="00D900E7">
              <w:rPr>
                <w:rFonts w:ascii="Times New Roman" w:hAnsi="Times New Roman" w:cs="Times New Roman"/>
              </w:rPr>
              <w:t>адресою</w:t>
            </w:r>
            <w:proofErr w:type="spellEnd"/>
            <w:r w:rsidRPr="00D900E7">
              <w:rPr>
                <w:rFonts w:ascii="Times New Roman" w:hAnsi="Times New Roman" w:cs="Times New Roman"/>
              </w:rPr>
              <w:t xml:space="preserve"> м. Суми, _____________________________________, будинок № _____________ (далі - будинок), а співвласники зобов’язуються оплачувати управителю послугу з управління згідно з вимогами законодавства та умовами цього договору.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 Список співвласників і площа квартир та приміщень, що перебувають у їх власності, станом на дату укладення договору, зазначаються у додатку 1 до договору, що є невід’ємною його частиною.</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Загальні відомості про будинок зазначаються у додатку 2 до договору і є невід’ємною його частиною.</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Послуга з управління включає:</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1) утримання спільного майна багатоквартирного будинку, зокрема прибирання </w:t>
            </w:r>
            <w:proofErr w:type="spellStart"/>
            <w:r w:rsidRPr="00D900E7">
              <w:rPr>
                <w:rFonts w:ascii="Times New Roman" w:hAnsi="Times New Roman" w:cs="Times New Roman"/>
              </w:rPr>
              <w:t>внутрішньобудинкових</w:t>
            </w:r>
            <w:proofErr w:type="spellEnd"/>
            <w:r w:rsidRPr="00D900E7">
              <w:rPr>
                <w:rFonts w:ascii="Times New Roman" w:hAnsi="Times New Roman" w:cs="Times New Roman"/>
              </w:rPr>
              <w:t xml:space="preserve"> приміщень та прибудинкової території, виконання санітарно-технічних робіт, обслуговування </w:t>
            </w:r>
            <w:proofErr w:type="spellStart"/>
            <w:r w:rsidRPr="00D900E7">
              <w:rPr>
                <w:rFonts w:ascii="Times New Roman" w:hAnsi="Times New Roman" w:cs="Times New Roman"/>
              </w:rPr>
              <w:t>внутрішньобудинкових</w:t>
            </w:r>
            <w:proofErr w:type="spellEnd"/>
            <w:r w:rsidRPr="00D900E7">
              <w:rPr>
                <w:rFonts w:ascii="Times New Roman" w:hAnsi="Times New Roman" w:cs="Times New Roman"/>
              </w:rPr>
              <w:t xml:space="preserve"> систем (крім обслуговування </w:t>
            </w:r>
            <w:proofErr w:type="spellStart"/>
            <w:r w:rsidRPr="00D900E7">
              <w:rPr>
                <w:rFonts w:ascii="Times New Roman" w:hAnsi="Times New Roman" w:cs="Times New Roman"/>
              </w:rPr>
              <w:t>внутрішньобудинкових</w:t>
            </w:r>
            <w:proofErr w:type="spellEnd"/>
            <w:r w:rsidRPr="00D900E7">
              <w:rPr>
                <w:rFonts w:ascii="Times New Roman" w:hAnsi="Times New Roman" w:cs="Times New Roman"/>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 купівлю електричної енергії для забезпечення функціонування спільного майна багатоквартирного будинку;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 поточний ремонт спільного майна багатоквартирного будинку.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Послуга з управління надається відповідно до вимог до якості згідно з додатком 4 до цього договору, що є його невід’ємною частиною.</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lastRenderedPageBreak/>
              <w:t>4. Технічна документація на будинок передається управителю згідно з актом приймання-передачі технічної документації відповідно до додатка 3 до цього договору не пізніше, ніж протягом 90 днів з дня, наступного за днем набрання чинності цим договором.</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Права та обов’язки сторін</w:t>
            </w:r>
          </w:p>
          <w:p w:rsidR="00D900E7" w:rsidRPr="00D900E7" w:rsidRDefault="00D900E7" w:rsidP="00D900E7">
            <w:pPr>
              <w:jc w:val="center"/>
              <w:rPr>
                <w:rFonts w:ascii="Times New Roman" w:hAnsi="Times New Roman" w:cs="Times New Roman"/>
                <w:b/>
              </w:rPr>
            </w:pP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5. Кожен із співвласників має право:</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одержувати від управителя своєчасно та належної якості послугу з управління згідно із законодавством та умовами цього договору;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на усунення управителем протягом строку, встановленого договором або законодавством, виявлених недоліків у наданні послуги з управління;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на зменшення у встановленому законодавством порядку розміру плати за послугу з управління у разі їх ненадання, надання не в повному обсязі або неналежної якості;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6)</w:t>
            </w:r>
            <w:r w:rsidRPr="00D900E7">
              <w:rPr>
                <w:rFonts w:ascii="Times New Roman" w:hAnsi="Times New Roman" w:cs="Times New Roman"/>
              </w:rPr>
              <w:tab/>
              <w:t>отримувати від управителя штраф у розмірі, визначеному цим договором, за перевищення нормативних строків проведення аварійно-відновних робіт;</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7)</w:t>
            </w:r>
            <w:r w:rsidRPr="00D900E7">
              <w:rPr>
                <w:rFonts w:ascii="Times New Roman" w:hAnsi="Times New Roman" w:cs="Times New Roman"/>
              </w:rPr>
              <w:tab/>
              <w:t>на перевірку кількості та якості послуги з управління у встановленому законодавством порядку;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8)</w:t>
            </w:r>
            <w:r w:rsidRPr="00D900E7">
              <w:rPr>
                <w:rFonts w:ascii="Times New Roman" w:hAnsi="Times New Roman" w:cs="Times New Roman"/>
              </w:rPr>
              <w:tab/>
              <w:t>складати та підписувати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lastRenderedPageBreak/>
              <w:t>9)</w:t>
            </w:r>
            <w:r w:rsidRPr="00D900E7">
              <w:rPr>
                <w:rFonts w:ascii="Times New Roman" w:hAnsi="Times New Roman" w:cs="Times New Roman"/>
              </w:rPr>
              <w:tab/>
              <w:t>без додаткової оплати отримувати інформацію про проведені управителем нарахування співвласнику плати за послугу з управління (з розподілом за періодами та видами нарахувань) та отримані від нього платежі;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10)</w:t>
            </w:r>
            <w:r w:rsidRPr="00D900E7">
              <w:rPr>
                <w:rFonts w:ascii="Times New Roman" w:hAnsi="Times New Roman" w:cs="Times New Roman"/>
              </w:rPr>
              <w:tab/>
              <w:t>одержувати відповідно до законодавства пільги та субсидії на оплату послуги з управління;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11)</w:t>
            </w:r>
            <w:r w:rsidRPr="00D900E7">
              <w:rPr>
                <w:rFonts w:ascii="Times New Roman" w:hAnsi="Times New Roman" w:cs="Times New Roman"/>
              </w:rPr>
              <w:tab/>
              <w:t>інші права, що передбачені законодавством або прямо випливають із цього договору.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6. Кожен із співвласників зобов’язаний:</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своєчасно вживати заходів до усунення виявлених неполадок, пов’язаних з отриманням послуги з управління, що виникли з його вини;</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оплачувати управителеві надані послуги з управління в порядку, за ціною та у строки, встановлені цим договором;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дотримуватися правил безпеки, зокрема пожежної та газової, санітарних норм;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допускати у своє житло (інший об’єкт нерухомого майна) управителя або його представників у порядку, визначеному законом і цим договором, для ліквідації 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6)</w:t>
            </w:r>
            <w:r w:rsidRPr="00D900E7">
              <w:rPr>
                <w:rFonts w:ascii="Times New Roman" w:hAnsi="Times New Roman" w:cs="Times New Roman"/>
              </w:rPr>
              <w:tab/>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7)</w:t>
            </w:r>
            <w:r w:rsidRPr="00D900E7">
              <w:rPr>
                <w:rFonts w:ascii="Times New Roman" w:hAnsi="Times New Roman" w:cs="Times New Roman"/>
              </w:rPr>
              <w:tab/>
              <w:t>забезпечити своєчасну підготовку об’єктів, що перебувають у його власності, до експлуатації в осінньо-зимовий період;</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lastRenderedPageBreak/>
              <w:t>8)</w:t>
            </w:r>
            <w:r w:rsidRPr="00D900E7">
              <w:rPr>
                <w:rFonts w:ascii="Times New Roman" w:hAnsi="Times New Roman" w:cs="Times New Roman"/>
              </w:rPr>
              <w:tab/>
              <w:t>у разі несвоєчасного здійснення платежів за послугу з управління сплачувати пеню в розмірі, встановленому цим договором;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9)</w:t>
            </w:r>
            <w:r w:rsidRPr="00D900E7">
              <w:rPr>
                <w:rFonts w:ascii="Times New Roman" w:hAnsi="Times New Roman" w:cs="Times New Roman"/>
              </w:rPr>
              <w:tab/>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10)</w:t>
            </w:r>
            <w:r w:rsidRPr="00D900E7">
              <w:rPr>
                <w:rFonts w:ascii="Times New Roman" w:hAnsi="Times New Roman" w:cs="Times New Roman"/>
              </w:rPr>
              <w:tab/>
              <w:t>негайно повідомляти управителю про виявлені несправності спільного майна будинку;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11)</w:t>
            </w:r>
            <w:r w:rsidRPr="00D900E7">
              <w:rPr>
                <w:rFonts w:ascii="Times New Roman" w:hAnsi="Times New Roman" w:cs="Times New Roman"/>
              </w:rPr>
              <w:tab/>
              <w:t>протягом місяця з дня припинення дії цього договору здійснити остаточні розрахунки за отриману послугу з управління.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7. Управитель має право:</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вимагати від співвласників оплату наданої послуги з управління в порядку, за ціною та у строки, встановлені цим договором;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отримувати компенсацію за надані відповідно до закону окремим категоріям громадян пільги та нараховані субсидії з оплати послуг з управління;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6)</w:t>
            </w:r>
            <w:r w:rsidRPr="00D900E7">
              <w:rPr>
                <w:rFonts w:ascii="Times New Roman" w:hAnsi="Times New Roman" w:cs="Times New Roman"/>
              </w:rPr>
              <w:tab/>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7)</w:t>
            </w:r>
            <w:r w:rsidRPr="00D900E7">
              <w:rPr>
                <w:rFonts w:ascii="Times New Roman" w:hAnsi="Times New Roman" w:cs="Times New Roman"/>
              </w:rPr>
              <w:tab/>
              <w:t xml:space="preserve">доступу до приміщень, будинків і споруд для ліквідації аварій, усунення неполадок, що виникли у санітарно-технічному та інженерному обладнанні, його </w:t>
            </w:r>
            <w:r w:rsidRPr="00D900E7">
              <w:rPr>
                <w:rFonts w:ascii="Times New Roman" w:hAnsi="Times New Roman" w:cs="Times New Roman"/>
              </w:rPr>
              <w:lastRenderedPageBreak/>
              <w:t>встановлення і заміни, проведення технічних і профілактичних оглядів у порядку, визначеному законодавством та цим договором;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8)</w:t>
            </w:r>
            <w:r w:rsidRPr="00D900E7">
              <w:rPr>
                <w:rFonts w:ascii="Times New Roman" w:hAnsi="Times New Roman" w:cs="Times New Roman"/>
              </w:rPr>
              <w:tab/>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9)</w:t>
            </w:r>
            <w:r w:rsidRPr="00D900E7">
              <w:rPr>
                <w:rFonts w:ascii="Times New Roman" w:hAnsi="Times New Roman" w:cs="Times New Roman"/>
              </w:rPr>
              <w:tab/>
              <w:t>у випадках та порядку, передбачених договором, припинити/зупинити надання послуги з управління або оплати не в повному обсязі.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8. Управитель зобов’язаний:</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своєчасно проводити підготовку будинку до експлуатації в осінньо-зимовий період;</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розглядати в порядку та строки, визначені законом та цим договором, претензії та скарги співвласників;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6)</w:t>
            </w:r>
            <w:r w:rsidRPr="00D900E7">
              <w:rPr>
                <w:rFonts w:ascii="Times New Roman" w:hAnsi="Times New Roman" w:cs="Times New Roman"/>
              </w:rPr>
              <w:tab/>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7)</w:t>
            </w:r>
            <w:r w:rsidRPr="00D900E7">
              <w:rPr>
                <w:rFonts w:ascii="Times New Roman" w:hAnsi="Times New Roman" w:cs="Times New Roman"/>
              </w:rPr>
              <w:tab/>
              <w:t>вести і зберігати технічну та іншу встановлену законом та цим договором документацію будинку;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lastRenderedPageBreak/>
              <w:t>8)</w:t>
            </w:r>
            <w:r w:rsidRPr="00D900E7">
              <w:rPr>
                <w:rFonts w:ascii="Times New Roman" w:hAnsi="Times New Roman" w:cs="Times New Roman"/>
              </w:rPr>
              <w:tab/>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9)</w:t>
            </w:r>
            <w:r w:rsidRPr="00D900E7">
              <w:rPr>
                <w:rFonts w:ascii="Times New Roman" w:hAnsi="Times New Roman" w:cs="Times New Roman"/>
              </w:rPr>
              <w:tab/>
              <w:t>укласти з виконавцями послуг договори з розподілу електричної енергії та з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цих договорів та контроль якості цих послуг;</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10)</w:t>
            </w:r>
            <w:r w:rsidRPr="00D900E7">
              <w:rPr>
                <w:rFonts w:ascii="Times New Roman" w:hAnsi="Times New Roman" w:cs="Times New Roman"/>
              </w:rPr>
              <w:tab/>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11)</w:t>
            </w:r>
            <w:r w:rsidRPr="00D900E7">
              <w:rPr>
                <w:rFonts w:ascii="Times New Roman" w:hAnsi="Times New Roman" w:cs="Times New Roman"/>
              </w:rPr>
              <w:tab/>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12)</w:t>
            </w:r>
            <w:r w:rsidRPr="00D900E7">
              <w:rPr>
                <w:rFonts w:ascii="Times New Roman" w:hAnsi="Times New Roman" w:cs="Times New Roman"/>
              </w:rPr>
              <w:tab/>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13)</w:t>
            </w:r>
            <w:r w:rsidRPr="00D900E7">
              <w:rPr>
                <w:rFonts w:ascii="Times New Roman" w:hAnsi="Times New Roman" w:cs="Times New Roman"/>
              </w:rPr>
              <w:tab/>
              <w:t>звітувати щороку перед співвласниками про виконання кошторису витрат та подавати кошторис витрат на поточний рік споживачам на погодження;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14)</w:t>
            </w:r>
            <w:r w:rsidRPr="00D900E7">
              <w:rPr>
                <w:rFonts w:ascii="Times New Roman" w:hAnsi="Times New Roman" w:cs="Times New Roman"/>
              </w:rPr>
              <w:tab/>
              <w:t>письмово повідомляти протягом десяти днів співвласникам про зміну власної адреси, реквізитів для сплати коштів за послугу з управління;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15)</w:t>
            </w:r>
            <w:r w:rsidRPr="00D900E7">
              <w:rPr>
                <w:rFonts w:ascii="Times New Roman" w:hAnsi="Times New Roman" w:cs="Times New Roman"/>
              </w:rPr>
              <w:tab/>
              <w:t>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9. Управитель має інші права та обов’язки, що передбачені законом або прямо випливають з цього договору.</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Ціна та порядок оплати послуги з управління</w:t>
            </w:r>
          </w:p>
          <w:p w:rsidR="00D900E7" w:rsidRPr="00D900E7" w:rsidRDefault="00D900E7" w:rsidP="00D900E7">
            <w:pPr>
              <w:jc w:val="both"/>
              <w:rPr>
                <w:rFonts w:ascii="Times New Roman" w:hAnsi="Times New Roman" w:cs="Times New Roman"/>
              </w:rPr>
            </w:pP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10. Ціна послуги з управління становить ______ гривень (в тому числі податок на додану вартість, якщо управитель є його платником) на місяць за 1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 загальної площі житлового або нежитлового приміщення у будинку та включає:</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витрати на утримання будинку та прибудинкової території і поточний ремонт спільного майна будинку в розмірі ____ гривень відповідно до кошторису витрат на утримання будинку та прибудинкової території (далі - кошторис витрат), що міститься у додатку 5 до цього договору;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винагороду управителю в розмірі ______ гривень на місяць.</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11. Плата за послугу з управління нараховується щомісяця управителем та вноситься кожним співвласником не пізніше 20 числа місяця, наступного за розрахунковим.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За бажанням співвласника оплата послуги з управління може здійснюватися шляхом внесення авансових платежів.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12. 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Порядок доступу управителя до приміщень будинку</w:t>
            </w:r>
          </w:p>
          <w:p w:rsidR="00D900E7" w:rsidRPr="00D900E7" w:rsidRDefault="00D900E7" w:rsidP="00D900E7">
            <w:pPr>
              <w:jc w:val="both"/>
              <w:rPr>
                <w:rFonts w:ascii="Times New Roman" w:hAnsi="Times New Roman" w:cs="Times New Roman"/>
              </w:rPr>
            </w:pP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13. Управитель має право доступу до всіх приміщень загального користування будинку, а також належних до </w:t>
            </w:r>
            <w:r w:rsidRPr="00D900E7">
              <w:rPr>
                <w:rFonts w:ascii="Times New Roman" w:hAnsi="Times New Roman" w:cs="Times New Roman"/>
              </w:rPr>
              <w:lastRenderedPageBreak/>
              <w:t>нього будівель і споруд, крім тих, що перебувають у власності окремих співвласників.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14.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ліквідації та запобігання аваріям - цілодобово;</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в робочі дні з 8 до 17 години.</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Порядок взаємного інформування сторін</w:t>
            </w:r>
          </w:p>
          <w:p w:rsidR="00D900E7" w:rsidRPr="00D900E7" w:rsidRDefault="00D900E7" w:rsidP="00D900E7">
            <w:pPr>
              <w:jc w:val="both"/>
              <w:rPr>
                <w:rFonts w:ascii="Times New Roman" w:hAnsi="Times New Roman" w:cs="Times New Roman"/>
              </w:rPr>
            </w:pP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15. 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 xml:space="preserve">дошках (стендах) оголошень у під’їздах будинку;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 xml:space="preserve">на власній Інтернет-сторінці управителя;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 xml:space="preserve">на звороті платіжних документів, що надаються управителем співвласникам;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 xml:space="preserve">у друкованих матеріалах, що поширюються управителем через поштові скриньки кожного співвласника;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 xml:space="preserve">у друкованих матеріалах, що вручаються управителем співвласникові особисто (під розписку);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6)</w:t>
            </w:r>
            <w:r w:rsidRPr="00D900E7">
              <w:rPr>
                <w:rFonts w:ascii="Times New Roman" w:hAnsi="Times New Roman" w:cs="Times New Roman"/>
              </w:rPr>
              <w:tab/>
              <w:t xml:space="preserve">у листах, інших видах поштових відправлень, у тому числі рекомендованих та цінних;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7)</w:t>
            </w:r>
            <w:r w:rsidRPr="00D900E7">
              <w:rPr>
                <w:rFonts w:ascii="Times New Roman" w:hAnsi="Times New Roman" w:cs="Times New Roman"/>
              </w:rPr>
              <w:tab/>
              <w:t>на електронну адресу співвласника, якщо така адреса надана співвласником.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Під час розміщення інформаційних матеріалів управитель враховує вимоги законодавства про захист персональних даних.</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16. Кожен із співвласників повідомляє управителю інформацію, пов’язану з виконанням цього договору, в </w:t>
            </w:r>
            <w:r w:rsidRPr="00D900E7">
              <w:rPr>
                <w:rFonts w:ascii="Times New Roman" w:hAnsi="Times New Roman" w:cs="Times New Roman"/>
              </w:rPr>
              <w:lastRenderedPageBreak/>
              <w:t>один з таких способів на власний вибір, якщо інше не передбачено окремими положеннями цього договору або законодавством, а саме шляхом: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усного звернення до управителя або його представника на особистому прийомі чи по телефону;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письмового звернення (особистого звернення, надсилання поштового відправлення);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електронного звернення на офіційну електронну адресу управителя.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17.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18.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шляхом його письмового звернення до Управителя.</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Відповідальність сторін</w:t>
            </w:r>
          </w:p>
          <w:p w:rsidR="00D900E7" w:rsidRPr="00D900E7" w:rsidRDefault="00D900E7" w:rsidP="00D900E7">
            <w:pPr>
              <w:jc w:val="both"/>
              <w:rPr>
                <w:rFonts w:ascii="Times New Roman" w:hAnsi="Times New Roman" w:cs="Times New Roman"/>
              </w:rPr>
            </w:pP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19. Управитель несе відповідальність:</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за невиконання та/або неналежне виконання умов цього договору;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за шкоду, заподіяну третім особам внаслідок невиконання або неналежного виконання ним своїх обов’язків.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20. У разі ненадання, надання неналежної якості послуги з управління кожен співвласник має право викликати управителя для перевірки її якості.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За результатами перевірки якості послуги з управління складається акт-претензія, який підписується співвласником та управителем.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lastRenderedPageBreak/>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21.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w:t>
            </w:r>
            <w:proofErr w:type="spellStart"/>
            <w:r w:rsidRPr="00D900E7">
              <w:rPr>
                <w:rFonts w:ascii="Times New Roman" w:hAnsi="Times New Roman" w:cs="Times New Roman"/>
              </w:rPr>
              <w:t>акта</w:t>
            </w:r>
            <w:proofErr w:type="spellEnd"/>
            <w:r w:rsidRPr="00D900E7">
              <w:rPr>
                <w:rFonts w:ascii="Times New Roman" w:hAnsi="Times New Roman" w:cs="Times New Roman"/>
              </w:rPr>
              <w:t>-претензії,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22.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w:t>
            </w:r>
            <w:r w:rsidRPr="00D900E7">
              <w:rPr>
                <w:rFonts w:ascii="Times New Roman" w:hAnsi="Times New Roman" w:cs="Times New Roman"/>
              </w:rPr>
              <w:lastRenderedPageBreak/>
              <w:t>пеню у розмірі 0,01 відсотка суми здійсненого перерахунку вартості послуги крім випадків, коли ненадання, надання неналежної якості Послуги з управління відбувалося у зв’язку з незалежними від Управителя обставинами, що підтверджуються документально.</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23. За перевищення нормативних строків проведення аварійно-відновних робіт управитель сплачує кожному співвласнику штраф у розмірі 0,01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24. За несвоєчасне та/або не в повному обсязі внесення плати за послугу з управління співвласники сплачують управителю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Пеня не нараховується за умови наявності заборгованості держави за надані населенню пільги та житлові субсидії та/або наявності у співвласника заборгованості з оплати праці, підтвердженої належним чином.</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Порядок та умови внесення змін до договору</w:t>
            </w:r>
          </w:p>
          <w:p w:rsidR="00D900E7" w:rsidRPr="00D900E7" w:rsidRDefault="00D900E7" w:rsidP="00D900E7">
            <w:pPr>
              <w:jc w:val="both"/>
              <w:rPr>
                <w:rFonts w:ascii="Times New Roman" w:hAnsi="Times New Roman" w:cs="Times New Roman"/>
              </w:rPr>
            </w:pP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25. Внесення змін до умов цього договору здійснюється шляхом укладення сторонами додаткової угоди, якщо інше не передбачено цим договором.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26.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w:t>
            </w:r>
            <w:r w:rsidRPr="00D900E7">
              <w:rPr>
                <w:rFonts w:ascii="Times New Roman" w:hAnsi="Times New Roman" w:cs="Times New Roman"/>
              </w:rPr>
              <w:lastRenderedPageBreak/>
              <w:t>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27. 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змін у письмовому вигляді.</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Форс-мажорні обставини</w:t>
            </w:r>
          </w:p>
          <w:p w:rsidR="00D900E7" w:rsidRPr="00D900E7" w:rsidRDefault="00D900E7" w:rsidP="00D900E7">
            <w:pPr>
              <w:jc w:val="both"/>
              <w:rPr>
                <w:rFonts w:ascii="Times New Roman" w:hAnsi="Times New Roman" w:cs="Times New Roman"/>
              </w:rPr>
            </w:pP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28.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29.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Строк дії, порядок і умови продовження дії</w:t>
            </w: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та розірвання договору</w:t>
            </w:r>
          </w:p>
          <w:p w:rsidR="00D900E7" w:rsidRPr="00D900E7" w:rsidRDefault="00D900E7" w:rsidP="00D900E7">
            <w:pPr>
              <w:jc w:val="both"/>
              <w:rPr>
                <w:rFonts w:ascii="Times New Roman" w:hAnsi="Times New Roman" w:cs="Times New Roman"/>
              </w:rPr>
            </w:pP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30. Цей договір набирає чинності з ___ _____________ 2019 р. та укладається строком на один рік.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31.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рік.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32. Дія цього договору припиняється: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lastRenderedPageBreak/>
              <w:t>достроково за згодою сторін або за рішенням суду в разі невиконання управителем та/або співвласниками вимог цього договору;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у разі смерті фізичної особи - підприємця, який є управителем;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у разі прийняття рішення про ліквідацію управителя або визнання його банкрутом;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в інших випадках, передбачених законом.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33.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34.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35.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наявну технічну документацію на такий будинок;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 xml:space="preserve">інформацію про виникнення аварійних ситуацій і технічних </w:t>
            </w:r>
            <w:proofErr w:type="spellStart"/>
            <w:r w:rsidRPr="00D900E7">
              <w:rPr>
                <w:rFonts w:ascii="Times New Roman" w:hAnsi="Times New Roman" w:cs="Times New Roman"/>
              </w:rPr>
              <w:t>несправностей</w:t>
            </w:r>
            <w:proofErr w:type="spellEnd"/>
            <w:r w:rsidRPr="00D900E7">
              <w:rPr>
                <w:rFonts w:ascii="Times New Roman" w:hAnsi="Times New Roman" w:cs="Times New Roman"/>
              </w:rPr>
              <w:t xml:space="preserve"> у розрізі конструктивних елементів та інженерних систем за строк дії договору, але не більше трьох останніх років;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майно, передане управителю будинку за рішенням співвласників.</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Прикінцеві положення</w:t>
            </w:r>
          </w:p>
          <w:p w:rsidR="00D900E7" w:rsidRPr="00D900E7" w:rsidRDefault="00D900E7" w:rsidP="00D900E7">
            <w:pPr>
              <w:jc w:val="both"/>
              <w:rPr>
                <w:rFonts w:ascii="Times New Roman" w:hAnsi="Times New Roman" w:cs="Times New Roman"/>
              </w:rPr>
            </w:pP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36.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37. Договір складено у трьох примірниках, які мають однакову юридичну силу. Один примірник договору зберігається в управителя, другий – в уповноваженої особи співвласників або при не обранні уповноваженої особи співвласників – у Співвласника, третій – у департаменті інфраструктури міста Сумської міської ради.</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38.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39. Цей договір має додатки, що є невід’ємною його частиною:</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додаток 1 “Список співвласників і площа квартир та приміщень, що перебувають у їх власності”;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додаток 2 “Загальні відомості про будинок”;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додаток 3 “Акт приймання-передачі технічної документації на будинок”;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додаток 4 “Вимоги до якості послуги з управління будинком”;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додаток 5 “Кошторис витрат на утримання будинку та прибудинкової території”.</w:t>
            </w:r>
          </w:p>
          <w:p w:rsidR="00D900E7" w:rsidRDefault="00D900E7" w:rsidP="00410367">
            <w:pPr>
              <w:jc w:val="both"/>
              <w:rPr>
                <w:rFonts w:ascii="Times New Roman" w:hAnsi="Times New Roman" w:cs="Times New Roman"/>
              </w:rPr>
            </w:pPr>
          </w:p>
          <w:p w:rsidR="00D900E7" w:rsidRPr="00650FCC"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b/>
                <w:color w:val="000000" w:themeColor="text1"/>
                <w:u w:val="single"/>
                <w:shd w:val="clear" w:color="auto" w:fill="FFFFFF"/>
              </w:rPr>
              <w:t>Співвласники</w:t>
            </w:r>
            <w:r w:rsidRPr="00650FCC">
              <w:rPr>
                <w:rFonts w:ascii="Times New Roman" w:hAnsi="Times New Roman" w:cs="Times New Roman"/>
                <w:color w:val="000000" w:themeColor="text1"/>
                <w:shd w:val="clear" w:color="auto" w:fill="FFFFFF"/>
              </w:rPr>
              <w:t xml:space="preserve"> :</w:t>
            </w:r>
          </w:p>
          <w:p w:rsidR="00D900E7" w:rsidRPr="00650FCC"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Від імені Співвласників багатоквартирного будинку за </w:t>
            </w:r>
            <w:proofErr w:type="spellStart"/>
            <w:r w:rsidRPr="00650FCC">
              <w:rPr>
                <w:rFonts w:ascii="Times New Roman" w:hAnsi="Times New Roman" w:cs="Times New Roman"/>
                <w:color w:val="000000" w:themeColor="text1"/>
                <w:shd w:val="clear" w:color="auto" w:fill="FFFFFF"/>
              </w:rPr>
              <w:t>адресою</w:t>
            </w:r>
            <w:proofErr w:type="spellEnd"/>
            <w:r w:rsidRPr="00650FCC">
              <w:rPr>
                <w:rFonts w:ascii="Times New Roman" w:hAnsi="Times New Roman" w:cs="Times New Roman"/>
                <w:color w:val="000000" w:themeColor="text1"/>
                <w:shd w:val="clear" w:color="auto" w:fill="FFFFFF"/>
              </w:rPr>
              <w:t xml:space="preserve"> : м. Суми, _______________________ будинок № __________________ Договір укладає Сумський міський голова Лисенко О.М. або уповноважена осо</w:t>
            </w:r>
            <w:r>
              <w:rPr>
                <w:rFonts w:ascii="Times New Roman" w:hAnsi="Times New Roman" w:cs="Times New Roman"/>
                <w:color w:val="000000" w:themeColor="text1"/>
                <w:shd w:val="clear" w:color="auto" w:fill="FFFFFF"/>
              </w:rPr>
              <w:t>ба ________________________</w:t>
            </w:r>
            <w:r w:rsidRPr="00650FCC">
              <w:rPr>
                <w:rFonts w:ascii="Times New Roman" w:hAnsi="Times New Roman" w:cs="Times New Roman"/>
                <w:color w:val="000000" w:themeColor="text1"/>
                <w:shd w:val="clear" w:color="auto" w:fill="FFFFFF"/>
              </w:rPr>
              <w:t xml:space="preserve">_____ </w:t>
            </w:r>
          </w:p>
          <w:p w:rsidR="00D900E7" w:rsidRPr="00650FCC"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lastRenderedPageBreak/>
              <w:t>м. Суми, м-н Незалежності, 2.</w:t>
            </w:r>
          </w:p>
          <w:p w:rsidR="00D900E7" w:rsidRPr="00650FCC"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_________________________________</w:t>
            </w:r>
          </w:p>
          <w:p w:rsidR="00D900E7" w:rsidRPr="00650FCC"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b/>
                <w:color w:val="000000" w:themeColor="text1"/>
                <w:u w:val="single"/>
                <w:shd w:val="clear" w:color="auto" w:fill="FFFFFF"/>
              </w:rPr>
              <w:t>Управитель</w:t>
            </w:r>
            <w:r w:rsidRPr="00650FCC">
              <w:rPr>
                <w:rFonts w:ascii="Times New Roman" w:hAnsi="Times New Roman" w:cs="Times New Roman"/>
                <w:color w:val="000000" w:themeColor="text1"/>
                <w:shd w:val="clear" w:color="auto" w:fill="FFFFFF"/>
              </w:rPr>
              <w:t>:</w:t>
            </w:r>
          </w:p>
          <w:p w:rsidR="00D900E7" w:rsidRPr="00650FCC"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Повне найменування: ____________</w:t>
            </w:r>
            <w:r>
              <w:rPr>
                <w:rFonts w:ascii="Times New Roman" w:hAnsi="Times New Roman" w:cs="Times New Roman"/>
                <w:color w:val="000000" w:themeColor="text1"/>
                <w:shd w:val="clear" w:color="auto" w:fill="FFFFFF"/>
              </w:rPr>
              <w:t>_______________</w:t>
            </w:r>
          </w:p>
          <w:p w:rsidR="00D900E7" w:rsidRPr="00650FCC"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Місцезнаходження__</w:t>
            </w:r>
            <w:r>
              <w:rPr>
                <w:rFonts w:ascii="Times New Roman" w:hAnsi="Times New Roman" w:cs="Times New Roman"/>
                <w:color w:val="000000" w:themeColor="text1"/>
                <w:shd w:val="clear" w:color="auto" w:fill="FFFFFF"/>
              </w:rPr>
              <w:t>____________________________</w:t>
            </w:r>
          </w:p>
          <w:p w:rsidR="00D900E7" w:rsidRPr="00650FCC" w:rsidRDefault="00D900E7" w:rsidP="00D900E7">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Код ЄДРПО______</w:t>
            </w:r>
            <w:r w:rsidRPr="00650FCC">
              <w:rPr>
                <w:rFonts w:ascii="Times New Roman" w:hAnsi="Times New Roman" w:cs="Times New Roman"/>
                <w:color w:val="000000" w:themeColor="text1"/>
                <w:shd w:val="clear" w:color="auto" w:fill="FFFFFF"/>
              </w:rPr>
              <w:t xml:space="preserve">______________________________ </w:t>
            </w:r>
          </w:p>
          <w:p w:rsidR="00D900E7" w:rsidRPr="00650FCC"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Електронна адреса_______________</w:t>
            </w:r>
            <w:r>
              <w:rPr>
                <w:rFonts w:ascii="Times New Roman" w:hAnsi="Times New Roman" w:cs="Times New Roman"/>
                <w:color w:val="000000" w:themeColor="text1"/>
                <w:shd w:val="clear" w:color="auto" w:fill="FFFFFF"/>
              </w:rPr>
              <w:t>________ сайт _________________</w:t>
            </w:r>
            <w:r w:rsidRPr="00650FCC">
              <w:rPr>
                <w:rFonts w:ascii="Times New Roman" w:hAnsi="Times New Roman" w:cs="Times New Roman"/>
                <w:color w:val="000000" w:themeColor="text1"/>
                <w:shd w:val="clear" w:color="auto" w:fill="FFFFFF"/>
              </w:rPr>
              <w:t>__</w:t>
            </w:r>
          </w:p>
          <w:p w:rsidR="00D900E7" w:rsidRPr="00650FCC" w:rsidRDefault="00D900E7" w:rsidP="00D900E7">
            <w:pPr>
              <w:jc w:val="both"/>
              <w:rPr>
                <w:rFonts w:ascii="Times New Roman" w:hAnsi="Times New Roman" w:cs="Times New Roman"/>
                <w:color w:val="000000" w:themeColor="text1"/>
                <w:shd w:val="clear" w:color="auto" w:fill="FFFFFF"/>
              </w:rPr>
            </w:pPr>
            <w:proofErr w:type="spellStart"/>
            <w:r w:rsidRPr="00650FCC">
              <w:rPr>
                <w:rFonts w:ascii="Times New Roman" w:hAnsi="Times New Roman" w:cs="Times New Roman"/>
                <w:color w:val="000000" w:themeColor="text1"/>
                <w:shd w:val="clear" w:color="auto" w:fill="FFFFFF"/>
              </w:rPr>
              <w:t>Тел</w:t>
            </w:r>
            <w:proofErr w:type="spellEnd"/>
            <w:r w:rsidRPr="00650FCC">
              <w:rPr>
                <w:rFonts w:ascii="Times New Roman" w:hAnsi="Times New Roman" w:cs="Times New Roman"/>
                <w:color w:val="000000" w:themeColor="text1"/>
                <w:shd w:val="clear" w:color="auto" w:fill="FFFFFF"/>
              </w:rPr>
              <w:t>.___________________________________________</w:t>
            </w:r>
          </w:p>
          <w:p w:rsidR="00D900E7" w:rsidRPr="00650FCC"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Диспетчерська/аварійна служба ___________________</w:t>
            </w:r>
          </w:p>
          <w:p w:rsidR="00D900E7" w:rsidRPr="00650FCC"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Бухгалтерія ____________________________________</w:t>
            </w:r>
          </w:p>
          <w:p w:rsidR="00D900E7" w:rsidRPr="00650FCC" w:rsidRDefault="00D900E7" w:rsidP="00D900E7">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Головний інженер ______________________________</w:t>
            </w:r>
          </w:p>
          <w:p w:rsidR="00D900E7" w:rsidRDefault="00D900E7" w:rsidP="00D900E7">
            <w:pPr>
              <w:jc w:val="both"/>
              <w:rPr>
                <w:rFonts w:ascii="Times New Roman" w:hAnsi="Times New Roman" w:cs="Times New Roman"/>
              </w:rPr>
            </w:pPr>
            <w:r w:rsidRPr="00650FCC">
              <w:rPr>
                <w:rFonts w:ascii="Times New Roman" w:hAnsi="Times New Roman" w:cs="Times New Roman"/>
                <w:color w:val="000000" w:themeColor="text1"/>
                <w:shd w:val="clear" w:color="auto" w:fill="FFFFFF"/>
              </w:rPr>
              <w:t>Керівник________</w:t>
            </w:r>
            <w:r>
              <w:rPr>
                <w:rFonts w:ascii="Times New Roman" w:hAnsi="Times New Roman" w:cs="Times New Roman"/>
                <w:color w:val="000000" w:themeColor="text1"/>
                <w:shd w:val="clear" w:color="auto" w:fill="FFFFFF"/>
              </w:rPr>
              <w:t>_</w:t>
            </w:r>
            <w:r w:rsidRPr="00650FCC">
              <w:rPr>
                <w:rFonts w:ascii="Times New Roman" w:hAnsi="Times New Roman" w:cs="Times New Roman"/>
                <w:color w:val="000000" w:themeColor="text1"/>
                <w:shd w:val="clear" w:color="auto" w:fill="FFFFFF"/>
              </w:rPr>
              <w:t>______________________________</w:t>
            </w:r>
          </w:p>
          <w:p w:rsidR="00D900E7" w:rsidRDefault="00D900E7" w:rsidP="00410367">
            <w:pPr>
              <w:jc w:val="both"/>
              <w:rPr>
                <w:rFonts w:ascii="Times New Roman" w:hAnsi="Times New Roman" w:cs="Times New Roman"/>
              </w:rPr>
            </w:pPr>
          </w:p>
          <w:p w:rsidR="00D900E7" w:rsidRPr="00650FCC" w:rsidRDefault="00D900E7" w:rsidP="00D900E7">
            <w:pPr>
              <w:ind w:left="2160"/>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Додаток 1</w:t>
            </w:r>
          </w:p>
          <w:p w:rsidR="00D900E7" w:rsidRPr="00650FCC" w:rsidRDefault="00D900E7" w:rsidP="00D900E7">
            <w:pPr>
              <w:ind w:left="2160"/>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до Договору </w:t>
            </w:r>
          </w:p>
          <w:p w:rsidR="00D900E7" w:rsidRDefault="00D900E7" w:rsidP="00D900E7">
            <w:pPr>
              <w:ind w:left="2160"/>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від __ _____ 2019 р. № _____</w:t>
            </w:r>
          </w:p>
          <w:p w:rsidR="00D900E7" w:rsidRDefault="00D900E7" w:rsidP="0041036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СПИСОК</w:t>
            </w: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співвласників і площа квартир та приміщень,</w:t>
            </w:r>
          </w:p>
          <w:p w:rsidR="00D900E7" w:rsidRDefault="00D900E7" w:rsidP="00D900E7">
            <w:pPr>
              <w:jc w:val="center"/>
              <w:rPr>
                <w:rFonts w:ascii="Times New Roman" w:hAnsi="Times New Roman" w:cs="Times New Roman"/>
              </w:rPr>
            </w:pPr>
            <w:r w:rsidRPr="00D900E7">
              <w:rPr>
                <w:rFonts w:ascii="Times New Roman" w:hAnsi="Times New Roman" w:cs="Times New Roman"/>
                <w:b/>
              </w:rPr>
              <w:t>що перебувають у їх власності</w:t>
            </w:r>
          </w:p>
          <w:p w:rsidR="00D900E7" w:rsidRDefault="00D900E7" w:rsidP="00410367">
            <w:pPr>
              <w:jc w:val="both"/>
              <w:rPr>
                <w:rFonts w:ascii="Times New Roman" w:hAnsi="Times New Roman" w:cs="Times New Roman"/>
              </w:rPr>
            </w:pP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96"/>
              <w:gridCol w:w="992"/>
              <w:gridCol w:w="1134"/>
              <w:gridCol w:w="1843"/>
              <w:gridCol w:w="850"/>
            </w:tblGrid>
            <w:tr w:rsidR="00D900E7" w:rsidRPr="00A758A9" w:rsidTr="00D900E7">
              <w:trPr>
                <w:trHeight w:val="20"/>
              </w:trPr>
              <w:tc>
                <w:tcPr>
                  <w:tcW w:w="596" w:type="dxa"/>
                  <w:vAlign w:val="center"/>
                  <w:hideMark/>
                </w:tcPr>
                <w:p w:rsidR="00D900E7" w:rsidRPr="00A758A9" w:rsidRDefault="00D900E7" w:rsidP="00D900E7">
                  <w:pPr>
                    <w:widowControl w:val="0"/>
                    <w:suppressAutoHyphens/>
                    <w:jc w:val="center"/>
                    <w:rPr>
                      <w:rFonts w:ascii="Times New Roman" w:hAnsi="Times New Roman"/>
                      <w:bCs/>
                      <w:kern w:val="2"/>
                      <w:sz w:val="16"/>
                      <w:szCs w:val="16"/>
                      <w:lang w:eastAsia="zh-CN" w:bidi="hi-IN"/>
                    </w:rPr>
                  </w:pPr>
                  <w:r w:rsidRPr="00A758A9">
                    <w:rPr>
                      <w:rFonts w:ascii="Times New Roman" w:hAnsi="Times New Roman"/>
                      <w:bCs/>
                      <w:kern w:val="2"/>
                      <w:sz w:val="16"/>
                      <w:szCs w:val="16"/>
                      <w:lang w:eastAsia="zh-CN" w:bidi="hi-IN"/>
                    </w:rPr>
                    <w:t>Порядковий номер</w:t>
                  </w:r>
                </w:p>
              </w:tc>
              <w:tc>
                <w:tcPr>
                  <w:tcW w:w="992" w:type="dxa"/>
                  <w:vAlign w:val="center"/>
                  <w:hideMark/>
                </w:tcPr>
                <w:p w:rsidR="00D900E7" w:rsidRPr="00A758A9" w:rsidRDefault="00D900E7" w:rsidP="00D900E7">
                  <w:pPr>
                    <w:widowControl w:val="0"/>
                    <w:suppressAutoHyphens/>
                    <w:jc w:val="center"/>
                    <w:rPr>
                      <w:rFonts w:ascii="Times New Roman" w:eastAsia="Arial Unicode MS" w:hAnsi="Times New Roman"/>
                      <w:bCs/>
                      <w:kern w:val="2"/>
                      <w:sz w:val="16"/>
                      <w:szCs w:val="16"/>
                      <w:lang w:eastAsia="zh-CN" w:bidi="hi-IN"/>
                    </w:rPr>
                  </w:pPr>
                  <w:r w:rsidRPr="00A758A9">
                    <w:rPr>
                      <w:rFonts w:ascii="Times New Roman" w:hAnsi="Times New Roman"/>
                      <w:bCs/>
                      <w:kern w:val="2"/>
                      <w:sz w:val="16"/>
                      <w:szCs w:val="16"/>
                      <w:lang w:eastAsia="zh-CN" w:bidi="hi-IN"/>
                    </w:rPr>
                    <w:t xml:space="preserve">Номер </w:t>
                  </w:r>
                  <w:r w:rsidRPr="00A758A9">
                    <w:rPr>
                      <w:rFonts w:ascii="Times New Roman" w:eastAsia="Arial Unicode MS" w:hAnsi="Times New Roman"/>
                      <w:bCs/>
                      <w:kern w:val="2"/>
                      <w:sz w:val="16"/>
                      <w:szCs w:val="16"/>
                      <w:lang w:eastAsia="zh-CN" w:bidi="hi-IN"/>
                    </w:rPr>
                    <w:t>квартири/ нежитлового приміщення</w:t>
                  </w:r>
                </w:p>
              </w:tc>
              <w:tc>
                <w:tcPr>
                  <w:tcW w:w="1134" w:type="dxa"/>
                  <w:vAlign w:val="center"/>
                  <w:hideMark/>
                </w:tcPr>
                <w:p w:rsidR="00D900E7" w:rsidRPr="00A758A9" w:rsidRDefault="00D900E7" w:rsidP="00D900E7">
                  <w:pPr>
                    <w:widowControl w:val="0"/>
                    <w:suppressAutoHyphens/>
                    <w:jc w:val="center"/>
                    <w:rPr>
                      <w:rFonts w:ascii="Times New Roman" w:eastAsia="Arial Unicode MS" w:hAnsi="Times New Roman"/>
                      <w:bCs/>
                      <w:kern w:val="2"/>
                      <w:sz w:val="16"/>
                      <w:szCs w:val="16"/>
                      <w:lang w:eastAsia="zh-CN" w:bidi="hi-IN"/>
                    </w:rPr>
                  </w:pPr>
                  <w:r w:rsidRPr="00A758A9">
                    <w:rPr>
                      <w:rFonts w:ascii="Times New Roman" w:eastAsia="Arial Unicode MS" w:hAnsi="Times New Roman"/>
                      <w:bCs/>
                      <w:kern w:val="2"/>
                      <w:sz w:val="16"/>
                      <w:szCs w:val="16"/>
                      <w:lang w:eastAsia="zh-CN" w:bidi="hi-IN"/>
                    </w:rPr>
                    <w:t>Загальна площа квартири/</w:t>
                  </w:r>
                  <w:r w:rsidRPr="00A758A9">
                    <w:rPr>
                      <w:rFonts w:ascii="Times New Roman" w:eastAsia="Arial Unicode MS" w:hAnsi="Times New Roman"/>
                      <w:bCs/>
                      <w:kern w:val="2"/>
                      <w:sz w:val="16"/>
                      <w:szCs w:val="16"/>
                      <w:lang w:eastAsia="zh-CN" w:bidi="hi-IN"/>
                    </w:rPr>
                    <w:br/>
                    <w:t>нежитлового приміщення</w:t>
                  </w:r>
                </w:p>
              </w:tc>
              <w:tc>
                <w:tcPr>
                  <w:tcW w:w="1843" w:type="dxa"/>
                  <w:vAlign w:val="center"/>
                  <w:hideMark/>
                </w:tcPr>
                <w:p w:rsidR="00D900E7" w:rsidRPr="00A758A9" w:rsidRDefault="00D900E7" w:rsidP="00D900E7">
                  <w:pPr>
                    <w:widowControl w:val="0"/>
                    <w:suppressAutoHyphens/>
                    <w:jc w:val="center"/>
                    <w:rPr>
                      <w:rFonts w:ascii="Times New Roman" w:eastAsia="Arial Unicode MS" w:hAnsi="Times New Roman"/>
                      <w:bCs/>
                      <w:kern w:val="2"/>
                      <w:sz w:val="16"/>
                      <w:szCs w:val="16"/>
                      <w:lang w:eastAsia="zh-CN" w:bidi="hi-IN"/>
                    </w:rPr>
                  </w:pPr>
                  <w:r w:rsidRPr="00A758A9">
                    <w:rPr>
                      <w:rFonts w:ascii="Times New Roman" w:eastAsia="Arial Unicode MS" w:hAnsi="Times New Roman"/>
                      <w:bCs/>
                      <w:kern w:val="2"/>
                      <w:sz w:val="16"/>
                      <w:szCs w:val="16"/>
                      <w:lang w:eastAsia="zh-CN" w:bidi="hi-IN"/>
                    </w:rPr>
                    <w:t>Прізвище, ім’я,</w:t>
                  </w:r>
                  <w:r w:rsidRPr="00A758A9">
                    <w:rPr>
                      <w:rFonts w:ascii="Times New Roman" w:eastAsia="Arial Unicode MS" w:hAnsi="Times New Roman"/>
                      <w:bCs/>
                      <w:kern w:val="2"/>
                      <w:sz w:val="16"/>
                      <w:szCs w:val="16"/>
                      <w:lang w:eastAsia="zh-CN" w:bidi="hi-IN"/>
                    </w:rPr>
                    <w:br/>
                    <w:t>по батькові співвласника</w:t>
                  </w:r>
                </w:p>
              </w:tc>
              <w:tc>
                <w:tcPr>
                  <w:tcW w:w="850" w:type="dxa"/>
                  <w:vAlign w:val="center"/>
                  <w:hideMark/>
                </w:tcPr>
                <w:p w:rsidR="00D900E7" w:rsidRPr="00A758A9" w:rsidRDefault="00D900E7" w:rsidP="00D900E7">
                  <w:pPr>
                    <w:widowControl w:val="0"/>
                    <w:suppressAutoHyphens/>
                    <w:jc w:val="center"/>
                    <w:rPr>
                      <w:rFonts w:ascii="Times New Roman" w:eastAsia="Arial Unicode MS" w:hAnsi="Times New Roman"/>
                      <w:bCs/>
                      <w:kern w:val="2"/>
                      <w:sz w:val="16"/>
                      <w:szCs w:val="16"/>
                      <w:lang w:eastAsia="zh-CN" w:bidi="hi-IN"/>
                    </w:rPr>
                  </w:pPr>
                  <w:r w:rsidRPr="00A758A9">
                    <w:rPr>
                      <w:rFonts w:ascii="Times New Roman" w:eastAsia="Arial Unicode MS" w:hAnsi="Times New Roman"/>
                      <w:bCs/>
                      <w:kern w:val="2"/>
                      <w:sz w:val="16"/>
                      <w:szCs w:val="16"/>
                      <w:lang w:eastAsia="zh-CN" w:bidi="hi-IN"/>
                    </w:rPr>
                    <w:t>Примітки</w:t>
                  </w:r>
                </w:p>
              </w:tc>
            </w:tr>
            <w:tr w:rsidR="00D900E7" w:rsidRPr="00A758A9" w:rsidTr="00D900E7">
              <w:trPr>
                <w:trHeight w:val="20"/>
              </w:trPr>
              <w:tc>
                <w:tcPr>
                  <w:tcW w:w="596" w:type="dxa"/>
                  <w:tcMar>
                    <w:top w:w="0" w:type="dxa"/>
                    <w:left w:w="0" w:type="dxa"/>
                    <w:bottom w:w="0" w:type="dxa"/>
                    <w:right w:w="0" w:type="dxa"/>
                  </w:tcMar>
                </w:tcPr>
                <w:p w:rsidR="00D900E7" w:rsidRPr="00A758A9" w:rsidRDefault="00D900E7" w:rsidP="00D900E7">
                  <w:pPr>
                    <w:widowControl w:val="0"/>
                    <w:suppressAutoHyphens/>
                    <w:jc w:val="center"/>
                    <w:rPr>
                      <w:rFonts w:ascii="Times New Roman" w:eastAsia="Arial Unicode MS" w:hAnsi="Times New Roman"/>
                      <w:bCs/>
                      <w:kern w:val="2"/>
                      <w:sz w:val="16"/>
                      <w:szCs w:val="16"/>
                      <w:lang w:eastAsia="zh-CN" w:bidi="hi-IN"/>
                    </w:rPr>
                  </w:pPr>
                </w:p>
              </w:tc>
              <w:tc>
                <w:tcPr>
                  <w:tcW w:w="992" w:type="dxa"/>
                  <w:tcMar>
                    <w:top w:w="0" w:type="dxa"/>
                    <w:left w:w="0" w:type="dxa"/>
                    <w:bottom w:w="0" w:type="dxa"/>
                    <w:right w:w="0" w:type="dxa"/>
                  </w:tcMar>
                </w:tcPr>
                <w:p w:rsidR="00D900E7" w:rsidRPr="00A758A9" w:rsidRDefault="00D900E7" w:rsidP="00D900E7">
                  <w:pPr>
                    <w:widowControl w:val="0"/>
                    <w:suppressAutoHyphens/>
                    <w:snapToGrid w:val="0"/>
                    <w:jc w:val="center"/>
                    <w:rPr>
                      <w:rFonts w:ascii="Times New Roman" w:eastAsia="Arial Unicode MS" w:hAnsi="Times New Roman"/>
                      <w:bCs/>
                      <w:kern w:val="2"/>
                      <w:sz w:val="16"/>
                      <w:szCs w:val="16"/>
                      <w:lang w:eastAsia="zh-CN" w:bidi="hi-IN"/>
                    </w:rPr>
                  </w:pPr>
                </w:p>
              </w:tc>
              <w:tc>
                <w:tcPr>
                  <w:tcW w:w="1134" w:type="dxa"/>
                  <w:tcMar>
                    <w:top w:w="0" w:type="dxa"/>
                    <w:left w:w="0" w:type="dxa"/>
                    <w:bottom w:w="0" w:type="dxa"/>
                    <w:right w:w="0" w:type="dxa"/>
                  </w:tcMar>
                </w:tcPr>
                <w:p w:rsidR="00D900E7" w:rsidRPr="00A758A9" w:rsidRDefault="00D900E7" w:rsidP="00D900E7">
                  <w:pPr>
                    <w:widowControl w:val="0"/>
                    <w:suppressAutoHyphens/>
                    <w:snapToGrid w:val="0"/>
                    <w:jc w:val="center"/>
                    <w:rPr>
                      <w:rFonts w:ascii="Times New Roman" w:eastAsia="Arial Unicode MS" w:hAnsi="Times New Roman"/>
                      <w:bCs/>
                      <w:kern w:val="2"/>
                      <w:sz w:val="16"/>
                      <w:szCs w:val="16"/>
                      <w:lang w:eastAsia="zh-CN" w:bidi="hi-IN"/>
                    </w:rPr>
                  </w:pPr>
                </w:p>
              </w:tc>
              <w:tc>
                <w:tcPr>
                  <w:tcW w:w="1843" w:type="dxa"/>
                  <w:tcMar>
                    <w:top w:w="0" w:type="dxa"/>
                    <w:left w:w="0" w:type="dxa"/>
                    <w:bottom w:w="0" w:type="dxa"/>
                    <w:right w:w="0" w:type="dxa"/>
                  </w:tcMar>
                </w:tcPr>
                <w:p w:rsidR="00D900E7" w:rsidRPr="00A758A9" w:rsidRDefault="00D900E7" w:rsidP="00D900E7">
                  <w:pPr>
                    <w:widowControl w:val="0"/>
                    <w:suppressAutoHyphens/>
                    <w:snapToGrid w:val="0"/>
                    <w:jc w:val="center"/>
                    <w:rPr>
                      <w:rFonts w:ascii="Times New Roman" w:eastAsia="Arial Unicode MS" w:hAnsi="Times New Roman"/>
                      <w:bCs/>
                      <w:kern w:val="2"/>
                      <w:sz w:val="16"/>
                      <w:szCs w:val="16"/>
                      <w:lang w:eastAsia="zh-CN" w:bidi="hi-IN"/>
                    </w:rPr>
                  </w:pPr>
                </w:p>
              </w:tc>
              <w:tc>
                <w:tcPr>
                  <w:tcW w:w="850" w:type="dxa"/>
                  <w:tcMar>
                    <w:top w:w="0" w:type="dxa"/>
                    <w:left w:w="0" w:type="dxa"/>
                    <w:bottom w:w="0" w:type="dxa"/>
                    <w:right w:w="0" w:type="dxa"/>
                  </w:tcMar>
                </w:tcPr>
                <w:p w:rsidR="00D900E7" w:rsidRPr="00A758A9" w:rsidRDefault="00D900E7" w:rsidP="00D900E7">
                  <w:pPr>
                    <w:widowControl w:val="0"/>
                    <w:suppressAutoHyphens/>
                    <w:snapToGrid w:val="0"/>
                    <w:jc w:val="center"/>
                    <w:rPr>
                      <w:rFonts w:ascii="Times New Roman" w:eastAsia="Arial Unicode MS" w:hAnsi="Times New Roman"/>
                      <w:bCs/>
                      <w:kern w:val="2"/>
                      <w:sz w:val="16"/>
                      <w:szCs w:val="16"/>
                      <w:lang w:eastAsia="zh-CN" w:bidi="hi-IN"/>
                    </w:rPr>
                  </w:pPr>
                </w:p>
              </w:tc>
            </w:tr>
            <w:tr w:rsidR="00D900E7" w:rsidRPr="00A758A9" w:rsidTr="00D900E7">
              <w:trPr>
                <w:trHeight w:val="20"/>
              </w:trPr>
              <w:tc>
                <w:tcPr>
                  <w:tcW w:w="596" w:type="dxa"/>
                  <w:tcMar>
                    <w:top w:w="0" w:type="dxa"/>
                    <w:left w:w="0" w:type="dxa"/>
                    <w:bottom w:w="0" w:type="dxa"/>
                    <w:right w:w="0" w:type="dxa"/>
                  </w:tcMar>
                </w:tcPr>
                <w:p w:rsidR="00D900E7" w:rsidRPr="00A758A9" w:rsidRDefault="00D900E7" w:rsidP="00D900E7">
                  <w:pPr>
                    <w:widowControl w:val="0"/>
                    <w:suppressAutoHyphens/>
                    <w:jc w:val="center"/>
                    <w:rPr>
                      <w:rFonts w:ascii="Times New Roman" w:eastAsia="Arial Unicode MS" w:hAnsi="Times New Roman"/>
                      <w:bCs/>
                      <w:kern w:val="2"/>
                      <w:sz w:val="16"/>
                      <w:szCs w:val="16"/>
                      <w:lang w:eastAsia="zh-CN" w:bidi="hi-IN"/>
                    </w:rPr>
                  </w:pPr>
                </w:p>
              </w:tc>
              <w:tc>
                <w:tcPr>
                  <w:tcW w:w="992" w:type="dxa"/>
                  <w:tcMar>
                    <w:top w:w="0" w:type="dxa"/>
                    <w:left w:w="0" w:type="dxa"/>
                    <w:bottom w:w="0" w:type="dxa"/>
                    <w:right w:w="0" w:type="dxa"/>
                  </w:tcMar>
                </w:tcPr>
                <w:p w:rsidR="00D900E7" w:rsidRPr="00A758A9" w:rsidRDefault="00D900E7" w:rsidP="00D900E7">
                  <w:pPr>
                    <w:widowControl w:val="0"/>
                    <w:suppressAutoHyphens/>
                    <w:snapToGrid w:val="0"/>
                    <w:jc w:val="center"/>
                    <w:rPr>
                      <w:rFonts w:ascii="Times New Roman" w:eastAsia="Arial Unicode MS" w:hAnsi="Times New Roman"/>
                      <w:bCs/>
                      <w:kern w:val="2"/>
                      <w:sz w:val="16"/>
                      <w:szCs w:val="16"/>
                      <w:lang w:eastAsia="zh-CN" w:bidi="hi-IN"/>
                    </w:rPr>
                  </w:pPr>
                </w:p>
              </w:tc>
              <w:tc>
                <w:tcPr>
                  <w:tcW w:w="1134" w:type="dxa"/>
                  <w:tcMar>
                    <w:top w:w="0" w:type="dxa"/>
                    <w:left w:w="0" w:type="dxa"/>
                    <w:bottom w:w="0" w:type="dxa"/>
                    <w:right w:w="0" w:type="dxa"/>
                  </w:tcMar>
                </w:tcPr>
                <w:p w:rsidR="00D900E7" w:rsidRPr="00A758A9" w:rsidRDefault="00D900E7" w:rsidP="00D900E7">
                  <w:pPr>
                    <w:widowControl w:val="0"/>
                    <w:suppressAutoHyphens/>
                    <w:snapToGrid w:val="0"/>
                    <w:jc w:val="center"/>
                    <w:rPr>
                      <w:rFonts w:ascii="Times New Roman" w:eastAsia="Arial Unicode MS" w:hAnsi="Times New Roman"/>
                      <w:bCs/>
                      <w:kern w:val="2"/>
                      <w:sz w:val="16"/>
                      <w:szCs w:val="16"/>
                      <w:lang w:eastAsia="zh-CN" w:bidi="hi-IN"/>
                    </w:rPr>
                  </w:pPr>
                </w:p>
              </w:tc>
              <w:tc>
                <w:tcPr>
                  <w:tcW w:w="1843" w:type="dxa"/>
                  <w:tcMar>
                    <w:top w:w="0" w:type="dxa"/>
                    <w:left w:w="0" w:type="dxa"/>
                    <w:bottom w:w="0" w:type="dxa"/>
                    <w:right w:w="0" w:type="dxa"/>
                  </w:tcMar>
                </w:tcPr>
                <w:p w:rsidR="00D900E7" w:rsidRPr="00A758A9" w:rsidRDefault="00D900E7" w:rsidP="00D900E7">
                  <w:pPr>
                    <w:widowControl w:val="0"/>
                    <w:suppressAutoHyphens/>
                    <w:snapToGrid w:val="0"/>
                    <w:jc w:val="center"/>
                    <w:rPr>
                      <w:rFonts w:ascii="Times New Roman" w:eastAsia="Arial Unicode MS" w:hAnsi="Times New Roman"/>
                      <w:bCs/>
                      <w:kern w:val="2"/>
                      <w:sz w:val="16"/>
                      <w:szCs w:val="16"/>
                      <w:lang w:eastAsia="zh-CN" w:bidi="hi-IN"/>
                    </w:rPr>
                  </w:pPr>
                </w:p>
              </w:tc>
              <w:tc>
                <w:tcPr>
                  <w:tcW w:w="850" w:type="dxa"/>
                  <w:tcMar>
                    <w:top w:w="0" w:type="dxa"/>
                    <w:left w:w="0" w:type="dxa"/>
                    <w:bottom w:w="0" w:type="dxa"/>
                    <w:right w:w="0" w:type="dxa"/>
                  </w:tcMar>
                </w:tcPr>
                <w:p w:rsidR="00D900E7" w:rsidRPr="00A758A9" w:rsidRDefault="00D900E7" w:rsidP="00D900E7">
                  <w:pPr>
                    <w:widowControl w:val="0"/>
                    <w:suppressAutoHyphens/>
                    <w:snapToGrid w:val="0"/>
                    <w:jc w:val="center"/>
                    <w:rPr>
                      <w:rFonts w:ascii="Times New Roman" w:eastAsia="Arial Unicode MS" w:hAnsi="Times New Roman"/>
                      <w:bCs/>
                      <w:kern w:val="2"/>
                      <w:sz w:val="16"/>
                      <w:szCs w:val="16"/>
                      <w:lang w:eastAsia="zh-CN" w:bidi="hi-IN"/>
                    </w:rPr>
                  </w:pPr>
                </w:p>
              </w:tc>
            </w:tr>
          </w:tbl>
          <w:p w:rsidR="00D900E7" w:rsidRDefault="00D900E7" w:rsidP="00410367">
            <w:pPr>
              <w:jc w:val="both"/>
              <w:rPr>
                <w:rFonts w:ascii="Times New Roman" w:hAnsi="Times New Roman" w:cs="Times New Roman"/>
              </w:rPr>
            </w:pPr>
          </w:p>
          <w:p w:rsidR="00D900E7" w:rsidRDefault="00D900E7" w:rsidP="00D900E7">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D900E7" w:rsidRDefault="00D900E7" w:rsidP="00D900E7">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D900E7" w:rsidRPr="00F855B1" w:rsidTr="00D900E7">
              <w:tc>
                <w:tcPr>
                  <w:tcW w:w="2586" w:type="dxa"/>
                  <w:shd w:val="clear" w:color="auto" w:fill="auto"/>
                </w:tcPr>
                <w:p w:rsidR="00D900E7" w:rsidRPr="00F855B1" w:rsidRDefault="00D900E7"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D900E7" w:rsidRPr="00F855B1" w:rsidRDefault="00D900E7" w:rsidP="00D900E7">
                  <w:pPr>
                    <w:pStyle w:val="ac"/>
                    <w:jc w:val="center"/>
                    <w:rPr>
                      <w:rFonts w:ascii="Times New Roman" w:hAnsi="Times New Roman" w:cs="Times New Roman"/>
                      <w:sz w:val="16"/>
                      <w:szCs w:val="16"/>
                    </w:rPr>
                  </w:pPr>
                </w:p>
                <w:p w:rsidR="00D900E7" w:rsidRPr="00F855B1" w:rsidRDefault="00D900E7"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D900E7" w:rsidRPr="00F855B1" w:rsidRDefault="00D900E7"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D900E7" w:rsidRPr="00F855B1" w:rsidRDefault="00D900E7"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D900E7" w:rsidRPr="00F855B1" w:rsidRDefault="00D900E7" w:rsidP="00D900E7">
                  <w:pPr>
                    <w:pStyle w:val="ac"/>
                    <w:jc w:val="center"/>
                    <w:rPr>
                      <w:rFonts w:ascii="Times New Roman" w:hAnsi="Times New Roman" w:cs="Times New Roman"/>
                      <w:sz w:val="16"/>
                      <w:szCs w:val="16"/>
                    </w:rPr>
                  </w:pPr>
                </w:p>
                <w:p w:rsidR="00D900E7" w:rsidRPr="00F855B1" w:rsidRDefault="00D900E7"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D900E7" w:rsidRPr="00F855B1" w:rsidRDefault="00D900E7"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D900E7" w:rsidRPr="00C418FE" w:rsidRDefault="00D900E7" w:rsidP="00D900E7">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D900E7" w:rsidRDefault="00D900E7" w:rsidP="00410367">
            <w:pPr>
              <w:jc w:val="both"/>
              <w:rPr>
                <w:rFonts w:ascii="Times New Roman" w:hAnsi="Times New Roman" w:cs="Times New Roman"/>
              </w:rPr>
            </w:pPr>
          </w:p>
          <w:p w:rsidR="00D900E7" w:rsidRPr="00D900E7" w:rsidRDefault="00D900E7" w:rsidP="00D900E7">
            <w:pPr>
              <w:ind w:left="2443"/>
              <w:jc w:val="both"/>
              <w:rPr>
                <w:rFonts w:ascii="Times New Roman" w:hAnsi="Times New Roman" w:cs="Times New Roman"/>
              </w:rPr>
            </w:pPr>
            <w:r w:rsidRPr="00D900E7">
              <w:rPr>
                <w:rFonts w:ascii="Times New Roman" w:hAnsi="Times New Roman" w:cs="Times New Roman"/>
              </w:rPr>
              <w:t>Додаток 2</w:t>
            </w:r>
          </w:p>
          <w:p w:rsidR="00D900E7" w:rsidRPr="00D900E7" w:rsidRDefault="00D900E7" w:rsidP="00D900E7">
            <w:pPr>
              <w:ind w:left="2443"/>
              <w:jc w:val="both"/>
              <w:rPr>
                <w:rFonts w:ascii="Times New Roman" w:hAnsi="Times New Roman" w:cs="Times New Roman"/>
              </w:rPr>
            </w:pPr>
            <w:r w:rsidRPr="00D900E7">
              <w:rPr>
                <w:rFonts w:ascii="Times New Roman" w:hAnsi="Times New Roman" w:cs="Times New Roman"/>
              </w:rPr>
              <w:t xml:space="preserve">до Договору </w:t>
            </w:r>
          </w:p>
          <w:p w:rsidR="00D900E7" w:rsidRPr="00D900E7" w:rsidRDefault="00D900E7" w:rsidP="00D900E7">
            <w:pPr>
              <w:ind w:left="2443"/>
              <w:jc w:val="both"/>
              <w:rPr>
                <w:rFonts w:ascii="Times New Roman" w:hAnsi="Times New Roman" w:cs="Times New Roman"/>
              </w:rPr>
            </w:pPr>
            <w:r w:rsidRPr="00D900E7">
              <w:rPr>
                <w:rFonts w:ascii="Times New Roman" w:hAnsi="Times New Roman" w:cs="Times New Roman"/>
              </w:rPr>
              <w:lastRenderedPageBreak/>
              <w:t>від __ _____ 2019 р. № _____</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ЗАГАЛЬНІ ВІДОМОСТІ</w:t>
            </w: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про будинок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Об’єкт: багатоквартирний житловий будинок, що розташований за </w:t>
            </w:r>
            <w:proofErr w:type="spellStart"/>
            <w:r w:rsidRPr="00D900E7">
              <w:rPr>
                <w:rFonts w:ascii="Times New Roman" w:hAnsi="Times New Roman" w:cs="Times New Roman"/>
              </w:rPr>
              <w:t>адресою</w:t>
            </w:r>
            <w:proofErr w:type="spellEnd"/>
            <w:r w:rsidRPr="00D900E7">
              <w:rPr>
                <w:rFonts w:ascii="Times New Roman" w:hAnsi="Times New Roman" w:cs="Times New Roman"/>
              </w:rPr>
              <w:t>: ____________________________________________________________________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 Загальні відомості: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рік введення в експлуатацію - 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матеріал -   _____________________________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матеріал покрівлі - 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кількість поверхів  - 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кількість під’їздів  - 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кількість квартир - 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кількість нежитлових приміщень - 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кількість ліфтів - ____ штук (в тому числі ______ - пасажирських, _____ - вантажопасажирських)</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кількість ліфтів, підключених до диспетчерських систем - _____ штук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кількість номерних знаків/аншлагів _________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кількість </w:t>
            </w:r>
            <w:proofErr w:type="spellStart"/>
            <w:r w:rsidRPr="00D900E7">
              <w:rPr>
                <w:rFonts w:ascii="Times New Roman" w:hAnsi="Times New Roman" w:cs="Times New Roman"/>
              </w:rPr>
              <w:t>сміттєкамер</w:t>
            </w:r>
            <w:proofErr w:type="spellEnd"/>
            <w:r w:rsidRPr="00D900E7">
              <w:rPr>
                <w:rFonts w:ascii="Times New Roman" w:hAnsi="Times New Roman" w:cs="Times New Roman"/>
              </w:rPr>
              <w:t xml:space="preserve"> - ________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 Відомості про площу об’єкта:</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загальна площа будинку (житлові та нежитлові приміщення) - 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 у тому числі: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 загальна площа квартир у будинку - 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xml:space="preserve">. метрів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 загальна площа нежитлових приміщень у будинку - 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3. Загальна площа допоміжних приміщень (у тому числі місць загального користування) 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 у тому числі: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площа підвалів - _____________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площа горищ - ______________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площа сходових кліток, вестибюлів - 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xml:space="preserve">. метрів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площа </w:t>
            </w:r>
            <w:proofErr w:type="spellStart"/>
            <w:r w:rsidRPr="00D900E7">
              <w:rPr>
                <w:rFonts w:ascii="Times New Roman" w:hAnsi="Times New Roman" w:cs="Times New Roman"/>
              </w:rPr>
              <w:t>колясочних</w:t>
            </w:r>
            <w:proofErr w:type="spellEnd"/>
            <w:r w:rsidRPr="00D900E7">
              <w:rPr>
                <w:rFonts w:ascii="Times New Roman" w:hAnsi="Times New Roman" w:cs="Times New Roman"/>
              </w:rPr>
              <w:t xml:space="preserve">, комор, тощо - 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площа </w:t>
            </w:r>
            <w:proofErr w:type="spellStart"/>
            <w:r w:rsidRPr="00D900E7">
              <w:rPr>
                <w:rFonts w:ascii="Times New Roman" w:hAnsi="Times New Roman" w:cs="Times New Roman"/>
              </w:rPr>
              <w:t>сміттєкамер</w:t>
            </w:r>
            <w:proofErr w:type="spellEnd"/>
            <w:r w:rsidRPr="00D900E7">
              <w:rPr>
                <w:rFonts w:ascii="Times New Roman" w:hAnsi="Times New Roman" w:cs="Times New Roman"/>
              </w:rPr>
              <w:t xml:space="preserve"> - _____________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площа шахт і машинних відділень ліфтів - 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lastRenderedPageBreak/>
              <w:t xml:space="preserve">площа інших технічних приміщень (зазначити які) - 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Площа покрівлі - _____________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4. Об’єкт облаштований:</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 постачанням холодної води:</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централізованим 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автономним/індивідуальним ______ з довжиною </w:t>
            </w:r>
            <w:proofErr w:type="spellStart"/>
            <w:r w:rsidRPr="00D900E7">
              <w:rPr>
                <w:rFonts w:ascii="Times New Roman" w:hAnsi="Times New Roman" w:cs="Times New Roman"/>
              </w:rPr>
              <w:t>внутрішньобудинкової</w:t>
            </w:r>
            <w:proofErr w:type="spellEnd"/>
            <w:r w:rsidRPr="00D900E7">
              <w:rPr>
                <w:rFonts w:ascii="Times New Roman" w:hAnsi="Times New Roman" w:cs="Times New Roman"/>
              </w:rPr>
              <w:t xml:space="preserve"> мережі __________ погонних метрів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технічне обладнання (кількість насосів тощо) 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 постачанням гарячої води:</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централізованим гарячим водопостачанням 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автономним/індивідуальним гарячим водопостачанням ___ з довжиною </w:t>
            </w:r>
            <w:proofErr w:type="spellStart"/>
            <w:r w:rsidRPr="00D900E7">
              <w:rPr>
                <w:rFonts w:ascii="Times New Roman" w:hAnsi="Times New Roman" w:cs="Times New Roman"/>
              </w:rPr>
              <w:t>внутрішньобудинкової</w:t>
            </w:r>
            <w:proofErr w:type="spellEnd"/>
            <w:r w:rsidRPr="00D900E7">
              <w:rPr>
                <w:rFonts w:ascii="Times New Roman" w:hAnsi="Times New Roman" w:cs="Times New Roman"/>
              </w:rPr>
              <w:t xml:space="preserve"> мережі __________ погонних метрів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наявність та тип водопідігрівача (бойлера) ________________________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технічним обладнанням (кількість насосів тощо) 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 опаленням:</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централізованим опаленням _____________________________________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автономним/індивідуальним теплопостачанням 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з довжиною </w:t>
            </w:r>
            <w:proofErr w:type="spellStart"/>
            <w:r w:rsidRPr="00D900E7">
              <w:rPr>
                <w:rFonts w:ascii="Times New Roman" w:hAnsi="Times New Roman" w:cs="Times New Roman"/>
              </w:rPr>
              <w:t>внутрішньобудинкової</w:t>
            </w:r>
            <w:proofErr w:type="spellEnd"/>
            <w:r w:rsidRPr="00D900E7">
              <w:rPr>
                <w:rFonts w:ascii="Times New Roman" w:hAnsi="Times New Roman" w:cs="Times New Roman"/>
              </w:rPr>
              <w:t xml:space="preserve"> мережі _________ погонних метрів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технічним обладнанням (бойлери тощо) _______________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кількість елеваторних вузлів - ______________________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індивідуальним тепловим пунктом - _____________________________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4) водовідведенням (каналізацією) з довжиною </w:t>
            </w:r>
            <w:proofErr w:type="spellStart"/>
            <w:r w:rsidRPr="00D900E7">
              <w:rPr>
                <w:rFonts w:ascii="Times New Roman" w:hAnsi="Times New Roman" w:cs="Times New Roman"/>
              </w:rPr>
              <w:t>внутрішньобудинкової</w:t>
            </w:r>
            <w:proofErr w:type="spellEnd"/>
            <w:r w:rsidRPr="00D900E7">
              <w:rPr>
                <w:rFonts w:ascii="Times New Roman" w:hAnsi="Times New Roman" w:cs="Times New Roman"/>
              </w:rPr>
              <w:t xml:space="preserve"> мережі __________ погонних метрів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5) зливовою каналізацією: ______________________________________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зовнішня/внутрішня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lastRenderedPageBreak/>
              <w:t>довжина мережі _____________ погонних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6) </w:t>
            </w:r>
            <w:proofErr w:type="spellStart"/>
            <w:r w:rsidRPr="00D900E7">
              <w:rPr>
                <w:rFonts w:ascii="Times New Roman" w:hAnsi="Times New Roman" w:cs="Times New Roman"/>
              </w:rPr>
              <w:t>загальнобудинковим</w:t>
            </w:r>
            <w:proofErr w:type="spellEnd"/>
            <w:r w:rsidRPr="00D900E7">
              <w:rPr>
                <w:rFonts w:ascii="Times New Roman" w:hAnsi="Times New Roman" w:cs="Times New Roman"/>
              </w:rPr>
              <w:t xml:space="preserve"> приладом обліку тепла (кількість </w:t>
            </w:r>
            <w:proofErr w:type="spellStart"/>
            <w:r w:rsidRPr="00D900E7">
              <w:rPr>
                <w:rFonts w:ascii="Times New Roman" w:hAnsi="Times New Roman" w:cs="Times New Roman"/>
              </w:rPr>
              <w:t>теплолічильників</w:t>
            </w:r>
            <w:proofErr w:type="spellEnd"/>
            <w:r w:rsidRPr="00D900E7">
              <w:rPr>
                <w:rFonts w:ascii="Times New Roman" w:hAnsi="Times New Roman" w:cs="Times New Roman"/>
              </w:rPr>
              <w:t xml:space="preserve"> та тип) - ________________________________________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балансова належність приладу обліку тепла  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7) </w:t>
            </w:r>
            <w:proofErr w:type="spellStart"/>
            <w:r w:rsidRPr="00D900E7">
              <w:rPr>
                <w:rFonts w:ascii="Times New Roman" w:hAnsi="Times New Roman" w:cs="Times New Roman"/>
              </w:rPr>
              <w:t>загальнобудинковим</w:t>
            </w:r>
            <w:proofErr w:type="spellEnd"/>
            <w:r w:rsidRPr="00D900E7">
              <w:rPr>
                <w:rFonts w:ascii="Times New Roman" w:hAnsi="Times New Roman" w:cs="Times New Roman"/>
              </w:rPr>
              <w:t xml:space="preserve"> приладом обліку води (кількість </w:t>
            </w:r>
            <w:proofErr w:type="spellStart"/>
            <w:r w:rsidRPr="00D900E7">
              <w:rPr>
                <w:rFonts w:ascii="Times New Roman" w:hAnsi="Times New Roman" w:cs="Times New Roman"/>
              </w:rPr>
              <w:t>водолічильників</w:t>
            </w:r>
            <w:proofErr w:type="spellEnd"/>
            <w:r w:rsidRPr="00D900E7">
              <w:rPr>
                <w:rFonts w:ascii="Times New Roman" w:hAnsi="Times New Roman" w:cs="Times New Roman"/>
              </w:rPr>
              <w:t xml:space="preserve"> та тип) - _________________________________________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балансова належність приладу обліку води 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8) системою електропостачання  з довжиною </w:t>
            </w:r>
            <w:proofErr w:type="spellStart"/>
            <w:r w:rsidRPr="00D900E7">
              <w:rPr>
                <w:rFonts w:ascii="Times New Roman" w:hAnsi="Times New Roman" w:cs="Times New Roman"/>
              </w:rPr>
              <w:t>внутрішньобудинкової</w:t>
            </w:r>
            <w:proofErr w:type="spellEnd"/>
            <w:r w:rsidRPr="00D900E7">
              <w:rPr>
                <w:rFonts w:ascii="Times New Roman" w:hAnsi="Times New Roman" w:cs="Times New Roman"/>
              </w:rPr>
              <w:t xml:space="preserve"> мережі _________ погонних метрів, в тому числі: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кількість щитових - _________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кількість </w:t>
            </w:r>
            <w:proofErr w:type="spellStart"/>
            <w:r w:rsidRPr="00D900E7">
              <w:rPr>
                <w:rFonts w:ascii="Times New Roman" w:hAnsi="Times New Roman" w:cs="Times New Roman"/>
              </w:rPr>
              <w:t>поповерхових</w:t>
            </w:r>
            <w:proofErr w:type="spellEnd"/>
            <w:r w:rsidRPr="00D900E7">
              <w:rPr>
                <w:rFonts w:ascii="Times New Roman" w:hAnsi="Times New Roman" w:cs="Times New Roman"/>
              </w:rPr>
              <w:t xml:space="preserve"> електрощитів - _____________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кількість світильників освітлення - ________________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кількість приладів обліку електричної енергії (лічильників) _____ штук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тип приладів обліку електричної енергії (лічильників) 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балансова належність приладів обліку електричної енергії (лічильників) 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9) системою газопостачання ___________________________________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наявність </w:t>
            </w:r>
            <w:proofErr w:type="spellStart"/>
            <w:r w:rsidRPr="00D900E7">
              <w:rPr>
                <w:rFonts w:ascii="Times New Roman" w:hAnsi="Times New Roman" w:cs="Times New Roman"/>
              </w:rPr>
              <w:t>загальнобудинкового</w:t>
            </w:r>
            <w:proofErr w:type="spellEnd"/>
            <w:r w:rsidRPr="00D900E7">
              <w:rPr>
                <w:rFonts w:ascii="Times New Roman" w:hAnsi="Times New Roman" w:cs="Times New Roman"/>
              </w:rPr>
              <w:t xml:space="preserve"> приладу обліку ___________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10) сміттєпроводами _______________ одиниць з довжиною  стовбурів ______ погонних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11) </w:t>
            </w:r>
            <w:proofErr w:type="spellStart"/>
            <w:r w:rsidRPr="00D900E7">
              <w:rPr>
                <w:rFonts w:ascii="Times New Roman" w:hAnsi="Times New Roman" w:cs="Times New Roman"/>
              </w:rPr>
              <w:t>замково</w:t>
            </w:r>
            <w:proofErr w:type="spellEnd"/>
            <w:r w:rsidRPr="00D900E7">
              <w:rPr>
                <w:rFonts w:ascii="Times New Roman" w:hAnsi="Times New Roman" w:cs="Times New Roman"/>
              </w:rPr>
              <w:t>-переговорним пристроєм (</w:t>
            </w:r>
            <w:proofErr w:type="spellStart"/>
            <w:r w:rsidRPr="00D900E7">
              <w:rPr>
                <w:rFonts w:ascii="Times New Roman" w:hAnsi="Times New Roman" w:cs="Times New Roman"/>
              </w:rPr>
              <w:t>домофоном</w:t>
            </w:r>
            <w:proofErr w:type="spellEnd"/>
            <w:r w:rsidRPr="00D900E7">
              <w:rPr>
                <w:rFonts w:ascii="Times New Roman" w:hAnsi="Times New Roman" w:cs="Times New Roman"/>
              </w:rPr>
              <w:t>) __________ під’їздів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12) системою протипожежної автоматики та димовидаленням 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13) димовими та вентиляційними каналами:</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кількість димових каналів ____ штук, вентиляційних _____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протяжність димових каналів ________ погонних метрів, вентиляційних _____ погонних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lastRenderedPageBreak/>
              <w:t>кількість оголовків димових каналів ____ штук, вентиляційних 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5. Благоустрій прибудинкової території:</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1) площа прибудинкової території (для прибирання) - 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 в тому числі:</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площа з удосконаленим покриттям - 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xml:space="preserve">. метрів; </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площа без покриття - 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 xml:space="preserve">площа газонів/клумб - 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2) елементи зовнішнього упорядження:</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дитячий майданчик __________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спортивний майданчик __________ штук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інше ______________</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3) інше за наявності:</w:t>
            </w:r>
          </w:p>
          <w:p w:rsidR="00D900E7" w:rsidRDefault="00D900E7" w:rsidP="00D900E7">
            <w:pPr>
              <w:jc w:val="both"/>
              <w:rPr>
                <w:rFonts w:ascii="Times New Roman" w:hAnsi="Times New Roman" w:cs="Times New Roman"/>
              </w:rPr>
            </w:pPr>
            <w:r w:rsidRPr="00D900E7">
              <w:rPr>
                <w:rFonts w:ascii="Times New Roman" w:hAnsi="Times New Roman" w:cs="Times New Roman"/>
              </w:rPr>
              <w:t>_________________________</w:t>
            </w:r>
          </w:p>
          <w:p w:rsidR="00D900E7" w:rsidRDefault="00D900E7" w:rsidP="00410367">
            <w:pPr>
              <w:jc w:val="both"/>
              <w:rPr>
                <w:rFonts w:ascii="Times New Roman" w:hAnsi="Times New Roman" w:cs="Times New Roman"/>
              </w:rPr>
            </w:pPr>
          </w:p>
          <w:p w:rsidR="00D900E7" w:rsidRDefault="00D900E7" w:rsidP="00D900E7">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D900E7" w:rsidRDefault="00D900E7" w:rsidP="00D900E7">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D900E7" w:rsidRPr="00F855B1" w:rsidTr="00D900E7">
              <w:tc>
                <w:tcPr>
                  <w:tcW w:w="2586" w:type="dxa"/>
                  <w:shd w:val="clear" w:color="auto" w:fill="auto"/>
                </w:tcPr>
                <w:p w:rsidR="00D900E7" w:rsidRPr="00F855B1" w:rsidRDefault="00D900E7"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D900E7" w:rsidRPr="00F855B1" w:rsidRDefault="00D900E7" w:rsidP="00D900E7">
                  <w:pPr>
                    <w:pStyle w:val="ac"/>
                    <w:jc w:val="center"/>
                    <w:rPr>
                      <w:rFonts w:ascii="Times New Roman" w:hAnsi="Times New Roman" w:cs="Times New Roman"/>
                      <w:sz w:val="16"/>
                      <w:szCs w:val="16"/>
                    </w:rPr>
                  </w:pPr>
                </w:p>
                <w:p w:rsidR="00D900E7" w:rsidRPr="00F855B1" w:rsidRDefault="00D900E7"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D900E7" w:rsidRPr="00F855B1" w:rsidRDefault="00D900E7"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D900E7" w:rsidRPr="00F855B1" w:rsidRDefault="00D900E7" w:rsidP="00D900E7">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D900E7" w:rsidRPr="00F855B1" w:rsidRDefault="00D900E7" w:rsidP="00D900E7">
                  <w:pPr>
                    <w:pStyle w:val="ac"/>
                    <w:jc w:val="center"/>
                    <w:rPr>
                      <w:rFonts w:ascii="Times New Roman" w:hAnsi="Times New Roman" w:cs="Times New Roman"/>
                      <w:sz w:val="16"/>
                      <w:szCs w:val="16"/>
                    </w:rPr>
                  </w:pPr>
                </w:p>
                <w:p w:rsidR="00D900E7" w:rsidRPr="00F855B1" w:rsidRDefault="00D900E7" w:rsidP="00D900E7">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D900E7" w:rsidRPr="00F855B1" w:rsidRDefault="00D900E7" w:rsidP="00D900E7">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D900E7" w:rsidRPr="00C418FE" w:rsidRDefault="00D900E7" w:rsidP="00D900E7">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D900E7" w:rsidRDefault="00D900E7" w:rsidP="00410367">
            <w:pPr>
              <w:jc w:val="both"/>
              <w:rPr>
                <w:rFonts w:ascii="Times New Roman" w:hAnsi="Times New Roman" w:cs="Times New Roman"/>
              </w:rPr>
            </w:pPr>
          </w:p>
          <w:p w:rsidR="00D900E7" w:rsidRPr="00D900E7" w:rsidRDefault="00D900E7" w:rsidP="00D900E7">
            <w:pPr>
              <w:ind w:left="2443"/>
              <w:jc w:val="both"/>
              <w:rPr>
                <w:rFonts w:ascii="Times New Roman" w:hAnsi="Times New Roman" w:cs="Times New Roman"/>
              </w:rPr>
            </w:pPr>
            <w:r w:rsidRPr="00D900E7">
              <w:rPr>
                <w:rFonts w:ascii="Times New Roman" w:hAnsi="Times New Roman" w:cs="Times New Roman"/>
              </w:rPr>
              <w:t>Додаток 3</w:t>
            </w:r>
          </w:p>
          <w:p w:rsidR="00D900E7" w:rsidRPr="00D900E7" w:rsidRDefault="00D900E7" w:rsidP="00D900E7">
            <w:pPr>
              <w:ind w:left="2443"/>
              <w:jc w:val="both"/>
              <w:rPr>
                <w:rFonts w:ascii="Times New Roman" w:hAnsi="Times New Roman" w:cs="Times New Roman"/>
              </w:rPr>
            </w:pPr>
            <w:r w:rsidRPr="00D900E7">
              <w:rPr>
                <w:rFonts w:ascii="Times New Roman" w:hAnsi="Times New Roman" w:cs="Times New Roman"/>
              </w:rPr>
              <w:t xml:space="preserve">до Договору </w:t>
            </w:r>
          </w:p>
          <w:p w:rsidR="00D900E7" w:rsidRPr="00D900E7" w:rsidRDefault="00D900E7" w:rsidP="00D900E7">
            <w:pPr>
              <w:ind w:left="2443"/>
              <w:jc w:val="both"/>
              <w:rPr>
                <w:rFonts w:ascii="Times New Roman" w:hAnsi="Times New Roman" w:cs="Times New Roman"/>
              </w:rPr>
            </w:pPr>
            <w:r w:rsidRPr="00D900E7">
              <w:rPr>
                <w:rFonts w:ascii="Times New Roman" w:hAnsi="Times New Roman" w:cs="Times New Roman"/>
              </w:rPr>
              <w:t>від __ _____ 2019 р. № _____</w:t>
            </w:r>
          </w:p>
          <w:p w:rsidR="00D900E7" w:rsidRPr="00D900E7" w:rsidRDefault="00D900E7" w:rsidP="00D900E7">
            <w:pPr>
              <w:jc w:val="both"/>
              <w:rPr>
                <w:rFonts w:ascii="Times New Roman" w:hAnsi="Times New Roman" w:cs="Times New Roman"/>
              </w:rPr>
            </w:pP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АКТ</w:t>
            </w:r>
          </w:p>
          <w:p w:rsidR="00D900E7" w:rsidRPr="00D900E7" w:rsidRDefault="00D900E7" w:rsidP="00D900E7">
            <w:pPr>
              <w:jc w:val="center"/>
              <w:rPr>
                <w:rFonts w:ascii="Times New Roman" w:hAnsi="Times New Roman" w:cs="Times New Roman"/>
                <w:b/>
              </w:rPr>
            </w:pPr>
            <w:r w:rsidRPr="00D900E7">
              <w:rPr>
                <w:rFonts w:ascii="Times New Roman" w:hAnsi="Times New Roman" w:cs="Times New Roman"/>
                <w:b/>
              </w:rPr>
              <w:t>приймання передачі технічної документації на будинок</w:t>
            </w:r>
          </w:p>
          <w:p w:rsidR="00D900E7" w:rsidRPr="00D900E7" w:rsidRDefault="00D900E7" w:rsidP="00D900E7">
            <w:pPr>
              <w:jc w:val="both"/>
              <w:rPr>
                <w:rFonts w:ascii="Times New Roman" w:hAnsi="Times New Roman" w:cs="Times New Roman"/>
              </w:rPr>
            </w:pPr>
            <w:r w:rsidRPr="00D900E7">
              <w:rPr>
                <w:rFonts w:ascii="Times New Roman" w:hAnsi="Times New Roman" w:cs="Times New Roman"/>
              </w:rPr>
              <w:t>____________________________________________</w:t>
            </w:r>
          </w:p>
          <w:p w:rsidR="00D900E7" w:rsidRPr="00D900E7" w:rsidRDefault="00D900E7" w:rsidP="00D900E7">
            <w:pPr>
              <w:jc w:val="center"/>
              <w:rPr>
                <w:rFonts w:ascii="Times New Roman" w:hAnsi="Times New Roman" w:cs="Times New Roman"/>
              </w:rPr>
            </w:pPr>
            <w:r w:rsidRPr="00D900E7">
              <w:rPr>
                <w:rFonts w:ascii="Times New Roman" w:hAnsi="Times New Roman" w:cs="Times New Roman"/>
              </w:rPr>
              <w:t>(адреса будинку)</w:t>
            </w:r>
          </w:p>
          <w:p w:rsidR="00D900E7" w:rsidRDefault="00D900E7" w:rsidP="00410367">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688"/>
              <w:gridCol w:w="999"/>
            </w:tblGrid>
            <w:tr w:rsidR="005C6CB7" w:rsidRPr="00A758A9" w:rsidTr="005C6CB7">
              <w:tc>
                <w:tcPr>
                  <w:tcW w:w="580" w:type="pct"/>
                  <w:vAlign w:val="center"/>
                  <w:hideMark/>
                </w:tcPr>
                <w:p w:rsidR="005C6CB7" w:rsidRPr="00A758A9" w:rsidRDefault="005C6CB7" w:rsidP="005C6CB7">
                  <w:pPr>
                    <w:pStyle w:val="ae"/>
                    <w:ind w:firstLine="0"/>
                    <w:jc w:val="center"/>
                    <w:rPr>
                      <w:rFonts w:ascii="Times New Roman" w:hAnsi="Times New Roman"/>
                      <w:sz w:val="16"/>
                      <w:szCs w:val="16"/>
                      <w:lang w:eastAsia="zh-CN"/>
                    </w:rPr>
                  </w:pPr>
                  <w:r w:rsidRPr="00A758A9">
                    <w:rPr>
                      <w:rFonts w:ascii="Times New Roman" w:hAnsi="Times New Roman"/>
                      <w:sz w:val="16"/>
                      <w:szCs w:val="16"/>
                    </w:rPr>
                    <w:t>Порядковий номер</w:t>
                  </w:r>
                </w:p>
              </w:tc>
              <w:tc>
                <w:tcPr>
                  <w:tcW w:w="3478" w:type="pct"/>
                  <w:vAlign w:val="center"/>
                  <w:hideMark/>
                </w:tcPr>
                <w:p w:rsidR="005C6CB7" w:rsidRPr="00A758A9" w:rsidRDefault="005C6CB7" w:rsidP="008D353B">
                  <w:pPr>
                    <w:pStyle w:val="ae"/>
                    <w:ind w:firstLine="0"/>
                    <w:jc w:val="center"/>
                    <w:rPr>
                      <w:rFonts w:ascii="Times New Roman" w:hAnsi="Times New Roman"/>
                      <w:sz w:val="16"/>
                      <w:szCs w:val="16"/>
                      <w:lang w:eastAsia="zh-CN"/>
                    </w:rPr>
                  </w:pPr>
                  <w:r w:rsidRPr="00A758A9">
                    <w:rPr>
                      <w:rFonts w:ascii="Times New Roman" w:hAnsi="Times New Roman"/>
                      <w:sz w:val="16"/>
                      <w:szCs w:val="16"/>
                    </w:rPr>
                    <w:t>Найменування документа</w:t>
                  </w:r>
                </w:p>
              </w:tc>
              <w:tc>
                <w:tcPr>
                  <w:tcW w:w="942" w:type="pct"/>
                  <w:hideMark/>
                </w:tcPr>
                <w:p w:rsidR="005C6CB7" w:rsidRPr="00A758A9" w:rsidRDefault="005C6CB7" w:rsidP="008D353B">
                  <w:pPr>
                    <w:pStyle w:val="ae"/>
                    <w:ind w:firstLine="0"/>
                    <w:jc w:val="center"/>
                    <w:rPr>
                      <w:rFonts w:ascii="Times New Roman" w:hAnsi="Times New Roman"/>
                      <w:sz w:val="16"/>
                      <w:szCs w:val="16"/>
                      <w:lang w:eastAsia="zh-CN"/>
                    </w:rPr>
                  </w:pPr>
                  <w:r w:rsidRPr="00A758A9">
                    <w:rPr>
                      <w:rFonts w:ascii="Times New Roman" w:hAnsi="Times New Roman"/>
                      <w:sz w:val="16"/>
                      <w:szCs w:val="16"/>
                    </w:rPr>
                    <w:t>Відмітка про наявність (відсутність) документа</w:t>
                  </w:r>
                </w:p>
              </w:tc>
            </w:tr>
            <w:tr w:rsidR="005C6CB7" w:rsidRPr="00A758A9" w:rsidTr="005C6CB7">
              <w:tc>
                <w:tcPr>
                  <w:tcW w:w="580" w:type="pct"/>
                  <w:vAlign w:val="center"/>
                </w:tcPr>
                <w:p w:rsidR="005C6CB7" w:rsidRPr="00A758A9" w:rsidRDefault="005C6CB7" w:rsidP="005C6CB7">
                  <w:pPr>
                    <w:pStyle w:val="ae"/>
                    <w:ind w:firstLine="0"/>
                    <w:jc w:val="center"/>
                    <w:rPr>
                      <w:rFonts w:ascii="Times New Roman" w:hAnsi="Times New Roman"/>
                      <w:sz w:val="16"/>
                      <w:szCs w:val="16"/>
                    </w:rPr>
                  </w:pPr>
                </w:p>
              </w:tc>
              <w:tc>
                <w:tcPr>
                  <w:tcW w:w="3478" w:type="pct"/>
                  <w:vAlign w:val="center"/>
                </w:tcPr>
                <w:p w:rsidR="005C6CB7" w:rsidRPr="00A758A9" w:rsidRDefault="005C6CB7" w:rsidP="008D353B">
                  <w:pPr>
                    <w:pStyle w:val="ae"/>
                    <w:ind w:firstLine="0"/>
                    <w:jc w:val="center"/>
                    <w:rPr>
                      <w:rFonts w:ascii="Times New Roman" w:hAnsi="Times New Roman"/>
                      <w:sz w:val="16"/>
                      <w:szCs w:val="16"/>
                    </w:rPr>
                  </w:pPr>
                </w:p>
              </w:tc>
              <w:tc>
                <w:tcPr>
                  <w:tcW w:w="942" w:type="pct"/>
                </w:tcPr>
                <w:p w:rsidR="005C6CB7" w:rsidRPr="00A758A9" w:rsidRDefault="005C6CB7" w:rsidP="008D353B">
                  <w:pPr>
                    <w:pStyle w:val="ae"/>
                    <w:ind w:firstLine="0"/>
                    <w:jc w:val="center"/>
                    <w:rPr>
                      <w:rFonts w:ascii="Times New Roman" w:hAnsi="Times New Roman"/>
                      <w:sz w:val="16"/>
                      <w:szCs w:val="16"/>
                    </w:rPr>
                  </w:pPr>
                </w:p>
              </w:tc>
            </w:tr>
            <w:tr w:rsidR="005C6CB7" w:rsidRPr="00A758A9" w:rsidTr="005C6CB7">
              <w:tc>
                <w:tcPr>
                  <w:tcW w:w="580" w:type="pct"/>
                  <w:vAlign w:val="center"/>
                </w:tcPr>
                <w:p w:rsidR="005C6CB7" w:rsidRPr="00A758A9" w:rsidRDefault="005C6CB7" w:rsidP="005C6CB7">
                  <w:pPr>
                    <w:pStyle w:val="ae"/>
                    <w:ind w:firstLine="0"/>
                    <w:jc w:val="center"/>
                    <w:rPr>
                      <w:rFonts w:ascii="Times New Roman" w:hAnsi="Times New Roman"/>
                      <w:sz w:val="16"/>
                      <w:szCs w:val="16"/>
                    </w:rPr>
                  </w:pPr>
                </w:p>
              </w:tc>
              <w:tc>
                <w:tcPr>
                  <w:tcW w:w="3478" w:type="pct"/>
                  <w:vAlign w:val="center"/>
                </w:tcPr>
                <w:p w:rsidR="005C6CB7" w:rsidRPr="00A758A9" w:rsidRDefault="005C6CB7" w:rsidP="008D353B">
                  <w:pPr>
                    <w:pStyle w:val="ae"/>
                    <w:ind w:firstLine="0"/>
                    <w:jc w:val="center"/>
                    <w:rPr>
                      <w:rFonts w:ascii="Times New Roman" w:hAnsi="Times New Roman"/>
                      <w:sz w:val="16"/>
                      <w:szCs w:val="16"/>
                    </w:rPr>
                  </w:pPr>
                </w:p>
              </w:tc>
              <w:tc>
                <w:tcPr>
                  <w:tcW w:w="942" w:type="pct"/>
                </w:tcPr>
                <w:p w:rsidR="005C6CB7" w:rsidRPr="00A758A9" w:rsidRDefault="005C6CB7" w:rsidP="008D353B">
                  <w:pPr>
                    <w:pStyle w:val="ae"/>
                    <w:ind w:firstLine="0"/>
                    <w:jc w:val="center"/>
                    <w:rPr>
                      <w:rFonts w:ascii="Times New Roman" w:hAnsi="Times New Roman"/>
                      <w:sz w:val="16"/>
                      <w:szCs w:val="16"/>
                    </w:rPr>
                  </w:pPr>
                </w:p>
              </w:tc>
            </w:tr>
          </w:tbl>
          <w:p w:rsidR="00D900E7" w:rsidRDefault="00D900E7" w:rsidP="00410367">
            <w:pPr>
              <w:jc w:val="both"/>
              <w:rPr>
                <w:rFonts w:ascii="Times New Roman" w:hAnsi="Times New Roman" w:cs="Times New Roman"/>
              </w:rPr>
            </w:pPr>
          </w:p>
          <w:p w:rsidR="005C6CB7" w:rsidRDefault="005C6CB7" w:rsidP="00410367">
            <w:pPr>
              <w:jc w:val="both"/>
              <w:rPr>
                <w:rFonts w:ascii="Times New Roman" w:hAnsi="Times New Roman" w:cs="Times New Roman"/>
              </w:rPr>
            </w:pPr>
            <w:r w:rsidRPr="005C6CB7">
              <w:rPr>
                <w:rFonts w:ascii="Times New Roman" w:hAnsi="Times New Roman" w:cs="Times New Roman"/>
              </w:rPr>
              <w:t>Дата _____ _____________ 20__ року</w:t>
            </w:r>
          </w:p>
          <w:p w:rsidR="005C6CB7" w:rsidRDefault="005C6CB7" w:rsidP="00410367">
            <w:pPr>
              <w:jc w:val="both"/>
              <w:rPr>
                <w:rFonts w:ascii="Times New Roman" w:hAnsi="Times New Roman" w:cs="Times New Roman"/>
              </w:rPr>
            </w:pPr>
          </w:p>
          <w:tbl>
            <w:tblPr>
              <w:tblW w:w="5279" w:type="dxa"/>
              <w:tblLayout w:type="fixed"/>
              <w:tblLook w:val="04A0" w:firstRow="1" w:lastRow="0" w:firstColumn="1" w:lastColumn="0" w:noHBand="0" w:noVBand="1"/>
            </w:tblPr>
            <w:tblGrid>
              <w:gridCol w:w="2727"/>
              <w:gridCol w:w="2552"/>
            </w:tblGrid>
            <w:tr w:rsidR="005C6CB7" w:rsidRPr="00856E75" w:rsidTr="008D353B">
              <w:tc>
                <w:tcPr>
                  <w:tcW w:w="2727" w:type="dxa"/>
                  <w:hideMark/>
                </w:tcPr>
                <w:p w:rsidR="005C6CB7" w:rsidRPr="00856E75" w:rsidRDefault="005C6CB7" w:rsidP="008D353B">
                  <w:pPr>
                    <w:pStyle w:val="ae"/>
                    <w:ind w:firstLine="0"/>
                    <w:rPr>
                      <w:rFonts w:ascii="Times New Roman" w:hAnsi="Times New Roman"/>
                      <w:sz w:val="16"/>
                      <w:szCs w:val="16"/>
                    </w:rPr>
                  </w:pPr>
                  <w:r w:rsidRPr="00856E75">
                    <w:rPr>
                      <w:rFonts w:ascii="Times New Roman" w:hAnsi="Times New Roman"/>
                      <w:sz w:val="16"/>
                      <w:szCs w:val="16"/>
                    </w:rPr>
                    <w:t>ПЕРЕДАВ:</w:t>
                  </w:r>
                </w:p>
              </w:tc>
              <w:tc>
                <w:tcPr>
                  <w:tcW w:w="2552" w:type="dxa"/>
                  <w:hideMark/>
                </w:tcPr>
                <w:p w:rsidR="005C6CB7" w:rsidRPr="00856E75" w:rsidRDefault="005C6CB7" w:rsidP="008D353B">
                  <w:pPr>
                    <w:pStyle w:val="ae"/>
                    <w:rPr>
                      <w:rFonts w:ascii="Times New Roman" w:hAnsi="Times New Roman"/>
                      <w:sz w:val="16"/>
                      <w:szCs w:val="16"/>
                    </w:rPr>
                  </w:pPr>
                  <w:r w:rsidRPr="00856E75">
                    <w:rPr>
                      <w:rFonts w:ascii="Times New Roman" w:hAnsi="Times New Roman"/>
                      <w:sz w:val="16"/>
                      <w:szCs w:val="16"/>
                    </w:rPr>
                    <w:t>ПРИЙНЯВ:</w:t>
                  </w:r>
                </w:p>
              </w:tc>
            </w:tr>
            <w:tr w:rsidR="005C6CB7" w:rsidRPr="00856E75" w:rsidTr="008D353B">
              <w:tc>
                <w:tcPr>
                  <w:tcW w:w="2727" w:type="dxa"/>
                  <w:hideMark/>
                </w:tcPr>
                <w:p w:rsidR="005C6CB7" w:rsidRPr="00856E75" w:rsidRDefault="005C6CB7" w:rsidP="008D353B">
                  <w:pPr>
                    <w:pStyle w:val="ae"/>
                    <w:ind w:firstLine="0"/>
                    <w:rPr>
                      <w:rFonts w:ascii="Times New Roman" w:hAnsi="Times New Roman"/>
                      <w:sz w:val="16"/>
                      <w:szCs w:val="16"/>
                    </w:rPr>
                  </w:pPr>
                  <w:r w:rsidRPr="00856E75">
                    <w:rPr>
                      <w:rFonts w:ascii="Times New Roman" w:hAnsi="Times New Roman"/>
                      <w:sz w:val="16"/>
                      <w:szCs w:val="16"/>
                    </w:rPr>
                    <w:t>______</w:t>
                  </w:r>
                  <w:r>
                    <w:rPr>
                      <w:rFonts w:ascii="Times New Roman" w:hAnsi="Times New Roman"/>
                      <w:sz w:val="16"/>
                      <w:szCs w:val="16"/>
                    </w:rPr>
                    <w:t>_______</w:t>
                  </w:r>
                  <w:r w:rsidRPr="00856E75">
                    <w:rPr>
                      <w:rFonts w:ascii="Times New Roman" w:hAnsi="Times New Roman"/>
                      <w:sz w:val="16"/>
                      <w:szCs w:val="16"/>
                    </w:rPr>
                    <w:t>__________________</w:t>
                  </w:r>
                </w:p>
                <w:p w:rsidR="005C6CB7" w:rsidRPr="00856E75" w:rsidRDefault="005C6CB7" w:rsidP="008D353B">
                  <w:pPr>
                    <w:pStyle w:val="ae"/>
                    <w:spacing w:before="0"/>
                    <w:ind w:firstLine="0"/>
                    <w:jc w:val="center"/>
                    <w:rPr>
                      <w:rFonts w:ascii="Times New Roman" w:hAnsi="Times New Roman"/>
                      <w:sz w:val="16"/>
                      <w:szCs w:val="16"/>
                    </w:rPr>
                  </w:pPr>
                  <w:r w:rsidRPr="00856E75">
                    <w:rPr>
                      <w:rFonts w:ascii="Times New Roman" w:hAnsi="Times New Roman"/>
                      <w:sz w:val="16"/>
                      <w:szCs w:val="16"/>
                    </w:rPr>
                    <w:t>(повне найменування,</w:t>
                  </w:r>
                </w:p>
                <w:p w:rsidR="005C6CB7" w:rsidRPr="00856E75" w:rsidRDefault="005C6CB7" w:rsidP="008D353B">
                  <w:pPr>
                    <w:pStyle w:val="ae"/>
                    <w:ind w:firstLine="0"/>
                    <w:rPr>
                      <w:rFonts w:ascii="Times New Roman" w:hAnsi="Times New Roman"/>
                      <w:sz w:val="16"/>
                      <w:szCs w:val="16"/>
                    </w:rPr>
                  </w:pPr>
                  <w:r w:rsidRPr="00856E75">
                    <w:rPr>
                      <w:rFonts w:ascii="Times New Roman" w:hAnsi="Times New Roman"/>
                      <w:sz w:val="16"/>
                      <w:szCs w:val="16"/>
                    </w:rPr>
                    <w:t>______</w:t>
                  </w:r>
                  <w:r>
                    <w:rPr>
                      <w:rFonts w:ascii="Times New Roman" w:hAnsi="Times New Roman"/>
                      <w:sz w:val="16"/>
                      <w:szCs w:val="16"/>
                    </w:rPr>
                    <w:t>_________________________</w:t>
                  </w:r>
                </w:p>
                <w:p w:rsidR="005C6CB7" w:rsidRPr="00856E75" w:rsidRDefault="005C6CB7" w:rsidP="008D353B">
                  <w:pPr>
                    <w:pStyle w:val="ae"/>
                    <w:spacing w:before="0"/>
                    <w:ind w:firstLine="0"/>
                    <w:jc w:val="center"/>
                    <w:rPr>
                      <w:rFonts w:ascii="Times New Roman" w:hAnsi="Times New Roman"/>
                      <w:sz w:val="16"/>
                      <w:szCs w:val="16"/>
                    </w:rPr>
                  </w:pPr>
                  <w:r w:rsidRPr="00856E75">
                    <w:rPr>
                      <w:rFonts w:ascii="Times New Roman" w:hAnsi="Times New Roman"/>
                      <w:sz w:val="16"/>
                      <w:szCs w:val="16"/>
                    </w:rPr>
                    <w:t>код згідно з ЄДРПОУ)</w:t>
                  </w:r>
                </w:p>
              </w:tc>
              <w:tc>
                <w:tcPr>
                  <w:tcW w:w="2552" w:type="dxa"/>
                  <w:hideMark/>
                </w:tcPr>
                <w:p w:rsidR="005C6CB7" w:rsidRPr="00856E75" w:rsidRDefault="005C6CB7" w:rsidP="008D353B">
                  <w:pPr>
                    <w:pStyle w:val="ae"/>
                    <w:ind w:firstLine="0"/>
                    <w:rPr>
                      <w:rFonts w:ascii="Times New Roman" w:hAnsi="Times New Roman"/>
                      <w:sz w:val="16"/>
                      <w:szCs w:val="16"/>
                    </w:rPr>
                  </w:pPr>
                  <w:r w:rsidRPr="00856E75">
                    <w:rPr>
                      <w:rFonts w:ascii="Times New Roman" w:hAnsi="Times New Roman"/>
                      <w:sz w:val="16"/>
                      <w:szCs w:val="16"/>
                    </w:rPr>
                    <w:t>________</w:t>
                  </w:r>
                  <w:r>
                    <w:rPr>
                      <w:rFonts w:ascii="Times New Roman" w:hAnsi="Times New Roman"/>
                      <w:sz w:val="16"/>
                      <w:szCs w:val="16"/>
                    </w:rPr>
                    <w:t>_____________________</w:t>
                  </w:r>
                </w:p>
                <w:p w:rsidR="005C6CB7" w:rsidRPr="00856E75" w:rsidRDefault="005C6CB7" w:rsidP="008D353B">
                  <w:pPr>
                    <w:pStyle w:val="ae"/>
                    <w:spacing w:before="0"/>
                    <w:ind w:firstLine="0"/>
                    <w:jc w:val="center"/>
                    <w:rPr>
                      <w:rFonts w:ascii="Times New Roman" w:hAnsi="Times New Roman"/>
                      <w:sz w:val="16"/>
                      <w:szCs w:val="16"/>
                    </w:rPr>
                  </w:pPr>
                  <w:r w:rsidRPr="00856E75">
                    <w:rPr>
                      <w:rFonts w:ascii="Times New Roman" w:hAnsi="Times New Roman"/>
                      <w:sz w:val="16"/>
                      <w:szCs w:val="16"/>
                    </w:rPr>
                    <w:t>(повне найменування,</w:t>
                  </w:r>
                </w:p>
                <w:p w:rsidR="005C6CB7" w:rsidRPr="00856E75" w:rsidRDefault="005C6CB7" w:rsidP="008D353B">
                  <w:pPr>
                    <w:pStyle w:val="ae"/>
                    <w:ind w:firstLine="0"/>
                    <w:rPr>
                      <w:rFonts w:ascii="Times New Roman" w:hAnsi="Times New Roman"/>
                      <w:sz w:val="16"/>
                      <w:szCs w:val="16"/>
                    </w:rPr>
                  </w:pPr>
                  <w:r w:rsidRPr="00856E75">
                    <w:rPr>
                      <w:rFonts w:ascii="Times New Roman" w:hAnsi="Times New Roman"/>
                      <w:sz w:val="16"/>
                      <w:szCs w:val="16"/>
                    </w:rPr>
                    <w:t>________</w:t>
                  </w:r>
                  <w:r>
                    <w:rPr>
                      <w:rFonts w:ascii="Times New Roman" w:hAnsi="Times New Roman"/>
                      <w:sz w:val="16"/>
                      <w:szCs w:val="16"/>
                    </w:rPr>
                    <w:t>_____________________</w:t>
                  </w:r>
                </w:p>
                <w:p w:rsidR="005C6CB7" w:rsidRPr="00856E75" w:rsidRDefault="005C6CB7" w:rsidP="008D353B">
                  <w:pPr>
                    <w:pStyle w:val="ae"/>
                    <w:spacing w:before="0"/>
                    <w:ind w:firstLine="0"/>
                    <w:jc w:val="center"/>
                    <w:rPr>
                      <w:rFonts w:ascii="Times New Roman" w:hAnsi="Times New Roman"/>
                      <w:sz w:val="16"/>
                      <w:szCs w:val="16"/>
                    </w:rPr>
                  </w:pPr>
                  <w:r w:rsidRPr="00856E75">
                    <w:rPr>
                      <w:rFonts w:ascii="Times New Roman" w:hAnsi="Times New Roman"/>
                      <w:sz w:val="16"/>
                      <w:szCs w:val="16"/>
                    </w:rPr>
                    <w:t>код згідно з ЄДРПОУ)</w:t>
                  </w:r>
                </w:p>
              </w:tc>
            </w:tr>
            <w:tr w:rsidR="005C6CB7" w:rsidRPr="00856E75" w:rsidTr="008D353B">
              <w:tc>
                <w:tcPr>
                  <w:tcW w:w="2727" w:type="dxa"/>
                  <w:hideMark/>
                </w:tcPr>
                <w:p w:rsidR="005C6CB7" w:rsidRPr="00856E75" w:rsidRDefault="005C6CB7" w:rsidP="008D353B">
                  <w:pPr>
                    <w:pStyle w:val="ae"/>
                    <w:ind w:firstLine="0"/>
                    <w:rPr>
                      <w:rFonts w:ascii="Times New Roman" w:hAnsi="Times New Roman"/>
                      <w:sz w:val="16"/>
                      <w:szCs w:val="16"/>
                    </w:rPr>
                  </w:pPr>
                  <w:r w:rsidRPr="00856E75">
                    <w:rPr>
                      <w:rFonts w:ascii="Times New Roman" w:hAnsi="Times New Roman"/>
                      <w:sz w:val="16"/>
                      <w:szCs w:val="16"/>
                    </w:rPr>
                    <w:t>_______________</w:t>
                  </w:r>
                  <w:r>
                    <w:rPr>
                      <w:rFonts w:ascii="Times New Roman" w:hAnsi="Times New Roman"/>
                      <w:sz w:val="16"/>
                      <w:szCs w:val="16"/>
                    </w:rPr>
                    <w:t>_____</w:t>
                  </w:r>
                  <w:r w:rsidRPr="00856E75">
                    <w:rPr>
                      <w:rFonts w:ascii="Times New Roman" w:hAnsi="Times New Roman"/>
                      <w:sz w:val="16"/>
                      <w:szCs w:val="16"/>
                    </w:rPr>
                    <w:t>___________</w:t>
                  </w:r>
                </w:p>
                <w:p w:rsidR="005C6CB7" w:rsidRPr="00856E75" w:rsidRDefault="005C6CB7" w:rsidP="008D353B">
                  <w:pPr>
                    <w:pStyle w:val="ae"/>
                    <w:spacing w:before="0"/>
                    <w:ind w:firstLine="0"/>
                    <w:rPr>
                      <w:rFonts w:ascii="Times New Roman" w:hAnsi="Times New Roman"/>
                      <w:sz w:val="16"/>
                      <w:szCs w:val="16"/>
                    </w:rPr>
                  </w:pPr>
                  <w:r>
                    <w:rPr>
                      <w:rFonts w:ascii="Times New Roman" w:hAnsi="Times New Roman"/>
                      <w:sz w:val="16"/>
                      <w:szCs w:val="16"/>
                    </w:rPr>
                    <w:t xml:space="preserve">   (підпис)        </w:t>
                  </w:r>
                  <w:r w:rsidRPr="00856E75">
                    <w:rPr>
                      <w:rFonts w:ascii="Times New Roman" w:hAnsi="Times New Roman"/>
                      <w:sz w:val="16"/>
                      <w:szCs w:val="16"/>
                    </w:rPr>
                    <w:t xml:space="preserve">  (прізвище, ініціали)</w:t>
                  </w:r>
                </w:p>
              </w:tc>
              <w:tc>
                <w:tcPr>
                  <w:tcW w:w="2552" w:type="dxa"/>
                  <w:hideMark/>
                </w:tcPr>
                <w:p w:rsidR="005C6CB7" w:rsidRPr="00856E75" w:rsidRDefault="005C6CB7" w:rsidP="008D353B">
                  <w:pPr>
                    <w:pStyle w:val="ae"/>
                    <w:ind w:firstLine="0"/>
                    <w:rPr>
                      <w:rFonts w:ascii="Times New Roman" w:hAnsi="Times New Roman"/>
                      <w:sz w:val="16"/>
                      <w:szCs w:val="16"/>
                    </w:rPr>
                  </w:pPr>
                  <w:r w:rsidRPr="00856E75">
                    <w:rPr>
                      <w:rFonts w:ascii="Times New Roman" w:hAnsi="Times New Roman"/>
                      <w:sz w:val="16"/>
                      <w:szCs w:val="16"/>
                    </w:rPr>
                    <w:t>_______________</w:t>
                  </w:r>
                  <w:r>
                    <w:rPr>
                      <w:rFonts w:ascii="Times New Roman" w:hAnsi="Times New Roman"/>
                      <w:sz w:val="16"/>
                      <w:szCs w:val="16"/>
                    </w:rPr>
                    <w:t>______________</w:t>
                  </w:r>
                </w:p>
                <w:p w:rsidR="005C6CB7" w:rsidRPr="00856E75" w:rsidRDefault="005C6CB7" w:rsidP="008D353B">
                  <w:pPr>
                    <w:pStyle w:val="ae"/>
                    <w:spacing w:before="0"/>
                    <w:ind w:firstLine="0"/>
                    <w:rPr>
                      <w:rFonts w:ascii="Times New Roman" w:hAnsi="Times New Roman"/>
                      <w:sz w:val="16"/>
                      <w:szCs w:val="16"/>
                    </w:rPr>
                  </w:pPr>
                  <w:r>
                    <w:rPr>
                      <w:rFonts w:ascii="Times New Roman" w:hAnsi="Times New Roman"/>
                      <w:sz w:val="16"/>
                      <w:szCs w:val="16"/>
                    </w:rPr>
                    <w:t xml:space="preserve">   (підпис)      </w:t>
                  </w:r>
                  <w:r w:rsidRPr="00856E75">
                    <w:rPr>
                      <w:rFonts w:ascii="Times New Roman" w:hAnsi="Times New Roman"/>
                      <w:sz w:val="16"/>
                      <w:szCs w:val="16"/>
                    </w:rPr>
                    <w:t xml:space="preserve"> (прізвище, ініціали)</w:t>
                  </w:r>
                </w:p>
              </w:tc>
            </w:tr>
            <w:tr w:rsidR="005C6CB7" w:rsidRPr="00856E75" w:rsidTr="008D353B">
              <w:tc>
                <w:tcPr>
                  <w:tcW w:w="2727" w:type="dxa"/>
                  <w:hideMark/>
                </w:tcPr>
                <w:p w:rsidR="005C6CB7" w:rsidRPr="00856E75" w:rsidRDefault="005C6CB7" w:rsidP="008D353B">
                  <w:pPr>
                    <w:pStyle w:val="ae"/>
                    <w:spacing w:before="240"/>
                    <w:ind w:firstLine="0"/>
                    <w:rPr>
                      <w:rFonts w:ascii="Times New Roman" w:hAnsi="Times New Roman"/>
                      <w:sz w:val="16"/>
                      <w:szCs w:val="16"/>
                    </w:rPr>
                  </w:pPr>
                  <w:r w:rsidRPr="00856E75">
                    <w:rPr>
                      <w:rFonts w:ascii="Times New Roman" w:hAnsi="Times New Roman"/>
                      <w:sz w:val="16"/>
                      <w:szCs w:val="16"/>
                    </w:rPr>
                    <w:t>МП (у разі наявності)</w:t>
                  </w:r>
                </w:p>
              </w:tc>
              <w:tc>
                <w:tcPr>
                  <w:tcW w:w="2552" w:type="dxa"/>
                  <w:hideMark/>
                </w:tcPr>
                <w:p w:rsidR="005C6CB7" w:rsidRPr="00856E75" w:rsidRDefault="005C6CB7" w:rsidP="008D353B">
                  <w:pPr>
                    <w:pStyle w:val="ae"/>
                    <w:spacing w:before="240"/>
                    <w:ind w:firstLine="0"/>
                    <w:rPr>
                      <w:rFonts w:ascii="Times New Roman" w:hAnsi="Times New Roman"/>
                      <w:sz w:val="16"/>
                      <w:szCs w:val="16"/>
                    </w:rPr>
                  </w:pPr>
                  <w:r w:rsidRPr="00856E75">
                    <w:rPr>
                      <w:rFonts w:ascii="Times New Roman" w:hAnsi="Times New Roman"/>
                      <w:sz w:val="16"/>
                      <w:szCs w:val="16"/>
                    </w:rPr>
                    <w:t>МП (у разі наявності)</w:t>
                  </w:r>
                </w:p>
              </w:tc>
            </w:tr>
          </w:tbl>
          <w:p w:rsidR="005C6CB7" w:rsidRPr="00856E75" w:rsidRDefault="005C6CB7" w:rsidP="005C6CB7">
            <w:pPr>
              <w:pStyle w:val="ae"/>
              <w:rPr>
                <w:rFonts w:ascii="Times New Roman" w:hAnsi="Times New Roman"/>
                <w:sz w:val="16"/>
                <w:szCs w:val="16"/>
              </w:rPr>
            </w:pPr>
          </w:p>
          <w:p w:rsidR="005C6CB7" w:rsidRPr="00856E75" w:rsidRDefault="005C6CB7" w:rsidP="005C6CB7">
            <w:pPr>
              <w:pStyle w:val="ae"/>
              <w:spacing w:after="240"/>
              <w:ind w:firstLine="0"/>
              <w:rPr>
                <w:rFonts w:ascii="Times New Roman" w:hAnsi="Times New Roman"/>
                <w:sz w:val="16"/>
                <w:szCs w:val="16"/>
              </w:rPr>
            </w:pPr>
            <w:r w:rsidRPr="00856E75">
              <w:rPr>
                <w:rFonts w:ascii="Times New Roman" w:hAnsi="Times New Roman"/>
                <w:bCs/>
                <w:sz w:val="16"/>
                <w:szCs w:val="16"/>
              </w:rPr>
              <w:t>Уповноважена особа від Співвласників:</w:t>
            </w:r>
          </w:p>
          <w:tbl>
            <w:tblPr>
              <w:tblW w:w="0" w:type="auto"/>
              <w:tblLayout w:type="fixed"/>
              <w:tblLook w:val="04A0" w:firstRow="1" w:lastRow="0" w:firstColumn="1" w:lastColumn="0" w:noHBand="0" w:noVBand="1"/>
            </w:tblPr>
            <w:tblGrid>
              <w:gridCol w:w="6345"/>
            </w:tblGrid>
            <w:tr w:rsidR="005C6CB7" w:rsidRPr="00856E75" w:rsidTr="008D353B">
              <w:tc>
                <w:tcPr>
                  <w:tcW w:w="6345" w:type="dxa"/>
                  <w:hideMark/>
                </w:tcPr>
                <w:p w:rsidR="005C6CB7" w:rsidRPr="00856E75" w:rsidRDefault="005C6CB7" w:rsidP="008D353B">
                  <w:pPr>
                    <w:pStyle w:val="ae"/>
                    <w:ind w:firstLine="0"/>
                    <w:rPr>
                      <w:rFonts w:ascii="Times New Roman" w:hAnsi="Times New Roman"/>
                      <w:sz w:val="16"/>
                      <w:szCs w:val="16"/>
                    </w:rPr>
                  </w:pPr>
                  <w:r w:rsidRPr="00856E75">
                    <w:rPr>
                      <w:rFonts w:ascii="Times New Roman" w:hAnsi="Times New Roman"/>
                      <w:sz w:val="16"/>
                      <w:szCs w:val="16"/>
                    </w:rPr>
                    <w:t>____________     ______________________________</w:t>
                  </w:r>
                </w:p>
                <w:p w:rsidR="005C6CB7" w:rsidRPr="00856E75" w:rsidRDefault="005C6CB7" w:rsidP="008D353B">
                  <w:pPr>
                    <w:pStyle w:val="ae"/>
                    <w:spacing w:before="0"/>
                    <w:ind w:firstLine="0"/>
                    <w:rPr>
                      <w:rFonts w:ascii="Times New Roman" w:hAnsi="Times New Roman"/>
                      <w:sz w:val="16"/>
                      <w:szCs w:val="16"/>
                    </w:rPr>
                  </w:pPr>
                  <w:r w:rsidRPr="00856E75">
                    <w:rPr>
                      <w:rFonts w:ascii="Times New Roman" w:hAnsi="Times New Roman"/>
                      <w:sz w:val="16"/>
                      <w:szCs w:val="16"/>
                    </w:rPr>
                    <w:t xml:space="preserve">      (підпис)                       (прізвище, ініціали)</w:t>
                  </w:r>
                </w:p>
              </w:tc>
            </w:tr>
            <w:tr w:rsidR="005C6CB7" w:rsidRPr="00856E75" w:rsidTr="008D353B">
              <w:tc>
                <w:tcPr>
                  <w:tcW w:w="6345" w:type="dxa"/>
                  <w:hideMark/>
                </w:tcPr>
                <w:p w:rsidR="005C6CB7" w:rsidRPr="00856E75" w:rsidRDefault="005C6CB7" w:rsidP="008D353B">
                  <w:pPr>
                    <w:pStyle w:val="ae"/>
                    <w:ind w:firstLine="0"/>
                    <w:rPr>
                      <w:rFonts w:ascii="Times New Roman" w:hAnsi="Times New Roman"/>
                      <w:sz w:val="16"/>
                      <w:szCs w:val="16"/>
                    </w:rPr>
                  </w:pPr>
                  <w:r w:rsidRPr="00856E75">
                    <w:rPr>
                      <w:rFonts w:ascii="Times New Roman" w:hAnsi="Times New Roman"/>
                      <w:sz w:val="16"/>
                      <w:szCs w:val="16"/>
                    </w:rPr>
                    <w:t>_____________________________________________</w:t>
                  </w:r>
                </w:p>
                <w:p w:rsidR="005C6CB7" w:rsidRPr="00856E75" w:rsidRDefault="005C6CB7" w:rsidP="008D353B">
                  <w:pPr>
                    <w:pStyle w:val="ae"/>
                    <w:spacing w:before="0"/>
                    <w:ind w:firstLine="0"/>
                    <w:rPr>
                      <w:rFonts w:ascii="Times New Roman" w:hAnsi="Times New Roman"/>
                      <w:sz w:val="16"/>
                      <w:szCs w:val="16"/>
                    </w:rPr>
                  </w:pPr>
                  <w:r w:rsidRPr="00856E75">
                    <w:rPr>
                      <w:rFonts w:ascii="Times New Roman" w:hAnsi="Times New Roman"/>
                      <w:sz w:val="16"/>
                      <w:szCs w:val="16"/>
                    </w:rPr>
                    <w:t>(інформація про документ, яким дано повноваження)</w:t>
                  </w:r>
                </w:p>
              </w:tc>
            </w:tr>
          </w:tbl>
          <w:p w:rsidR="00D900E7" w:rsidRDefault="00D900E7" w:rsidP="00410367">
            <w:pPr>
              <w:jc w:val="both"/>
              <w:rPr>
                <w:rFonts w:ascii="Times New Roman" w:hAnsi="Times New Roman" w:cs="Times New Roman"/>
              </w:rPr>
            </w:pPr>
          </w:p>
          <w:p w:rsidR="005C6CB7" w:rsidRPr="005C6CB7" w:rsidRDefault="005C6CB7" w:rsidP="005C6CB7">
            <w:pPr>
              <w:ind w:left="2443"/>
              <w:jc w:val="both"/>
              <w:rPr>
                <w:rFonts w:ascii="Times New Roman" w:hAnsi="Times New Roman" w:cs="Times New Roman"/>
              </w:rPr>
            </w:pPr>
            <w:r w:rsidRPr="005C6CB7">
              <w:rPr>
                <w:rFonts w:ascii="Times New Roman" w:hAnsi="Times New Roman" w:cs="Times New Roman"/>
              </w:rPr>
              <w:t>Додаток 4</w:t>
            </w:r>
          </w:p>
          <w:p w:rsidR="005C6CB7" w:rsidRPr="005C6CB7" w:rsidRDefault="005C6CB7" w:rsidP="005C6CB7">
            <w:pPr>
              <w:ind w:left="2443"/>
              <w:jc w:val="both"/>
              <w:rPr>
                <w:rFonts w:ascii="Times New Roman" w:hAnsi="Times New Roman" w:cs="Times New Roman"/>
              </w:rPr>
            </w:pPr>
            <w:r w:rsidRPr="005C6CB7">
              <w:rPr>
                <w:rFonts w:ascii="Times New Roman" w:hAnsi="Times New Roman" w:cs="Times New Roman"/>
              </w:rPr>
              <w:t xml:space="preserve">до Договору </w:t>
            </w:r>
          </w:p>
          <w:p w:rsidR="005C6CB7" w:rsidRPr="005C6CB7" w:rsidRDefault="005C6CB7" w:rsidP="005C6CB7">
            <w:pPr>
              <w:ind w:left="2443"/>
              <w:jc w:val="both"/>
              <w:rPr>
                <w:rFonts w:ascii="Times New Roman" w:hAnsi="Times New Roman" w:cs="Times New Roman"/>
              </w:rPr>
            </w:pPr>
            <w:r w:rsidRPr="005C6CB7">
              <w:rPr>
                <w:rFonts w:ascii="Times New Roman" w:hAnsi="Times New Roman" w:cs="Times New Roman"/>
              </w:rPr>
              <w:t>від __ _____ 2019 р. № _____</w:t>
            </w:r>
          </w:p>
          <w:p w:rsidR="005C6CB7" w:rsidRPr="005C6CB7" w:rsidRDefault="005C6CB7" w:rsidP="005C6CB7">
            <w:pPr>
              <w:jc w:val="both"/>
              <w:rPr>
                <w:rFonts w:ascii="Times New Roman" w:hAnsi="Times New Roman" w:cs="Times New Roman"/>
              </w:rPr>
            </w:pPr>
          </w:p>
          <w:p w:rsidR="005C6CB7" w:rsidRPr="005C6CB7" w:rsidRDefault="005C6CB7" w:rsidP="005C6CB7">
            <w:pPr>
              <w:jc w:val="center"/>
              <w:rPr>
                <w:rFonts w:ascii="Times New Roman" w:hAnsi="Times New Roman" w:cs="Times New Roman"/>
                <w:b/>
              </w:rPr>
            </w:pPr>
            <w:r w:rsidRPr="005C6CB7">
              <w:rPr>
                <w:rFonts w:ascii="Times New Roman" w:hAnsi="Times New Roman" w:cs="Times New Roman"/>
                <w:b/>
              </w:rPr>
              <w:t>Вимоги щодо якості надання послуги</w:t>
            </w:r>
          </w:p>
          <w:p w:rsidR="005C6CB7" w:rsidRDefault="005C6CB7" w:rsidP="00410367">
            <w:pPr>
              <w:jc w:val="both"/>
              <w:rPr>
                <w:rFonts w:ascii="Times New Roman" w:hAnsi="Times New Roman" w:cs="Times New Roman"/>
              </w:rPr>
            </w:pPr>
          </w:p>
          <w:tbl>
            <w:tblPr>
              <w:tblW w:w="5178" w:type="dxa"/>
              <w:jc w:val="center"/>
              <w:tblLayout w:type="fixed"/>
              <w:tblLook w:val="0000" w:firstRow="0" w:lastRow="0" w:firstColumn="0" w:lastColumn="0" w:noHBand="0" w:noVBand="0"/>
            </w:tblPr>
            <w:tblGrid>
              <w:gridCol w:w="147"/>
              <w:gridCol w:w="695"/>
              <w:gridCol w:w="1424"/>
              <w:gridCol w:w="371"/>
              <w:gridCol w:w="1467"/>
              <w:gridCol w:w="177"/>
              <w:gridCol w:w="865"/>
              <w:gridCol w:w="13"/>
              <w:gridCol w:w="19"/>
            </w:tblGrid>
            <w:tr w:rsidR="008D353B" w:rsidRPr="00014B67" w:rsidTr="008D353B">
              <w:trPr>
                <w:gridBefore w:val="1"/>
                <w:gridAfter w:val="2"/>
                <w:wBefore w:w="147" w:type="dxa"/>
                <w:wAfter w:w="32" w:type="dxa"/>
                <w:cantSplit/>
                <w:trHeight w:val="113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8D353B" w:rsidRPr="00014B67" w:rsidRDefault="008D353B" w:rsidP="008D353B">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 з/п</w:t>
                  </w:r>
                </w:p>
              </w:tc>
              <w:tc>
                <w:tcPr>
                  <w:tcW w:w="1795" w:type="dxa"/>
                  <w:gridSpan w:val="2"/>
                  <w:tcBorders>
                    <w:top w:val="single" w:sz="4" w:space="0" w:color="auto"/>
                    <w:left w:val="nil"/>
                    <w:bottom w:val="single" w:sz="4" w:space="0" w:color="auto"/>
                    <w:right w:val="single" w:sz="4" w:space="0" w:color="auto"/>
                  </w:tcBorders>
                  <w:shd w:val="clear" w:color="auto" w:fill="auto"/>
                  <w:vAlign w:val="center"/>
                </w:tcPr>
                <w:p w:rsidR="008D353B" w:rsidRPr="00014B67" w:rsidRDefault="008D353B" w:rsidP="008D353B">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Назва роботи (послуги)</w:t>
                  </w:r>
                </w:p>
              </w:tc>
              <w:tc>
                <w:tcPr>
                  <w:tcW w:w="1467" w:type="dxa"/>
                  <w:tcBorders>
                    <w:top w:val="single" w:sz="4" w:space="0" w:color="auto"/>
                    <w:left w:val="nil"/>
                    <w:bottom w:val="single" w:sz="4" w:space="0" w:color="auto"/>
                    <w:right w:val="single" w:sz="4" w:space="0" w:color="auto"/>
                  </w:tcBorders>
                  <w:shd w:val="clear" w:color="auto" w:fill="auto"/>
                  <w:vAlign w:val="center"/>
                </w:tcPr>
                <w:p w:rsidR="008D353B" w:rsidRPr="00014B67" w:rsidRDefault="008D353B" w:rsidP="008D353B">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Періодичність виконання (надання) робіт (послуг) з утримання будинку та прибудинкової території</w:t>
                  </w:r>
                </w:p>
              </w:tc>
              <w:tc>
                <w:tcPr>
                  <w:tcW w:w="1042" w:type="dxa"/>
                  <w:gridSpan w:val="2"/>
                  <w:tcBorders>
                    <w:top w:val="single" w:sz="4" w:space="0" w:color="auto"/>
                    <w:left w:val="nil"/>
                    <w:bottom w:val="single" w:sz="4" w:space="0" w:color="auto"/>
                    <w:right w:val="single" w:sz="4" w:space="0" w:color="auto"/>
                  </w:tcBorders>
                  <w:shd w:val="clear" w:color="auto" w:fill="auto"/>
                  <w:noWrap/>
                  <w:vAlign w:val="center"/>
                </w:tcPr>
                <w:p w:rsidR="008D353B" w:rsidRPr="00014B67" w:rsidRDefault="008D353B" w:rsidP="008D353B">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Інші вимоги до якості</w:t>
                  </w:r>
                </w:p>
              </w:tc>
            </w:tr>
            <w:tr w:rsidR="008D353B" w:rsidRPr="00014B67" w:rsidTr="008D353B">
              <w:tblPrEx>
                <w:jc w:val="left"/>
                <w:tblLook w:val="04A0" w:firstRow="1" w:lastRow="0" w:firstColumn="1" w:lastColumn="0" w:noHBand="0" w:noVBand="1"/>
              </w:tblPrEx>
              <w:trPr>
                <w:cantSplit/>
                <w:trHeight w:val="546"/>
              </w:trPr>
              <w:tc>
                <w:tcPr>
                  <w:tcW w:w="842" w:type="dxa"/>
                  <w:gridSpan w:val="2"/>
                  <w:tcBorders>
                    <w:top w:val="single" w:sz="4" w:space="0" w:color="auto"/>
                    <w:left w:val="single" w:sz="4" w:space="0" w:color="auto"/>
                    <w:bottom w:val="single" w:sz="4" w:space="0" w:color="auto"/>
                    <w:right w:val="single" w:sz="4" w:space="0" w:color="auto"/>
                  </w:tcBorders>
                  <w:textDirection w:val="btLr"/>
                  <w:vAlign w:val="center"/>
                </w:tcPr>
                <w:p w:rsidR="008D353B" w:rsidRPr="00014B67" w:rsidRDefault="008D353B" w:rsidP="008D353B">
                  <w:pPr>
                    <w:spacing w:after="0" w:line="240" w:lineRule="auto"/>
                    <w:ind w:left="-90" w:right="-113"/>
                    <w:jc w:val="center"/>
                    <w:rPr>
                      <w:rFonts w:ascii="Times New Roman" w:eastAsia="Calibri" w:hAnsi="Times New Roman" w:cs="Times New Roman"/>
                      <w:sz w:val="16"/>
                      <w:szCs w:val="16"/>
                    </w:rPr>
                  </w:pPr>
                </w:p>
              </w:tc>
              <w:tc>
                <w:tcPr>
                  <w:tcW w:w="4336" w:type="dxa"/>
                  <w:gridSpan w:val="7"/>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numPr>
                      <w:ilvl w:val="0"/>
                      <w:numId w:val="25"/>
                    </w:numPr>
                    <w:spacing w:after="0" w:line="240" w:lineRule="auto"/>
                    <w:jc w:val="center"/>
                    <w:rPr>
                      <w:rFonts w:ascii="Times New Roman" w:eastAsia="Calibri" w:hAnsi="Times New Roman" w:cs="Times New Roman"/>
                      <w:b/>
                      <w:sz w:val="16"/>
                      <w:szCs w:val="16"/>
                    </w:rPr>
                  </w:pPr>
                  <w:r w:rsidRPr="00014B67">
                    <w:rPr>
                      <w:rFonts w:ascii="Times New Roman" w:eastAsia="Calibri" w:hAnsi="Times New Roman" w:cs="Times New Roman"/>
                      <w:b/>
                      <w:sz w:val="16"/>
                      <w:szCs w:val="16"/>
                    </w:rPr>
                    <w:t>Утримання будинку та прибудинкової території</w:t>
                  </w:r>
                </w:p>
              </w:tc>
            </w:tr>
            <w:tr w:rsidR="008D353B" w:rsidRPr="00014B67" w:rsidTr="008D353B">
              <w:tblPrEx>
                <w:jc w:val="left"/>
                <w:tblLook w:val="04A0" w:firstRow="1" w:lastRow="0" w:firstColumn="1" w:lastColumn="0" w:noHBand="0" w:noVBand="1"/>
              </w:tblPrEx>
              <w:trPr>
                <w:trHeight w:val="605"/>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8D353B" w:rsidRPr="00014B67" w:rsidRDefault="008D353B" w:rsidP="008D353B">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1.1.1.</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b/>
                      <w:i/>
                      <w:sz w:val="16"/>
                      <w:szCs w:val="16"/>
                    </w:rPr>
                  </w:pPr>
                  <w:r w:rsidRPr="00014B67">
                    <w:rPr>
                      <w:rFonts w:ascii="Times New Roman" w:hAnsi="Times New Roman" w:cs="Times New Roman"/>
                      <w:b/>
                      <w:i/>
                      <w:iCs/>
                      <w:sz w:val="16"/>
                      <w:szCs w:val="16"/>
                    </w:rPr>
                    <w:t>водопостачання:</w:t>
                  </w:r>
                  <w:r w:rsidRPr="00014B67">
                    <w:rPr>
                      <w:rFonts w:ascii="Times New Roman" w:hAnsi="Times New Roman" w:cs="Times New Roman"/>
                      <w:b/>
                      <w:i/>
                      <w:sz w:val="16"/>
                      <w:szCs w:val="16"/>
                    </w:rPr>
                    <w:t xml:space="preserve">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w:t>
                  </w:r>
                  <w:r w:rsidRPr="00014B67">
                    <w:rPr>
                      <w:rFonts w:ascii="Times New Roman" w:hAnsi="Times New Roman" w:cs="Times New Roman"/>
                      <w:sz w:val="16"/>
                      <w:szCs w:val="16"/>
                    </w:rPr>
                    <w:lastRenderedPageBreak/>
                    <w:t>оглядів (огляд труб, згонів, відводів, переходів, трійників, хрестовин, місць проходження крізь стіни та перегородки)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 та підтягування на трубах контргайок, муфт</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479"/>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ущільнення згонів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 на пробкових кранах, засувках, вентилях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 водопостачання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339"/>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1.1.2.</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b/>
                      <w:i/>
                      <w:iCs/>
                      <w:sz w:val="16"/>
                      <w:szCs w:val="16"/>
                    </w:rPr>
                    <w:t xml:space="preserve">водовідведення: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1116"/>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551"/>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водовідведення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proofErr w:type="spellStart"/>
                  <w:r w:rsidRPr="00014B67">
                    <w:rPr>
                      <w:rFonts w:ascii="Times New Roman" w:hAnsi="Times New Roman" w:cs="Times New Roman"/>
                      <w:sz w:val="16"/>
                      <w:szCs w:val="16"/>
                    </w:rPr>
                    <w:t>закарбування</w:t>
                  </w:r>
                  <w:proofErr w:type="spellEnd"/>
                  <w:r w:rsidRPr="00014B67">
                    <w:rPr>
                      <w:rFonts w:ascii="Times New Roman" w:hAnsi="Times New Roman" w:cs="Times New Roman"/>
                      <w:sz w:val="16"/>
                      <w:szCs w:val="16"/>
                    </w:rPr>
                    <w:t xml:space="preserve"> розтруба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570"/>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1.1.3.</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b/>
                      <w:i/>
                      <w:sz w:val="16"/>
                      <w:szCs w:val="16"/>
                    </w:rPr>
                  </w:pPr>
                  <w:r w:rsidRPr="00014B67">
                    <w:rPr>
                      <w:rFonts w:ascii="Times New Roman" w:hAnsi="Times New Roman" w:cs="Times New Roman"/>
                      <w:b/>
                      <w:i/>
                      <w:iCs/>
                      <w:sz w:val="16"/>
                      <w:szCs w:val="16"/>
                    </w:rPr>
                    <w:t>теплопостачання: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979"/>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приладів системи теплопостачання)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978"/>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та профілактичного обслуговування теплових вводів, котлів, обладнання </w:t>
                  </w:r>
                  <w:proofErr w:type="spellStart"/>
                  <w:r w:rsidRPr="00014B67">
                    <w:rPr>
                      <w:rFonts w:ascii="Times New Roman" w:hAnsi="Times New Roman" w:cs="Times New Roman"/>
                      <w:sz w:val="16"/>
                      <w:szCs w:val="16"/>
                    </w:rPr>
                    <w:t>котелень</w:t>
                  </w:r>
                  <w:proofErr w:type="spellEnd"/>
                </w:p>
                <w:p w:rsidR="008D353B" w:rsidRPr="00014B67" w:rsidRDefault="008D353B" w:rsidP="008D353B">
                  <w:pPr>
                    <w:spacing w:after="0" w:line="240" w:lineRule="auto"/>
                    <w:rPr>
                      <w:rFonts w:ascii="Times New Roman" w:hAnsi="Times New Roman" w:cs="Times New Roman"/>
                      <w:strike/>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1 раз на 2 місяці в опалювальний період, але не рідше указаних у паспорті (інструкції) термінів</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регулювання та гідравлічне випробування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998"/>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промивання трубопроводів та приладів централізованого опалення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після закінчення опалювального періоду</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573"/>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триходових кранів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553"/>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течі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689"/>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557"/>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trike/>
                      <w:sz w:val="16"/>
                      <w:szCs w:val="16"/>
                    </w:rPr>
                  </w:pPr>
                  <w:r w:rsidRPr="00014B67">
                    <w:rPr>
                      <w:rFonts w:ascii="Times New Roman" w:hAnsi="Times New Roman" w:cs="Times New Roman"/>
                      <w:sz w:val="16"/>
                      <w:szCs w:val="16"/>
                      <w:shd w:val="clear" w:color="auto" w:fill="FFFFFF"/>
                    </w:rPr>
                    <w:t xml:space="preserve">огляд та очищення конденсаційних горщиків, інжекторів, елеваторів, змішувачів, редукційних клапанів, регулювальних кранів та вентилів, засувок, грязьових </w:t>
                  </w:r>
                  <w:proofErr w:type="spellStart"/>
                  <w:r w:rsidRPr="00014B67">
                    <w:rPr>
                      <w:rFonts w:ascii="Times New Roman" w:hAnsi="Times New Roman" w:cs="Times New Roman"/>
                      <w:sz w:val="16"/>
                      <w:szCs w:val="16"/>
                      <w:shd w:val="clear" w:color="auto" w:fill="FFFFFF"/>
                    </w:rPr>
                    <w:t>відстойників</w:t>
                  </w:r>
                  <w:proofErr w:type="spellEnd"/>
                  <w:r w:rsidRPr="00014B67">
                    <w:rPr>
                      <w:rFonts w:ascii="Times New Roman" w:hAnsi="Times New Roman" w:cs="Times New Roman"/>
                      <w:sz w:val="16"/>
                      <w:szCs w:val="16"/>
                      <w:shd w:val="clear" w:color="auto" w:fill="FFFFFF"/>
                    </w:rPr>
                    <w:t>, повітрозбірників, компенсаторів, вантузів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701"/>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очищення від накипу запірної арматури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закріплення приладів та трубопроводів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розконсервація (заповнення системи водою з оглядом)</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консервація (спуск води із системи)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оглядання та підтягування на трубах контргайок, муфт або їх заміна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заміна прокладок у фланцевих з’єднаннях та усунення течі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перевірка контрольно-вимірювальних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відповідно до паспорта (інструкції)</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shd w:val="clear" w:color="auto" w:fill="FFFFFF"/>
                    </w:rPr>
                    <w:t xml:space="preserve">очищення від бруду та іржі </w:t>
                  </w:r>
                  <w:r w:rsidRPr="00014B67">
                    <w:rPr>
                      <w:rFonts w:ascii="Times New Roman" w:hAnsi="Times New Roman" w:cs="Times New Roman"/>
                      <w:sz w:val="16"/>
                      <w:szCs w:val="16"/>
                      <w:shd w:val="clear" w:color="auto" w:fill="FFFFFF"/>
                    </w:rPr>
                    <w:lastRenderedPageBreak/>
                    <w:t>розширювального бака, часткове відновлення його теплоізоляції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перевірка на прогрівання опалювальних приладів з регулюванням та усунення повітряної пробки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1.1.4.</w:t>
                  </w: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Pr>
                      <w:rFonts w:ascii="Times New Roman" w:hAnsi="Times New Roman" w:cs="Times New Roman"/>
                      <w:b/>
                      <w:i/>
                      <w:iCs/>
                      <w:sz w:val="16"/>
                      <w:szCs w:val="16"/>
                    </w:rPr>
                    <w:t>гарячого</w:t>
                  </w:r>
                  <w:r w:rsidRPr="00014B67">
                    <w:rPr>
                      <w:rFonts w:ascii="Times New Roman" w:hAnsi="Times New Roman" w:cs="Times New Roman"/>
                      <w:b/>
                      <w:i/>
                      <w:iCs/>
                      <w:sz w:val="16"/>
                      <w:szCs w:val="16"/>
                    </w:rPr>
                    <w:t xml:space="preserve"> водопостачання</w:t>
                  </w:r>
                  <w:r w:rsidRPr="00014B67">
                    <w:rPr>
                      <w:rFonts w:ascii="Times New Roman" w:hAnsi="Times New Roman" w:cs="Times New Roman"/>
                      <w:sz w:val="16"/>
                      <w:szCs w:val="16"/>
                    </w:rPr>
                    <w:t>:</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w:t>
                  </w:r>
                  <w:r w:rsidRPr="00014B67">
                    <w:rPr>
                      <w:rFonts w:ascii="Times New Roman" w:hAnsi="Times New Roman" w:cs="Times New Roman"/>
                      <w:sz w:val="16"/>
                      <w:szCs w:val="16"/>
                    </w:rPr>
                    <w:lastRenderedPageBreak/>
                    <w:t>профілактичних оглядів (огляд труб, згонів, відводів, переходів, трійників, хрестовин, місць проходження крізь стіни та перегородки)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та гідравлічне випробування</w:t>
                  </w:r>
                </w:p>
                <w:p w:rsidR="008D353B" w:rsidRPr="00014B67" w:rsidRDefault="008D353B" w:rsidP="008D353B">
                  <w:pPr>
                    <w:spacing w:after="0" w:line="240" w:lineRule="auto"/>
                    <w:rPr>
                      <w:rFonts w:ascii="Times New Roman" w:hAnsi="Times New Roman" w:cs="Times New Roman"/>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систем триходових кранів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 та ущільнення згонів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притирання пробкових кранів та змішувачів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трубопроводів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огляд та очищення грязьовиків, </w:t>
                  </w:r>
                  <w:proofErr w:type="spellStart"/>
                  <w:r w:rsidRPr="00014B67">
                    <w:rPr>
                      <w:rFonts w:ascii="Times New Roman" w:hAnsi="Times New Roman" w:cs="Times New Roman"/>
                      <w:sz w:val="16"/>
                      <w:szCs w:val="16"/>
                    </w:rPr>
                    <w:t>повітрязбирачів</w:t>
                  </w:r>
                  <w:proofErr w:type="spellEnd"/>
                  <w:r w:rsidRPr="00014B67">
                    <w:rPr>
                      <w:rFonts w:ascii="Times New Roman" w:hAnsi="Times New Roman" w:cs="Times New Roman"/>
                      <w:sz w:val="16"/>
                      <w:szCs w:val="16"/>
                    </w:rPr>
                    <w:t>, вантузів, компенсаторів регулювання кранів, вентилів, засувок</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від накипу бойлерів, водопідігрівачів, змійовиків, запірної арматури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2 роки</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приладів і трубопроводів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засмічень мереж</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lastRenderedPageBreak/>
                    <w:t>1.1.5.</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b/>
                      <w:i/>
                      <w:iCs/>
                      <w:sz w:val="16"/>
                      <w:szCs w:val="16"/>
                    </w:rPr>
                  </w:pPr>
                  <w:r w:rsidRPr="00014B67">
                    <w:rPr>
                      <w:rFonts w:ascii="Times New Roman" w:hAnsi="Times New Roman" w:cs="Times New Roman"/>
                      <w:b/>
                      <w:i/>
                      <w:iCs/>
                      <w:sz w:val="16"/>
                      <w:szCs w:val="16"/>
                    </w:rPr>
                    <w:t>зливової каналізації: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зливової каналізації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1.1.6.</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b/>
                      <w:i/>
                      <w:sz w:val="16"/>
                      <w:szCs w:val="16"/>
                    </w:rPr>
                  </w:pPr>
                  <w:r w:rsidRPr="00014B67">
                    <w:rPr>
                      <w:rFonts w:ascii="Times New Roman" w:hAnsi="Times New Roman" w:cs="Times New Roman"/>
                      <w:b/>
                      <w:i/>
                      <w:sz w:val="16"/>
                      <w:szCs w:val="16"/>
                    </w:rPr>
                    <w:t>електропостачання: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цілодобово*</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технічний огляд </w:t>
                  </w:r>
                  <w:r w:rsidRPr="00014B67">
                    <w:rPr>
                      <w:rFonts w:ascii="Times New Roman" w:hAnsi="Times New Roman" w:cs="Times New Roman"/>
                      <w:iCs/>
                      <w:sz w:val="16"/>
                      <w:szCs w:val="16"/>
                    </w:rPr>
                    <w:t>системи електропостачання житлового будинку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xml:space="preserve">у разі необхідності, але не менше 2 разів на рік </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перевірка </w:t>
                  </w:r>
                  <w:r w:rsidRPr="00014B67">
                    <w:rPr>
                      <w:rFonts w:ascii="Times New Roman" w:hAnsi="Times New Roman" w:cs="Times New Roman"/>
                      <w:iCs/>
                      <w:sz w:val="16"/>
                      <w:szCs w:val="16"/>
                    </w:rPr>
                    <w:t>відкритої електропроводки (огляд, перевірка стану і кріплень, додаткова ізоляція або заміна ізоляції окремих місць)</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вимірювання опору ізоляції </w:t>
                  </w:r>
                </w:p>
                <w:p w:rsidR="008D353B" w:rsidRPr="00014B67" w:rsidRDefault="008D353B" w:rsidP="008D353B">
                  <w:pPr>
                    <w:spacing w:after="0" w:line="240" w:lineRule="auto"/>
                    <w:rPr>
                      <w:rFonts w:ascii="Times New Roman" w:hAnsi="Times New Roman" w:cs="Times New Roman"/>
                      <w:iCs/>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не менше 1 разу на рік</w:t>
                  </w:r>
                  <w:r w:rsidRPr="00014B67">
                    <w:rPr>
                      <w:rFonts w:ascii="Times New Roman" w:hAnsi="Times New Roman" w:cs="Times New Roman"/>
                      <w:sz w:val="16"/>
                      <w:szCs w:val="16"/>
                    </w:rPr>
                    <w:t xml:space="preserve">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w:t>
                  </w:r>
                </w:p>
                <w:p w:rsidR="008D353B" w:rsidRPr="00014B67" w:rsidRDefault="008D353B" w:rsidP="008D353B">
                  <w:pPr>
                    <w:spacing w:after="0" w:line="240" w:lineRule="auto"/>
                    <w:jc w:val="both"/>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проводити електровимірювальні роботи та мати протоколи на: </w:t>
                  </w:r>
                </w:p>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w:t>
                  </w:r>
                  <w:proofErr w:type="spellStart"/>
                  <w:r w:rsidRPr="00014B67">
                    <w:rPr>
                      <w:rFonts w:ascii="Times New Roman" w:hAnsi="Times New Roman" w:cs="Times New Roman"/>
                      <w:sz w:val="16"/>
                      <w:szCs w:val="16"/>
                    </w:rPr>
                    <w:t>зазем-лювального</w:t>
                  </w:r>
                  <w:proofErr w:type="spellEnd"/>
                  <w:r w:rsidRPr="00014B67">
                    <w:rPr>
                      <w:rFonts w:ascii="Times New Roman" w:hAnsi="Times New Roman" w:cs="Times New Roman"/>
                      <w:sz w:val="16"/>
                      <w:szCs w:val="16"/>
                    </w:rPr>
                    <w:t xml:space="preserve"> пристрою;</w:t>
                  </w:r>
                </w:p>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ланцюга між захисним</w:t>
                  </w:r>
                  <w:r w:rsidRPr="00014B67">
                    <w:rPr>
                      <w:rFonts w:ascii="Times New Roman" w:hAnsi="Times New Roman" w:cs="Times New Roman"/>
                      <w:sz w:val="16"/>
                      <w:szCs w:val="16"/>
                    </w:rPr>
                    <w:lastRenderedPageBreak/>
                    <w:t>и РЕ провід-</w:t>
                  </w:r>
                  <w:proofErr w:type="spellStart"/>
                  <w:r w:rsidRPr="00014B67">
                    <w:rPr>
                      <w:rFonts w:ascii="Times New Roman" w:hAnsi="Times New Roman" w:cs="Times New Roman"/>
                      <w:sz w:val="16"/>
                      <w:szCs w:val="16"/>
                    </w:rPr>
                    <w:t>никами</w:t>
                  </w:r>
                  <w:proofErr w:type="spellEnd"/>
                  <w:r w:rsidRPr="00014B67">
                    <w:rPr>
                      <w:rFonts w:ascii="Times New Roman" w:hAnsi="Times New Roman" w:cs="Times New Roman"/>
                      <w:sz w:val="16"/>
                      <w:szCs w:val="16"/>
                    </w:rPr>
                    <w:t xml:space="preserve"> і приєднаними до них струмопровідними частинами електроустановок, заземлювачами і головною заземлювальною шиною (ГЗШ);</w:t>
                  </w:r>
                </w:p>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ізоляції електромережі та струмоприймачів;</w:t>
                  </w:r>
                </w:p>
                <w:p w:rsidR="008D353B" w:rsidRPr="00014B67" w:rsidRDefault="008D353B" w:rsidP="008D353B">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 xml:space="preserve">- </w:t>
                  </w:r>
                  <w:proofErr w:type="spellStart"/>
                  <w:r w:rsidRPr="00014B67">
                    <w:rPr>
                      <w:rFonts w:ascii="Times New Roman" w:hAnsi="Times New Roman" w:cs="Times New Roman"/>
                      <w:sz w:val="16"/>
                      <w:szCs w:val="16"/>
                    </w:rPr>
                    <w:t>визна-чення</w:t>
                  </w:r>
                  <w:proofErr w:type="spellEnd"/>
                  <w:r w:rsidRPr="00014B67">
                    <w:rPr>
                      <w:rFonts w:ascii="Times New Roman" w:hAnsi="Times New Roman" w:cs="Times New Roman"/>
                      <w:sz w:val="16"/>
                      <w:szCs w:val="16"/>
                    </w:rPr>
                    <w:t xml:space="preserve"> часу захисного </w:t>
                  </w:r>
                  <w:proofErr w:type="spellStart"/>
                  <w:r w:rsidRPr="00014B67">
                    <w:rPr>
                      <w:rFonts w:ascii="Times New Roman" w:hAnsi="Times New Roman" w:cs="Times New Roman"/>
                      <w:sz w:val="16"/>
                      <w:szCs w:val="16"/>
                    </w:rPr>
                    <w:t>автоматич</w:t>
                  </w:r>
                  <w:proofErr w:type="spellEnd"/>
                  <w:r w:rsidRPr="00014B67">
                    <w:rPr>
                      <w:rFonts w:ascii="Times New Roman" w:hAnsi="Times New Roman" w:cs="Times New Roman"/>
                      <w:sz w:val="16"/>
                      <w:szCs w:val="16"/>
                    </w:rPr>
                    <w:t>-ного вимкнення живлення електроустановок при однофазному замиканні на струмопровідну частину або захисний РЕ провідник</w:t>
                  </w: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ламп розжарювання та ламп денного світла в підвалах, горищах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обслуговування і заміна вимикачів і розеток</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запобіжників, автоматичних вимикачів, ключів і кнопок керування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деталей кріплення електропроводки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1.1.7.</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b/>
                      <w:i/>
                      <w:sz w:val="16"/>
                      <w:szCs w:val="16"/>
                    </w:rPr>
                  </w:pPr>
                  <w:r w:rsidRPr="00014B67">
                    <w:rPr>
                      <w:rFonts w:ascii="Times New Roman" w:hAnsi="Times New Roman" w:cs="Times New Roman"/>
                      <w:b/>
                      <w:i/>
                      <w:sz w:val="16"/>
                      <w:szCs w:val="16"/>
                    </w:rPr>
                    <w:t>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огляд на предмет необхідності відновлення фарбування та необхідності ремонту елементів кріплення </w:t>
                  </w:r>
                  <w:proofErr w:type="spellStart"/>
                  <w:r w:rsidRPr="00014B67">
                    <w:rPr>
                      <w:rFonts w:ascii="Times New Roman" w:hAnsi="Times New Roman" w:cs="Times New Roman"/>
                      <w:iCs/>
                      <w:sz w:val="16"/>
                      <w:szCs w:val="16"/>
                    </w:rPr>
                    <w:t>внутрішньобудинкової</w:t>
                  </w:r>
                  <w:proofErr w:type="spellEnd"/>
                  <w:r w:rsidRPr="00014B67">
                    <w:rPr>
                      <w:rFonts w:ascii="Times New Roman" w:hAnsi="Times New Roman" w:cs="Times New Roman"/>
                      <w:iCs/>
                      <w:sz w:val="16"/>
                      <w:szCs w:val="16"/>
                    </w:rPr>
                    <w:t xml:space="preserve"> системи 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trHeight w:val="551"/>
              </w:trPr>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 xml:space="preserve">1.2. </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8D353B" w:rsidRPr="00014B67" w:rsidRDefault="008D353B" w:rsidP="008D353B">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ліфтів </w:t>
                  </w:r>
                  <w:r w:rsidRPr="00014B67">
                    <w:rPr>
                      <w:rFonts w:ascii="Times New Roman" w:eastAsia="Calibri" w:hAnsi="Times New Roman" w:cs="Times New Roman"/>
                      <w:sz w:val="16"/>
                      <w:szCs w:val="16"/>
                    </w:rPr>
                    <w:t>(окрім квартир, нежитлових приміщень першого поверху):</w:t>
                  </w:r>
                </w:p>
              </w:tc>
            </w:tr>
            <w:tr w:rsidR="008D353B" w:rsidRPr="00014B67" w:rsidTr="008D353B">
              <w:tblPrEx>
                <w:jc w:val="left"/>
                <w:tblLook w:val="04A0" w:firstRow="1" w:lastRow="0" w:firstColumn="1" w:lastColumn="0" w:noHBand="0" w:noVBand="1"/>
              </w:tblPrEx>
              <w:trPr>
                <w:gridAfter w:val="1"/>
                <w:wAfter w:w="19" w:type="dxa"/>
                <w:trHeight w:val="2256"/>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технічне обслуговування ліфтів</w:t>
                  </w:r>
                </w:p>
              </w:tc>
              <w:tc>
                <w:tcPr>
                  <w:tcW w:w="2015" w:type="dxa"/>
                  <w:gridSpan w:val="3"/>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цілодобово (роботи виконуються згідно з Правилами будови і безпечної експлуатації ліфтів у відповідності з технологічним процесом)</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132"/>
              </w:trPr>
              <w:tc>
                <w:tcPr>
                  <w:tcW w:w="842" w:type="dxa"/>
                  <w:gridSpan w:val="2"/>
                  <w:vMerge/>
                  <w:tcBorders>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технічний огляд ліфтів</w:t>
                  </w:r>
                </w:p>
              </w:tc>
              <w:tc>
                <w:tcPr>
                  <w:tcW w:w="2015" w:type="dxa"/>
                  <w:gridSpan w:val="3"/>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2 роки</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trHeight w:val="517"/>
              </w:trPr>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1.3.</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8D353B" w:rsidRPr="00014B67" w:rsidRDefault="008D353B" w:rsidP="008D353B">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Обслуговування систем диспетчеризації </w:t>
                  </w:r>
                  <w:r w:rsidRPr="00014B67">
                    <w:rPr>
                      <w:rFonts w:ascii="Times New Roman" w:eastAsia="Calibri" w:hAnsi="Times New Roman" w:cs="Times New Roman"/>
                      <w:sz w:val="16"/>
                      <w:szCs w:val="16"/>
                    </w:rPr>
                    <w:t>(окрім квартир, нежитлових приміщень першого поверху):</w:t>
                  </w: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обслуговування систем диспетчеризації ліфтів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цілодобово (роботи виконуються згідно з Правилами будови і безпечної експлуатації </w:t>
                  </w:r>
                  <w:r w:rsidRPr="00014B67">
                    <w:rPr>
                      <w:rFonts w:ascii="Times New Roman" w:hAnsi="Times New Roman" w:cs="Times New Roman"/>
                      <w:sz w:val="16"/>
                      <w:szCs w:val="16"/>
                    </w:rPr>
                    <w:lastRenderedPageBreak/>
                    <w:t>ліфтів у відповідності з технологічним процесом)</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trHeight w:val="465"/>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1.4.</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8D353B" w:rsidRPr="00014B67" w:rsidRDefault="008D353B" w:rsidP="008D353B">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Обслуговування димових та вентиляційних каналів:</w:t>
                  </w:r>
                </w:p>
              </w:tc>
            </w:tr>
            <w:tr w:rsidR="008D353B" w:rsidRPr="00014B67" w:rsidTr="008D353B">
              <w:tblPrEx>
                <w:jc w:val="left"/>
                <w:tblLook w:val="04A0" w:firstRow="1" w:lastRow="0" w:firstColumn="1" w:lastColumn="0" w:noHBand="0" w:noVBand="1"/>
              </w:tblPrEx>
              <w:trPr>
                <w:gridAfter w:val="1"/>
                <w:wAfter w:w="19" w:type="dxa"/>
                <w:trHeight w:val="1669"/>
              </w:trPr>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технічне обслуговування (огляд, перевірка стану і наявності тяги) димових та вентиляційних каналів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роботи виконуються згідно з графіками  технічного огляду у відповідності до Правил безпеки систем газопостачання України</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447"/>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прочищення засмічених димових і вентиляційних каналів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412"/>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від сажі та пропалювання димових труб</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ремонт опалювальних печей і камінів, усунення завалів у них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виправлення кладки, </w:t>
                  </w:r>
                  <w:proofErr w:type="spellStart"/>
                  <w:r w:rsidRPr="00014B67">
                    <w:rPr>
                      <w:rFonts w:ascii="Times New Roman" w:hAnsi="Times New Roman" w:cs="Times New Roman"/>
                      <w:sz w:val="16"/>
                      <w:szCs w:val="16"/>
                    </w:rPr>
                    <w:t>перемурування</w:t>
                  </w:r>
                  <w:proofErr w:type="spellEnd"/>
                  <w:r w:rsidRPr="00014B67">
                    <w:rPr>
                      <w:rFonts w:ascii="Times New Roman" w:hAnsi="Times New Roman" w:cs="Times New Roman"/>
                      <w:sz w:val="16"/>
                      <w:szCs w:val="16"/>
                    </w:rPr>
                    <w:t xml:space="preserve"> димаря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1.5.</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8D353B" w:rsidRPr="00014B67" w:rsidRDefault="008D353B" w:rsidP="008D353B">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систем протипожежної автоматики </w:t>
                  </w:r>
                  <w:r>
                    <w:rPr>
                      <w:rFonts w:ascii="Times New Roman" w:eastAsia="Calibri" w:hAnsi="Times New Roman" w:cs="Times New Roman"/>
                      <w:b/>
                      <w:sz w:val="16"/>
                      <w:szCs w:val="16"/>
                    </w:rPr>
                    <w:t xml:space="preserve">та </w:t>
                  </w:r>
                  <w:r w:rsidRPr="00014B67">
                    <w:rPr>
                      <w:rFonts w:ascii="Times New Roman" w:eastAsia="Calibri" w:hAnsi="Times New Roman" w:cs="Times New Roman"/>
                      <w:b/>
                      <w:sz w:val="16"/>
                      <w:szCs w:val="16"/>
                    </w:rPr>
                    <w:t xml:space="preserve">димовидалення, а також інших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інженерних систем (у разі їх наявності):</w:t>
                  </w:r>
                </w:p>
              </w:tc>
            </w:tr>
            <w:tr w:rsidR="008D353B" w:rsidRPr="00014B67" w:rsidTr="008D353B">
              <w:tblPrEx>
                <w:jc w:val="left"/>
                <w:tblLook w:val="04A0" w:firstRow="1" w:lastRow="0" w:firstColumn="1" w:lastColumn="0" w:noHBand="0" w:noVBand="1"/>
              </w:tblPrEx>
              <w:trPr>
                <w:gridAfter w:val="1"/>
                <w:wAfter w:w="19" w:type="dxa"/>
                <w:trHeight w:val="2292"/>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обслуговування систем протипожежної автоматики та димовидалення</w:t>
                  </w:r>
                </w:p>
              </w:tc>
              <w:tc>
                <w:tcPr>
                  <w:tcW w:w="2015" w:type="dxa"/>
                  <w:gridSpan w:val="3"/>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1 раз на місяць  (роботи виконуються згідно з графіками технічного огляду у відповідності до Правил пожежної безпеки в Україні)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108"/>
              </w:trPr>
              <w:tc>
                <w:tcPr>
                  <w:tcW w:w="842" w:type="dxa"/>
                  <w:gridSpan w:val="2"/>
                  <w:vMerge/>
                  <w:tcBorders>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обслуговування інших </w:t>
                  </w:r>
                  <w:proofErr w:type="spellStart"/>
                  <w:r w:rsidRPr="00014B67">
                    <w:rPr>
                      <w:rFonts w:ascii="Times New Roman" w:hAnsi="Times New Roman" w:cs="Times New Roman"/>
                      <w:iCs/>
                      <w:sz w:val="16"/>
                      <w:szCs w:val="16"/>
                    </w:rPr>
                    <w:t>внутрішньобудинкових</w:t>
                  </w:r>
                  <w:proofErr w:type="spellEnd"/>
                  <w:r w:rsidRPr="00014B67">
                    <w:rPr>
                      <w:rFonts w:ascii="Times New Roman" w:hAnsi="Times New Roman" w:cs="Times New Roman"/>
                      <w:iCs/>
                      <w:sz w:val="16"/>
                      <w:szCs w:val="16"/>
                    </w:rPr>
                    <w:t xml:space="preserve"> інженерних мереж (у разі наявності)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trHeight w:val="599"/>
              </w:trPr>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lastRenderedPageBreak/>
                    <w:t>1.6.</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8D353B" w:rsidRPr="00014B67" w:rsidRDefault="008D353B" w:rsidP="008D353B">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прибудинкової території:</w:t>
                  </w: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підмітання/прибирання території (тротуарів, газонів), збирання сміття докупи та транспортування його в установлені місця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Default="008D353B" w:rsidP="008D353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залежно від поверховості будинку:</w:t>
                  </w:r>
                </w:p>
                <w:p w:rsidR="008D353B" w:rsidRDefault="008D353B" w:rsidP="008D353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 2-поверхові – 1 раз на тиждень;</w:t>
                  </w:r>
                </w:p>
                <w:p w:rsidR="008D353B" w:rsidRDefault="008D353B" w:rsidP="008D353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 4-поверхові – 2 рази на тиждень;</w:t>
                  </w:r>
                </w:p>
                <w:p w:rsidR="008D353B" w:rsidRPr="00014B67" w:rsidRDefault="008D353B" w:rsidP="008D353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5-поверхові і вище – 3 рази на тиждень</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 необхідності у період з червня по вересень, але не менше 3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профілактичний огляд сміттєпроводів, сміттєзбірників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місяць</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trHeight w:val="688"/>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1.7.</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8D353B" w:rsidRPr="00014B67" w:rsidRDefault="008D353B" w:rsidP="008D353B">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приміщень загального користування (у тому числі допоміжних)</w:t>
                  </w: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прибирання горищ, технічних поверхів, підвалів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покрівлі від сміття та бруду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trHeight w:val="842"/>
              </w:trPr>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xml:space="preserve">1.8. </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Прибирання і вивезення снігу, посипання частини прибудинкової території,</w:t>
                  </w:r>
                  <w:r w:rsidRPr="00014B67">
                    <w:rPr>
                      <w:rFonts w:ascii="Times New Roman" w:hAnsi="Times New Roman" w:cs="Times New Roman"/>
                      <w:sz w:val="16"/>
                      <w:szCs w:val="16"/>
                    </w:rPr>
                    <w:t xml:space="preserve"> </w:t>
                  </w:r>
                  <w:r w:rsidRPr="00014B67">
                    <w:rPr>
                      <w:rFonts w:ascii="Times New Roman" w:hAnsi="Times New Roman" w:cs="Times New Roman"/>
                      <w:b/>
                      <w:sz w:val="16"/>
                      <w:szCs w:val="16"/>
                    </w:rPr>
                    <w:t xml:space="preserve">призначеної для проходу та проїзду, </w:t>
                  </w:r>
                  <w:proofErr w:type="spellStart"/>
                  <w:r w:rsidRPr="00014B67">
                    <w:rPr>
                      <w:rFonts w:ascii="Times New Roman" w:hAnsi="Times New Roman" w:cs="Times New Roman"/>
                      <w:b/>
                      <w:sz w:val="16"/>
                      <w:szCs w:val="16"/>
                    </w:rPr>
                    <w:t>протиожеледними</w:t>
                  </w:r>
                  <w:proofErr w:type="spellEnd"/>
                  <w:r w:rsidRPr="00014B67">
                    <w:rPr>
                      <w:rFonts w:ascii="Times New Roman" w:hAnsi="Times New Roman" w:cs="Times New Roman"/>
                      <w:b/>
                      <w:sz w:val="16"/>
                      <w:szCs w:val="16"/>
                    </w:rPr>
                    <w:t xml:space="preserve"> сумішами</w:t>
                  </w:r>
                </w:p>
              </w:tc>
            </w:tr>
            <w:tr w:rsidR="008D353B" w:rsidRPr="00014B67" w:rsidTr="008D353B">
              <w:tblPrEx>
                <w:jc w:val="left"/>
                <w:tblLook w:val="04A0" w:firstRow="1" w:lastRow="0" w:firstColumn="1" w:lastColumn="0" w:noHBand="0" w:noVBand="1"/>
              </w:tblPrEx>
              <w:trPr>
                <w:gridAfter w:val="1"/>
                <w:wAfter w:w="19" w:type="dxa"/>
                <w:trHeight w:val="985"/>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прибирання снігу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при снігопаді в той самий день</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Height w:val="699"/>
              </w:trPr>
              <w:tc>
                <w:tcPr>
                  <w:tcW w:w="842" w:type="dxa"/>
                  <w:gridSpan w:val="2"/>
                  <w:vMerge/>
                  <w:tcBorders>
                    <w:left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посипання частини прибудинкової території, призначеної для проходу та </w:t>
                  </w:r>
                  <w:r w:rsidRPr="00014B67">
                    <w:rPr>
                      <w:rFonts w:ascii="Times New Roman" w:hAnsi="Times New Roman" w:cs="Times New Roman"/>
                      <w:sz w:val="16"/>
                      <w:szCs w:val="16"/>
                    </w:rPr>
                    <w:lastRenderedPageBreak/>
                    <w:t xml:space="preserve">проїзду, піском і </w:t>
                  </w:r>
                  <w:proofErr w:type="spellStart"/>
                  <w:r w:rsidRPr="00014B67">
                    <w:rPr>
                      <w:rFonts w:ascii="Times New Roman" w:hAnsi="Times New Roman" w:cs="Times New Roman"/>
                      <w:sz w:val="16"/>
                      <w:szCs w:val="16"/>
                    </w:rPr>
                    <w:t>протиожеледними</w:t>
                  </w:r>
                  <w:proofErr w:type="spellEnd"/>
                  <w:r w:rsidRPr="00014B67">
                    <w:rPr>
                      <w:rFonts w:ascii="Times New Roman" w:hAnsi="Times New Roman" w:cs="Times New Roman"/>
                      <w:sz w:val="16"/>
                      <w:szCs w:val="16"/>
                    </w:rPr>
                    <w:t xml:space="preserve"> сумішами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за наявності ожеледиці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r>
            <w:tr w:rsidR="008D353B" w:rsidRPr="00014B67" w:rsidTr="008D353B">
              <w:tblPrEx>
                <w:jc w:val="left"/>
                <w:tblLook w:val="04A0" w:firstRow="1" w:lastRow="0" w:firstColumn="1" w:lastColumn="0" w:noHBand="0" w:noVBand="1"/>
              </w:tblPrEx>
              <w:trPr>
                <w:trHeight w:val="617"/>
              </w:trPr>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1.9.</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Дератизація</w:t>
                  </w: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дератизація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r>
            <w:tr w:rsidR="008D353B" w:rsidRPr="00014B67" w:rsidTr="008D353B">
              <w:tblPrEx>
                <w:jc w:val="left"/>
                <w:tblLook w:val="04A0" w:firstRow="1" w:lastRow="0" w:firstColumn="1" w:lastColumn="0" w:noHBand="0" w:noVBand="1"/>
              </w:tblPrEx>
              <w:trPr>
                <w:trHeight w:val="556"/>
              </w:trPr>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1.10.</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8D353B" w:rsidRPr="00014B67" w:rsidRDefault="008D353B" w:rsidP="008D353B">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Дезінсекція</w:t>
                  </w: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дезінсекція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r>
            <w:tr w:rsidR="008D353B" w:rsidRPr="00014B67" w:rsidTr="008D353B">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8D353B" w:rsidRPr="00014B67" w:rsidRDefault="008D353B" w:rsidP="008D353B">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r>
            <w:tr w:rsidR="008D353B" w:rsidRPr="00014B67" w:rsidTr="008D353B">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c>
                <w:tcPr>
                  <w:tcW w:w="4336" w:type="dxa"/>
                  <w:gridSpan w:val="7"/>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1.11.1</w:t>
                  </w: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освітлення місць загального користування і підвалів та підкачування води</w:t>
                  </w:r>
                </w:p>
              </w:tc>
              <w:tc>
                <w:tcPr>
                  <w:tcW w:w="2015" w:type="dxa"/>
                  <w:gridSpan w:val="3"/>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витрати електроенергії на освітлення місць загального користування, підвалів, насосів для підкачування води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межах споживання**</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1.11.2.</w:t>
                  </w: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енергопостачання ліфтів (окрім квартир та нежитлових приміщень першого поверху)</w:t>
                  </w:r>
                </w:p>
              </w:tc>
              <w:tc>
                <w:tcPr>
                  <w:tcW w:w="2015" w:type="dxa"/>
                  <w:gridSpan w:val="3"/>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витрати на електропостачання ліфтів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межах споживання**</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hAnsi="Times New Roman" w:cs="Times New Roman"/>
                      <w:sz w:val="16"/>
                      <w:szCs w:val="16"/>
                    </w:rPr>
                  </w:pPr>
                </w:p>
              </w:tc>
            </w:tr>
            <w:tr w:rsidR="008D353B" w:rsidRPr="00014B67" w:rsidTr="008D353B">
              <w:tblPrEx>
                <w:jc w:val="left"/>
                <w:tblLook w:val="04A0" w:firstRow="1" w:lastRow="0" w:firstColumn="1" w:lastColumn="0" w:noHBand="0" w:noVBand="1"/>
              </w:tblPrEx>
              <w:trPr>
                <w:trHeight w:val="568"/>
              </w:trPr>
              <w:tc>
                <w:tcPr>
                  <w:tcW w:w="5178" w:type="dxa"/>
                  <w:gridSpan w:val="9"/>
                  <w:tcBorders>
                    <w:top w:val="single" w:sz="4" w:space="0" w:color="auto"/>
                    <w:left w:val="single" w:sz="4" w:space="0" w:color="auto"/>
                    <w:bottom w:val="single" w:sz="4" w:space="0" w:color="auto"/>
                    <w:right w:val="single" w:sz="4" w:space="0" w:color="auto"/>
                  </w:tcBorders>
                </w:tcPr>
                <w:p w:rsidR="008D353B" w:rsidRPr="00014B67" w:rsidRDefault="008D353B" w:rsidP="008D353B">
                  <w:pPr>
                    <w:numPr>
                      <w:ilvl w:val="0"/>
                      <w:numId w:val="25"/>
                    </w:numPr>
                    <w:spacing w:after="0" w:line="240" w:lineRule="auto"/>
                    <w:jc w:val="center"/>
                    <w:rPr>
                      <w:rFonts w:ascii="Times New Roman" w:eastAsia="Calibri" w:hAnsi="Times New Roman" w:cs="Times New Roman"/>
                      <w:b/>
                      <w:sz w:val="16"/>
                      <w:szCs w:val="16"/>
                    </w:rPr>
                  </w:pPr>
                  <w:r w:rsidRPr="00014B67">
                    <w:rPr>
                      <w:rFonts w:ascii="Times New Roman" w:hAnsi="Times New Roman" w:cs="Times New Roman"/>
                      <w:b/>
                      <w:sz w:val="16"/>
                      <w:szCs w:val="16"/>
                    </w:rPr>
                    <w:t>Поточний ремонт спільного майна будинку</w:t>
                  </w:r>
                </w:p>
              </w:tc>
            </w:tr>
            <w:tr w:rsidR="008D353B" w:rsidRPr="00014B67" w:rsidTr="008D353B">
              <w:tblPrEx>
                <w:jc w:val="left"/>
                <w:tblLook w:val="04A0" w:firstRow="1" w:lastRow="0" w:firstColumn="1" w:lastColumn="0" w:noHBand="0" w:noVBand="1"/>
              </w:tblPrEx>
              <w:trPr>
                <w:trHeight w:val="1452"/>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8D353B" w:rsidRPr="00014B67" w:rsidRDefault="008D353B" w:rsidP="008D353B">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both"/>
                    <w:rPr>
                      <w:rFonts w:ascii="Times New Roman" w:eastAsia="Calibri" w:hAnsi="Times New Roman" w:cs="Times New Roman"/>
                      <w:sz w:val="16"/>
                      <w:szCs w:val="16"/>
                    </w:rPr>
                  </w:pPr>
                  <w:r w:rsidRPr="00014B67">
                    <w:rPr>
                      <w:rFonts w:ascii="Times New Roman" w:eastAsia="Calibri" w:hAnsi="Times New Roman" w:cs="Times New Roman"/>
                      <w:sz w:val="16"/>
                      <w:szCs w:val="16"/>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 згідно з переліком, визначеним наказом Державного комітету України з питань житлово-комунального господарства від 10.08.2004                 № 150</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згідно з переліком, визначеним наказом Державного комітету України з питань житлово-комунального господарства від 10.08.2004 № 150</w:t>
                  </w:r>
                </w:p>
              </w:tc>
            </w:tr>
            <w:tr w:rsidR="008D353B" w:rsidRPr="00014B67" w:rsidTr="008D353B">
              <w:tblPrEx>
                <w:jc w:val="left"/>
                <w:tblLook w:val="04A0" w:firstRow="1" w:lastRow="0" w:firstColumn="1" w:lastColumn="0" w:noHBand="0" w:noVBand="1"/>
              </w:tblPrEx>
              <w:trPr>
                <w:trHeight w:val="553"/>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8D353B" w:rsidRPr="00014B67" w:rsidRDefault="008D353B" w:rsidP="008D353B">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Поточний ремонт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8D353B" w:rsidRPr="00BA1264"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2.2.1.</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водопостачання;</w:t>
                  </w:r>
                  <w:r w:rsidRPr="00014B67">
                    <w:rPr>
                      <w:rFonts w:ascii="Times New Roman" w:hAnsi="Times New Roman" w:cs="Times New Roman"/>
                      <w:sz w:val="16"/>
                      <w:szCs w:val="16"/>
                    </w:rPr>
                    <w:t xml:space="preserve"> </w:t>
                  </w:r>
                </w:p>
              </w:tc>
              <w:tc>
                <w:tcPr>
                  <w:tcW w:w="2015" w:type="dxa"/>
                  <w:gridSpan w:val="3"/>
                  <w:vMerge w:val="restart"/>
                  <w:tcBorders>
                    <w:top w:val="single" w:sz="4" w:space="0" w:color="auto"/>
                    <w:left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vMerge w:val="restart"/>
                  <w:tcBorders>
                    <w:top w:val="single" w:sz="4" w:space="0" w:color="auto"/>
                    <w:left w:val="single" w:sz="4" w:space="0" w:color="auto"/>
                    <w:right w:val="single" w:sz="4" w:space="0" w:color="auto"/>
                  </w:tcBorders>
                </w:tcPr>
                <w:p w:rsidR="008D353B" w:rsidRPr="00BA1264" w:rsidRDefault="008D353B" w:rsidP="008D353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згідно з переліком, визначеним наказом Державного комітету України з питань житлово-комунального господарства від </w:t>
                  </w:r>
                  <w:r>
                    <w:rPr>
                      <w:rFonts w:ascii="Times New Roman" w:eastAsia="Calibri" w:hAnsi="Times New Roman" w:cs="Times New Roman"/>
                      <w:sz w:val="16"/>
                      <w:szCs w:val="16"/>
                    </w:rPr>
                    <w:lastRenderedPageBreak/>
                    <w:t>10.08.2004 № 150</w:t>
                  </w: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2.2.2</w:t>
                  </w:r>
                  <w:r>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водовідведення;</w:t>
                  </w:r>
                </w:p>
              </w:tc>
              <w:tc>
                <w:tcPr>
                  <w:tcW w:w="2015" w:type="dxa"/>
                  <w:gridSpan w:val="3"/>
                  <w:vMerge/>
                  <w:tcBorders>
                    <w:left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p>
              </w:tc>
              <w:tc>
                <w:tcPr>
                  <w:tcW w:w="878" w:type="dxa"/>
                  <w:gridSpan w:val="2"/>
                  <w:vMerge/>
                  <w:tcBorders>
                    <w:left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2.2.3.</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Default="008D353B" w:rsidP="008D353B">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 xml:space="preserve">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w:t>
                  </w:r>
                  <w:r w:rsidRPr="00BA1264">
                    <w:rPr>
                      <w:rFonts w:ascii="Times New Roman" w:hAnsi="Times New Roman" w:cs="Times New Roman"/>
                      <w:sz w:val="16"/>
                      <w:szCs w:val="16"/>
                    </w:rPr>
                    <w:lastRenderedPageBreak/>
                    <w:t>несправних контрольно-вимірювальних приладів);</w:t>
                  </w:r>
                </w:p>
              </w:tc>
              <w:tc>
                <w:tcPr>
                  <w:tcW w:w="2015" w:type="dxa"/>
                  <w:gridSpan w:val="3"/>
                  <w:vMerge/>
                  <w:tcBorders>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both"/>
                    <w:rPr>
                      <w:rFonts w:ascii="Times New Roman" w:hAnsi="Times New Roman" w:cs="Times New Roman"/>
                      <w:sz w:val="16"/>
                      <w:szCs w:val="16"/>
                    </w:rPr>
                  </w:pPr>
                </w:p>
              </w:tc>
              <w:tc>
                <w:tcPr>
                  <w:tcW w:w="878" w:type="dxa"/>
                  <w:gridSpan w:val="2"/>
                  <w:vMerge/>
                  <w:tcBorders>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2.2.4</w:t>
                  </w:r>
                  <w:r w:rsidRPr="00014B67">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гарячого водопостачання (у тому числі ремонт: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w:t>
                  </w:r>
                </w:p>
              </w:tc>
              <w:tc>
                <w:tcPr>
                  <w:tcW w:w="2015" w:type="dxa"/>
                  <w:gridSpan w:val="3"/>
                  <w:vMerge w:val="restart"/>
                  <w:tcBorders>
                    <w:left w:val="single" w:sz="4" w:space="0" w:color="auto"/>
                    <w:right w:val="single" w:sz="4" w:space="0" w:color="auto"/>
                  </w:tcBorders>
                </w:tcPr>
                <w:p w:rsidR="008D353B" w:rsidRPr="00014B67" w:rsidRDefault="008D353B" w:rsidP="008D353B">
                  <w:pPr>
                    <w:spacing w:after="0" w:line="240" w:lineRule="auto"/>
                    <w:rPr>
                      <w:rFonts w:ascii="Times New Roman" w:hAnsi="Times New Roman" w:cs="Times New Roman"/>
                      <w:sz w:val="16"/>
                      <w:szCs w:val="16"/>
                    </w:rPr>
                  </w:pPr>
                  <w:r>
                    <w:rPr>
                      <w:rFonts w:ascii="Times New Roman" w:hAnsi="Times New Roman" w:cs="Times New Roman"/>
                      <w:sz w:val="16"/>
                      <w:szCs w:val="16"/>
                    </w:rPr>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vMerge w:val="restart"/>
                  <w:tcBorders>
                    <w:left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згідно з переліком, визначеним наказом Державного комітету України з питань житлово-комунального господарства від 10.08.2004 № 150</w:t>
                  </w: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8D353B" w:rsidRDefault="008D353B" w:rsidP="008D35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2.2.5.</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BA1264" w:rsidRDefault="008D353B" w:rsidP="008D353B">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зливової каналізації;</w:t>
                  </w:r>
                </w:p>
              </w:tc>
              <w:tc>
                <w:tcPr>
                  <w:tcW w:w="2015" w:type="dxa"/>
                  <w:gridSpan w:val="3"/>
                  <w:vMerge/>
                  <w:tcBorders>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hAnsi="Times New Roman" w:cs="Times New Roman"/>
                      <w:sz w:val="16"/>
                      <w:szCs w:val="16"/>
                    </w:rPr>
                  </w:pPr>
                </w:p>
              </w:tc>
              <w:tc>
                <w:tcPr>
                  <w:tcW w:w="878" w:type="dxa"/>
                  <w:gridSpan w:val="2"/>
                  <w:vMerge/>
                  <w:tcBorders>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8D353B" w:rsidRDefault="008D353B" w:rsidP="008D35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2.2.6.</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Default="008D353B" w:rsidP="008D353B">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електропостачання (заміна стінного або стельового патрону; ремонт та заміна електричних пристроїв у підвалах, сходових клітках, інших допоміжних приміщеннях тощо)</w:t>
                  </w:r>
                </w:p>
              </w:tc>
              <w:tc>
                <w:tcPr>
                  <w:tcW w:w="2015" w:type="dxa"/>
                  <w:gridSpan w:val="3"/>
                  <w:tcBorders>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hAnsi="Times New Roman" w:cs="Times New Roman"/>
                      <w:sz w:val="16"/>
                      <w:szCs w:val="16"/>
                    </w:rPr>
                  </w:pPr>
                  <w:r w:rsidRPr="00BA1264">
                    <w:rPr>
                      <w:rFonts w:ascii="Times New Roman" w:hAnsi="Times New Roman" w:cs="Times New Roman"/>
                      <w:sz w:val="16"/>
                      <w:szCs w:val="16"/>
                    </w:rPr>
                    <w:t>у разі необхідності</w:t>
                  </w:r>
                </w:p>
              </w:tc>
              <w:tc>
                <w:tcPr>
                  <w:tcW w:w="878" w:type="dxa"/>
                  <w:gridSpan w:val="2"/>
                  <w:tcBorders>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2.2.7</w:t>
                  </w:r>
                  <w:r w:rsidRPr="00014B67">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hd w:val="clear" w:color="auto" w:fill="FFFFFF"/>
                    <w:spacing w:after="0" w:line="240" w:lineRule="auto"/>
                    <w:jc w:val="both"/>
                    <w:textAlignment w:val="baseline"/>
                    <w:rPr>
                      <w:rFonts w:ascii="Times New Roman" w:hAnsi="Times New Roman" w:cs="Times New Roman"/>
                      <w:sz w:val="16"/>
                      <w:szCs w:val="16"/>
                    </w:rPr>
                  </w:pPr>
                  <w:r w:rsidRPr="00014B67">
                    <w:rPr>
                      <w:rFonts w:ascii="Times New Roman" w:hAnsi="Times New Roman" w:cs="Times New Roman"/>
                      <w:sz w:val="16"/>
                      <w:szCs w:val="16"/>
                    </w:rPr>
                    <w:t>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014B67" w:rsidTr="008D353B">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олійне фарбування будинкового газопроводу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 раз на 5 років</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r w:rsidR="008D353B" w:rsidRPr="00FF155F" w:rsidTr="008D353B">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8D353B" w:rsidRPr="00FF155F" w:rsidRDefault="008D353B" w:rsidP="008D353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2.3.</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D353B" w:rsidRPr="00FF155F" w:rsidRDefault="008D353B" w:rsidP="008D353B">
                  <w:pPr>
                    <w:spacing w:after="0" w:line="240" w:lineRule="auto"/>
                    <w:rPr>
                      <w:rFonts w:ascii="Times New Roman" w:eastAsia="Calibri" w:hAnsi="Times New Roman" w:cs="Times New Roman"/>
                      <w:b/>
                      <w:sz w:val="16"/>
                      <w:szCs w:val="16"/>
                    </w:rPr>
                  </w:pPr>
                  <w:r w:rsidRPr="00FF155F">
                    <w:rPr>
                      <w:rFonts w:ascii="Times New Roman" w:hAnsi="Times New Roman" w:cs="Times New Roman"/>
                      <w:b/>
                      <w:sz w:val="16"/>
                      <w:szCs w:val="16"/>
                    </w:rPr>
                    <w:t xml:space="preserve">Поточний ремонт систем протипожежної автоматики та димовидалення, а також інших </w:t>
                  </w:r>
                  <w:proofErr w:type="spellStart"/>
                  <w:r w:rsidRPr="00FF155F">
                    <w:rPr>
                      <w:rFonts w:ascii="Times New Roman" w:hAnsi="Times New Roman" w:cs="Times New Roman"/>
                      <w:b/>
                      <w:sz w:val="16"/>
                      <w:szCs w:val="16"/>
                    </w:rPr>
                    <w:t>внутрішньобудинкових</w:t>
                  </w:r>
                  <w:proofErr w:type="spellEnd"/>
                  <w:r w:rsidRPr="00FF155F">
                    <w:rPr>
                      <w:rFonts w:ascii="Times New Roman" w:hAnsi="Times New Roman" w:cs="Times New Roman"/>
                      <w:b/>
                      <w:sz w:val="16"/>
                      <w:szCs w:val="16"/>
                    </w:rPr>
                    <w:t xml:space="preserve"> інженерних систем (у разі їх наявності):</w:t>
                  </w:r>
                </w:p>
              </w:tc>
            </w:tr>
            <w:tr w:rsidR="008D353B" w:rsidRPr="00014B67" w:rsidTr="008D353B">
              <w:tblPrEx>
                <w:jc w:val="left"/>
                <w:tblLook w:val="04A0" w:firstRow="1" w:lastRow="0" w:firstColumn="1" w:lastColumn="0" w:noHBand="0" w:noVBand="1"/>
              </w:tblPrEx>
              <w:trPr>
                <w:gridAfter w:val="1"/>
                <w:wAfter w:w="19" w:type="dxa"/>
                <w:trHeight w:val="910"/>
              </w:trPr>
              <w:tc>
                <w:tcPr>
                  <w:tcW w:w="842" w:type="dxa"/>
                  <w:gridSpan w:val="2"/>
                  <w:vMerge/>
                  <w:tcBorders>
                    <w:left w:val="single" w:sz="4" w:space="0" w:color="auto"/>
                    <w:bottom w:val="single" w:sz="4" w:space="0" w:color="auto"/>
                    <w:right w:val="single" w:sz="4" w:space="0" w:color="auto"/>
                  </w:tcBorders>
                </w:tcPr>
                <w:p w:rsidR="008D353B" w:rsidRPr="00014B67" w:rsidRDefault="008D353B" w:rsidP="008D353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поточний </w:t>
                  </w:r>
                  <w:r w:rsidRPr="00014B67">
                    <w:rPr>
                      <w:rFonts w:ascii="Times New Roman" w:hAnsi="Times New Roman" w:cs="Times New Roman"/>
                      <w:sz w:val="16"/>
                      <w:szCs w:val="16"/>
                    </w:rPr>
                    <w:t xml:space="preserve">ремонт систем протипожежної автоматики та </w:t>
                  </w:r>
                </w:p>
                <w:p w:rsidR="008D353B" w:rsidRPr="00014B67" w:rsidRDefault="008D353B" w:rsidP="008D353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димовидалення, а також інших інженерних систем (у разі їх наявності)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8D353B" w:rsidRPr="00014B67" w:rsidRDefault="008D353B" w:rsidP="008D353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8D353B" w:rsidRPr="00014B67" w:rsidRDefault="008D353B" w:rsidP="008D353B">
                  <w:pPr>
                    <w:spacing w:after="0" w:line="240" w:lineRule="auto"/>
                    <w:rPr>
                      <w:rFonts w:ascii="Times New Roman" w:eastAsia="Calibri" w:hAnsi="Times New Roman" w:cs="Times New Roman"/>
                      <w:sz w:val="16"/>
                      <w:szCs w:val="16"/>
                    </w:rPr>
                  </w:pPr>
                </w:p>
              </w:tc>
            </w:tr>
          </w:tbl>
          <w:p w:rsidR="005C6CB7" w:rsidRDefault="005C6CB7" w:rsidP="00410367">
            <w:pPr>
              <w:jc w:val="both"/>
              <w:rPr>
                <w:rFonts w:ascii="Times New Roman" w:hAnsi="Times New Roman" w:cs="Times New Roman"/>
              </w:rPr>
            </w:pPr>
          </w:p>
          <w:p w:rsidR="008D353B" w:rsidRDefault="008D353B" w:rsidP="00410367">
            <w:pPr>
              <w:jc w:val="both"/>
              <w:rPr>
                <w:rFonts w:ascii="Times New Roman" w:hAnsi="Times New Roman" w:cs="Times New Roman"/>
              </w:rPr>
            </w:pPr>
          </w:p>
          <w:p w:rsidR="005C6CB7" w:rsidRDefault="005C6CB7" w:rsidP="005C6CB7">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5C6CB7" w:rsidRDefault="005C6CB7" w:rsidP="005C6CB7">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5C6CB7" w:rsidRPr="00F855B1" w:rsidTr="008D353B">
              <w:tc>
                <w:tcPr>
                  <w:tcW w:w="2586" w:type="dxa"/>
                  <w:shd w:val="clear" w:color="auto" w:fill="auto"/>
                </w:tcPr>
                <w:p w:rsidR="005C6CB7" w:rsidRPr="00F855B1" w:rsidRDefault="005C6CB7" w:rsidP="008D353B">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5C6CB7" w:rsidRPr="00F855B1" w:rsidRDefault="005C6CB7" w:rsidP="008D353B">
                  <w:pPr>
                    <w:pStyle w:val="ac"/>
                    <w:jc w:val="center"/>
                    <w:rPr>
                      <w:rFonts w:ascii="Times New Roman" w:hAnsi="Times New Roman" w:cs="Times New Roman"/>
                      <w:sz w:val="16"/>
                      <w:szCs w:val="16"/>
                    </w:rPr>
                  </w:pPr>
                </w:p>
                <w:p w:rsidR="005C6CB7" w:rsidRPr="00F855B1" w:rsidRDefault="005C6CB7" w:rsidP="008D353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5C6CB7" w:rsidRPr="00F855B1" w:rsidRDefault="005C6CB7" w:rsidP="008D353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5C6CB7" w:rsidRPr="00F855B1" w:rsidRDefault="005C6CB7" w:rsidP="008D353B">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5C6CB7" w:rsidRPr="00F855B1" w:rsidRDefault="005C6CB7" w:rsidP="008D353B">
                  <w:pPr>
                    <w:pStyle w:val="ac"/>
                    <w:jc w:val="center"/>
                    <w:rPr>
                      <w:rFonts w:ascii="Times New Roman" w:hAnsi="Times New Roman" w:cs="Times New Roman"/>
                      <w:sz w:val="16"/>
                      <w:szCs w:val="16"/>
                    </w:rPr>
                  </w:pPr>
                </w:p>
                <w:p w:rsidR="005C6CB7" w:rsidRPr="00F855B1" w:rsidRDefault="005C6CB7" w:rsidP="008D353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5C6CB7" w:rsidRPr="00F855B1" w:rsidRDefault="005C6CB7" w:rsidP="008D353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5C6CB7" w:rsidRPr="00C418FE" w:rsidRDefault="005C6CB7" w:rsidP="005C6CB7">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5C6CB7" w:rsidRDefault="005C6CB7" w:rsidP="00410367">
            <w:pPr>
              <w:jc w:val="both"/>
              <w:rPr>
                <w:rFonts w:ascii="Times New Roman" w:hAnsi="Times New Roman" w:cs="Times New Roman"/>
              </w:rPr>
            </w:pPr>
          </w:p>
          <w:p w:rsidR="005C6CB7" w:rsidRPr="005C6CB7" w:rsidRDefault="005C6CB7" w:rsidP="005C6CB7">
            <w:pPr>
              <w:ind w:left="2443"/>
              <w:jc w:val="both"/>
              <w:rPr>
                <w:rFonts w:ascii="Times New Roman" w:hAnsi="Times New Roman" w:cs="Times New Roman"/>
              </w:rPr>
            </w:pPr>
            <w:r w:rsidRPr="005C6CB7">
              <w:rPr>
                <w:rFonts w:ascii="Times New Roman" w:hAnsi="Times New Roman" w:cs="Times New Roman"/>
              </w:rPr>
              <w:t>Додаток 5</w:t>
            </w:r>
          </w:p>
          <w:p w:rsidR="005C6CB7" w:rsidRPr="005C6CB7" w:rsidRDefault="005C6CB7" w:rsidP="005C6CB7">
            <w:pPr>
              <w:ind w:left="2443"/>
              <w:jc w:val="both"/>
              <w:rPr>
                <w:rFonts w:ascii="Times New Roman" w:hAnsi="Times New Roman" w:cs="Times New Roman"/>
              </w:rPr>
            </w:pPr>
            <w:r w:rsidRPr="005C6CB7">
              <w:rPr>
                <w:rFonts w:ascii="Times New Roman" w:hAnsi="Times New Roman" w:cs="Times New Roman"/>
              </w:rPr>
              <w:t xml:space="preserve">до Договору </w:t>
            </w:r>
          </w:p>
          <w:p w:rsidR="005C6CB7" w:rsidRPr="00D900E7" w:rsidRDefault="005C6CB7" w:rsidP="005C6CB7">
            <w:pPr>
              <w:ind w:left="2443"/>
              <w:jc w:val="both"/>
              <w:rPr>
                <w:rFonts w:ascii="Times New Roman" w:hAnsi="Times New Roman" w:cs="Times New Roman"/>
              </w:rPr>
            </w:pPr>
            <w:r w:rsidRPr="00D900E7">
              <w:rPr>
                <w:rFonts w:ascii="Times New Roman" w:hAnsi="Times New Roman" w:cs="Times New Roman"/>
              </w:rPr>
              <w:t>від __ _____ 2019 р. № _____</w:t>
            </w:r>
          </w:p>
          <w:p w:rsidR="005C6CB7" w:rsidRPr="005C6CB7" w:rsidRDefault="005C6CB7" w:rsidP="005C6CB7">
            <w:pPr>
              <w:jc w:val="both"/>
              <w:rPr>
                <w:rFonts w:ascii="Times New Roman" w:hAnsi="Times New Roman" w:cs="Times New Roman"/>
              </w:rPr>
            </w:pPr>
          </w:p>
          <w:p w:rsidR="005C6CB7" w:rsidRPr="005C6CB7" w:rsidRDefault="005C6CB7" w:rsidP="005C6CB7">
            <w:pPr>
              <w:jc w:val="center"/>
              <w:rPr>
                <w:rFonts w:ascii="Times New Roman" w:hAnsi="Times New Roman" w:cs="Times New Roman"/>
                <w:b/>
              </w:rPr>
            </w:pPr>
            <w:r w:rsidRPr="005C6CB7">
              <w:rPr>
                <w:rFonts w:ascii="Times New Roman" w:hAnsi="Times New Roman" w:cs="Times New Roman"/>
                <w:b/>
              </w:rPr>
              <w:t>Кошторис витрат на утримання будинку та прибудинкової території</w:t>
            </w:r>
          </w:p>
          <w:p w:rsidR="005C6CB7" w:rsidRPr="005C6CB7" w:rsidRDefault="005C6CB7" w:rsidP="005C6CB7">
            <w:pPr>
              <w:jc w:val="both"/>
              <w:rPr>
                <w:rFonts w:ascii="Times New Roman" w:hAnsi="Times New Roman" w:cs="Times New Roman"/>
              </w:rPr>
            </w:pPr>
            <w:r w:rsidRPr="005C6CB7">
              <w:rPr>
                <w:rFonts w:ascii="Times New Roman" w:hAnsi="Times New Roman" w:cs="Times New Roman"/>
              </w:rPr>
              <w:t>________________________________________________</w:t>
            </w:r>
          </w:p>
          <w:p w:rsidR="005C6CB7" w:rsidRDefault="005C6CB7" w:rsidP="005C6CB7">
            <w:pPr>
              <w:jc w:val="center"/>
              <w:rPr>
                <w:rFonts w:ascii="Times New Roman" w:hAnsi="Times New Roman" w:cs="Times New Roman"/>
              </w:rPr>
            </w:pPr>
            <w:r w:rsidRPr="005C6CB7">
              <w:rPr>
                <w:rFonts w:ascii="Times New Roman" w:hAnsi="Times New Roman" w:cs="Times New Roman"/>
              </w:rPr>
              <w:t>(адреса будинку)</w:t>
            </w:r>
          </w:p>
          <w:p w:rsidR="005C6CB7" w:rsidRDefault="005C6CB7" w:rsidP="00410367">
            <w:pPr>
              <w:jc w:val="both"/>
              <w:rPr>
                <w:rFonts w:ascii="Times New Roman" w:hAnsi="Times New Roman" w:cs="Times New Roman"/>
              </w:rPr>
            </w:pPr>
          </w:p>
          <w:tbl>
            <w:tblPr>
              <w:tblW w:w="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682"/>
              <w:gridCol w:w="1035"/>
              <w:gridCol w:w="1196"/>
            </w:tblGrid>
            <w:tr w:rsidR="005C6CB7" w:rsidRPr="00A758A9" w:rsidTr="005C6CB7">
              <w:tc>
                <w:tcPr>
                  <w:tcW w:w="432" w:type="pct"/>
                  <w:vAlign w:val="center"/>
                  <w:hideMark/>
                </w:tcPr>
                <w:p w:rsidR="005C6CB7" w:rsidRPr="00A758A9" w:rsidRDefault="005C6CB7" w:rsidP="008D353B">
                  <w:pPr>
                    <w:spacing w:after="0" w:line="240" w:lineRule="auto"/>
                    <w:jc w:val="center"/>
                    <w:rPr>
                      <w:rFonts w:ascii="Times New Roman" w:eastAsia="Calibri" w:hAnsi="Times New Roman"/>
                      <w:b/>
                      <w:sz w:val="16"/>
                      <w:szCs w:val="16"/>
                    </w:rPr>
                  </w:pPr>
                  <w:r w:rsidRPr="00A758A9">
                    <w:rPr>
                      <w:rFonts w:ascii="Times New Roman" w:eastAsia="Calibri" w:hAnsi="Times New Roman"/>
                      <w:b/>
                      <w:sz w:val="16"/>
                      <w:szCs w:val="16"/>
                    </w:rPr>
                    <w:t>№ з/п</w:t>
                  </w:r>
                </w:p>
              </w:tc>
              <w:tc>
                <w:tcPr>
                  <w:tcW w:w="2494" w:type="pct"/>
                  <w:vAlign w:val="center"/>
                  <w:hideMark/>
                </w:tcPr>
                <w:p w:rsidR="005C6CB7" w:rsidRPr="00A758A9" w:rsidRDefault="005C6CB7" w:rsidP="008D353B">
                  <w:pPr>
                    <w:spacing w:after="0" w:line="240" w:lineRule="auto"/>
                    <w:jc w:val="center"/>
                    <w:rPr>
                      <w:rFonts w:ascii="Times New Roman" w:eastAsia="Calibri" w:hAnsi="Times New Roman"/>
                      <w:b/>
                      <w:sz w:val="16"/>
                      <w:szCs w:val="16"/>
                    </w:rPr>
                  </w:pPr>
                  <w:r w:rsidRPr="00A758A9">
                    <w:rPr>
                      <w:rFonts w:ascii="Times New Roman" w:hAnsi="Times New Roman"/>
                      <w:b/>
                      <w:sz w:val="16"/>
                      <w:szCs w:val="16"/>
                    </w:rPr>
                    <w:t>Складова витрат на утримання</w:t>
                  </w:r>
                  <w:r w:rsidRPr="00A758A9">
                    <w:rPr>
                      <w:rFonts w:ascii="Times New Roman" w:eastAsia="Calibri" w:hAnsi="Times New Roman"/>
                      <w:b/>
                      <w:sz w:val="16"/>
                      <w:szCs w:val="16"/>
                    </w:rPr>
                    <w:t xml:space="preserve"> </w:t>
                  </w:r>
                  <w:r w:rsidRPr="00A758A9">
                    <w:rPr>
                      <w:rFonts w:ascii="Times New Roman" w:hAnsi="Times New Roman"/>
                      <w:b/>
                      <w:sz w:val="16"/>
                      <w:szCs w:val="16"/>
                    </w:rPr>
                    <w:t>будинку та прибудинкової території та поточний ремонт спільного майна будинку (далі - витрати)</w:t>
                  </w:r>
                </w:p>
              </w:tc>
              <w:tc>
                <w:tcPr>
                  <w:tcW w:w="962" w:type="pct"/>
                  <w:vAlign w:val="center"/>
                  <w:hideMark/>
                </w:tcPr>
                <w:p w:rsidR="005C6CB7" w:rsidRPr="00A758A9" w:rsidRDefault="005C6CB7" w:rsidP="008D353B">
                  <w:pPr>
                    <w:spacing w:after="0" w:line="240" w:lineRule="auto"/>
                    <w:jc w:val="center"/>
                    <w:rPr>
                      <w:rFonts w:ascii="Times New Roman" w:eastAsia="Calibri" w:hAnsi="Times New Roman"/>
                      <w:b/>
                      <w:sz w:val="16"/>
                      <w:szCs w:val="16"/>
                    </w:rPr>
                  </w:pPr>
                  <w:r w:rsidRPr="00A758A9">
                    <w:rPr>
                      <w:rFonts w:ascii="Times New Roman" w:eastAsia="Calibri" w:hAnsi="Times New Roman"/>
                      <w:b/>
                      <w:sz w:val="16"/>
                      <w:szCs w:val="16"/>
                    </w:rPr>
                    <w:t>Річна сума складової витрат (гривень)</w:t>
                  </w:r>
                </w:p>
              </w:tc>
              <w:tc>
                <w:tcPr>
                  <w:tcW w:w="1112" w:type="pct"/>
                  <w:vAlign w:val="center"/>
                  <w:hideMark/>
                </w:tcPr>
                <w:p w:rsidR="005C6CB7" w:rsidRPr="00A758A9" w:rsidRDefault="005C6CB7" w:rsidP="008D353B">
                  <w:pPr>
                    <w:spacing w:after="0" w:line="240" w:lineRule="auto"/>
                    <w:ind w:left="-113" w:right="-143"/>
                    <w:jc w:val="center"/>
                    <w:rPr>
                      <w:rFonts w:ascii="Times New Roman" w:eastAsia="Calibri" w:hAnsi="Times New Roman"/>
                      <w:b/>
                      <w:sz w:val="16"/>
                      <w:szCs w:val="16"/>
                    </w:rPr>
                  </w:pPr>
                  <w:r w:rsidRPr="00A758A9">
                    <w:rPr>
                      <w:rFonts w:ascii="Times New Roman" w:eastAsia="Calibri" w:hAnsi="Times New Roman"/>
                      <w:b/>
                      <w:sz w:val="16"/>
                      <w:szCs w:val="16"/>
                    </w:rPr>
                    <w:t xml:space="preserve">Місячна сума витрат у розрахунку на 1 </w:t>
                  </w:r>
                  <w:proofErr w:type="spellStart"/>
                  <w:r w:rsidRPr="00A758A9">
                    <w:rPr>
                      <w:rFonts w:ascii="Times New Roman" w:eastAsia="Calibri" w:hAnsi="Times New Roman"/>
                      <w:b/>
                      <w:sz w:val="16"/>
                      <w:szCs w:val="16"/>
                    </w:rPr>
                    <w:t>кв</w:t>
                  </w:r>
                  <w:proofErr w:type="spellEnd"/>
                  <w:r w:rsidRPr="00A758A9">
                    <w:rPr>
                      <w:rFonts w:ascii="Times New Roman" w:eastAsia="Calibri" w:hAnsi="Times New Roman"/>
                      <w:b/>
                      <w:sz w:val="16"/>
                      <w:szCs w:val="16"/>
                    </w:rPr>
                    <w:t>. метр загальної площі житлових та нежитлових приміщень у будинку (гривень)</w:t>
                  </w:r>
                </w:p>
              </w:tc>
            </w:tr>
            <w:tr w:rsidR="005C6CB7" w:rsidRPr="00A758A9" w:rsidTr="005C6CB7">
              <w:tc>
                <w:tcPr>
                  <w:tcW w:w="432" w:type="pct"/>
                  <w:hideMark/>
                </w:tcPr>
                <w:p w:rsidR="005C6CB7" w:rsidRPr="00A758A9" w:rsidRDefault="005C6CB7" w:rsidP="008D353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1.</w:t>
                  </w:r>
                </w:p>
              </w:tc>
              <w:tc>
                <w:tcPr>
                  <w:tcW w:w="2494" w:type="pct"/>
                  <w:hideMark/>
                </w:tcPr>
                <w:p w:rsidR="005C6CB7" w:rsidRPr="00A758A9" w:rsidRDefault="005C6CB7" w:rsidP="008D353B">
                  <w:pPr>
                    <w:spacing w:after="0" w:line="240" w:lineRule="auto"/>
                    <w:rPr>
                      <w:rFonts w:ascii="Times New Roman" w:hAnsi="Times New Roman"/>
                      <w:sz w:val="16"/>
                      <w:szCs w:val="16"/>
                    </w:rPr>
                  </w:pPr>
                  <w:r w:rsidRPr="00A758A9">
                    <w:rPr>
                      <w:rFonts w:ascii="Times New Roman" w:hAnsi="Times New Roman"/>
                      <w:kern w:val="2"/>
                      <w:sz w:val="16"/>
                      <w:szCs w:val="16"/>
                      <w:lang w:bidi="hi-IN"/>
                    </w:rPr>
                    <w:t>Обов’язковий перелік робіт (послуг)</w:t>
                  </w:r>
                </w:p>
              </w:tc>
              <w:tc>
                <w:tcPr>
                  <w:tcW w:w="962" w:type="pct"/>
                </w:tcPr>
                <w:p w:rsidR="005C6CB7" w:rsidRPr="00A758A9" w:rsidRDefault="005C6CB7" w:rsidP="008D353B">
                  <w:pPr>
                    <w:spacing w:after="0" w:line="240" w:lineRule="auto"/>
                    <w:rPr>
                      <w:rFonts w:ascii="Times New Roman" w:eastAsia="Calibri" w:hAnsi="Times New Roman"/>
                      <w:sz w:val="16"/>
                      <w:szCs w:val="16"/>
                      <w:lang w:eastAsia="ru-RU"/>
                    </w:rPr>
                  </w:pPr>
                </w:p>
              </w:tc>
              <w:tc>
                <w:tcPr>
                  <w:tcW w:w="1112" w:type="pct"/>
                </w:tcPr>
                <w:p w:rsidR="005C6CB7" w:rsidRPr="00A758A9" w:rsidRDefault="005C6CB7" w:rsidP="008D353B">
                  <w:pPr>
                    <w:spacing w:after="0" w:line="240" w:lineRule="auto"/>
                    <w:rPr>
                      <w:rFonts w:ascii="Times New Roman" w:eastAsia="Calibri" w:hAnsi="Times New Roman"/>
                      <w:sz w:val="16"/>
                      <w:szCs w:val="16"/>
                    </w:rPr>
                  </w:pPr>
                </w:p>
              </w:tc>
            </w:tr>
            <w:tr w:rsidR="005C6CB7" w:rsidRPr="00A758A9" w:rsidTr="005C6CB7">
              <w:tc>
                <w:tcPr>
                  <w:tcW w:w="432" w:type="pct"/>
                </w:tcPr>
                <w:p w:rsidR="005C6CB7" w:rsidRPr="00A758A9" w:rsidRDefault="005C6CB7" w:rsidP="008D35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cs="Times New Roman"/>
                      <w:sz w:val="16"/>
                      <w:szCs w:val="16"/>
                    </w:rPr>
                  </w:pPr>
                </w:p>
              </w:tc>
              <w:tc>
                <w:tcPr>
                  <w:tcW w:w="2494" w:type="pct"/>
                </w:tcPr>
                <w:p w:rsidR="005C6CB7" w:rsidRPr="00A758A9" w:rsidRDefault="005C6CB7" w:rsidP="008D353B">
                  <w:pPr>
                    <w:spacing w:after="0" w:line="240" w:lineRule="auto"/>
                    <w:rPr>
                      <w:rFonts w:ascii="Times New Roman" w:hAnsi="Times New Roman" w:cs="Times New Roman"/>
                      <w:sz w:val="16"/>
                      <w:szCs w:val="16"/>
                    </w:rPr>
                  </w:pPr>
                  <w:r w:rsidRPr="00A758A9">
                    <w:rPr>
                      <w:rFonts w:ascii="Times New Roman" w:hAnsi="Times New Roman" w:cs="Times New Roman"/>
                      <w:sz w:val="16"/>
                      <w:szCs w:val="16"/>
                    </w:rPr>
                    <w:t>…</w:t>
                  </w:r>
                </w:p>
              </w:tc>
              <w:tc>
                <w:tcPr>
                  <w:tcW w:w="962" w:type="pct"/>
                </w:tcPr>
                <w:p w:rsidR="005C6CB7" w:rsidRPr="00A758A9" w:rsidRDefault="005C6CB7" w:rsidP="008D353B">
                  <w:pPr>
                    <w:spacing w:after="0" w:line="240" w:lineRule="auto"/>
                    <w:rPr>
                      <w:rFonts w:ascii="Times New Roman" w:eastAsia="Calibri" w:hAnsi="Times New Roman"/>
                      <w:sz w:val="16"/>
                      <w:szCs w:val="16"/>
                    </w:rPr>
                  </w:pPr>
                </w:p>
              </w:tc>
              <w:tc>
                <w:tcPr>
                  <w:tcW w:w="1112" w:type="pct"/>
                </w:tcPr>
                <w:p w:rsidR="005C6CB7" w:rsidRPr="00A758A9" w:rsidRDefault="005C6CB7" w:rsidP="008D353B">
                  <w:pPr>
                    <w:spacing w:after="0" w:line="240" w:lineRule="auto"/>
                    <w:rPr>
                      <w:rFonts w:ascii="Times New Roman" w:eastAsia="Calibri" w:hAnsi="Times New Roman"/>
                      <w:sz w:val="16"/>
                      <w:szCs w:val="16"/>
                    </w:rPr>
                  </w:pPr>
                </w:p>
              </w:tc>
            </w:tr>
            <w:tr w:rsidR="005C6CB7" w:rsidRPr="00A758A9" w:rsidTr="005C6CB7">
              <w:tc>
                <w:tcPr>
                  <w:tcW w:w="432" w:type="pct"/>
                  <w:hideMark/>
                </w:tcPr>
                <w:p w:rsidR="005C6CB7" w:rsidRPr="00A758A9" w:rsidRDefault="005C6CB7" w:rsidP="008D353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2.</w:t>
                  </w:r>
                </w:p>
              </w:tc>
              <w:tc>
                <w:tcPr>
                  <w:tcW w:w="2494" w:type="pct"/>
                  <w:hideMark/>
                </w:tcPr>
                <w:p w:rsidR="005C6CB7" w:rsidRPr="00A758A9" w:rsidRDefault="005C6CB7" w:rsidP="008D353B">
                  <w:pPr>
                    <w:spacing w:after="0" w:line="240" w:lineRule="auto"/>
                    <w:rPr>
                      <w:rFonts w:ascii="Times New Roman" w:hAnsi="Times New Roman"/>
                      <w:sz w:val="16"/>
                      <w:szCs w:val="16"/>
                    </w:rPr>
                  </w:pPr>
                  <w:r w:rsidRPr="00A758A9">
                    <w:rPr>
                      <w:rFonts w:ascii="Times New Roman" w:hAnsi="Times New Roman"/>
                      <w:sz w:val="16"/>
                      <w:szCs w:val="16"/>
                    </w:rPr>
                    <w:t>Інші роботи (послуги) понад обов’язковий перелік</w:t>
                  </w:r>
                </w:p>
              </w:tc>
              <w:tc>
                <w:tcPr>
                  <w:tcW w:w="962" w:type="pct"/>
                </w:tcPr>
                <w:p w:rsidR="005C6CB7" w:rsidRPr="00A758A9" w:rsidRDefault="005C6CB7" w:rsidP="008D353B">
                  <w:pPr>
                    <w:spacing w:after="0" w:line="240" w:lineRule="auto"/>
                    <w:rPr>
                      <w:rFonts w:ascii="Times New Roman" w:eastAsia="Calibri" w:hAnsi="Times New Roman"/>
                      <w:sz w:val="16"/>
                      <w:szCs w:val="16"/>
                      <w:lang w:eastAsia="ru-RU"/>
                    </w:rPr>
                  </w:pPr>
                </w:p>
              </w:tc>
              <w:tc>
                <w:tcPr>
                  <w:tcW w:w="1112" w:type="pct"/>
                </w:tcPr>
                <w:p w:rsidR="005C6CB7" w:rsidRPr="00A758A9" w:rsidRDefault="005C6CB7" w:rsidP="008D353B">
                  <w:pPr>
                    <w:spacing w:after="0" w:line="240" w:lineRule="auto"/>
                    <w:rPr>
                      <w:rFonts w:ascii="Times New Roman" w:eastAsia="Calibri" w:hAnsi="Times New Roman"/>
                      <w:sz w:val="16"/>
                      <w:szCs w:val="16"/>
                    </w:rPr>
                  </w:pPr>
                </w:p>
              </w:tc>
            </w:tr>
            <w:tr w:rsidR="005C6CB7" w:rsidRPr="00A758A9" w:rsidTr="005C6CB7">
              <w:tc>
                <w:tcPr>
                  <w:tcW w:w="432" w:type="pct"/>
                </w:tcPr>
                <w:p w:rsidR="005C6CB7" w:rsidRPr="00A758A9" w:rsidRDefault="005C6CB7" w:rsidP="008D353B">
                  <w:pPr>
                    <w:spacing w:after="0" w:line="240" w:lineRule="auto"/>
                    <w:rPr>
                      <w:rFonts w:ascii="Times New Roman" w:eastAsia="Calibri" w:hAnsi="Times New Roman"/>
                      <w:sz w:val="16"/>
                      <w:szCs w:val="16"/>
                    </w:rPr>
                  </w:pPr>
                </w:p>
              </w:tc>
              <w:tc>
                <w:tcPr>
                  <w:tcW w:w="2494" w:type="pct"/>
                </w:tcPr>
                <w:p w:rsidR="005C6CB7" w:rsidRPr="00A758A9" w:rsidRDefault="005C6CB7" w:rsidP="008D353B">
                  <w:pPr>
                    <w:spacing w:after="0" w:line="240" w:lineRule="auto"/>
                    <w:rPr>
                      <w:rFonts w:ascii="Times New Roman" w:hAnsi="Times New Roman"/>
                      <w:sz w:val="16"/>
                      <w:szCs w:val="16"/>
                    </w:rPr>
                  </w:pPr>
                  <w:r w:rsidRPr="00A758A9">
                    <w:rPr>
                      <w:rFonts w:ascii="Times New Roman" w:hAnsi="Times New Roman"/>
                      <w:sz w:val="16"/>
                      <w:szCs w:val="16"/>
                    </w:rPr>
                    <w:t>…</w:t>
                  </w:r>
                </w:p>
              </w:tc>
              <w:tc>
                <w:tcPr>
                  <w:tcW w:w="962" w:type="pct"/>
                </w:tcPr>
                <w:p w:rsidR="005C6CB7" w:rsidRPr="00A758A9" w:rsidRDefault="005C6CB7" w:rsidP="008D353B">
                  <w:pPr>
                    <w:spacing w:after="0" w:line="240" w:lineRule="auto"/>
                    <w:rPr>
                      <w:rFonts w:ascii="Times New Roman" w:eastAsia="Calibri" w:hAnsi="Times New Roman"/>
                      <w:sz w:val="16"/>
                      <w:szCs w:val="16"/>
                      <w:lang w:eastAsia="ru-RU"/>
                    </w:rPr>
                  </w:pPr>
                </w:p>
              </w:tc>
              <w:tc>
                <w:tcPr>
                  <w:tcW w:w="1112" w:type="pct"/>
                </w:tcPr>
                <w:p w:rsidR="005C6CB7" w:rsidRPr="00A758A9" w:rsidRDefault="005C6CB7" w:rsidP="008D353B">
                  <w:pPr>
                    <w:spacing w:after="0" w:line="240" w:lineRule="auto"/>
                    <w:rPr>
                      <w:rFonts w:ascii="Times New Roman" w:eastAsia="Calibri" w:hAnsi="Times New Roman"/>
                      <w:sz w:val="16"/>
                      <w:szCs w:val="16"/>
                    </w:rPr>
                  </w:pPr>
                </w:p>
              </w:tc>
            </w:tr>
            <w:tr w:rsidR="005C6CB7" w:rsidRPr="00A758A9" w:rsidTr="005C6CB7">
              <w:tc>
                <w:tcPr>
                  <w:tcW w:w="432" w:type="pct"/>
                  <w:hideMark/>
                </w:tcPr>
                <w:p w:rsidR="005C6CB7" w:rsidRPr="00A758A9" w:rsidRDefault="005C6CB7" w:rsidP="008D353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3.</w:t>
                  </w:r>
                </w:p>
              </w:tc>
              <w:tc>
                <w:tcPr>
                  <w:tcW w:w="2494" w:type="pct"/>
                  <w:hideMark/>
                </w:tcPr>
                <w:p w:rsidR="005C6CB7" w:rsidRPr="00A758A9" w:rsidRDefault="005C6CB7" w:rsidP="008D353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Загальна сума витрат (без урахування податку на додану вартість)</w:t>
                  </w:r>
                </w:p>
              </w:tc>
              <w:tc>
                <w:tcPr>
                  <w:tcW w:w="962" w:type="pct"/>
                </w:tcPr>
                <w:p w:rsidR="005C6CB7" w:rsidRPr="00A758A9" w:rsidRDefault="005C6CB7" w:rsidP="008D353B">
                  <w:pPr>
                    <w:spacing w:after="0" w:line="240" w:lineRule="auto"/>
                    <w:rPr>
                      <w:rFonts w:ascii="Times New Roman" w:eastAsia="Calibri" w:hAnsi="Times New Roman"/>
                      <w:sz w:val="16"/>
                      <w:szCs w:val="16"/>
                    </w:rPr>
                  </w:pPr>
                </w:p>
              </w:tc>
              <w:tc>
                <w:tcPr>
                  <w:tcW w:w="1112" w:type="pct"/>
                </w:tcPr>
                <w:p w:rsidR="005C6CB7" w:rsidRPr="00A758A9" w:rsidRDefault="005C6CB7" w:rsidP="008D353B">
                  <w:pPr>
                    <w:spacing w:after="0" w:line="240" w:lineRule="auto"/>
                    <w:rPr>
                      <w:rFonts w:ascii="Times New Roman" w:eastAsia="Calibri" w:hAnsi="Times New Roman"/>
                      <w:sz w:val="16"/>
                      <w:szCs w:val="16"/>
                    </w:rPr>
                  </w:pPr>
                </w:p>
              </w:tc>
            </w:tr>
            <w:tr w:rsidR="005C6CB7" w:rsidRPr="00A758A9" w:rsidTr="005C6CB7">
              <w:tc>
                <w:tcPr>
                  <w:tcW w:w="432" w:type="pct"/>
                </w:tcPr>
                <w:p w:rsidR="005C6CB7" w:rsidRPr="00A758A9" w:rsidRDefault="005C6CB7" w:rsidP="008D353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4.</w:t>
                  </w:r>
                </w:p>
              </w:tc>
              <w:tc>
                <w:tcPr>
                  <w:tcW w:w="2494" w:type="pct"/>
                </w:tcPr>
                <w:p w:rsidR="005C6CB7" w:rsidRPr="00A758A9" w:rsidRDefault="005C6CB7" w:rsidP="008D353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Загальна сума витрат (з урахування податку на додану вартість)</w:t>
                  </w:r>
                </w:p>
              </w:tc>
              <w:tc>
                <w:tcPr>
                  <w:tcW w:w="962" w:type="pct"/>
                </w:tcPr>
                <w:p w:rsidR="005C6CB7" w:rsidRPr="00A758A9" w:rsidRDefault="005C6CB7" w:rsidP="008D353B">
                  <w:pPr>
                    <w:spacing w:after="0" w:line="240" w:lineRule="auto"/>
                    <w:rPr>
                      <w:rFonts w:ascii="Times New Roman" w:eastAsia="Calibri" w:hAnsi="Times New Roman"/>
                      <w:sz w:val="16"/>
                      <w:szCs w:val="16"/>
                    </w:rPr>
                  </w:pPr>
                </w:p>
              </w:tc>
              <w:tc>
                <w:tcPr>
                  <w:tcW w:w="1112" w:type="pct"/>
                </w:tcPr>
                <w:p w:rsidR="005C6CB7" w:rsidRPr="00A758A9" w:rsidRDefault="005C6CB7" w:rsidP="008D353B">
                  <w:pPr>
                    <w:spacing w:after="0" w:line="240" w:lineRule="auto"/>
                    <w:rPr>
                      <w:rFonts w:ascii="Times New Roman" w:eastAsia="Calibri" w:hAnsi="Times New Roman"/>
                      <w:sz w:val="16"/>
                      <w:szCs w:val="16"/>
                    </w:rPr>
                  </w:pPr>
                </w:p>
              </w:tc>
            </w:tr>
            <w:tr w:rsidR="005C6CB7" w:rsidRPr="00A758A9" w:rsidTr="005C6CB7">
              <w:tc>
                <w:tcPr>
                  <w:tcW w:w="432" w:type="pct"/>
                  <w:hideMark/>
                </w:tcPr>
                <w:p w:rsidR="005C6CB7" w:rsidRPr="00A758A9" w:rsidRDefault="005C6CB7" w:rsidP="008D353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5.</w:t>
                  </w:r>
                </w:p>
              </w:tc>
              <w:tc>
                <w:tcPr>
                  <w:tcW w:w="2494" w:type="pct"/>
                  <w:hideMark/>
                </w:tcPr>
                <w:p w:rsidR="005C6CB7" w:rsidRPr="00A758A9" w:rsidRDefault="005C6CB7" w:rsidP="008D353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Винагорода управителя</w:t>
                  </w:r>
                </w:p>
              </w:tc>
              <w:tc>
                <w:tcPr>
                  <w:tcW w:w="962" w:type="pct"/>
                </w:tcPr>
                <w:p w:rsidR="005C6CB7" w:rsidRPr="00A758A9" w:rsidRDefault="005C6CB7" w:rsidP="008D353B">
                  <w:pPr>
                    <w:spacing w:after="0" w:line="240" w:lineRule="auto"/>
                    <w:rPr>
                      <w:rFonts w:ascii="Times New Roman" w:eastAsia="Calibri" w:hAnsi="Times New Roman"/>
                      <w:sz w:val="16"/>
                      <w:szCs w:val="16"/>
                    </w:rPr>
                  </w:pPr>
                </w:p>
              </w:tc>
              <w:tc>
                <w:tcPr>
                  <w:tcW w:w="1112" w:type="pct"/>
                </w:tcPr>
                <w:p w:rsidR="005C6CB7" w:rsidRPr="00A758A9" w:rsidRDefault="005C6CB7" w:rsidP="008D353B">
                  <w:pPr>
                    <w:spacing w:after="0" w:line="240" w:lineRule="auto"/>
                    <w:rPr>
                      <w:rFonts w:ascii="Times New Roman" w:eastAsia="Calibri" w:hAnsi="Times New Roman"/>
                      <w:sz w:val="16"/>
                      <w:szCs w:val="16"/>
                    </w:rPr>
                  </w:pPr>
                </w:p>
              </w:tc>
            </w:tr>
            <w:tr w:rsidR="005C6CB7" w:rsidRPr="00A758A9" w:rsidTr="005C6CB7">
              <w:tc>
                <w:tcPr>
                  <w:tcW w:w="432" w:type="pct"/>
                  <w:vAlign w:val="center"/>
                </w:tcPr>
                <w:p w:rsidR="005C6CB7" w:rsidRPr="00A758A9" w:rsidRDefault="005C6CB7" w:rsidP="008D353B">
                  <w:pPr>
                    <w:spacing w:after="0" w:line="240" w:lineRule="auto"/>
                    <w:rPr>
                      <w:rFonts w:ascii="Times New Roman" w:hAnsi="Times New Roman" w:cs="Times New Roman"/>
                      <w:sz w:val="16"/>
                      <w:szCs w:val="16"/>
                    </w:rPr>
                  </w:pPr>
                  <w:r w:rsidRPr="00A758A9">
                    <w:rPr>
                      <w:rFonts w:ascii="Times New Roman" w:hAnsi="Times New Roman" w:cs="Times New Roman"/>
                      <w:sz w:val="16"/>
                      <w:szCs w:val="16"/>
                    </w:rPr>
                    <w:t>6.</w:t>
                  </w:r>
                </w:p>
              </w:tc>
              <w:tc>
                <w:tcPr>
                  <w:tcW w:w="2494" w:type="pct"/>
                  <w:vAlign w:val="center"/>
                </w:tcPr>
                <w:p w:rsidR="005C6CB7" w:rsidRPr="00A758A9" w:rsidRDefault="005C6CB7" w:rsidP="008D353B">
                  <w:pPr>
                    <w:spacing w:after="0" w:line="240" w:lineRule="auto"/>
                    <w:rPr>
                      <w:rFonts w:ascii="Times New Roman" w:hAnsi="Times New Roman" w:cs="Times New Roman"/>
                      <w:b/>
                      <w:sz w:val="16"/>
                      <w:szCs w:val="16"/>
                    </w:rPr>
                  </w:pPr>
                </w:p>
                <w:p w:rsidR="005C6CB7" w:rsidRPr="00A758A9" w:rsidRDefault="005C6CB7" w:rsidP="008D353B">
                  <w:pPr>
                    <w:spacing w:after="0" w:line="240" w:lineRule="auto"/>
                    <w:jc w:val="center"/>
                    <w:rPr>
                      <w:rFonts w:ascii="Times New Roman" w:hAnsi="Times New Roman" w:cs="Times New Roman"/>
                      <w:b/>
                      <w:sz w:val="16"/>
                      <w:szCs w:val="16"/>
                    </w:rPr>
                  </w:pPr>
                  <w:r w:rsidRPr="00A758A9">
                    <w:rPr>
                      <w:rFonts w:ascii="Times New Roman" w:hAnsi="Times New Roman" w:cs="Times New Roman"/>
                      <w:b/>
                      <w:sz w:val="16"/>
                      <w:szCs w:val="16"/>
                    </w:rPr>
                    <w:t>РАЗОМ</w:t>
                  </w:r>
                </w:p>
                <w:p w:rsidR="005C6CB7" w:rsidRPr="00A758A9" w:rsidRDefault="005C6CB7" w:rsidP="008D353B">
                  <w:pPr>
                    <w:spacing w:after="0" w:line="240" w:lineRule="auto"/>
                    <w:rPr>
                      <w:rFonts w:ascii="Times New Roman" w:hAnsi="Times New Roman" w:cs="Times New Roman"/>
                      <w:b/>
                      <w:sz w:val="16"/>
                      <w:szCs w:val="16"/>
                    </w:rPr>
                  </w:pPr>
                </w:p>
              </w:tc>
              <w:tc>
                <w:tcPr>
                  <w:tcW w:w="962" w:type="pct"/>
                  <w:vAlign w:val="center"/>
                </w:tcPr>
                <w:p w:rsidR="005C6CB7" w:rsidRPr="00A758A9" w:rsidRDefault="005C6CB7" w:rsidP="008D353B">
                  <w:pPr>
                    <w:spacing w:after="0" w:line="240" w:lineRule="auto"/>
                    <w:rPr>
                      <w:rFonts w:ascii="Times New Roman" w:hAnsi="Times New Roman" w:cs="Times New Roman"/>
                      <w:b/>
                      <w:sz w:val="16"/>
                      <w:szCs w:val="16"/>
                    </w:rPr>
                  </w:pPr>
                </w:p>
              </w:tc>
              <w:tc>
                <w:tcPr>
                  <w:tcW w:w="1112" w:type="pct"/>
                  <w:vAlign w:val="center"/>
                </w:tcPr>
                <w:p w:rsidR="005C6CB7" w:rsidRPr="00A758A9" w:rsidRDefault="005C6CB7" w:rsidP="008D353B">
                  <w:pPr>
                    <w:spacing w:after="0" w:line="240" w:lineRule="auto"/>
                    <w:rPr>
                      <w:rFonts w:ascii="Times New Roman" w:hAnsi="Times New Roman" w:cs="Times New Roman"/>
                      <w:b/>
                      <w:sz w:val="16"/>
                      <w:szCs w:val="16"/>
                    </w:rPr>
                  </w:pPr>
                </w:p>
                <w:p w:rsidR="005C6CB7" w:rsidRPr="00A758A9" w:rsidRDefault="005C6CB7" w:rsidP="008D353B">
                  <w:pPr>
                    <w:spacing w:after="0" w:line="240" w:lineRule="auto"/>
                    <w:rPr>
                      <w:rFonts w:ascii="Times New Roman" w:hAnsi="Times New Roman" w:cs="Times New Roman"/>
                      <w:b/>
                      <w:sz w:val="16"/>
                      <w:szCs w:val="16"/>
                    </w:rPr>
                  </w:pPr>
                </w:p>
              </w:tc>
            </w:tr>
          </w:tbl>
          <w:p w:rsidR="005C6CB7" w:rsidRDefault="005C6CB7" w:rsidP="00410367">
            <w:pPr>
              <w:jc w:val="both"/>
              <w:rPr>
                <w:rFonts w:ascii="Times New Roman" w:hAnsi="Times New Roman" w:cs="Times New Roman"/>
              </w:rPr>
            </w:pPr>
          </w:p>
          <w:p w:rsidR="005C6CB7" w:rsidRDefault="005C6CB7" w:rsidP="005C6CB7">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5C6CB7" w:rsidRDefault="005C6CB7" w:rsidP="005C6CB7">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5C6CB7" w:rsidRPr="00F855B1" w:rsidTr="008D353B">
              <w:tc>
                <w:tcPr>
                  <w:tcW w:w="2586" w:type="dxa"/>
                  <w:shd w:val="clear" w:color="auto" w:fill="auto"/>
                </w:tcPr>
                <w:p w:rsidR="005C6CB7" w:rsidRPr="00F855B1" w:rsidRDefault="005C6CB7" w:rsidP="008D353B">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5C6CB7" w:rsidRPr="00F855B1" w:rsidRDefault="005C6CB7" w:rsidP="008D353B">
                  <w:pPr>
                    <w:pStyle w:val="ac"/>
                    <w:jc w:val="center"/>
                    <w:rPr>
                      <w:rFonts w:ascii="Times New Roman" w:hAnsi="Times New Roman" w:cs="Times New Roman"/>
                      <w:sz w:val="16"/>
                      <w:szCs w:val="16"/>
                    </w:rPr>
                  </w:pPr>
                </w:p>
                <w:p w:rsidR="005C6CB7" w:rsidRPr="00F855B1" w:rsidRDefault="005C6CB7" w:rsidP="008D353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lastRenderedPageBreak/>
                    <w:t>_________  _________________</w:t>
                  </w:r>
                </w:p>
                <w:p w:rsidR="005C6CB7" w:rsidRPr="00F855B1" w:rsidRDefault="005C6CB7" w:rsidP="008D353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5C6CB7" w:rsidRPr="00F855B1" w:rsidRDefault="005C6CB7" w:rsidP="008D353B">
                  <w:pPr>
                    <w:pStyle w:val="ac"/>
                    <w:rPr>
                      <w:rFonts w:ascii="Times New Roman" w:hAnsi="Times New Roman" w:cs="Times New Roman"/>
                      <w:sz w:val="16"/>
                      <w:szCs w:val="16"/>
                    </w:rPr>
                  </w:pPr>
                  <w:r w:rsidRPr="00F855B1">
                    <w:rPr>
                      <w:rFonts w:ascii="Times New Roman" w:hAnsi="Times New Roman" w:cs="Times New Roman"/>
                      <w:bCs/>
                      <w:sz w:val="16"/>
                      <w:szCs w:val="16"/>
                    </w:rPr>
                    <w:lastRenderedPageBreak/>
                    <w:t>Від Співвласників:</w:t>
                  </w:r>
                </w:p>
                <w:p w:rsidR="005C6CB7" w:rsidRPr="00F855B1" w:rsidRDefault="005C6CB7" w:rsidP="008D353B">
                  <w:pPr>
                    <w:pStyle w:val="ac"/>
                    <w:jc w:val="center"/>
                    <w:rPr>
                      <w:rFonts w:ascii="Times New Roman" w:hAnsi="Times New Roman" w:cs="Times New Roman"/>
                      <w:sz w:val="16"/>
                      <w:szCs w:val="16"/>
                    </w:rPr>
                  </w:pPr>
                </w:p>
                <w:p w:rsidR="005C6CB7" w:rsidRPr="00F855B1" w:rsidRDefault="005C6CB7" w:rsidP="008D353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lastRenderedPageBreak/>
                    <w:t>_________  ________________</w:t>
                  </w:r>
                </w:p>
                <w:p w:rsidR="005C6CB7" w:rsidRPr="00F855B1" w:rsidRDefault="005C6CB7" w:rsidP="008D353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5C6CB7" w:rsidRPr="00C418FE" w:rsidRDefault="005C6CB7" w:rsidP="005C6CB7">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lastRenderedPageBreak/>
              <w:t>МП (у разі наявності)</w:t>
            </w:r>
          </w:p>
          <w:p w:rsidR="005C6CB7" w:rsidRDefault="005C6CB7" w:rsidP="00410367">
            <w:pPr>
              <w:jc w:val="both"/>
              <w:rPr>
                <w:rFonts w:ascii="Times New Roman" w:hAnsi="Times New Roman" w:cs="Times New Roman"/>
              </w:rPr>
            </w:pPr>
          </w:p>
          <w:p w:rsidR="005C6CB7" w:rsidRDefault="005C6CB7" w:rsidP="00410367">
            <w:pPr>
              <w:jc w:val="both"/>
              <w:rPr>
                <w:rFonts w:ascii="Times New Roman" w:hAnsi="Times New Roman" w:cs="Times New Roman"/>
              </w:rPr>
            </w:pPr>
          </w:p>
          <w:p w:rsidR="005C6CB7" w:rsidRDefault="005C6CB7" w:rsidP="00410367">
            <w:pPr>
              <w:jc w:val="both"/>
              <w:rPr>
                <w:rFonts w:ascii="Times New Roman" w:hAnsi="Times New Roman" w:cs="Times New Roman"/>
              </w:rPr>
            </w:pPr>
          </w:p>
          <w:p w:rsidR="005C6CB7" w:rsidRDefault="005C6CB7" w:rsidP="00410367">
            <w:pPr>
              <w:jc w:val="both"/>
              <w:rPr>
                <w:rFonts w:ascii="Times New Roman" w:hAnsi="Times New Roman" w:cs="Times New Roman"/>
              </w:rPr>
            </w:pPr>
          </w:p>
          <w:p w:rsidR="005C6CB7" w:rsidRDefault="005C6CB7" w:rsidP="00410367">
            <w:pPr>
              <w:jc w:val="both"/>
              <w:rPr>
                <w:rFonts w:ascii="Times New Roman" w:hAnsi="Times New Roman" w:cs="Times New Roman"/>
              </w:rPr>
            </w:pPr>
          </w:p>
          <w:p w:rsidR="005C6CB7" w:rsidRDefault="005C6CB7" w:rsidP="00410367">
            <w:pPr>
              <w:jc w:val="both"/>
              <w:rPr>
                <w:rFonts w:ascii="Times New Roman" w:hAnsi="Times New Roman" w:cs="Times New Roman"/>
              </w:rPr>
            </w:pPr>
          </w:p>
          <w:p w:rsidR="00D900E7" w:rsidRDefault="00D900E7" w:rsidP="00410367">
            <w:pPr>
              <w:jc w:val="both"/>
              <w:rPr>
                <w:rFonts w:ascii="Times New Roman" w:hAnsi="Times New Roman" w:cs="Times New Roman"/>
              </w:rPr>
            </w:pPr>
          </w:p>
          <w:p w:rsidR="00D900E7" w:rsidRPr="00B35A1B" w:rsidRDefault="00D900E7" w:rsidP="00410367">
            <w:pPr>
              <w:jc w:val="both"/>
              <w:rPr>
                <w:rFonts w:ascii="Times New Roman" w:hAnsi="Times New Roman" w:cs="Times New Roman"/>
              </w:rPr>
            </w:pP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6E2223"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r w:rsidR="006E2223">
              <w:rPr>
                <w:color w:val="000000" w:themeColor="text1"/>
                <w:shd w:val="clear" w:color="auto" w:fill="FFFFFF"/>
              </w:rPr>
              <w:t>:</w:t>
            </w:r>
          </w:p>
          <w:p w:rsidR="006E2223" w:rsidRPr="00650FCC" w:rsidRDefault="006E2223" w:rsidP="006E2223">
            <w:pPr>
              <w:ind w:left="1452"/>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Додаток 5</w:t>
            </w:r>
          </w:p>
          <w:p w:rsidR="006E2223" w:rsidRDefault="006E2223" w:rsidP="006E2223">
            <w:pPr>
              <w:ind w:left="1452"/>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 конкурсної документації для проведення конкурсу з призначення управителя багатоквартирного будинку в місті Суми</w:t>
            </w:r>
          </w:p>
          <w:p w:rsidR="006E2223" w:rsidRDefault="006E2223" w:rsidP="006E2223">
            <w:pPr>
              <w:jc w:val="both"/>
              <w:rPr>
                <w:rFonts w:ascii="Times New Roman" w:hAnsi="Times New Roman" w:cs="Times New Roman"/>
                <w:color w:val="000000" w:themeColor="text1"/>
                <w:shd w:val="clear" w:color="auto" w:fill="FFFFFF"/>
              </w:rPr>
            </w:pPr>
          </w:p>
          <w:p w:rsidR="006E2223" w:rsidRPr="00650FCC" w:rsidRDefault="006E2223" w:rsidP="006E2223">
            <w:pPr>
              <w:jc w:val="center"/>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Проект договору</w:t>
            </w:r>
          </w:p>
          <w:p w:rsidR="006E2223" w:rsidRPr="00650FCC" w:rsidRDefault="006E2223" w:rsidP="006E2223">
            <w:pPr>
              <w:jc w:val="center"/>
              <w:rPr>
                <w:rFonts w:ascii="Times New Roman" w:hAnsi="Times New Roman" w:cs="Times New Roman"/>
                <w:b/>
                <w:color w:val="000000" w:themeColor="text1"/>
                <w:shd w:val="clear" w:color="auto" w:fill="FFFFFF"/>
              </w:rPr>
            </w:pPr>
            <w:r w:rsidRPr="00650FCC">
              <w:rPr>
                <w:rFonts w:ascii="Times New Roman" w:hAnsi="Times New Roman" w:cs="Times New Roman"/>
                <w:b/>
                <w:color w:val="000000" w:themeColor="text1"/>
                <w:shd w:val="clear" w:color="auto" w:fill="FFFFFF"/>
              </w:rPr>
              <w:t>про надання послуги з управління багатоквартирним будинком</w:t>
            </w:r>
          </w:p>
          <w:p w:rsidR="006E2223" w:rsidRPr="00650FCC" w:rsidRDefault="006E2223" w:rsidP="006E2223">
            <w:pPr>
              <w:jc w:val="both"/>
              <w:rPr>
                <w:rFonts w:ascii="Times New Roman" w:hAnsi="Times New Roman" w:cs="Times New Roman"/>
                <w:color w:val="000000" w:themeColor="text1"/>
                <w:shd w:val="clear" w:color="auto" w:fill="FFFFFF"/>
              </w:rPr>
            </w:pPr>
          </w:p>
          <w:p w:rsidR="006E2223"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м. Суми                                        </w:t>
            </w:r>
            <w:r>
              <w:rPr>
                <w:rFonts w:ascii="Times New Roman" w:hAnsi="Times New Roman" w:cs="Times New Roman"/>
                <w:color w:val="000000" w:themeColor="text1"/>
                <w:shd w:val="clear" w:color="auto" w:fill="FFFFFF"/>
              </w:rPr>
              <w:t xml:space="preserve">      </w:t>
            </w:r>
            <w:r w:rsidRPr="00650FCC">
              <w:rPr>
                <w:rFonts w:ascii="Times New Roman" w:hAnsi="Times New Roman" w:cs="Times New Roman"/>
                <w:color w:val="000000" w:themeColor="text1"/>
                <w:shd w:val="clear" w:color="auto" w:fill="FFFFFF"/>
              </w:rPr>
              <w:t>____ ______ 2019 р.</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______________________________________________________________________________________________</w:t>
            </w:r>
            <w:r w:rsidRPr="00D900E7">
              <w:rPr>
                <w:rFonts w:ascii="Times New Roman" w:hAnsi="Times New Roman" w:cs="Times New Roman"/>
              </w:rPr>
              <w:lastRenderedPageBreak/>
              <w:t xml:space="preserve">__________________________________________, далі - «Управитель», в особі керівника ____________________________________________________________________, що діє на підставі _________________________________________________, з однієї сторони, та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Співвласники багатоквартирного будинку за </w:t>
            </w:r>
            <w:proofErr w:type="spellStart"/>
            <w:r w:rsidRPr="00D900E7">
              <w:rPr>
                <w:rFonts w:ascii="Times New Roman" w:hAnsi="Times New Roman" w:cs="Times New Roman"/>
              </w:rPr>
              <w:t>адресою</w:t>
            </w:r>
            <w:proofErr w:type="spellEnd"/>
            <w:r w:rsidRPr="00D900E7">
              <w:rPr>
                <w:rFonts w:ascii="Times New Roman" w:hAnsi="Times New Roman" w:cs="Times New Roman"/>
              </w:rPr>
              <w:t xml:space="preserve">:                           м. Суми, __________________________________________________________, будинок № _____________, далі - «Співвласники», від імені яких діє виконавчий комітет Сумської міської ради, в особі Сумського міського голови Лисенка Олександра Миколайовича або уповноваженої особи ____________________________________________________________________, що діє на підставі підпункту 16.11 пункту 16 додатку 1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рішення виконавчого комітету Сумської міської ради від __.__.2018 № ___ «Про призначення управителів багатоквартирних будинків у місті Суми», з іншої Сторони (далі — Сторони), керуючись законами України «Про особливості здійснення права власності у багатоквартирному будинку», «Про житлово-комунальні послуги», «Про захист прав споживачів», Цивільним кодексом України, постановою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іншими законодавчими актами України, уклали цей Договір про таке. </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Предмет договору</w:t>
            </w:r>
          </w:p>
          <w:p w:rsidR="006E2223" w:rsidRPr="00D900E7" w:rsidRDefault="006E2223" w:rsidP="006E2223">
            <w:pPr>
              <w:jc w:val="both"/>
              <w:rPr>
                <w:rFonts w:ascii="Times New Roman" w:hAnsi="Times New Roman" w:cs="Times New Roman"/>
              </w:rPr>
            </w:pP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lastRenderedPageBreak/>
              <w:t xml:space="preserve">1. Управитель зобов’язується надавати співвласникам послугу з управління багатоквартирним будинком (далі - послуга з управління), що розташований за </w:t>
            </w:r>
            <w:proofErr w:type="spellStart"/>
            <w:r w:rsidRPr="00D900E7">
              <w:rPr>
                <w:rFonts w:ascii="Times New Roman" w:hAnsi="Times New Roman" w:cs="Times New Roman"/>
              </w:rPr>
              <w:t>адресою</w:t>
            </w:r>
            <w:proofErr w:type="spellEnd"/>
            <w:r w:rsidRPr="00D900E7">
              <w:rPr>
                <w:rFonts w:ascii="Times New Roman" w:hAnsi="Times New Roman" w:cs="Times New Roman"/>
              </w:rPr>
              <w:t xml:space="preserve"> м. Суми, _____________________________________, будинок № _____________ (далі - будинок), а співвласники зобов’язуються оплачувати управителю послугу з управління згідно з вимогами законодавства та умовами цього договору.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 Список співвласників і площа квартир та приміщень, що перебувають у їх власності, станом на дату укладення договору, зазначаються у додатку 1 до договору, що є невід’ємною його частиною.</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Загальні відомості про будинок зазначаються у додатку 2 до договору і є невід’ємною його частиною.</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Послуга з управління включає:</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1) утримання спільного майна багатоквартирного будинку, зокрема прибирання </w:t>
            </w:r>
            <w:proofErr w:type="spellStart"/>
            <w:r w:rsidRPr="00D900E7">
              <w:rPr>
                <w:rFonts w:ascii="Times New Roman" w:hAnsi="Times New Roman" w:cs="Times New Roman"/>
              </w:rPr>
              <w:t>внутрішньобудинкових</w:t>
            </w:r>
            <w:proofErr w:type="spellEnd"/>
            <w:r w:rsidRPr="00D900E7">
              <w:rPr>
                <w:rFonts w:ascii="Times New Roman" w:hAnsi="Times New Roman" w:cs="Times New Roman"/>
              </w:rPr>
              <w:t xml:space="preserve"> приміщень та прибудинкової території, виконання санітарно-технічних робіт, обслуговування </w:t>
            </w:r>
            <w:proofErr w:type="spellStart"/>
            <w:r w:rsidRPr="00D900E7">
              <w:rPr>
                <w:rFonts w:ascii="Times New Roman" w:hAnsi="Times New Roman" w:cs="Times New Roman"/>
              </w:rPr>
              <w:t>внутрішньобудинкових</w:t>
            </w:r>
            <w:proofErr w:type="spellEnd"/>
            <w:r w:rsidRPr="00D900E7">
              <w:rPr>
                <w:rFonts w:ascii="Times New Roman" w:hAnsi="Times New Roman" w:cs="Times New Roman"/>
              </w:rPr>
              <w:t xml:space="preserve"> систем (крім обслуговування </w:t>
            </w:r>
            <w:proofErr w:type="spellStart"/>
            <w:r w:rsidRPr="00D900E7">
              <w:rPr>
                <w:rFonts w:ascii="Times New Roman" w:hAnsi="Times New Roman" w:cs="Times New Roman"/>
              </w:rPr>
              <w:t>внутрішньобудинкових</w:t>
            </w:r>
            <w:proofErr w:type="spellEnd"/>
            <w:r w:rsidRPr="00D900E7">
              <w:rPr>
                <w:rFonts w:ascii="Times New Roman" w:hAnsi="Times New Roman" w:cs="Times New Roman"/>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 купівлю електричної енергії для забезпечення функціонування спільного майна багатоквартирного будинку;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 поточний ремонт спільного майна багатоквартирного будинку.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Послуга з управління надається відповідно до вимог до якості згідно з додатком 4 до цього договору, що є його невід’ємною частиною.</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lastRenderedPageBreak/>
              <w:t>4. Технічна документація на будинок передається управителю згідно з актом приймання-передачі технічної документації відповідно до додатка 3 до цього договору не пізніше, ніж протягом 90 днів з дня, наступного за днем набрання чинності цим договором.</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Права та обов’язки сторін</w:t>
            </w:r>
          </w:p>
          <w:p w:rsidR="006E2223" w:rsidRPr="00D900E7" w:rsidRDefault="006E2223" w:rsidP="006E2223">
            <w:pPr>
              <w:jc w:val="center"/>
              <w:rPr>
                <w:rFonts w:ascii="Times New Roman" w:hAnsi="Times New Roman" w:cs="Times New Roman"/>
                <w:b/>
              </w:rPr>
            </w:pP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5. Кожен із співвласників має право:</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одержувати від управителя своєчасно та належної якості послугу з управління згідно із законодавством та умовами цього договору;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в належне йому житло (інший об’єкт нерухомого майна);</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на усунення управителем протягом строку, встановленого договором або законодавством, виявлених недоліків у наданні послуги з управління;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на зменшення у встановленому законодавством порядку розміру плати за послугу з управління у разі їх ненадання, надання не в повному обсязі або неналежної якості;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6)</w:t>
            </w:r>
            <w:r w:rsidRPr="00D900E7">
              <w:rPr>
                <w:rFonts w:ascii="Times New Roman" w:hAnsi="Times New Roman" w:cs="Times New Roman"/>
              </w:rPr>
              <w:tab/>
              <w:t>отримувати від управителя штраф у розмірі, визначеному цим договором, за перевищення нормативних строків проведення аварійно-відновних робіт;</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7)</w:t>
            </w:r>
            <w:r w:rsidRPr="00D900E7">
              <w:rPr>
                <w:rFonts w:ascii="Times New Roman" w:hAnsi="Times New Roman" w:cs="Times New Roman"/>
              </w:rPr>
              <w:tab/>
              <w:t>на перевірку кількості та якості послуги з управління у встановленому законодавством порядку;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8)</w:t>
            </w:r>
            <w:r w:rsidRPr="00D900E7">
              <w:rPr>
                <w:rFonts w:ascii="Times New Roman" w:hAnsi="Times New Roman" w:cs="Times New Roman"/>
              </w:rPr>
              <w:tab/>
              <w:t xml:space="preserve">складати та підписувати акти-претензії у зв’язку з порушенням порядку надання послуги з управління, зміною її споживчих властивостей та </w:t>
            </w:r>
            <w:r w:rsidRPr="00D900E7">
              <w:rPr>
                <w:rFonts w:ascii="Times New Roman" w:hAnsi="Times New Roman" w:cs="Times New Roman"/>
              </w:rPr>
              <w:lastRenderedPageBreak/>
              <w:t>перевищенням строків проведення аварійно-відновних робіт;</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9)</w:t>
            </w:r>
            <w:r w:rsidRPr="00D900E7">
              <w:rPr>
                <w:rFonts w:ascii="Times New Roman" w:hAnsi="Times New Roman" w:cs="Times New Roman"/>
              </w:rPr>
              <w:tab/>
              <w:t>без додаткової оплати отримувати інформацію про проведені управителем нарахування співвласнику плати за послугу з управління (з розподілом за періодами та видами нарахувань) та отримані від нього платежі;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10)</w:t>
            </w:r>
            <w:r w:rsidRPr="00D900E7">
              <w:rPr>
                <w:rFonts w:ascii="Times New Roman" w:hAnsi="Times New Roman" w:cs="Times New Roman"/>
              </w:rPr>
              <w:tab/>
              <w:t>одержувати відповідно до законодавства пільги та субсидії на оплату послуги з управління;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11)</w:t>
            </w:r>
            <w:r w:rsidRPr="00D900E7">
              <w:rPr>
                <w:rFonts w:ascii="Times New Roman" w:hAnsi="Times New Roman" w:cs="Times New Roman"/>
              </w:rPr>
              <w:tab/>
              <w:t>інші права, що передбачені законодавством або прямо випливають із цього договору.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6. Кожен із співвласників зобов’язаний:</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своєчасно вживати заходів до усунення виявлених неполадок, пов’язаних з отриманням послуги з управління, що виникли з його вини;</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оплачувати управителеві надані послуги з управління в порядку, за ціною та у строки, встановлені цим договором;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дотримуватися правил безпеки, зокрема пожежної та газової, санітарних норм;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допускати у своє житло (інший об’єкт нерухомого майна) управителя або його представників у порядку, визначеному законом і цим договором, для ліквідації 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6)</w:t>
            </w:r>
            <w:r w:rsidRPr="00D900E7">
              <w:rPr>
                <w:rFonts w:ascii="Times New Roman" w:hAnsi="Times New Roman" w:cs="Times New Roman"/>
              </w:rPr>
              <w:tab/>
              <w:t>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відносин у сфері житлово-комунальних послуг з управління;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lastRenderedPageBreak/>
              <w:t>7)</w:t>
            </w:r>
            <w:r w:rsidRPr="00D900E7">
              <w:rPr>
                <w:rFonts w:ascii="Times New Roman" w:hAnsi="Times New Roman" w:cs="Times New Roman"/>
              </w:rPr>
              <w:tab/>
              <w:t>забезпечити своєчасну підготовку об’єктів, що перебувають у його власності, до експлуатації в осінньо-зимовий період;</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8)</w:t>
            </w:r>
            <w:r w:rsidRPr="00D900E7">
              <w:rPr>
                <w:rFonts w:ascii="Times New Roman" w:hAnsi="Times New Roman" w:cs="Times New Roman"/>
              </w:rPr>
              <w:tab/>
              <w:t>у разі несвоєчасного здійснення платежів за послугу з управління сплачувати пеню в розмірі, встановленому цим договором;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9)</w:t>
            </w:r>
            <w:r w:rsidRPr="00D900E7">
              <w:rPr>
                <w:rFonts w:ascii="Times New Roman" w:hAnsi="Times New Roman" w:cs="Times New Roman"/>
              </w:rPr>
              <w:tab/>
              <w:t>інформувати управителя про зміну власника житла (іншого об’єкта нерухомого майна) та фактичну кількість осіб, які постійно проживають у житлі, у випадках та порядку, передбачених цим договором;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10)</w:t>
            </w:r>
            <w:r w:rsidRPr="00D900E7">
              <w:rPr>
                <w:rFonts w:ascii="Times New Roman" w:hAnsi="Times New Roman" w:cs="Times New Roman"/>
              </w:rPr>
              <w:tab/>
              <w:t>негайно повідомляти управителю про виявлені несправності спільного майна будинку;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11)</w:t>
            </w:r>
            <w:r w:rsidRPr="00D900E7">
              <w:rPr>
                <w:rFonts w:ascii="Times New Roman" w:hAnsi="Times New Roman" w:cs="Times New Roman"/>
              </w:rPr>
              <w:tab/>
              <w:t>протягом місяця з дня припинення дії цього договору здійснити остаточні розрахунки за отриману послугу з управління.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7. Управитель має право:</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вимагати від співвласників оплату наданої послуги з управління в порядку, за ціною та у строки, встановлені цим договором;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вимагати від співвласника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робіт;</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отримувати компенсацію за надані відповідно до закону окремим категоріям громадян пільги та нараховані субсидії з оплати послуг з управління;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отримувати інформацію від співвласників про зміну власника житла (іншого об’єкта нерухомого майна) та фактичну кількість осіб, які постійно проживають у житлі, у випадках та порядку, передбачених договором управління;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6)</w:t>
            </w:r>
            <w:r w:rsidRPr="00D900E7">
              <w:rPr>
                <w:rFonts w:ascii="Times New Roman" w:hAnsi="Times New Roman" w:cs="Times New Roman"/>
              </w:rPr>
              <w:tab/>
              <w:t>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lastRenderedPageBreak/>
              <w:t>7)</w:t>
            </w:r>
            <w:r w:rsidRPr="00D900E7">
              <w:rPr>
                <w:rFonts w:ascii="Times New Roman" w:hAnsi="Times New Roman" w:cs="Times New Roman"/>
              </w:rPr>
              <w:tab/>
              <w:t>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цим договором;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8)</w:t>
            </w:r>
            <w:r w:rsidRPr="00D900E7">
              <w:rPr>
                <w:rFonts w:ascii="Times New Roman" w:hAnsi="Times New Roman" w:cs="Times New Roman"/>
              </w:rPr>
              <w:tab/>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9)</w:t>
            </w:r>
            <w:r w:rsidRPr="00D900E7">
              <w:rPr>
                <w:rFonts w:ascii="Times New Roman" w:hAnsi="Times New Roman" w:cs="Times New Roman"/>
              </w:rPr>
              <w:tab/>
              <w:t>у випадках та порядку, передбачених договором, припинити/зупинити надання послуги з управління або оплати не в повному обсязі.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8. Управитель зобов’язаний:</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підрядниками необхідні договори про виконання окремих робіт та послуг;</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своєчасно проводити підготовку будинку до експлуатації в осінньо-зимовий період;</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розглядати в порядку та строки, визначені законом та цим договором, претензії та скарги співвласників;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6)</w:t>
            </w:r>
            <w:r w:rsidRPr="00D900E7">
              <w:rPr>
                <w:rFonts w:ascii="Times New Roman" w:hAnsi="Times New Roman" w:cs="Times New Roman"/>
              </w:rPr>
              <w:tab/>
              <w:t xml:space="preserve">своєчасно та власним коштом проводити роботи з усунення виявлених неполадок, пов’язаних з </w:t>
            </w:r>
            <w:r w:rsidRPr="00D900E7">
              <w:rPr>
                <w:rFonts w:ascii="Times New Roman" w:hAnsi="Times New Roman" w:cs="Times New Roman"/>
              </w:rPr>
              <w:lastRenderedPageBreak/>
              <w:t>отриманням співвласниками послуги з управління, що виникли з його вини;</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7)</w:t>
            </w:r>
            <w:r w:rsidRPr="00D900E7">
              <w:rPr>
                <w:rFonts w:ascii="Times New Roman" w:hAnsi="Times New Roman" w:cs="Times New Roman"/>
              </w:rPr>
              <w:tab/>
              <w:t>вести і зберігати технічну та іншу встановлену законом та цим договором документацію будинку;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8)</w:t>
            </w:r>
            <w:r w:rsidRPr="00D900E7">
              <w:rPr>
                <w:rFonts w:ascii="Times New Roman" w:hAnsi="Times New Roman" w:cs="Times New Roman"/>
              </w:rPr>
              <w:tab/>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9)</w:t>
            </w:r>
            <w:r w:rsidRPr="00D900E7">
              <w:rPr>
                <w:rFonts w:ascii="Times New Roman" w:hAnsi="Times New Roman" w:cs="Times New Roman"/>
              </w:rPr>
              <w:tab/>
              <w:t>укласти з виконавцями послуг договори з розподілу електричної енергії та з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цих договорів та контроль якості цих послуг;</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10)</w:t>
            </w:r>
            <w:r w:rsidRPr="00D900E7">
              <w:rPr>
                <w:rFonts w:ascii="Times New Roman" w:hAnsi="Times New Roman" w:cs="Times New Roman"/>
              </w:rPr>
              <w:tab/>
              <w:t>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11)</w:t>
            </w:r>
            <w:r w:rsidRPr="00D900E7">
              <w:rPr>
                <w:rFonts w:ascii="Times New Roman" w:hAnsi="Times New Roman" w:cs="Times New Roman"/>
              </w:rPr>
              <w:tab/>
              <w:t>вести окремий облік доходів і витрат за будинком та надавати співвласникам відповідну інформацію у порядку, визначеному пунктами 15 та 18 цього договору;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12)</w:t>
            </w:r>
            <w:r w:rsidRPr="00D900E7">
              <w:rPr>
                <w:rFonts w:ascii="Times New Roman" w:hAnsi="Times New Roman" w:cs="Times New Roman"/>
              </w:rPr>
              <w:tab/>
              <w:t>протягом одного місяця після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13)</w:t>
            </w:r>
            <w:r w:rsidRPr="00D900E7">
              <w:rPr>
                <w:rFonts w:ascii="Times New Roman" w:hAnsi="Times New Roman" w:cs="Times New Roman"/>
              </w:rPr>
              <w:tab/>
              <w:t>звітувати щороку перед співвласниками про виконання кошторису витрат та подавати кошторис витрат на поточний рік споживачам на погодження;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14)</w:t>
            </w:r>
            <w:r w:rsidRPr="00D900E7">
              <w:rPr>
                <w:rFonts w:ascii="Times New Roman" w:hAnsi="Times New Roman" w:cs="Times New Roman"/>
              </w:rPr>
              <w:tab/>
              <w:t>письмово повідомляти протягом десяти днів співвласникам про зміну власної адреси, реквізитів для сплати коштів за послугу з управління;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15)</w:t>
            </w:r>
            <w:r w:rsidRPr="00D900E7">
              <w:rPr>
                <w:rFonts w:ascii="Times New Roman" w:hAnsi="Times New Roman" w:cs="Times New Roman"/>
              </w:rPr>
              <w:tab/>
              <w:t xml:space="preserve">не пізніше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w:t>
            </w:r>
            <w:r w:rsidRPr="00D900E7">
              <w:rPr>
                <w:rFonts w:ascii="Times New Roman" w:hAnsi="Times New Roman" w:cs="Times New Roman"/>
              </w:rPr>
              <w:lastRenderedPageBreak/>
              <w:t>якщо такий перерахунок не було здійснено раніше  відповідно до вимог, визначених законодавством.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9. Управитель має інші права та обов’язки, що передбачені законом або прямо випливають з цього договору.</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Ціна та порядок оплати послуги з управління</w:t>
            </w:r>
          </w:p>
          <w:p w:rsidR="006E2223" w:rsidRPr="00D900E7" w:rsidRDefault="006E2223" w:rsidP="006E2223">
            <w:pPr>
              <w:jc w:val="both"/>
              <w:rPr>
                <w:rFonts w:ascii="Times New Roman" w:hAnsi="Times New Roman" w:cs="Times New Roman"/>
              </w:rPr>
            </w:pP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10. Ціна послуги з управління становить ______ гривень (в тому числі податок на додану вартість, якщо управитель є його платником) на місяць за 1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 загальної площі житлового або нежитлового приміщення у будинку та включає:</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витрати на утримання будинку та прибудинкової території і поточний ремонт спільного майна будинку в розмірі ____ гривень відповідно до кошторису витрат на утримання будинку та прибудинкової території (далі - кошторис витрат), що міститься у додатку 5 до цього договору;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винагороду управителю в розмірі ______ гривень на місяць.</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11. Плата за послугу з управління нараховується щомісяця управителем та вноситься кожним співвласником не пізніше 20 числа місяця, наступного за розрахунковим.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За бажанням співвласника оплата послуги з управління може здійснюватися шляхом внесення авансових платежів.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12. Управитель щороку не пізніше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Новий кошторис витрат погоджується співвласниками шляхом прийняття відповідного рішення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lastRenderedPageBreak/>
              <w:t>Порядок доступу управителя до приміщень будинку</w:t>
            </w:r>
          </w:p>
          <w:p w:rsidR="006E2223" w:rsidRPr="00D900E7" w:rsidRDefault="006E2223" w:rsidP="006E2223">
            <w:pPr>
              <w:jc w:val="both"/>
              <w:rPr>
                <w:rFonts w:ascii="Times New Roman" w:hAnsi="Times New Roman" w:cs="Times New Roman"/>
              </w:rPr>
            </w:pP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13. Управитель має право доступу до всіх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14.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для: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ліквідації та запобігання аваріям - цілодобово;</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в робочі дні з 8 до 17 години.</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Управитель або його представник може перебувати тільки в тих приміщеннях, в яких розташоване обладнання, перевірка, ремонт або огляд якого проводиться.</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Порядок взаємного інформування сторін</w:t>
            </w:r>
          </w:p>
          <w:p w:rsidR="006E2223" w:rsidRPr="00D900E7" w:rsidRDefault="006E2223" w:rsidP="006E2223">
            <w:pPr>
              <w:jc w:val="both"/>
              <w:rPr>
                <w:rFonts w:ascii="Times New Roman" w:hAnsi="Times New Roman" w:cs="Times New Roman"/>
              </w:rPr>
            </w:pP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15. Інформацію, пов’язану з виконанням цього договору, управитель доводить до відома співвласників шляхом розміщення відповідних інформаційних матеріалів на:</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 xml:space="preserve">дошках (стендах) оголошень у під’їздах будинку;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 xml:space="preserve">на власній Інтернет-сторінці управителя;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 xml:space="preserve">на звороті платіжних документів, що надаються управителем співвласникам;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 xml:space="preserve">у друкованих матеріалах, що поширюються управителем через поштові скриньки кожного співвласника;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 xml:space="preserve">у друкованих матеріалах, що вручаються управителем співвласникові особисто (під розписку);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6)</w:t>
            </w:r>
            <w:r w:rsidRPr="00D900E7">
              <w:rPr>
                <w:rFonts w:ascii="Times New Roman" w:hAnsi="Times New Roman" w:cs="Times New Roman"/>
              </w:rPr>
              <w:tab/>
              <w:t xml:space="preserve">у листах, інших видах поштових відправлень, у тому числі рекомендованих та цінних;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lastRenderedPageBreak/>
              <w:t>7)</w:t>
            </w:r>
            <w:r w:rsidRPr="00D900E7">
              <w:rPr>
                <w:rFonts w:ascii="Times New Roman" w:hAnsi="Times New Roman" w:cs="Times New Roman"/>
              </w:rPr>
              <w:tab/>
              <w:t>на електронну адресу співвласника, якщо така адреса надана співвласником.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Під час розміщення інформаційних матеріалів управитель враховує вимоги законодавства про захист персональних даних.</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16. Кожен із співвласників повідомляє управителю інформацію, пов’язану з виконанням цього договору, в один з таких способів на власний вибір, якщо інше не передбачено окремими положеннями цього договору або законодавством, а саме шляхом: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усного звернення до управителя або його представника на особистому прийомі чи по телефону;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письмового звернення (особистого звернення, надсилання поштового відправлення);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електронного звернення на офіційну електронну адресу управителя.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17. Повідомлення щодо рішень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18.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шляхом його письмового звернення до Управителя.</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Відповідальність сторін</w:t>
            </w:r>
          </w:p>
          <w:p w:rsidR="006E2223" w:rsidRPr="00D900E7" w:rsidRDefault="006E2223" w:rsidP="006E2223">
            <w:pPr>
              <w:jc w:val="both"/>
              <w:rPr>
                <w:rFonts w:ascii="Times New Roman" w:hAnsi="Times New Roman" w:cs="Times New Roman"/>
              </w:rPr>
            </w:pP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19. Управитель несе відповідальність:</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за невиконання та/або неналежне виконання умов цього договору;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за шкоду, заподіяну третім особам внаслідок невиконання або неналежного виконання ним своїх обов’язків.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lastRenderedPageBreak/>
              <w:t>20. У разі ненадання, надання неналежної якості послуги з управління кожен співвласник має право викликати управителя для перевірки її якості.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За результатами перевірки якості послуги з управління складається акт-претензія, який підписується співвласником та управителем.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Управитель (його представник) зобов’язаний прибути на виклик співвласника не пізніше ніж протягом однієї доби з моменту отримання повідомлення співвласника.</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Акт-претензія складається управителем (його представником) та співвласником і повинен містити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Управитель протягом п’яти робочих днів вирішує питання щодо задоволення вимог, викладених в акті-претензії,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21. Перерахунок розміру плати за послугу з управління за період її ненадання, надання не в повному обсязі або неналежної якості здійснюється управителем.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підписання </w:t>
            </w:r>
            <w:proofErr w:type="spellStart"/>
            <w:r w:rsidRPr="00D900E7">
              <w:rPr>
                <w:rFonts w:ascii="Times New Roman" w:hAnsi="Times New Roman" w:cs="Times New Roman"/>
              </w:rPr>
              <w:t>акта</w:t>
            </w:r>
            <w:proofErr w:type="spellEnd"/>
            <w:r w:rsidRPr="00D900E7">
              <w:rPr>
                <w:rFonts w:ascii="Times New Roman" w:hAnsi="Times New Roman" w:cs="Times New Roman"/>
              </w:rPr>
              <w:t xml:space="preserve">-претензії, управитель здійснює такий перерахунок для всіх співвласників, яких стосувалося таке ненадання, </w:t>
            </w:r>
            <w:r w:rsidRPr="00D900E7">
              <w:rPr>
                <w:rFonts w:ascii="Times New Roman" w:hAnsi="Times New Roman" w:cs="Times New Roman"/>
              </w:rPr>
              <w:lastRenderedPageBreak/>
              <w:t>надання не в повному обсязі або неналежної якості послуги з управління.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22.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розмірі 0,01 відсотка суми здійсненого перерахунку вартості послуги крім випадків, коли ненадання, надання неналежної якості Послуги з управління відбувалося у зв’язку з незалежними від Управителя обставинами, що підтверджуються документально.</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23. За перевищення нормативних строків проведення аварійно-відновних робіт управитель сплачує кожному співвласнику штраф у розмірі 0,01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24. За несвоєчасне та/або не в повному обсязі внесення плати за послугу з управління співвласники сплачують управителю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Нарахування пені починається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Пеня не нараховується за умови наявності заборгованості держави за надані населенню пільги та житлові субсидії та/або наявності у співвласника заборгованості з оплати праці, підтвердженої належним чином.</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Порядок та умови внесення змін до договору</w:t>
            </w:r>
          </w:p>
          <w:p w:rsidR="006E2223" w:rsidRPr="00D900E7" w:rsidRDefault="006E2223" w:rsidP="006E2223">
            <w:pPr>
              <w:jc w:val="both"/>
              <w:rPr>
                <w:rFonts w:ascii="Times New Roman" w:hAnsi="Times New Roman" w:cs="Times New Roman"/>
              </w:rPr>
            </w:pP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25. Внесення змін до умов цього договору здійснюється шляхом укладення сторонами додаткової угоди, якщо інше не передбачено цим договором.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lastRenderedPageBreak/>
              <w:t>26. У разі відчуження житлового та/або нежитлового приміщення у будинку згідно з додатком 1 до цього договору всі права та обов’язки попереднього власника за цим договором набуває новий власник такого житлового та/або нежитлового приміщення. Новий співвласник повинен поінформувати управителя про 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27. 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змін у письмовому вигляді.</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Форс-мажорні обставини</w:t>
            </w:r>
          </w:p>
          <w:p w:rsidR="006E2223" w:rsidRPr="00D900E7" w:rsidRDefault="006E2223" w:rsidP="006E2223">
            <w:pPr>
              <w:jc w:val="both"/>
              <w:rPr>
                <w:rFonts w:ascii="Times New Roman" w:hAnsi="Times New Roman" w:cs="Times New Roman"/>
              </w:rPr>
            </w:pP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28.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29.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компетентного органу.</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Строк дії, порядок і умови продовження дії</w:t>
            </w: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та розірвання договору</w:t>
            </w:r>
          </w:p>
          <w:p w:rsidR="006E2223" w:rsidRPr="00D900E7" w:rsidRDefault="006E2223" w:rsidP="006E2223">
            <w:pPr>
              <w:jc w:val="both"/>
              <w:rPr>
                <w:rFonts w:ascii="Times New Roman" w:hAnsi="Times New Roman" w:cs="Times New Roman"/>
              </w:rPr>
            </w:pP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30. Цей договір набирає чинності з ___ _____________ 2019 р. та укладається строком на один рік.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31. Якщо за один місяць до закінчення строку дії цього договору жодна із сторін не повідомить письмово </w:t>
            </w:r>
            <w:r w:rsidRPr="00D900E7">
              <w:rPr>
                <w:rFonts w:ascii="Times New Roman" w:hAnsi="Times New Roman" w:cs="Times New Roman"/>
              </w:rPr>
              <w:lastRenderedPageBreak/>
              <w:t>іншій стороні про відмову від цього договору, він вважається продовженим на один рік.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32. Дія цього договору припиняється: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у разі закінчення строку, на який його укладено, якщо одна із сторін повідомила про відмову від договору відповідно до пункту 31 цього договору;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достроково за згодою сторін або за рішенням суду в разі невиконання управителем та/або співвласниками вимог цього договору;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у разі смерті фізичної особи - підприємця, який є управителем;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у разі прийняття рішення про ліквідацію управителя або визнання його банкрутом;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в інших випадках, передбачених законом.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33. Якщо протягом строку дії цього договору співвласники приймають рішення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34.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підстав припинення цього договору або не погоджене сторонами.</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35. У разі припинення дії договору не пізніше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w:t>
            </w:r>
            <w:r w:rsidRPr="00D900E7">
              <w:rPr>
                <w:rFonts w:ascii="Times New Roman" w:hAnsi="Times New Roman" w:cs="Times New Roman"/>
              </w:rPr>
              <w:tab/>
              <w:t>наявну технічну документацію на такий будинок;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w:t>
            </w:r>
            <w:r w:rsidRPr="00D900E7">
              <w:rPr>
                <w:rFonts w:ascii="Times New Roman" w:hAnsi="Times New Roman" w:cs="Times New Roman"/>
              </w:rPr>
              <w:tab/>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w:t>
            </w:r>
            <w:r w:rsidRPr="00D900E7">
              <w:rPr>
                <w:rFonts w:ascii="Times New Roman" w:hAnsi="Times New Roman" w:cs="Times New Roman"/>
              </w:rPr>
              <w:tab/>
              <w:t xml:space="preserve">інформацію про виникнення аварійних ситуацій і технічних </w:t>
            </w:r>
            <w:proofErr w:type="spellStart"/>
            <w:r w:rsidRPr="00D900E7">
              <w:rPr>
                <w:rFonts w:ascii="Times New Roman" w:hAnsi="Times New Roman" w:cs="Times New Roman"/>
              </w:rPr>
              <w:t>несправностей</w:t>
            </w:r>
            <w:proofErr w:type="spellEnd"/>
            <w:r w:rsidRPr="00D900E7">
              <w:rPr>
                <w:rFonts w:ascii="Times New Roman" w:hAnsi="Times New Roman" w:cs="Times New Roman"/>
              </w:rPr>
              <w:t xml:space="preserve"> у розрізі </w:t>
            </w:r>
            <w:r w:rsidRPr="00D900E7">
              <w:rPr>
                <w:rFonts w:ascii="Times New Roman" w:hAnsi="Times New Roman" w:cs="Times New Roman"/>
              </w:rPr>
              <w:lastRenderedPageBreak/>
              <w:t>конструктивних елементів та інженерних систем за строк дії договору, але не більше трьох останніх років;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4)</w:t>
            </w:r>
            <w:r w:rsidRPr="00D900E7">
              <w:rPr>
                <w:rFonts w:ascii="Times New Roman" w:hAnsi="Times New Roman" w:cs="Times New Roman"/>
              </w:rPr>
              <w:tab/>
              <w:t>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5)</w:t>
            </w:r>
            <w:r w:rsidRPr="00D900E7">
              <w:rPr>
                <w:rFonts w:ascii="Times New Roman" w:hAnsi="Times New Roman" w:cs="Times New Roman"/>
              </w:rPr>
              <w:tab/>
              <w:t>майно, передане управителю будинку за рішенням співвласників.</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Прикінцеві положення</w:t>
            </w:r>
          </w:p>
          <w:p w:rsidR="006E2223" w:rsidRPr="00D900E7" w:rsidRDefault="006E2223" w:rsidP="006E2223">
            <w:pPr>
              <w:jc w:val="both"/>
              <w:rPr>
                <w:rFonts w:ascii="Times New Roman" w:hAnsi="Times New Roman" w:cs="Times New Roman"/>
              </w:rPr>
            </w:pP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36. 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Закону України “Про захист персональних даних” та інших актів законодавства.</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37. Договір складено у трьох примірниках, які мають однакову юридичну силу. Один примірник договору зберігається в управителя, другий – в уповноваженої особи співвласників або при не обранні уповноваженої особи співвласників – у Співвласника, третій – у департаменті інфраструктури міста Сумської міської ради.</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38. Спори та розбіжності, що можуть виникнути під час надання послуги з управління, якщо вони не будуть узгоджені шляхом переговорів між сторонами, вирішуються в судовому порядку.</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39. Цей договір має додатки, що є невід’ємною його частиною:</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додаток 1 “Список співвласників і площа квартир та приміщень, що перебувають у їх власності”;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додаток 2 “Загальні відомості про будинок”;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додаток 3 “Акт приймання-передачі технічної документації на будинок”;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додаток 4 “Вимоги до якості послуги з управління будинком”;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додаток 5 “Кошторис витрат на утримання будинку та прибудинкової території”.</w:t>
            </w:r>
          </w:p>
          <w:p w:rsidR="006E2223" w:rsidRDefault="006E2223" w:rsidP="006E2223">
            <w:pPr>
              <w:jc w:val="both"/>
              <w:rPr>
                <w:rFonts w:ascii="Times New Roman" w:hAnsi="Times New Roman" w:cs="Times New Roman"/>
              </w:rPr>
            </w:pPr>
          </w:p>
          <w:p w:rsidR="006E2223" w:rsidRPr="00650FCC"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b/>
                <w:color w:val="000000" w:themeColor="text1"/>
                <w:u w:val="single"/>
                <w:shd w:val="clear" w:color="auto" w:fill="FFFFFF"/>
              </w:rPr>
              <w:t>Співвласники</w:t>
            </w:r>
            <w:r w:rsidRPr="00650FCC">
              <w:rPr>
                <w:rFonts w:ascii="Times New Roman" w:hAnsi="Times New Roman" w:cs="Times New Roman"/>
                <w:color w:val="000000" w:themeColor="text1"/>
                <w:shd w:val="clear" w:color="auto" w:fill="FFFFFF"/>
              </w:rPr>
              <w:t xml:space="preserve"> :</w:t>
            </w:r>
          </w:p>
          <w:p w:rsidR="006E2223" w:rsidRPr="00650FCC"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Від імені Співвласників багатоквартирного будинку за </w:t>
            </w:r>
            <w:proofErr w:type="spellStart"/>
            <w:r w:rsidRPr="00650FCC">
              <w:rPr>
                <w:rFonts w:ascii="Times New Roman" w:hAnsi="Times New Roman" w:cs="Times New Roman"/>
                <w:color w:val="000000" w:themeColor="text1"/>
                <w:shd w:val="clear" w:color="auto" w:fill="FFFFFF"/>
              </w:rPr>
              <w:t>адресою</w:t>
            </w:r>
            <w:proofErr w:type="spellEnd"/>
            <w:r w:rsidRPr="00650FCC">
              <w:rPr>
                <w:rFonts w:ascii="Times New Roman" w:hAnsi="Times New Roman" w:cs="Times New Roman"/>
                <w:color w:val="000000" w:themeColor="text1"/>
                <w:shd w:val="clear" w:color="auto" w:fill="FFFFFF"/>
              </w:rPr>
              <w:t xml:space="preserve"> : м. Суми, _______________________ будинок № __________________ Договір укладає Сумський міський голова Лисенко О.М. або уповноважена осо</w:t>
            </w:r>
            <w:r>
              <w:rPr>
                <w:rFonts w:ascii="Times New Roman" w:hAnsi="Times New Roman" w:cs="Times New Roman"/>
                <w:color w:val="000000" w:themeColor="text1"/>
                <w:shd w:val="clear" w:color="auto" w:fill="FFFFFF"/>
              </w:rPr>
              <w:t>ба ________________________</w:t>
            </w:r>
            <w:r w:rsidRPr="00650FCC">
              <w:rPr>
                <w:rFonts w:ascii="Times New Roman" w:hAnsi="Times New Roman" w:cs="Times New Roman"/>
                <w:color w:val="000000" w:themeColor="text1"/>
                <w:shd w:val="clear" w:color="auto" w:fill="FFFFFF"/>
              </w:rPr>
              <w:t xml:space="preserve">_____ </w:t>
            </w:r>
          </w:p>
          <w:p w:rsidR="006E2223" w:rsidRPr="00650FCC"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м. Суми, м-н Незалежності, 2.</w:t>
            </w:r>
          </w:p>
          <w:p w:rsidR="006E2223" w:rsidRPr="00650FCC"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_________________________________</w:t>
            </w:r>
          </w:p>
          <w:p w:rsidR="006E2223" w:rsidRPr="00650FCC"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b/>
                <w:color w:val="000000" w:themeColor="text1"/>
                <w:u w:val="single"/>
                <w:shd w:val="clear" w:color="auto" w:fill="FFFFFF"/>
              </w:rPr>
              <w:t>Управитель</w:t>
            </w:r>
            <w:r w:rsidRPr="00650FCC">
              <w:rPr>
                <w:rFonts w:ascii="Times New Roman" w:hAnsi="Times New Roman" w:cs="Times New Roman"/>
                <w:color w:val="000000" w:themeColor="text1"/>
                <w:shd w:val="clear" w:color="auto" w:fill="FFFFFF"/>
              </w:rPr>
              <w:t>:</w:t>
            </w:r>
          </w:p>
          <w:p w:rsidR="006E2223" w:rsidRPr="00650FCC"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Повне найменування: ____________</w:t>
            </w:r>
            <w:r>
              <w:rPr>
                <w:rFonts w:ascii="Times New Roman" w:hAnsi="Times New Roman" w:cs="Times New Roman"/>
                <w:color w:val="000000" w:themeColor="text1"/>
                <w:shd w:val="clear" w:color="auto" w:fill="FFFFFF"/>
              </w:rPr>
              <w:t>_______________</w:t>
            </w:r>
          </w:p>
          <w:p w:rsidR="006E2223" w:rsidRPr="00650FCC"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Місцезнаходження__</w:t>
            </w:r>
            <w:r>
              <w:rPr>
                <w:rFonts w:ascii="Times New Roman" w:hAnsi="Times New Roman" w:cs="Times New Roman"/>
                <w:color w:val="000000" w:themeColor="text1"/>
                <w:shd w:val="clear" w:color="auto" w:fill="FFFFFF"/>
              </w:rPr>
              <w:t>____________________________</w:t>
            </w:r>
          </w:p>
          <w:p w:rsidR="006E2223" w:rsidRPr="00650FCC" w:rsidRDefault="006E2223" w:rsidP="006E2223">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Код ЄДРПО______</w:t>
            </w:r>
            <w:r w:rsidRPr="00650FCC">
              <w:rPr>
                <w:rFonts w:ascii="Times New Roman" w:hAnsi="Times New Roman" w:cs="Times New Roman"/>
                <w:color w:val="000000" w:themeColor="text1"/>
                <w:shd w:val="clear" w:color="auto" w:fill="FFFFFF"/>
              </w:rPr>
              <w:t xml:space="preserve">______________________________ </w:t>
            </w:r>
          </w:p>
          <w:p w:rsidR="006E2223" w:rsidRPr="00650FCC"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Електронна адреса_______________</w:t>
            </w:r>
            <w:r>
              <w:rPr>
                <w:rFonts w:ascii="Times New Roman" w:hAnsi="Times New Roman" w:cs="Times New Roman"/>
                <w:color w:val="000000" w:themeColor="text1"/>
                <w:shd w:val="clear" w:color="auto" w:fill="FFFFFF"/>
              </w:rPr>
              <w:t>________ сайт _________________</w:t>
            </w:r>
            <w:r w:rsidRPr="00650FCC">
              <w:rPr>
                <w:rFonts w:ascii="Times New Roman" w:hAnsi="Times New Roman" w:cs="Times New Roman"/>
                <w:color w:val="000000" w:themeColor="text1"/>
                <w:shd w:val="clear" w:color="auto" w:fill="FFFFFF"/>
              </w:rPr>
              <w:t>__</w:t>
            </w:r>
          </w:p>
          <w:p w:rsidR="006E2223" w:rsidRPr="00650FCC" w:rsidRDefault="006E2223" w:rsidP="006E2223">
            <w:pPr>
              <w:jc w:val="both"/>
              <w:rPr>
                <w:rFonts w:ascii="Times New Roman" w:hAnsi="Times New Roman" w:cs="Times New Roman"/>
                <w:color w:val="000000" w:themeColor="text1"/>
                <w:shd w:val="clear" w:color="auto" w:fill="FFFFFF"/>
              </w:rPr>
            </w:pPr>
            <w:proofErr w:type="spellStart"/>
            <w:r w:rsidRPr="00650FCC">
              <w:rPr>
                <w:rFonts w:ascii="Times New Roman" w:hAnsi="Times New Roman" w:cs="Times New Roman"/>
                <w:color w:val="000000" w:themeColor="text1"/>
                <w:shd w:val="clear" w:color="auto" w:fill="FFFFFF"/>
              </w:rPr>
              <w:t>Тел</w:t>
            </w:r>
            <w:proofErr w:type="spellEnd"/>
            <w:r w:rsidRPr="00650FCC">
              <w:rPr>
                <w:rFonts w:ascii="Times New Roman" w:hAnsi="Times New Roman" w:cs="Times New Roman"/>
                <w:color w:val="000000" w:themeColor="text1"/>
                <w:shd w:val="clear" w:color="auto" w:fill="FFFFFF"/>
              </w:rPr>
              <w:t>.___________________________________________</w:t>
            </w:r>
          </w:p>
          <w:p w:rsidR="006E2223" w:rsidRPr="00650FCC"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Диспетчерська/аварійна служба ___________________</w:t>
            </w:r>
          </w:p>
          <w:p w:rsidR="006E2223" w:rsidRPr="00650FCC"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Бухгалтерія ____________________________________</w:t>
            </w:r>
          </w:p>
          <w:p w:rsidR="006E2223" w:rsidRPr="00650FCC" w:rsidRDefault="006E2223" w:rsidP="006E2223">
            <w:pPr>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Головний інженер ______________________________</w:t>
            </w:r>
          </w:p>
          <w:p w:rsidR="006E2223" w:rsidRDefault="006E2223" w:rsidP="006E2223">
            <w:pPr>
              <w:jc w:val="both"/>
              <w:rPr>
                <w:rFonts w:ascii="Times New Roman" w:hAnsi="Times New Roman" w:cs="Times New Roman"/>
              </w:rPr>
            </w:pPr>
            <w:r w:rsidRPr="00650FCC">
              <w:rPr>
                <w:rFonts w:ascii="Times New Roman" w:hAnsi="Times New Roman" w:cs="Times New Roman"/>
                <w:color w:val="000000" w:themeColor="text1"/>
                <w:shd w:val="clear" w:color="auto" w:fill="FFFFFF"/>
              </w:rPr>
              <w:t>Керівник________</w:t>
            </w:r>
            <w:r>
              <w:rPr>
                <w:rFonts w:ascii="Times New Roman" w:hAnsi="Times New Roman" w:cs="Times New Roman"/>
                <w:color w:val="000000" w:themeColor="text1"/>
                <w:shd w:val="clear" w:color="auto" w:fill="FFFFFF"/>
              </w:rPr>
              <w:t>_</w:t>
            </w:r>
            <w:r w:rsidRPr="00650FCC">
              <w:rPr>
                <w:rFonts w:ascii="Times New Roman" w:hAnsi="Times New Roman" w:cs="Times New Roman"/>
                <w:color w:val="000000" w:themeColor="text1"/>
                <w:shd w:val="clear" w:color="auto" w:fill="FFFFFF"/>
              </w:rPr>
              <w:t>______________________________</w:t>
            </w:r>
          </w:p>
          <w:p w:rsidR="006E2223" w:rsidRDefault="006E2223" w:rsidP="006E2223">
            <w:pPr>
              <w:jc w:val="both"/>
              <w:rPr>
                <w:rFonts w:ascii="Times New Roman" w:hAnsi="Times New Roman" w:cs="Times New Roman"/>
              </w:rPr>
            </w:pPr>
          </w:p>
          <w:p w:rsidR="006E2223" w:rsidRPr="00650FCC" w:rsidRDefault="006E2223" w:rsidP="006E2223">
            <w:pPr>
              <w:ind w:left="2160"/>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Додаток 1</w:t>
            </w:r>
          </w:p>
          <w:p w:rsidR="006E2223" w:rsidRPr="00650FCC" w:rsidRDefault="006E2223" w:rsidP="006E2223">
            <w:pPr>
              <w:ind w:left="2160"/>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 xml:space="preserve">до Договору </w:t>
            </w:r>
          </w:p>
          <w:p w:rsidR="006E2223" w:rsidRDefault="006E2223" w:rsidP="006E2223">
            <w:pPr>
              <w:ind w:left="2160"/>
              <w:jc w:val="both"/>
              <w:rPr>
                <w:rFonts w:ascii="Times New Roman" w:hAnsi="Times New Roman" w:cs="Times New Roman"/>
                <w:color w:val="000000" w:themeColor="text1"/>
                <w:shd w:val="clear" w:color="auto" w:fill="FFFFFF"/>
              </w:rPr>
            </w:pPr>
            <w:r w:rsidRPr="00650FCC">
              <w:rPr>
                <w:rFonts w:ascii="Times New Roman" w:hAnsi="Times New Roman" w:cs="Times New Roman"/>
                <w:color w:val="000000" w:themeColor="text1"/>
                <w:shd w:val="clear" w:color="auto" w:fill="FFFFFF"/>
              </w:rPr>
              <w:t>від __ _____ 2019 р. № _____</w:t>
            </w:r>
          </w:p>
          <w:p w:rsidR="006E2223"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СПИСОК</w:t>
            </w: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співвласників і площа квартир та приміщень,</w:t>
            </w:r>
          </w:p>
          <w:p w:rsidR="006E2223" w:rsidRDefault="006E2223" w:rsidP="006E2223">
            <w:pPr>
              <w:jc w:val="center"/>
              <w:rPr>
                <w:rFonts w:ascii="Times New Roman" w:hAnsi="Times New Roman" w:cs="Times New Roman"/>
              </w:rPr>
            </w:pPr>
            <w:r w:rsidRPr="00D900E7">
              <w:rPr>
                <w:rFonts w:ascii="Times New Roman" w:hAnsi="Times New Roman" w:cs="Times New Roman"/>
                <w:b/>
              </w:rPr>
              <w:t>що перебувають у їх власності</w:t>
            </w:r>
          </w:p>
          <w:p w:rsidR="006E2223" w:rsidRDefault="006E2223" w:rsidP="006E2223">
            <w:pPr>
              <w:jc w:val="both"/>
              <w:rPr>
                <w:rFonts w:ascii="Times New Roman" w:hAnsi="Times New Roman" w:cs="Times New Roman"/>
              </w:rPr>
            </w:pPr>
          </w:p>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96"/>
              <w:gridCol w:w="992"/>
              <w:gridCol w:w="1134"/>
              <w:gridCol w:w="1843"/>
              <w:gridCol w:w="850"/>
            </w:tblGrid>
            <w:tr w:rsidR="006E2223" w:rsidRPr="00A758A9" w:rsidTr="0006244B">
              <w:trPr>
                <w:trHeight w:val="20"/>
              </w:trPr>
              <w:tc>
                <w:tcPr>
                  <w:tcW w:w="596" w:type="dxa"/>
                  <w:vAlign w:val="center"/>
                  <w:hideMark/>
                </w:tcPr>
                <w:p w:rsidR="006E2223" w:rsidRPr="00A758A9" w:rsidRDefault="006E2223" w:rsidP="0006244B">
                  <w:pPr>
                    <w:widowControl w:val="0"/>
                    <w:suppressAutoHyphens/>
                    <w:jc w:val="center"/>
                    <w:rPr>
                      <w:rFonts w:ascii="Times New Roman" w:hAnsi="Times New Roman"/>
                      <w:bCs/>
                      <w:kern w:val="2"/>
                      <w:sz w:val="16"/>
                      <w:szCs w:val="16"/>
                      <w:lang w:eastAsia="zh-CN" w:bidi="hi-IN"/>
                    </w:rPr>
                  </w:pPr>
                  <w:r w:rsidRPr="00A758A9">
                    <w:rPr>
                      <w:rFonts w:ascii="Times New Roman" w:hAnsi="Times New Roman"/>
                      <w:bCs/>
                      <w:kern w:val="2"/>
                      <w:sz w:val="16"/>
                      <w:szCs w:val="16"/>
                      <w:lang w:eastAsia="zh-CN" w:bidi="hi-IN"/>
                    </w:rPr>
                    <w:t>Порядковий номер</w:t>
                  </w:r>
                </w:p>
              </w:tc>
              <w:tc>
                <w:tcPr>
                  <w:tcW w:w="992" w:type="dxa"/>
                  <w:vAlign w:val="center"/>
                  <w:hideMark/>
                </w:tcPr>
                <w:p w:rsidR="006E2223" w:rsidRPr="00A758A9" w:rsidRDefault="006E2223" w:rsidP="0006244B">
                  <w:pPr>
                    <w:widowControl w:val="0"/>
                    <w:suppressAutoHyphens/>
                    <w:jc w:val="center"/>
                    <w:rPr>
                      <w:rFonts w:ascii="Times New Roman" w:eastAsia="Arial Unicode MS" w:hAnsi="Times New Roman"/>
                      <w:bCs/>
                      <w:kern w:val="2"/>
                      <w:sz w:val="16"/>
                      <w:szCs w:val="16"/>
                      <w:lang w:eastAsia="zh-CN" w:bidi="hi-IN"/>
                    </w:rPr>
                  </w:pPr>
                  <w:r w:rsidRPr="00A758A9">
                    <w:rPr>
                      <w:rFonts w:ascii="Times New Roman" w:hAnsi="Times New Roman"/>
                      <w:bCs/>
                      <w:kern w:val="2"/>
                      <w:sz w:val="16"/>
                      <w:szCs w:val="16"/>
                      <w:lang w:eastAsia="zh-CN" w:bidi="hi-IN"/>
                    </w:rPr>
                    <w:t xml:space="preserve">Номер </w:t>
                  </w:r>
                  <w:r w:rsidRPr="00A758A9">
                    <w:rPr>
                      <w:rFonts w:ascii="Times New Roman" w:eastAsia="Arial Unicode MS" w:hAnsi="Times New Roman"/>
                      <w:bCs/>
                      <w:kern w:val="2"/>
                      <w:sz w:val="16"/>
                      <w:szCs w:val="16"/>
                      <w:lang w:eastAsia="zh-CN" w:bidi="hi-IN"/>
                    </w:rPr>
                    <w:t>квартири/ нежитлового приміщення</w:t>
                  </w:r>
                </w:p>
              </w:tc>
              <w:tc>
                <w:tcPr>
                  <w:tcW w:w="1134" w:type="dxa"/>
                  <w:vAlign w:val="center"/>
                  <w:hideMark/>
                </w:tcPr>
                <w:p w:rsidR="006E2223" w:rsidRPr="00A758A9" w:rsidRDefault="006E2223" w:rsidP="0006244B">
                  <w:pPr>
                    <w:widowControl w:val="0"/>
                    <w:suppressAutoHyphens/>
                    <w:jc w:val="center"/>
                    <w:rPr>
                      <w:rFonts w:ascii="Times New Roman" w:eastAsia="Arial Unicode MS" w:hAnsi="Times New Roman"/>
                      <w:bCs/>
                      <w:kern w:val="2"/>
                      <w:sz w:val="16"/>
                      <w:szCs w:val="16"/>
                      <w:lang w:eastAsia="zh-CN" w:bidi="hi-IN"/>
                    </w:rPr>
                  </w:pPr>
                  <w:r w:rsidRPr="00A758A9">
                    <w:rPr>
                      <w:rFonts w:ascii="Times New Roman" w:eastAsia="Arial Unicode MS" w:hAnsi="Times New Roman"/>
                      <w:bCs/>
                      <w:kern w:val="2"/>
                      <w:sz w:val="16"/>
                      <w:szCs w:val="16"/>
                      <w:lang w:eastAsia="zh-CN" w:bidi="hi-IN"/>
                    </w:rPr>
                    <w:t>Загальна площа квартири/</w:t>
                  </w:r>
                  <w:r w:rsidRPr="00A758A9">
                    <w:rPr>
                      <w:rFonts w:ascii="Times New Roman" w:eastAsia="Arial Unicode MS" w:hAnsi="Times New Roman"/>
                      <w:bCs/>
                      <w:kern w:val="2"/>
                      <w:sz w:val="16"/>
                      <w:szCs w:val="16"/>
                      <w:lang w:eastAsia="zh-CN" w:bidi="hi-IN"/>
                    </w:rPr>
                    <w:br/>
                    <w:t>нежитлового приміщення</w:t>
                  </w:r>
                </w:p>
              </w:tc>
              <w:tc>
                <w:tcPr>
                  <w:tcW w:w="1843" w:type="dxa"/>
                  <w:vAlign w:val="center"/>
                  <w:hideMark/>
                </w:tcPr>
                <w:p w:rsidR="006E2223" w:rsidRPr="00A758A9" w:rsidRDefault="006E2223" w:rsidP="0006244B">
                  <w:pPr>
                    <w:widowControl w:val="0"/>
                    <w:suppressAutoHyphens/>
                    <w:jc w:val="center"/>
                    <w:rPr>
                      <w:rFonts w:ascii="Times New Roman" w:eastAsia="Arial Unicode MS" w:hAnsi="Times New Roman"/>
                      <w:bCs/>
                      <w:kern w:val="2"/>
                      <w:sz w:val="16"/>
                      <w:szCs w:val="16"/>
                      <w:lang w:eastAsia="zh-CN" w:bidi="hi-IN"/>
                    </w:rPr>
                  </w:pPr>
                  <w:r w:rsidRPr="00A758A9">
                    <w:rPr>
                      <w:rFonts w:ascii="Times New Roman" w:eastAsia="Arial Unicode MS" w:hAnsi="Times New Roman"/>
                      <w:bCs/>
                      <w:kern w:val="2"/>
                      <w:sz w:val="16"/>
                      <w:szCs w:val="16"/>
                      <w:lang w:eastAsia="zh-CN" w:bidi="hi-IN"/>
                    </w:rPr>
                    <w:t>Прізвище, ім’я,</w:t>
                  </w:r>
                  <w:r w:rsidRPr="00A758A9">
                    <w:rPr>
                      <w:rFonts w:ascii="Times New Roman" w:eastAsia="Arial Unicode MS" w:hAnsi="Times New Roman"/>
                      <w:bCs/>
                      <w:kern w:val="2"/>
                      <w:sz w:val="16"/>
                      <w:szCs w:val="16"/>
                      <w:lang w:eastAsia="zh-CN" w:bidi="hi-IN"/>
                    </w:rPr>
                    <w:br/>
                    <w:t>по батькові співвласника</w:t>
                  </w:r>
                </w:p>
              </w:tc>
              <w:tc>
                <w:tcPr>
                  <w:tcW w:w="850" w:type="dxa"/>
                  <w:vAlign w:val="center"/>
                  <w:hideMark/>
                </w:tcPr>
                <w:p w:rsidR="006E2223" w:rsidRPr="00A758A9" w:rsidRDefault="006E2223" w:rsidP="0006244B">
                  <w:pPr>
                    <w:widowControl w:val="0"/>
                    <w:suppressAutoHyphens/>
                    <w:jc w:val="center"/>
                    <w:rPr>
                      <w:rFonts w:ascii="Times New Roman" w:eastAsia="Arial Unicode MS" w:hAnsi="Times New Roman"/>
                      <w:bCs/>
                      <w:kern w:val="2"/>
                      <w:sz w:val="16"/>
                      <w:szCs w:val="16"/>
                      <w:lang w:eastAsia="zh-CN" w:bidi="hi-IN"/>
                    </w:rPr>
                  </w:pPr>
                  <w:r w:rsidRPr="00A758A9">
                    <w:rPr>
                      <w:rFonts w:ascii="Times New Roman" w:eastAsia="Arial Unicode MS" w:hAnsi="Times New Roman"/>
                      <w:bCs/>
                      <w:kern w:val="2"/>
                      <w:sz w:val="16"/>
                      <w:szCs w:val="16"/>
                      <w:lang w:eastAsia="zh-CN" w:bidi="hi-IN"/>
                    </w:rPr>
                    <w:t>Примітки</w:t>
                  </w:r>
                </w:p>
              </w:tc>
            </w:tr>
            <w:tr w:rsidR="006E2223" w:rsidRPr="00A758A9" w:rsidTr="0006244B">
              <w:trPr>
                <w:trHeight w:val="20"/>
              </w:trPr>
              <w:tc>
                <w:tcPr>
                  <w:tcW w:w="596" w:type="dxa"/>
                  <w:tcMar>
                    <w:top w:w="0" w:type="dxa"/>
                    <w:left w:w="0" w:type="dxa"/>
                    <w:bottom w:w="0" w:type="dxa"/>
                    <w:right w:w="0" w:type="dxa"/>
                  </w:tcMar>
                </w:tcPr>
                <w:p w:rsidR="006E2223" w:rsidRPr="00A758A9" w:rsidRDefault="006E2223" w:rsidP="0006244B">
                  <w:pPr>
                    <w:widowControl w:val="0"/>
                    <w:suppressAutoHyphens/>
                    <w:jc w:val="center"/>
                    <w:rPr>
                      <w:rFonts w:ascii="Times New Roman" w:eastAsia="Arial Unicode MS" w:hAnsi="Times New Roman"/>
                      <w:bCs/>
                      <w:kern w:val="2"/>
                      <w:sz w:val="16"/>
                      <w:szCs w:val="16"/>
                      <w:lang w:eastAsia="zh-CN" w:bidi="hi-IN"/>
                    </w:rPr>
                  </w:pPr>
                </w:p>
              </w:tc>
              <w:tc>
                <w:tcPr>
                  <w:tcW w:w="992" w:type="dxa"/>
                  <w:tcMar>
                    <w:top w:w="0" w:type="dxa"/>
                    <w:left w:w="0" w:type="dxa"/>
                    <w:bottom w:w="0" w:type="dxa"/>
                    <w:right w:w="0" w:type="dxa"/>
                  </w:tcMar>
                </w:tcPr>
                <w:p w:rsidR="006E2223" w:rsidRPr="00A758A9" w:rsidRDefault="006E2223" w:rsidP="0006244B">
                  <w:pPr>
                    <w:widowControl w:val="0"/>
                    <w:suppressAutoHyphens/>
                    <w:snapToGrid w:val="0"/>
                    <w:jc w:val="center"/>
                    <w:rPr>
                      <w:rFonts w:ascii="Times New Roman" w:eastAsia="Arial Unicode MS" w:hAnsi="Times New Roman"/>
                      <w:bCs/>
                      <w:kern w:val="2"/>
                      <w:sz w:val="16"/>
                      <w:szCs w:val="16"/>
                      <w:lang w:eastAsia="zh-CN" w:bidi="hi-IN"/>
                    </w:rPr>
                  </w:pPr>
                </w:p>
              </w:tc>
              <w:tc>
                <w:tcPr>
                  <w:tcW w:w="1134" w:type="dxa"/>
                  <w:tcMar>
                    <w:top w:w="0" w:type="dxa"/>
                    <w:left w:w="0" w:type="dxa"/>
                    <w:bottom w:w="0" w:type="dxa"/>
                    <w:right w:w="0" w:type="dxa"/>
                  </w:tcMar>
                </w:tcPr>
                <w:p w:rsidR="006E2223" w:rsidRPr="00A758A9" w:rsidRDefault="006E2223" w:rsidP="0006244B">
                  <w:pPr>
                    <w:widowControl w:val="0"/>
                    <w:suppressAutoHyphens/>
                    <w:snapToGrid w:val="0"/>
                    <w:jc w:val="center"/>
                    <w:rPr>
                      <w:rFonts w:ascii="Times New Roman" w:eastAsia="Arial Unicode MS" w:hAnsi="Times New Roman"/>
                      <w:bCs/>
                      <w:kern w:val="2"/>
                      <w:sz w:val="16"/>
                      <w:szCs w:val="16"/>
                      <w:lang w:eastAsia="zh-CN" w:bidi="hi-IN"/>
                    </w:rPr>
                  </w:pPr>
                </w:p>
              </w:tc>
              <w:tc>
                <w:tcPr>
                  <w:tcW w:w="1843" w:type="dxa"/>
                  <w:tcMar>
                    <w:top w:w="0" w:type="dxa"/>
                    <w:left w:w="0" w:type="dxa"/>
                    <w:bottom w:w="0" w:type="dxa"/>
                    <w:right w:w="0" w:type="dxa"/>
                  </w:tcMar>
                </w:tcPr>
                <w:p w:rsidR="006E2223" w:rsidRPr="00A758A9" w:rsidRDefault="006E2223" w:rsidP="0006244B">
                  <w:pPr>
                    <w:widowControl w:val="0"/>
                    <w:suppressAutoHyphens/>
                    <w:snapToGrid w:val="0"/>
                    <w:jc w:val="center"/>
                    <w:rPr>
                      <w:rFonts w:ascii="Times New Roman" w:eastAsia="Arial Unicode MS" w:hAnsi="Times New Roman"/>
                      <w:bCs/>
                      <w:kern w:val="2"/>
                      <w:sz w:val="16"/>
                      <w:szCs w:val="16"/>
                      <w:lang w:eastAsia="zh-CN" w:bidi="hi-IN"/>
                    </w:rPr>
                  </w:pPr>
                </w:p>
              </w:tc>
              <w:tc>
                <w:tcPr>
                  <w:tcW w:w="850" w:type="dxa"/>
                  <w:tcMar>
                    <w:top w:w="0" w:type="dxa"/>
                    <w:left w:w="0" w:type="dxa"/>
                    <w:bottom w:w="0" w:type="dxa"/>
                    <w:right w:w="0" w:type="dxa"/>
                  </w:tcMar>
                </w:tcPr>
                <w:p w:rsidR="006E2223" w:rsidRPr="00A758A9" w:rsidRDefault="006E2223" w:rsidP="0006244B">
                  <w:pPr>
                    <w:widowControl w:val="0"/>
                    <w:suppressAutoHyphens/>
                    <w:snapToGrid w:val="0"/>
                    <w:jc w:val="center"/>
                    <w:rPr>
                      <w:rFonts w:ascii="Times New Roman" w:eastAsia="Arial Unicode MS" w:hAnsi="Times New Roman"/>
                      <w:bCs/>
                      <w:kern w:val="2"/>
                      <w:sz w:val="16"/>
                      <w:szCs w:val="16"/>
                      <w:lang w:eastAsia="zh-CN" w:bidi="hi-IN"/>
                    </w:rPr>
                  </w:pPr>
                </w:p>
              </w:tc>
            </w:tr>
            <w:tr w:rsidR="006E2223" w:rsidRPr="00A758A9" w:rsidTr="0006244B">
              <w:trPr>
                <w:trHeight w:val="20"/>
              </w:trPr>
              <w:tc>
                <w:tcPr>
                  <w:tcW w:w="596" w:type="dxa"/>
                  <w:tcMar>
                    <w:top w:w="0" w:type="dxa"/>
                    <w:left w:w="0" w:type="dxa"/>
                    <w:bottom w:w="0" w:type="dxa"/>
                    <w:right w:w="0" w:type="dxa"/>
                  </w:tcMar>
                </w:tcPr>
                <w:p w:rsidR="006E2223" w:rsidRPr="00A758A9" w:rsidRDefault="006E2223" w:rsidP="0006244B">
                  <w:pPr>
                    <w:widowControl w:val="0"/>
                    <w:suppressAutoHyphens/>
                    <w:jc w:val="center"/>
                    <w:rPr>
                      <w:rFonts w:ascii="Times New Roman" w:eastAsia="Arial Unicode MS" w:hAnsi="Times New Roman"/>
                      <w:bCs/>
                      <w:kern w:val="2"/>
                      <w:sz w:val="16"/>
                      <w:szCs w:val="16"/>
                      <w:lang w:eastAsia="zh-CN" w:bidi="hi-IN"/>
                    </w:rPr>
                  </w:pPr>
                </w:p>
              </w:tc>
              <w:tc>
                <w:tcPr>
                  <w:tcW w:w="992" w:type="dxa"/>
                  <w:tcMar>
                    <w:top w:w="0" w:type="dxa"/>
                    <w:left w:w="0" w:type="dxa"/>
                    <w:bottom w:w="0" w:type="dxa"/>
                    <w:right w:w="0" w:type="dxa"/>
                  </w:tcMar>
                </w:tcPr>
                <w:p w:rsidR="006E2223" w:rsidRPr="00A758A9" w:rsidRDefault="006E2223" w:rsidP="0006244B">
                  <w:pPr>
                    <w:widowControl w:val="0"/>
                    <w:suppressAutoHyphens/>
                    <w:snapToGrid w:val="0"/>
                    <w:jc w:val="center"/>
                    <w:rPr>
                      <w:rFonts w:ascii="Times New Roman" w:eastAsia="Arial Unicode MS" w:hAnsi="Times New Roman"/>
                      <w:bCs/>
                      <w:kern w:val="2"/>
                      <w:sz w:val="16"/>
                      <w:szCs w:val="16"/>
                      <w:lang w:eastAsia="zh-CN" w:bidi="hi-IN"/>
                    </w:rPr>
                  </w:pPr>
                </w:p>
              </w:tc>
              <w:tc>
                <w:tcPr>
                  <w:tcW w:w="1134" w:type="dxa"/>
                  <w:tcMar>
                    <w:top w:w="0" w:type="dxa"/>
                    <w:left w:w="0" w:type="dxa"/>
                    <w:bottom w:w="0" w:type="dxa"/>
                    <w:right w:w="0" w:type="dxa"/>
                  </w:tcMar>
                </w:tcPr>
                <w:p w:rsidR="006E2223" w:rsidRPr="00A758A9" w:rsidRDefault="006E2223" w:rsidP="0006244B">
                  <w:pPr>
                    <w:widowControl w:val="0"/>
                    <w:suppressAutoHyphens/>
                    <w:snapToGrid w:val="0"/>
                    <w:jc w:val="center"/>
                    <w:rPr>
                      <w:rFonts w:ascii="Times New Roman" w:eastAsia="Arial Unicode MS" w:hAnsi="Times New Roman"/>
                      <w:bCs/>
                      <w:kern w:val="2"/>
                      <w:sz w:val="16"/>
                      <w:szCs w:val="16"/>
                      <w:lang w:eastAsia="zh-CN" w:bidi="hi-IN"/>
                    </w:rPr>
                  </w:pPr>
                </w:p>
              </w:tc>
              <w:tc>
                <w:tcPr>
                  <w:tcW w:w="1843" w:type="dxa"/>
                  <w:tcMar>
                    <w:top w:w="0" w:type="dxa"/>
                    <w:left w:w="0" w:type="dxa"/>
                    <w:bottom w:w="0" w:type="dxa"/>
                    <w:right w:w="0" w:type="dxa"/>
                  </w:tcMar>
                </w:tcPr>
                <w:p w:rsidR="006E2223" w:rsidRPr="00A758A9" w:rsidRDefault="006E2223" w:rsidP="0006244B">
                  <w:pPr>
                    <w:widowControl w:val="0"/>
                    <w:suppressAutoHyphens/>
                    <w:snapToGrid w:val="0"/>
                    <w:jc w:val="center"/>
                    <w:rPr>
                      <w:rFonts w:ascii="Times New Roman" w:eastAsia="Arial Unicode MS" w:hAnsi="Times New Roman"/>
                      <w:bCs/>
                      <w:kern w:val="2"/>
                      <w:sz w:val="16"/>
                      <w:szCs w:val="16"/>
                      <w:lang w:eastAsia="zh-CN" w:bidi="hi-IN"/>
                    </w:rPr>
                  </w:pPr>
                </w:p>
              </w:tc>
              <w:tc>
                <w:tcPr>
                  <w:tcW w:w="850" w:type="dxa"/>
                  <w:tcMar>
                    <w:top w:w="0" w:type="dxa"/>
                    <w:left w:w="0" w:type="dxa"/>
                    <w:bottom w:w="0" w:type="dxa"/>
                    <w:right w:w="0" w:type="dxa"/>
                  </w:tcMar>
                </w:tcPr>
                <w:p w:rsidR="006E2223" w:rsidRPr="00A758A9" w:rsidRDefault="006E2223" w:rsidP="0006244B">
                  <w:pPr>
                    <w:widowControl w:val="0"/>
                    <w:suppressAutoHyphens/>
                    <w:snapToGrid w:val="0"/>
                    <w:jc w:val="center"/>
                    <w:rPr>
                      <w:rFonts w:ascii="Times New Roman" w:eastAsia="Arial Unicode MS" w:hAnsi="Times New Roman"/>
                      <w:bCs/>
                      <w:kern w:val="2"/>
                      <w:sz w:val="16"/>
                      <w:szCs w:val="16"/>
                      <w:lang w:eastAsia="zh-CN" w:bidi="hi-IN"/>
                    </w:rPr>
                  </w:pPr>
                </w:p>
              </w:tc>
            </w:tr>
          </w:tbl>
          <w:p w:rsidR="006E2223" w:rsidRDefault="006E2223" w:rsidP="006E2223">
            <w:pPr>
              <w:jc w:val="both"/>
              <w:rPr>
                <w:rFonts w:ascii="Times New Roman" w:hAnsi="Times New Roman" w:cs="Times New Roman"/>
              </w:rPr>
            </w:pPr>
          </w:p>
          <w:p w:rsidR="006E2223" w:rsidRDefault="006E2223" w:rsidP="006E2223">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6E2223" w:rsidRDefault="006E2223" w:rsidP="006E2223">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6E2223" w:rsidRPr="00F855B1" w:rsidTr="0006244B">
              <w:tc>
                <w:tcPr>
                  <w:tcW w:w="2586" w:type="dxa"/>
                  <w:shd w:val="clear" w:color="auto" w:fill="auto"/>
                </w:tcPr>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bCs/>
                      <w:sz w:val="16"/>
                      <w:szCs w:val="16"/>
                    </w:rPr>
                    <w:lastRenderedPageBreak/>
                    <w:t>Від Управителя:</w:t>
                  </w:r>
                </w:p>
                <w:p w:rsidR="006E2223" w:rsidRPr="00F855B1" w:rsidRDefault="006E2223" w:rsidP="0006244B">
                  <w:pPr>
                    <w:pStyle w:val="ac"/>
                    <w:jc w:val="center"/>
                    <w:rPr>
                      <w:rFonts w:ascii="Times New Roman" w:hAnsi="Times New Roman" w:cs="Times New Roman"/>
                      <w:sz w:val="16"/>
                      <w:szCs w:val="16"/>
                    </w:rPr>
                  </w:pPr>
                </w:p>
                <w:p w:rsidR="006E2223" w:rsidRPr="00F855B1" w:rsidRDefault="006E2223" w:rsidP="0006244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6E2223" w:rsidRPr="00F855B1" w:rsidRDefault="006E2223" w:rsidP="0006244B">
                  <w:pPr>
                    <w:pStyle w:val="ac"/>
                    <w:jc w:val="center"/>
                    <w:rPr>
                      <w:rFonts w:ascii="Times New Roman" w:hAnsi="Times New Roman" w:cs="Times New Roman"/>
                      <w:sz w:val="16"/>
                      <w:szCs w:val="16"/>
                    </w:rPr>
                  </w:pPr>
                </w:p>
                <w:p w:rsidR="006E2223" w:rsidRPr="00F855B1" w:rsidRDefault="006E2223" w:rsidP="0006244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6E2223" w:rsidRPr="00C418FE" w:rsidRDefault="006E2223" w:rsidP="006E2223">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6E2223" w:rsidRDefault="006E2223" w:rsidP="006E2223">
            <w:pPr>
              <w:jc w:val="both"/>
              <w:rPr>
                <w:rFonts w:ascii="Times New Roman" w:hAnsi="Times New Roman" w:cs="Times New Roman"/>
              </w:rPr>
            </w:pPr>
          </w:p>
          <w:p w:rsidR="006E2223" w:rsidRPr="00D900E7" w:rsidRDefault="006E2223" w:rsidP="006E2223">
            <w:pPr>
              <w:ind w:left="2443"/>
              <w:jc w:val="both"/>
              <w:rPr>
                <w:rFonts w:ascii="Times New Roman" w:hAnsi="Times New Roman" w:cs="Times New Roman"/>
              </w:rPr>
            </w:pPr>
            <w:r w:rsidRPr="00D900E7">
              <w:rPr>
                <w:rFonts w:ascii="Times New Roman" w:hAnsi="Times New Roman" w:cs="Times New Roman"/>
              </w:rPr>
              <w:t>Додаток 2</w:t>
            </w:r>
          </w:p>
          <w:p w:rsidR="006E2223" w:rsidRPr="00D900E7" w:rsidRDefault="006E2223" w:rsidP="006E2223">
            <w:pPr>
              <w:ind w:left="2443"/>
              <w:jc w:val="both"/>
              <w:rPr>
                <w:rFonts w:ascii="Times New Roman" w:hAnsi="Times New Roman" w:cs="Times New Roman"/>
              </w:rPr>
            </w:pPr>
            <w:r w:rsidRPr="00D900E7">
              <w:rPr>
                <w:rFonts w:ascii="Times New Roman" w:hAnsi="Times New Roman" w:cs="Times New Roman"/>
              </w:rPr>
              <w:t xml:space="preserve">до Договору </w:t>
            </w:r>
          </w:p>
          <w:p w:rsidR="006E2223" w:rsidRPr="00D900E7" w:rsidRDefault="006E2223" w:rsidP="006E2223">
            <w:pPr>
              <w:ind w:left="2443"/>
              <w:jc w:val="both"/>
              <w:rPr>
                <w:rFonts w:ascii="Times New Roman" w:hAnsi="Times New Roman" w:cs="Times New Roman"/>
              </w:rPr>
            </w:pPr>
            <w:r w:rsidRPr="00D900E7">
              <w:rPr>
                <w:rFonts w:ascii="Times New Roman" w:hAnsi="Times New Roman" w:cs="Times New Roman"/>
              </w:rPr>
              <w:t>від __ _____ 2019 р. № _____</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ЗАГАЛЬНІ ВІДОМОСТІ</w:t>
            </w: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про будинок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Об’єкт: багатоквартирний житловий будинок, що розташований за </w:t>
            </w:r>
            <w:proofErr w:type="spellStart"/>
            <w:r w:rsidRPr="00D900E7">
              <w:rPr>
                <w:rFonts w:ascii="Times New Roman" w:hAnsi="Times New Roman" w:cs="Times New Roman"/>
              </w:rPr>
              <w:t>адресою</w:t>
            </w:r>
            <w:proofErr w:type="spellEnd"/>
            <w:r w:rsidRPr="00D900E7">
              <w:rPr>
                <w:rFonts w:ascii="Times New Roman" w:hAnsi="Times New Roman" w:cs="Times New Roman"/>
              </w:rPr>
              <w:t>: ____________________________________________________________________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 Загальні відомості: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рік введення в експлуатацію - 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матеріал -   _____________________________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матеріал покрівлі - 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кількість поверхів  - 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кількість під’їздів  - 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кількість квартир - 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кількість нежитлових приміщень - 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кількість ліфтів - ____ штук (в тому числі ______ - пасажирських, _____ - вантажопасажирських)</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кількість ліфтів, підключених до диспетчерських систем - _____ штук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кількість номерних знаків/аншлагів _________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кількість </w:t>
            </w:r>
            <w:proofErr w:type="spellStart"/>
            <w:r w:rsidRPr="00D900E7">
              <w:rPr>
                <w:rFonts w:ascii="Times New Roman" w:hAnsi="Times New Roman" w:cs="Times New Roman"/>
              </w:rPr>
              <w:t>сміттєкамер</w:t>
            </w:r>
            <w:proofErr w:type="spellEnd"/>
            <w:r w:rsidRPr="00D900E7">
              <w:rPr>
                <w:rFonts w:ascii="Times New Roman" w:hAnsi="Times New Roman" w:cs="Times New Roman"/>
              </w:rPr>
              <w:t xml:space="preserve"> - ________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 Відомості про площу об’єкта:</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загальна площа будинку (житлові та нежитлові приміщення) - 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 у тому числі: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 загальна площа квартир у будинку - 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xml:space="preserve">. метрів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 загальна площа нежитлових приміщень у будинку - 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3. Загальна площа допоміжних приміщень (у тому числі місць загального користування) 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 у тому числі: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площа підвалів - _____________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lastRenderedPageBreak/>
              <w:t xml:space="preserve">площа горищ - ______________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площа сходових кліток, вестибюлів - 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xml:space="preserve">. метрів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площа </w:t>
            </w:r>
            <w:proofErr w:type="spellStart"/>
            <w:r w:rsidRPr="00D900E7">
              <w:rPr>
                <w:rFonts w:ascii="Times New Roman" w:hAnsi="Times New Roman" w:cs="Times New Roman"/>
              </w:rPr>
              <w:t>колясочних</w:t>
            </w:r>
            <w:proofErr w:type="spellEnd"/>
            <w:r w:rsidRPr="00D900E7">
              <w:rPr>
                <w:rFonts w:ascii="Times New Roman" w:hAnsi="Times New Roman" w:cs="Times New Roman"/>
              </w:rPr>
              <w:t xml:space="preserve">, комор, тощо - 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площа </w:t>
            </w:r>
            <w:proofErr w:type="spellStart"/>
            <w:r w:rsidRPr="00D900E7">
              <w:rPr>
                <w:rFonts w:ascii="Times New Roman" w:hAnsi="Times New Roman" w:cs="Times New Roman"/>
              </w:rPr>
              <w:t>сміттєкамер</w:t>
            </w:r>
            <w:proofErr w:type="spellEnd"/>
            <w:r w:rsidRPr="00D900E7">
              <w:rPr>
                <w:rFonts w:ascii="Times New Roman" w:hAnsi="Times New Roman" w:cs="Times New Roman"/>
              </w:rPr>
              <w:t xml:space="preserve"> - _____________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площа шахт і машинних відділень ліфтів - 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площа інших технічних приміщень (зазначити які) - 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Площа покрівлі - _____________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4. Об’єкт облаштований:</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 постачанням холодної води:</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централізованим 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автономним/індивідуальним ______ з довжиною </w:t>
            </w:r>
            <w:proofErr w:type="spellStart"/>
            <w:r w:rsidRPr="00D900E7">
              <w:rPr>
                <w:rFonts w:ascii="Times New Roman" w:hAnsi="Times New Roman" w:cs="Times New Roman"/>
              </w:rPr>
              <w:t>внутрішньобудинкової</w:t>
            </w:r>
            <w:proofErr w:type="spellEnd"/>
            <w:r w:rsidRPr="00D900E7">
              <w:rPr>
                <w:rFonts w:ascii="Times New Roman" w:hAnsi="Times New Roman" w:cs="Times New Roman"/>
              </w:rPr>
              <w:t xml:space="preserve"> мережі __________ погонних метрів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технічне обладнання (кількість насосів тощо) 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 постачанням гарячої води:</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централізованим гарячим водопостачанням 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автономним/індивідуальним гарячим водопостачанням ___ з довжиною </w:t>
            </w:r>
            <w:proofErr w:type="spellStart"/>
            <w:r w:rsidRPr="00D900E7">
              <w:rPr>
                <w:rFonts w:ascii="Times New Roman" w:hAnsi="Times New Roman" w:cs="Times New Roman"/>
              </w:rPr>
              <w:t>внутрішньобудинкової</w:t>
            </w:r>
            <w:proofErr w:type="spellEnd"/>
            <w:r w:rsidRPr="00D900E7">
              <w:rPr>
                <w:rFonts w:ascii="Times New Roman" w:hAnsi="Times New Roman" w:cs="Times New Roman"/>
              </w:rPr>
              <w:t xml:space="preserve"> мережі __________ погонних метрів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наявність та тип водопідігрівача (бойлера) ________________________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технічним обладнанням (кількість насосів тощо) 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 опаленням:</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централізованим опаленням _____________________________________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автономним/індивідуальним теплопостачанням 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з довжиною </w:t>
            </w:r>
            <w:proofErr w:type="spellStart"/>
            <w:r w:rsidRPr="00D900E7">
              <w:rPr>
                <w:rFonts w:ascii="Times New Roman" w:hAnsi="Times New Roman" w:cs="Times New Roman"/>
              </w:rPr>
              <w:t>внутрішньобудинкової</w:t>
            </w:r>
            <w:proofErr w:type="spellEnd"/>
            <w:r w:rsidRPr="00D900E7">
              <w:rPr>
                <w:rFonts w:ascii="Times New Roman" w:hAnsi="Times New Roman" w:cs="Times New Roman"/>
              </w:rPr>
              <w:t xml:space="preserve"> мережі _________ погонних метрів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технічним обладнанням (бойлери тощо) _______________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кількість елеваторних вузлів - ______________________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lastRenderedPageBreak/>
              <w:t>індивідуальним тепловим пунктом - _____________________________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4) водовідведенням (каналізацією) з довжиною </w:t>
            </w:r>
            <w:proofErr w:type="spellStart"/>
            <w:r w:rsidRPr="00D900E7">
              <w:rPr>
                <w:rFonts w:ascii="Times New Roman" w:hAnsi="Times New Roman" w:cs="Times New Roman"/>
              </w:rPr>
              <w:t>внутрішньобудинкової</w:t>
            </w:r>
            <w:proofErr w:type="spellEnd"/>
            <w:r w:rsidRPr="00D900E7">
              <w:rPr>
                <w:rFonts w:ascii="Times New Roman" w:hAnsi="Times New Roman" w:cs="Times New Roman"/>
              </w:rPr>
              <w:t xml:space="preserve"> мережі __________ погонних метрів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5) зливовою каналізацією: ______________________________________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зовнішня/внутрішня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довжина мережі _____________ погонних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6) </w:t>
            </w:r>
            <w:proofErr w:type="spellStart"/>
            <w:r w:rsidRPr="00D900E7">
              <w:rPr>
                <w:rFonts w:ascii="Times New Roman" w:hAnsi="Times New Roman" w:cs="Times New Roman"/>
              </w:rPr>
              <w:t>загальнобудинковим</w:t>
            </w:r>
            <w:proofErr w:type="spellEnd"/>
            <w:r w:rsidRPr="00D900E7">
              <w:rPr>
                <w:rFonts w:ascii="Times New Roman" w:hAnsi="Times New Roman" w:cs="Times New Roman"/>
              </w:rPr>
              <w:t xml:space="preserve"> приладом обліку тепла (кількість </w:t>
            </w:r>
            <w:proofErr w:type="spellStart"/>
            <w:r w:rsidRPr="00D900E7">
              <w:rPr>
                <w:rFonts w:ascii="Times New Roman" w:hAnsi="Times New Roman" w:cs="Times New Roman"/>
              </w:rPr>
              <w:t>теплолічильників</w:t>
            </w:r>
            <w:proofErr w:type="spellEnd"/>
            <w:r w:rsidRPr="00D900E7">
              <w:rPr>
                <w:rFonts w:ascii="Times New Roman" w:hAnsi="Times New Roman" w:cs="Times New Roman"/>
              </w:rPr>
              <w:t xml:space="preserve"> та тип) - ________________________________________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балансова належність приладу обліку тепла  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7) </w:t>
            </w:r>
            <w:proofErr w:type="spellStart"/>
            <w:r w:rsidRPr="00D900E7">
              <w:rPr>
                <w:rFonts w:ascii="Times New Roman" w:hAnsi="Times New Roman" w:cs="Times New Roman"/>
              </w:rPr>
              <w:t>загальнобудинковим</w:t>
            </w:r>
            <w:proofErr w:type="spellEnd"/>
            <w:r w:rsidRPr="00D900E7">
              <w:rPr>
                <w:rFonts w:ascii="Times New Roman" w:hAnsi="Times New Roman" w:cs="Times New Roman"/>
              </w:rPr>
              <w:t xml:space="preserve"> приладом обліку води (кількість </w:t>
            </w:r>
            <w:proofErr w:type="spellStart"/>
            <w:r w:rsidRPr="00D900E7">
              <w:rPr>
                <w:rFonts w:ascii="Times New Roman" w:hAnsi="Times New Roman" w:cs="Times New Roman"/>
              </w:rPr>
              <w:t>водолічильників</w:t>
            </w:r>
            <w:proofErr w:type="spellEnd"/>
            <w:r w:rsidRPr="00D900E7">
              <w:rPr>
                <w:rFonts w:ascii="Times New Roman" w:hAnsi="Times New Roman" w:cs="Times New Roman"/>
              </w:rPr>
              <w:t xml:space="preserve"> та тип) - _________________________________________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балансова належність приладу обліку води 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8) системою електропостачання  з довжиною </w:t>
            </w:r>
            <w:proofErr w:type="spellStart"/>
            <w:r w:rsidRPr="00D900E7">
              <w:rPr>
                <w:rFonts w:ascii="Times New Roman" w:hAnsi="Times New Roman" w:cs="Times New Roman"/>
              </w:rPr>
              <w:t>внутрішньобудинкової</w:t>
            </w:r>
            <w:proofErr w:type="spellEnd"/>
            <w:r w:rsidRPr="00D900E7">
              <w:rPr>
                <w:rFonts w:ascii="Times New Roman" w:hAnsi="Times New Roman" w:cs="Times New Roman"/>
              </w:rPr>
              <w:t xml:space="preserve"> мережі _________ погонних метрів, в тому числі: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кількість щитових - _________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кількість </w:t>
            </w:r>
            <w:proofErr w:type="spellStart"/>
            <w:r w:rsidRPr="00D900E7">
              <w:rPr>
                <w:rFonts w:ascii="Times New Roman" w:hAnsi="Times New Roman" w:cs="Times New Roman"/>
              </w:rPr>
              <w:t>поповерхових</w:t>
            </w:r>
            <w:proofErr w:type="spellEnd"/>
            <w:r w:rsidRPr="00D900E7">
              <w:rPr>
                <w:rFonts w:ascii="Times New Roman" w:hAnsi="Times New Roman" w:cs="Times New Roman"/>
              </w:rPr>
              <w:t xml:space="preserve"> електрощитів - _____________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кількість світильників освітлення - ________________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кількість приладів обліку електричної енергії (лічильників) _____ штук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тип приладів обліку електричної енергії (лічильників) 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балансова належність приладів обліку електричної енергії (лічильників) 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9) системою газопостачання ___________________________________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наявність </w:t>
            </w:r>
            <w:proofErr w:type="spellStart"/>
            <w:r w:rsidRPr="00D900E7">
              <w:rPr>
                <w:rFonts w:ascii="Times New Roman" w:hAnsi="Times New Roman" w:cs="Times New Roman"/>
              </w:rPr>
              <w:t>загальнобудинкового</w:t>
            </w:r>
            <w:proofErr w:type="spellEnd"/>
            <w:r w:rsidRPr="00D900E7">
              <w:rPr>
                <w:rFonts w:ascii="Times New Roman" w:hAnsi="Times New Roman" w:cs="Times New Roman"/>
              </w:rPr>
              <w:t xml:space="preserve"> приладу обліку ___________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10) сміттєпроводами _______________ одиниць з довжиною  стовбурів ______ погонних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lastRenderedPageBreak/>
              <w:t xml:space="preserve">11) </w:t>
            </w:r>
            <w:proofErr w:type="spellStart"/>
            <w:r w:rsidRPr="00D900E7">
              <w:rPr>
                <w:rFonts w:ascii="Times New Roman" w:hAnsi="Times New Roman" w:cs="Times New Roman"/>
              </w:rPr>
              <w:t>замково</w:t>
            </w:r>
            <w:proofErr w:type="spellEnd"/>
            <w:r w:rsidRPr="00D900E7">
              <w:rPr>
                <w:rFonts w:ascii="Times New Roman" w:hAnsi="Times New Roman" w:cs="Times New Roman"/>
              </w:rPr>
              <w:t>-переговорним пристроєм (</w:t>
            </w:r>
            <w:proofErr w:type="spellStart"/>
            <w:r w:rsidRPr="00D900E7">
              <w:rPr>
                <w:rFonts w:ascii="Times New Roman" w:hAnsi="Times New Roman" w:cs="Times New Roman"/>
              </w:rPr>
              <w:t>домофоном</w:t>
            </w:r>
            <w:proofErr w:type="spellEnd"/>
            <w:r w:rsidRPr="00D900E7">
              <w:rPr>
                <w:rFonts w:ascii="Times New Roman" w:hAnsi="Times New Roman" w:cs="Times New Roman"/>
              </w:rPr>
              <w:t>) __________ під’їздів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12) системою протипожежної автоматики та димовидаленням 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13) димовими та вентиляційними каналами:</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кількість димових каналів ____ штук, вентиляційних _____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протяжність димових каналів ________ погонних метрів, вентиляційних _____ погонних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кількість оголовків димових каналів ____ штук, вентиляційних 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5. Благоустрій прибудинкової території:</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1) площа прибудинкової території (для прибирання) - 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 в тому числі:</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площа з удосконаленим покриттям - 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xml:space="preserve">. метрів; </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площа без покриття - 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 xml:space="preserve">площа газонів/клумб - ____________ </w:t>
            </w:r>
            <w:proofErr w:type="spellStart"/>
            <w:r w:rsidRPr="00D900E7">
              <w:rPr>
                <w:rFonts w:ascii="Times New Roman" w:hAnsi="Times New Roman" w:cs="Times New Roman"/>
              </w:rPr>
              <w:t>кв</w:t>
            </w:r>
            <w:proofErr w:type="spellEnd"/>
            <w:r w:rsidRPr="00D900E7">
              <w:rPr>
                <w:rFonts w:ascii="Times New Roman" w:hAnsi="Times New Roman" w:cs="Times New Roman"/>
              </w:rPr>
              <w:t>. метрів</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2) елементи зовнішнього упорядження:</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дитячий майданчик __________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спортивний майданчик __________ штук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інше ______________</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3) інше за наявності:</w:t>
            </w:r>
          </w:p>
          <w:p w:rsidR="006E2223" w:rsidRDefault="006E2223" w:rsidP="006E2223">
            <w:pPr>
              <w:jc w:val="both"/>
              <w:rPr>
                <w:rFonts w:ascii="Times New Roman" w:hAnsi="Times New Roman" w:cs="Times New Roman"/>
              </w:rPr>
            </w:pPr>
            <w:r w:rsidRPr="00D900E7">
              <w:rPr>
                <w:rFonts w:ascii="Times New Roman" w:hAnsi="Times New Roman" w:cs="Times New Roman"/>
              </w:rPr>
              <w:t>_________________________</w:t>
            </w:r>
          </w:p>
          <w:p w:rsidR="006E2223" w:rsidRDefault="006E2223" w:rsidP="006E2223">
            <w:pPr>
              <w:jc w:val="both"/>
              <w:rPr>
                <w:rFonts w:ascii="Times New Roman" w:hAnsi="Times New Roman" w:cs="Times New Roman"/>
              </w:rPr>
            </w:pPr>
          </w:p>
          <w:p w:rsidR="006E2223" w:rsidRDefault="006E2223" w:rsidP="006E2223">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6E2223" w:rsidRDefault="006E2223" w:rsidP="006E2223">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6E2223" w:rsidRPr="00F855B1" w:rsidTr="0006244B">
              <w:tc>
                <w:tcPr>
                  <w:tcW w:w="2586" w:type="dxa"/>
                  <w:shd w:val="clear" w:color="auto" w:fill="auto"/>
                </w:tcPr>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6E2223" w:rsidRPr="00F855B1" w:rsidRDefault="006E2223" w:rsidP="0006244B">
                  <w:pPr>
                    <w:pStyle w:val="ac"/>
                    <w:jc w:val="center"/>
                    <w:rPr>
                      <w:rFonts w:ascii="Times New Roman" w:hAnsi="Times New Roman" w:cs="Times New Roman"/>
                      <w:sz w:val="16"/>
                      <w:szCs w:val="16"/>
                    </w:rPr>
                  </w:pPr>
                </w:p>
                <w:p w:rsidR="006E2223" w:rsidRPr="00F855B1" w:rsidRDefault="006E2223" w:rsidP="0006244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6E2223" w:rsidRPr="00F855B1" w:rsidRDefault="006E2223" w:rsidP="0006244B">
                  <w:pPr>
                    <w:pStyle w:val="ac"/>
                    <w:jc w:val="center"/>
                    <w:rPr>
                      <w:rFonts w:ascii="Times New Roman" w:hAnsi="Times New Roman" w:cs="Times New Roman"/>
                      <w:sz w:val="16"/>
                      <w:szCs w:val="16"/>
                    </w:rPr>
                  </w:pPr>
                </w:p>
                <w:p w:rsidR="006E2223" w:rsidRPr="00F855B1" w:rsidRDefault="006E2223" w:rsidP="0006244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6E2223" w:rsidRPr="00C418FE" w:rsidRDefault="006E2223" w:rsidP="006E2223">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6E2223" w:rsidRDefault="006E2223" w:rsidP="006E2223">
            <w:pPr>
              <w:jc w:val="both"/>
              <w:rPr>
                <w:rFonts w:ascii="Times New Roman" w:hAnsi="Times New Roman" w:cs="Times New Roman"/>
              </w:rPr>
            </w:pPr>
          </w:p>
          <w:p w:rsidR="006E2223" w:rsidRPr="00D900E7" w:rsidRDefault="006E2223" w:rsidP="006E2223">
            <w:pPr>
              <w:ind w:left="2443"/>
              <w:jc w:val="both"/>
              <w:rPr>
                <w:rFonts w:ascii="Times New Roman" w:hAnsi="Times New Roman" w:cs="Times New Roman"/>
              </w:rPr>
            </w:pPr>
            <w:r w:rsidRPr="00D900E7">
              <w:rPr>
                <w:rFonts w:ascii="Times New Roman" w:hAnsi="Times New Roman" w:cs="Times New Roman"/>
              </w:rPr>
              <w:t>Додаток 3</w:t>
            </w:r>
          </w:p>
          <w:p w:rsidR="006E2223" w:rsidRPr="00D900E7" w:rsidRDefault="006E2223" w:rsidP="006E2223">
            <w:pPr>
              <w:ind w:left="2443"/>
              <w:jc w:val="both"/>
              <w:rPr>
                <w:rFonts w:ascii="Times New Roman" w:hAnsi="Times New Roman" w:cs="Times New Roman"/>
              </w:rPr>
            </w:pPr>
            <w:r w:rsidRPr="00D900E7">
              <w:rPr>
                <w:rFonts w:ascii="Times New Roman" w:hAnsi="Times New Roman" w:cs="Times New Roman"/>
              </w:rPr>
              <w:t xml:space="preserve">до Договору </w:t>
            </w:r>
          </w:p>
          <w:p w:rsidR="006E2223" w:rsidRPr="00D900E7" w:rsidRDefault="006E2223" w:rsidP="006E2223">
            <w:pPr>
              <w:ind w:left="2443"/>
              <w:jc w:val="both"/>
              <w:rPr>
                <w:rFonts w:ascii="Times New Roman" w:hAnsi="Times New Roman" w:cs="Times New Roman"/>
              </w:rPr>
            </w:pPr>
            <w:r w:rsidRPr="00D900E7">
              <w:rPr>
                <w:rFonts w:ascii="Times New Roman" w:hAnsi="Times New Roman" w:cs="Times New Roman"/>
              </w:rPr>
              <w:t>від __ _____ 2019 р. № _____</w:t>
            </w:r>
          </w:p>
          <w:p w:rsidR="006E2223" w:rsidRPr="00D900E7" w:rsidRDefault="006E2223" w:rsidP="006E2223">
            <w:pPr>
              <w:jc w:val="both"/>
              <w:rPr>
                <w:rFonts w:ascii="Times New Roman" w:hAnsi="Times New Roman" w:cs="Times New Roman"/>
              </w:rPr>
            </w:pP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АКТ</w:t>
            </w:r>
          </w:p>
          <w:p w:rsidR="006E2223" w:rsidRPr="00D900E7" w:rsidRDefault="006E2223" w:rsidP="006E2223">
            <w:pPr>
              <w:jc w:val="center"/>
              <w:rPr>
                <w:rFonts w:ascii="Times New Roman" w:hAnsi="Times New Roman" w:cs="Times New Roman"/>
                <w:b/>
              </w:rPr>
            </w:pPr>
            <w:r w:rsidRPr="00D900E7">
              <w:rPr>
                <w:rFonts w:ascii="Times New Roman" w:hAnsi="Times New Roman" w:cs="Times New Roman"/>
                <w:b/>
              </w:rPr>
              <w:t>приймання передачі технічної документації на будинок</w:t>
            </w:r>
          </w:p>
          <w:p w:rsidR="006E2223" w:rsidRPr="00D900E7" w:rsidRDefault="006E2223" w:rsidP="006E2223">
            <w:pPr>
              <w:jc w:val="both"/>
              <w:rPr>
                <w:rFonts w:ascii="Times New Roman" w:hAnsi="Times New Roman" w:cs="Times New Roman"/>
              </w:rPr>
            </w:pPr>
            <w:r w:rsidRPr="00D900E7">
              <w:rPr>
                <w:rFonts w:ascii="Times New Roman" w:hAnsi="Times New Roman" w:cs="Times New Roman"/>
              </w:rPr>
              <w:t>____________________________________________</w:t>
            </w:r>
          </w:p>
          <w:p w:rsidR="006E2223" w:rsidRPr="00D900E7" w:rsidRDefault="006E2223" w:rsidP="006E2223">
            <w:pPr>
              <w:jc w:val="center"/>
              <w:rPr>
                <w:rFonts w:ascii="Times New Roman" w:hAnsi="Times New Roman" w:cs="Times New Roman"/>
              </w:rPr>
            </w:pPr>
            <w:r w:rsidRPr="00D900E7">
              <w:rPr>
                <w:rFonts w:ascii="Times New Roman" w:hAnsi="Times New Roman" w:cs="Times New Roman"/>
              </w:rPr>
              <w:lastRenderedPageBreak/>
              <w:t>(адреса будинку)</w:t>
            </w:r>
          </w:p>
          <w:p w:rsidR="006E2223" w:rsidRDefault="006E2223" w:rsidP="006E2223">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590"/>
              <w:gridCol w:w="972"/>
            </w:tblGrid>
            <w:tr w:rsidR="006E2223" w:rsidRPr="00A758A9" w:rsidTr="0006244B">
              <w:tc>
                <w:tcPr>
                  <w:tcW w:w="580" w:type="pct"/>
                  <w:vAlign w:val="center"/>
                  <w:hideMark/>
                </w:tcPr>
                <w:p w:rsidR="006E2223" w:rsidRPr="00A758A9" w:rsidRDefault="006E2223" w:rsidP="0006244B">
                  <w:pPr>
                    <w:pStyle w:val="ae"/>
                    <w:ind w:firstLine="0"/>
                    <w:jc w:val="center"/>
                    <w:rPr>
                      <w:rFonts w:ascii="Times New Roman" w:hAnsi="Times New Roman"/>
                      <w:sz w:val="16"/>
                      <w:szCs w:val="16"/>
                      <w:lang w:eastAsia="zh-CN"/>
                    </w:rPr>
                  </w:pPr>
                  <w:r w:rsidRPr="00A758A9">
                    <w:rPr>
                      <w:rFonts w:ascii="Times New Roman" w:hAnsi="Times New Roman"/>
                      <w:sz w:val="16"/>
                      <w:szCs w:val="16"/>
                    </w:rPr>
                    <w:t>Порядковий номер</w:t>
                  </w:r>
                </w:p>
              </w:tc>
              <w:tc>
                <w:tcPr>
                  <w:tcW w:w="3478" w:type="pct"/>
                  <w:vAlign w:val="center"/>
                  <w:hideMark/>
                </w:tcPr>
                <w:p w:rsidR="006E2223" w:rsidRPr="00A758A9" w:rsidRDefault="006E2223" w:rsidP="0006244B">
                  <w:pPr>
                    <w:pStyle w:val="ae"/>
                    <w:ind w:firstLine="0"/>
                    <w:jc w:val="center"/>
                    <w:rPr>
                      <w:rFonts w:ascii="Times New Roman" w:hAnsi="Times New Roman"/>
                      <w:sz w:val="16"/>
                      <w:szCs w:val="16"/>
                      <w:lang w:eastAsia="zh-CN"/>
                    </w:rPr>
                  </w:pPr>
                  <w:r w:rsidRPr="00A758A9">
                    <w:rPr>
                      <w:rFonts w:ascii="Times New Roman" w:hAnsi="Times New Roman"/>
                      <w:sz w:val="16"/>
                      <w:szCs w:val="16"/>
                    </w:rPr>
                    <w:t>Найменування документа</w:t>
                  </w:r>
                </w:p>
              </w:tc>
              <w:tc>
                <w:tcPr>
                  <w:tcW w:w="942" w:type="pct"/>
                  <w:hideMark/>
                </w:tcPr>
                <w:p w:rsidR="006E2223" w:rsidRPr="00A758A9" w:rsidRDefault="006E2223" w:rsidP="0006244B">
                  <w:pPr>
                    <w:pStyle w:val="ae"/>
                    <w:ind w:firstLine="0"/>
                    <w:jc w:val="center"/>
                    <w:rPr>
                      <w:rFonts w:ascii="Times New Roman" w:hAnsi="Times New Roman"/>
                      <w:sz w:val="16"/>
                      <w:szCs w:val="16"/>
                      <w:lang w:eastAsia="zh-CN"/>
                    </w:rPr>
                  </w:pPr>
                  <w:r w:rsidRPr="00A758A9">
                    <w:rPr>
                      <w:rFonts w:ascii="Times New Roman" w:hAnsi="Times New Roman"/>
                      <w:sz w:val="16"/>
                      <w:szCs w:val="16"/>
                    </w:rPr>
                    <w:t>Відмітка про наявність (відсутність) документа</w:t>
                  </w:r>
                </w:p>
              </w:tc>
            </w:tr>
            <w:tr w:rsidR="006E2223" w:rsidRPr="00A758A9" w:rsidTr="0006244B">
              <w:tc>
                <w:tcPr>
                  <w:tcW w:w="580" w:type="pct"/>
                  <w:vAlign w:val="center"/>
                </w:tcPr>
                <w:p w:rsidR="006E2223" w:rsidRPr="00A758A9" w:rsidRDefault="006E2223" w:rsidP="0006244B">
                  <w:pPr>
                    <w:pStyle w:val="ae"/>
                    <w:ind w:firstLine="0"/>
                    <w:jc w:val="center"/>
                    <w:rPr>
                      <w:rFonts w:ascii="Times New Roman" w:hAnsi="Times New Roman"/>
                      <w:sz w:val="16"/>
                      <w:szCs w:val="16"/>
                    </w:rPr>
                  </w:pPr>
                </w:p>
              </w:tc>
              <w:tc>
                <w:tcPr>
                  <w:tcW w:w="3478" w:type="pct"/>
                  <w:vAlign w:val="center"/>
                </w:tcPr>
                <w:p w:rsidR="006E2223" w:rsidRPr="00A758A9" w:rsidRDefault="006E2223" w:rsidP="0006244B">
                  <w:pPr>
                    <w:pStyle w:val="ae"/>
                    <w:ind w:firstLine="0"/>
                    <w:jc w:val="center"/>
                    <w:rPr>
                      <w:rFonts w:ascii="Times New Roman" w:hAnsi="Times New Roman"/>
                      <w:sz w:val="16"/>
                      <w:szCs w:val="16"/>
                    </w:rPr>
                  </w:pPr>
                </w:p>
              </w:tc>
              <w:tc>
                <w:tcPr>
                  <w:tcW w:w="942" w:type="pct"/>
                </w:tcPr>
                <w:p w:rsidR="006E2223" w:rsidRPr="00A758A9" w:rsidRDefault="006E2223" w:rsidP="0006244B">
                  <w:pPr>
                    <w:pStyle w:val="ae"/>
                    <w:ind w:firstLine="0"/>
                    <w:jc w:val="center"/>
                    <w:rPr>
                      <w:rFonts w:ascii="Times New Roman" w:hAnsi="Times New Roman"/>
                      <w:sz w:val="16"/>
                      <w:szCs w:val="16"/>
                    </w:rPr>
                  </w:pPr>
                </w:p>
              </w:tc>
            </w:tr>
            <w:tr w:rsidR="006E2223" w:rsidRPr="00A758A9" w:rsidTr="0006244B">
              <w:tc>
                <w:tcPr>
                  <w:tcW w:w="580" w:type="pct"/>
                  <w:vAlign w:val="center"/>
                </w:tcPr>
                <w:p w:rsidR="006E2223" w:rsidRPr="00A758A9" w:rsidRDefault="006E2223" w:rsidP="0006244B">
                  <w:pPr>
                    <w:pStyle w:val="ae"/>
                    <w:ind w:firstLine="0"/>
                    <w:jc w:val="center"/>
                    <w:rPr>
                      <w:rFonts w:ascii="Times New Roman" w:hAnsi="Times New Roman"/>
                      <w:sz w:val="16"/>
                      <w:szCs w:val="16"/>
                    </w:rPr>
                  </w:pPr>
                </w:p>
              </w:tc>
              <w:tc>
                <w:tcPr>
                  <w:tcW w:w="3478" w:type="pct"/>
                  <w:vAlign w:val="center"/>
                </w:tcPr>
                <w:p w:rsidR="006E2223" w:rsidRPr="00A758A9" w:rsidRDefault="006E2223" w:rsidP="0006244B">
                  <w:pPr>
                    <w:pStyle w:val="ae"/>
                    <w:ind w:firstLine="0"/>
                    <w:jc w:val="center"/>
                    <w:rPr>
                      <w:rFonts w:ascii="Times New Roman" w:hAnsi="Times New Roman"/>
                      <w:sz w:val="16"/>
                      <w:szCs w:val="16"/>
                    </w:rPr>
                  </w:pPr>
                </w:p>
              </w:tc>
              <w:tc>
                <w:tcPr>
                  <w:tcW w:w="942" w:type="pct"/>
                </w:tcPr>
                <w:p w:rsidR="006E2223" w:rsidRPr="00A758A9" w:rsidRDefault="006E2223" w:rsidP="0006244B">
                  <w:pPr>
                    <w:pStyle w:val="ae"/>
                    <w:ind w:firstLine="0"/>
                    <w:jc w:val="center"/>
                    <w:rPr>
                      <w:rFonts w:ascii="Times New Roman" w:hAnsi="Times New Roman"/>
                      <w:sz w:val="16"/>
                      <w:szCs w:val="16"/>
                    </w:rPr>
                  </w:pPr>
                </w:p>
              </w:tc>
            </w:tr>
          </w:tbl>
          <w:p w:rsidR="006E2223" w:rsidRDefault="006E2223" w:rsidP="006E2223">
            <w:pPr>
              <w:jc w:val="both"/>
              <w:rPr>
                <w:rFonts w:ascii="Times New Roman" w:hAnsi="Times New Roman" w:cs="Times New Roman"/>
              </w:rPr>
            </w:pPr>
          </w:p>
          <w:p w:rsidR="006E2223" w:rsidRDefault="006E2223" w:rsidP="006E2223">
            <w:pPr>
              <w:jc w:val="both"/>
              <w:rPr>
                <w:rFonts w:ascii="Times New Roman" w:hAnsi="Times New Roman" w:cs="Times New Roman"/>
              </w:rPr>
            </w:pPr>
            <w:r w:rsidRPr="005C6CB7">
              <w:rPr>
                <w:rFonts w:ascii="Times New Roman" w:hAnsi="Times New Roman" w:cs="Times New Roman"/>
              </w:rPr>
              <w:t>Дата _____ _____________ 20__ року</w:t>
            </w:r>
          </w:p>
          <w:p w:rsidR="006E2223" w:rsidRDefault="006E2223" w:rsidP="006E2223">
            <w:pPr>
              <w:jc w:val="both"/>
              <w:rPr>
                <w:rFonts w:ascii="Times New Roman" w:hAnsi="Times New Roman" w:cs="Times New Roman"/>
              </w:rPr>
            </w:pPr>
          </w:p>
          <w:tbl>
            <w:tblPr>
              <w:tblW w:w="5279" w:type="dxa"/>
              <w:tblLayout w:type="fixed"/>
              <w:tblLook w:val="04A0" w:firstRow="1" w:lastRow="0" w:firstColumn="1" w:lastColumn="0" w:noHBand="0" w:noVBand="1"/>
            </w:tblPr>
            <w:tblGrid>
              <w:gridCol w:w="2727"/>
              <w:gridCol w:w="2552"/>
            </w:tblGrid>
            <w:tr w:rsidR="006E2223" w:rsidRPr="00856E75" w:rsidTr="0006244B">
              <w:tc>
                <w:tcPr>
                  <w:tcW w:w="2727" w:type="dxa"/>
                  <w:hideMark/>
                </w:tcPr>
                <w:p w:rsidR="006E2223" w:rsidRPr="00856E75" w:rsidRDefault="006E2223" w:rsidP="0006244B">
                  <w:pPr>
                    <w:pStyle w:val="ae"/>
                    <w:ind w:firstLine="0"/>
                    <w:rPr>
                      <w:rFonts w:ascii="Times New Roman" w:hAnsi="Times New Roman"/>
                      <w:sz w:val="16"/>
                      <w:szCs w:val="16"/>
                    </w:rPr>
                  </w:pPr>
                  <w:r w:rsidRPr="00856E75">
                    <w:rPr>
                      <w:rFonts w:ascii="Times New Roman" w:hAnsi="Times New Roman"/>
                      <w:sz w:val="16"/>
                      <w:szCs w:val="16"/>
                    </w:rPr>
                    <w:t>ПЕРЕДАВ:</w:t>
                  </w:r>
                </w:p>
              </w:tc>
              <w:tc>
                <w:tcPr>
                  <w:tcW w:w="2552" w:type="dxa"/>
                  <w:hideMark/>
                </w:tcPr>
                <w:p w:rsidR="006E2223" w:rsidRPr="00856E75" w:rsidRDefault="006E2223" w:rsidP="0006244B">
                  <w:pPr>
                    <w:pStyle w:val="ae"/>
                    <w:rPr>
                      <w:rFonts w:ascii="Times New Roman" w:hAnsi="Times New Roman"/>
                      <w:sz w:val="16"/>
                      <w:szCs w:val="16"/>
                    </w:rPr>
                  </w:pPr>
                  <w:r w:rsidRPr="00856E75">
                    <w:rPr>
                      <w:rFonts w:ascii="Times New Roman" w:hAnsi="Times New Roman"/>
                      <w:sz w:val="16"/>
                      <w:szCs w:val="16"/>
                    </w:rPr>
                    <w:t>ПРИЙНЯВ:</w:t>
                  </w:r>
                </w:p>
              </w:tc>
            </w:tr>
            <w:tr w:rsidR="006E2223" w:rsidRPr="00856E75" w:rsidTr="0006244B">
              <w:tc>
                <w:tcPr>
                  <w:tcW w:w="2727" w:type="dxa"/>
                  <w:hideMark/>
                </w:tcPr>
                <w:p w:rsidR="006E2223" w:rsidRPr="00856E75" w:rsidRDefault="006E2223" w:rsidP="0006244B">
                  <w:pPr>
                    <w:pStyle w:val="ae"/>
                    <w:ind w:firstLine="0"/>
                    <w:rPr>
                      <w:rFonts w:ascii="Times New Roman" w:hAnsi="Times New Roman"/>
                      <w:sz w:val="16"/>
                      <w:szCs w:val="16"/>
                    </w:rPr>
                  </w:pPr>
                  <w:r w:rsidRPr="00856E75">
                    <w:rPr>
                      <w:rFonts w:ascii="Times New Roman" w:hAnsi="Times New Roman"/>
                      <w:sz w:val="16"/>
                      <w:szCs w:val="16"/>
                    </w:rPr>
                    <w:t>______</w:t>
                  </w:r>
                  <w:r>
                    <w:rPr>
                      <w:rFonts w:ascii="Times New Roman" w:hAnsi="Times New Roman"/>
                      <w:sz w:val="16"/>
                      <w:szCs w:val="16"/>
                    </w:rPr>
                    <w:t>_______</w:t>
                  </w:r>
                  <w:r w:rsidRPr="00856E75">
                    <w:rPr>
                      <w:rFonts w:ascii="Times New Roman" w:hAnsi="Times New Roman"/>
                      <w:sz w:val="16"/>
                      <w:szCs w:val="16"/>
                    </w:rPr>
                    <w:t>__________________</w:t>
                  </w:r>
                </w:p>
                <w:p w:rsidR="006E2223" w:rsidRPr="00856E75" w:rsidRDefault="006E2223" w:rsidP="0006244B">
                  <w:pPr>
                    <w:pStyle w:val="ae"/>
                    <w:spacing w:before="0"/>
                    <w:ind w:firstLine="0"/>
                    <w:jc w:val="center"/>
                    <w:rPr>
                      <w:rFonts w:ascii="Times New Roman" w:hAnsi="Times New Roman"/>
                      <w:sz w:val="16"/>
                      <w:szCs w:val="16"/>
                    </w:rPr>
                  </w:pPr>
                  <w:r w:rsidRPr="00856E75">
                    <w:rPr>
                      <w:rFonts w:ascii="Times New Roman" w:hAnsi="Times New Roman"/>
                      <w:sz w:val="16"/>
                      <w:szCs w:val="16"/>
                    </w:rPr>
                    <w:t>(повне найменування,</w:t>
                  </w:r>
                </w:p>
                <w:p w:rsidR="006E2223" w:rsidRPr="00856E75" w:rsidRDefault="006E2223" w:rsidP="0006244B">
                  <w:pPr>
                    <w:pStyle w:val="ae"/>
                    <w:ind w:firstLine="0"/>
                    <w:rPr>
                      <w:rFonts w:ascii="Times New Roman" w:hAnsi="Times New Roman"/>
                      <w:sz w:val="16"/>
                      <w:szCs w:val="16"/>
                    </w:rPr>
                  </w:pPr>
                  <w:r w:rsidRPr="00856E75">
                    <w:rPr>
                      <w:rFonts w:ascii="Times New Roman" w:hAnsi="Times New Roman"/>
                      <w:sz w:val="16"/>
                      <w:szCs w:val="16"/>
                    </w:rPr>
                    <w:t>______</w:t>
                  </w:r>
                  <w:r>
                    <w:rPr>
                      <w:rFonts w:ascii="Times New Roman" w:hAnsi="Times New Roman"/>
                      <w:sz w:val="16"/>
                      <w:szCs w:val="16"/>
                    </w:rPr>
                    <w:t>_________________________</w:t>
                  </w:r>
                </w:p>
                <w:p w:rsidR="006E2223" w:rsidRPr="00856E75" w:rsidRDefault="006E2223" w:rsidP="0006244B">
                  <w:pPr>
                    <w:pStyle w:val="ae"/>
                    <w:spacing w:before="0"/>
                    <w:ind w:firstLine="0"/>
                    <w:jc w:val="center"/>
                    <w:rPr>
                      <w:rFonts w:ascii="Times New Roman" w:hAnsi="Times New Roman"/>
                      <w:sz w:val="16"/>
                      <w:szCs w:val="16"/>
                    </w:rPr>
                  </w:pPr>
                  <w:r w:rsidRPr="00856E75">
                    <w:rPr>
                      <w:rFonts w:ascii="Times New Roman" w:hAnsi="Times New Roman"/>
                      <w:sz w:val="16"/>
                      <w:szCs w:val="16"/>
                    </w:rPr>
                    <w:t>код згідно з ЄДРПОУ)</w:t>
                  </w:r>
                </w:p>
              </w:tc>
              <w:tc>
                <w:tcPr>
                  <w:tcW w:w="2552" w:type="dxa"/>
                  <w:hideMark/>
                </w:tcPr>
                <w:p w:rsidR="006E2223" w:rsidRPr="00856E75" w:rsidRDefault="006E2223" w:rsidP="0006244B">
                  <w:pPr>
                    <w:pStyle w:val="ae"/>
                    <w:ind w:firstLine="0"/>
                    <w:rPr>
                      <w:rFonts w:ascii="Times New Roman" w:hAnsi="Times New Roman"/>
                      <w:sz w:val="16"/>
                      <w:szCs w:val="16"/>
                    </w:rPr>
                  </w:pPr>
                  <w:r w:rsidRPr="00856E75">
                    <w:rPr>
                      <w:rFonts w:ascii="Times New Roman" w:hAnsi="Times New Roman"/>
                      <w:sz w:val="16"/>
                      <w:szCs w:val="16"/>
                    </w:rPr>
                    <w:t>________</w:t>
                  </w:r>
                  <w:r>
                    <w:rPr>
                      <w:rFonts w:ascii="Times New Roman" w:hAnsi="Times New Roman"/>
                      <w:sz w:val="16"/>
                      <w:szCs w:val="16"/>
                    </w:rPr>
                    <w:t>_____________________</w:t>
                  </w:r>
                </w:p>
                <w:p w:rsidR="006E2223" w:rsidRPr="00856E75" w:rsidRDefault="006E2223" w:rsidP="0006244B">
                  <w:pPr>
                    <w:pStyle w:val="ae"/>
                    <w:spacing w:before="0"/>
                    <w:ind w:firstLine="0"/>
                    <w:jc w:val="center"/>
                    <w:rPr>
                      <w:rFonts w:ascii="Times New Roman" w:hAnsi="Times New Roman"/>
                      <w:sz w:val="16"/>
                      <w:szCs w:val="16"/>
                    </w:rPr>
                  </w:pPr>
                  <w:r w:rsidRPr="00856E75">
                    <w:rPr>
                      <w:rFonts w:ascii="Times New Roman" w:hAnsi="Times New Roman"/>
                      <w:sz w:val="16"/>
                      <w:szCs w:val="16"/>
                    </w:rPr>
                    <w:t>(повне найменування,</w:t>
                  </w:r>
                </w:p>
                <w:p w:rsidR="006E2223" w:rsidRPr="00856E75" w:rsidRDefault="006E2223" w:rsidP="0006244B">
                  <w:pPr>
                    <w:pStyle w:val="ae"/>
                    <w:ind w:firstLine="0"/>
                    <w:rPr>
                      <w:rFonts w:ascii="Times New Roman" w:hAnsi="Times New Roman"/>
                      <w:sz w:val="16"/>
                      <w:szCs w:val="16"/>
                    </w:rPr>
                  </w:pPr>
                  <w:r w:rsidRPr="00856E75">
                    <w:rPr>
                      <w:rFonts w:ascii="Times New Roman" w:hAnsi="Times New Roman"/>
                      <w:sz w:val="16"/>
                      <w:szCs w:val="16"/>
                    </w:rPr>
                    <w:t>________</w:t>
                  </w:r>
                  <w:r>
                    <w:rPr>
                      <w:rFonts w:ascii="Times New Roman" w:hAnsi="Times New Roman"/>
                      <w:sz w:val="16"/>
                      <w:szCs w:val="16"/>
                    </w:rPr>
                    <w:t>_____________________</w:t>
                  </w:r>
                </w:p>
                <w:p w:rsidR="006E2223" w:rsidRPr="00856E75" w:rsidRDefault="006E2223" w:rsidP="0006244B">
                  <w:pPr>
                    <w:pStyle w:val="ae"/>
                    <w:spacing w:before="0"/>
                    <w:ind w:firstLine="0"/>
                    <w:jc w:val="center"/>
                    <w:rPr>
                      <w:rFonts w:ascii="Times New Roman" w:hAnsi="Times New Roman"/>
                      <w:sz w:val="16"/>
                      <w:szCs w:val="16"/>
                    </w:rPr>
                  </w:pPr>
                  <w:r w:rsidRPr="00856E75">
                    <w:rPr>
                      <w:rFonts w:ascii="Times New Roman" w:hAnsi="Times New Roman"/>
                      <w:sz w:val="16"/>
                      <w:szCs w:val="16"/>
                    </w:rPr>
                    <w:t>код згідно з ЄДРПОУ)</w:t>
                  </w:r>
                </w:p>
              </w:tc>
            </w:tr>
            <w:tr w:rsidR="006E2223" w:rsidRPr="00856E75" w:rsidTr="0006244B">
              <w:tc>
                <w:tcPr>
                  <w:tcW w:w="2727" w:type="dxa"/>
                  <w:hideMark/>
                </w:tcPr>
                <w:p w:rsidR="006E2223" w:rsidRPr="00856E75" w:rsidRDefault="006E2223" w:rsidP="0006244B">
                  <w:pPr>
                    <w:pStyle w:val="ae"/>
                    <w:ind w:firstLine="0"/>
                    <w:rPr>
                      <w:rFonts w:ascii="Times New Roman" w:hAnsi="Times New Roman"/>
                      <w:sz w:val="16"/>
                      <w:szCs w:val="16"/>
                    </w:rPr>
                  </w:pPr>
                  <w:r w:rsidRPr="00856E75">
                    <w:rPr>
                      <w:rFonts w:ascii="Times New Roman" w:hAnsi="Times New Roman"/>
                      <w:sz w:val="16"/>
                      <w:szCs w:val="16"/>
                    </w:rPr>
                    <w:t>_______________</w:t>
                  </w:r>
                  <w:r>
                    <w:rPr>
                      <w:rFonts w:ascii="Times New Roman" w:hAnsi="Times New Roman"/>
                      <w:sz w:val="16"/>
                      <w:szCs w:val="16"/>
                    </w:rPr>
                    <w:t>_____</w:t>
                  </w:r>
                  <w:r w:rsidRPr="00856E75">
                    <w:rPr>
                      <w:rFonts w:ascii="Times New Roman" w:hAnsi="Times New Roman"/>
                      <w:sz w:val="16"/>
                      <w:szCs w:val="16"/>
                    </w:rPr>
                    <w:t>___________</w:t>
                  </w:r>
                </w:p>
                <w:p w:rsidR="006E2223" w:rsidRPr="00856E75" w:rsidRDefault="006E2223" w:rsidP="0006244B">
                  <w:pPr>
                    <w:pStyle w:val="ae"/>
                    <w:spacing w:before="0"/>
                    <w:ind w:firstLine="0"/>
                    <w:rPr>
                      <w:rFonts w:ascii="Times New Roman" w:hAnsi="Times New Roman"/>
                      <w:sz w:val="16"/>
                      <w:szCs w:val="16"/>
                    </w:rPr>
                  </w:pPr>
                  <w:r>
                    <w:rPr>
                      <w:rFonts w:ascii="Times New Roman" w:hAnsi="Times New Roman"/>
                      <w:sz w:val="16"/>
                      <w:szCs w:val="16"/>
                    </w:rPr>
                    <w:t xml:space="preserve">   (підпис)        </w:t>
                  </w:r>
                  <w:r w:rsidRPr="00856E75">
                    <w:rPr>
                      <w:rFonts w:ascii="Times New Roman" w:hAnsi="Times New Roman"/>
                      <w:sz w:val="16"/>
                      <w:szCs w:val="16"/>
                    </w:rPr>
                    <w:t xml:space="preserve">  (прізвище, ініціали)</w:t>
                  </w:r>
                </w:p>
              </w:tc>
              <w:tc>
                <w:tcPr>
                  <w:tcW w:w="2552" w:type="dxa"/>
                  <w:hideMark/>
                </w:tcPr>
                <w:p w:rsidR="006E2223" w:rsidRPr="00856E75" w:rsidRDefault="006E2223" w:rsidP="0006244B">
                  <w:pPr>
                    <w:pStyle w:val="ae"/>
                    <w:ind w:firstLine="0"/>
                    <w:rPr>
                      <w:rFonts w:ascii="Times New Roman" w:hAnsi="Times New Roman"/>
                      <w:sz w:val="16"/>
                      <w:szCs w:val="16"/>
                    </w:rPr>
                  </w:pPr>
                  <w:r w:rsidRPr="00856E75">
                    <w:rPr>
                      <w:rFonts w:ascii="Times New Roman" w:hAnsi="Times New Roman"/>
                      <w:sz w:val="16"/>
                      <w:szCs w:val="16"/>
                    </w:rPr>
                    <w:t>_______________</w:t>
                  </w:r>
                  <w:r>
                    <w:rPr>
                      <w:rFonts w:ascii="Times New Roman" w:hAnsi="Times New Roman"/>
                      <w:sz w:val="16"/>
                      <w:szCs w:val="16"/>
                    </w:rPr>
                    <w:t>______________</w:t>
                  </w:r>
                </w:p>
                <w:p w:rsidR="006E2223" w:rsidRPr="00856E75" w:rsidRDefault="006E2223" w:rsidP="0006244B">
                  <w:pPr>
                    <w:pStyle w:val="ae"/>
                    <w:spacing w:before="0"/>
                    <w:ind w:firstLine="0"/>
                    <w:rPr>
                      <w:rFonts w:ascii="Times New Roman" w:hAnsi="Times New Roman"/>
                      <w:sz w:val="16"/>
                      <w:szCs w:val="16"/>
                    </w:rPr>
                  </w:pPr>
                  <w:r>
                    <w:rPr>
                      <w:rFonts w:ascii="Times New Roman" w:hAnsi="Times New Roman"/>
                      <w:sz w:val="16"/>
                      <w:szCs w:val="16"/>
                    </w:rPr>
                    <w:t xml:space="preserve">   (підпис)      </w:t>
                  </w:r>
                  <w:r w:rsidRPr="00856E75">
                    <w:rPr>
                      <w:rFonts w:ascii="Times New Roman" w:hAnsi="Times New Roman"/>
                      <w:sz w:val="16"/>
                      <w:szCs w:val="16"/>
                    </w:rPr>
                    <w:t xml:space="preserve"> (прізвище, ініціали)</w:t>
                  </w:r>
                </w:p>
              </w:tc>
            </w:tr>
            <w:tr w:rsidR="006E2223" w:rsidRPr="00856E75" w:rsidTr="0006244B">
              <w:tc>
                <w:tcPr>
                  <w:tcW w:w="2727" w:type="dxa"/>
                  <w:hideMark/>
                </w:tcPr>
                <w:p w:rsidR="006E2223" w:rsidRPr="00856E75" w:rsidRDefault="006E2223" w:rsidP="0006244B">
                  <w:pPr>
                    <w:pStyle w:val="ae"/>
                    <w:spacing w:before="240"/>
                    <w:ind w:firstLine="0"/>
                    <w:rPr>
                      <w:rFonts w:ascii="Times New Roman" w:hAnsi="Times New Roman"/>
                      <w:sz w:val="16"/>
                      <w:szCs w:val="16"/>
                    </w:rPr>
                  </w:pPr>
                  <w:r w:rsidRPr="00856E75">
                    <w:rPr>
                      <w:rFonts w:ascii="Times New Roman" w:hAnsi="Times New Roman"/>
                      <w:sz w:val="16"/>
                      <w:szCs w:val="16"/>
                    </w:rPr>
                    <w:t>МП (у разі наявності)</w:t>
                  </w:r>
                </w:p>
              </w:tc>
              <w:tc>
                <w:tcPr>
                  <w:tcW w:w="2552" w:type="dxa"/>
                  <w:hideMark/>
                </w:tcPr>
                <w:p w:rsidR="006E2223" w:rsidRPr="00856E75" w:rsidRDefault="006E2223" w:rsidP="0006244B">
                  <w:pPr>
                    <w:pStyle w:val="ae"/>
                    <w:spacing w:before="240"/>
                    <w:ind w:firstLine="0"/>
                    <w:rPr>
                      <w:rFonts w:ascii="Times New Roman" w:hAnsi="Times New Roman"/>
                      <w:sz w:val="16"/>
                      <w:szCs w:val="16"/>
                    </w:rPr>
                  </w:pPr>
                  <w:r w:rsidRPr="00856E75">
                    <w:rPr>
                      <w:rFonts w:ascii="Times New Roman" w:hAnsi="Times New Roman"/>
                      <w:sz w:val="16"/>
                      <w:szCs w:val="16"/>
                    </w:rPr>
                    <w:t>МП (у разі наявності)</w:t>
                  </w:r>
                </w:p>
              </w:tc>
            </w:tr>
          </w:tbl>
          <w:p w:rsidR="006E2223" w:rsidRPr="00856E75" w:rsidRDefault="006E2223" w:rsidP="006E2223">
            <w:pPr>
              <w:pStyle w:val="ae"/>
              <w:rPr>
                <w:rFonts w:ascii="Times New Roman" w:hAnsi="Times New Roman"/>
                <w:sz w:val="16"/>
                <w:szCs w:val="16"/>
              </w:rPr>
            </w:pPr>
          </w:p>
          <w:p w:rsidR="006E2223" w:rsidRPr="00856E75" w:rsidRDefault="006E2223" w:rsidP="006E2223">
            <w:pPr>
              <w:pStyle w:val="ae"/>
              <w:spacing w:after="240"/>
              <w:ind w:firstLine="0"/>
              <w:rPr>
                <w:rFonts w:ascii="Times New Roman" w:hAnsi="Times New Roman"/>
                <w:sz w:val="16"/>
                <w:szCs w:val="16"/>
              </w:rPr>
            </w:pPr>
            <w:r w:rsidRPr="00856E75">
              <w:rPr>
                <w:rFonts w:ascii="Times New Roman" w:hAnsi="Times New Roman"/>
                <w:bCs/>
                <w:sz w:val="16"/>
                <w:szCs w:val="16"/>
              </w:rPr>
              <w:t>Уповноважена особа від Співвласників:</w:t>
            </w:r>
          </w:p>
          <w:tbl>
            <w:tblPr>
              <w:tblW w:w="0" w:type="auto"/>
              <w:tblLayout w:type="fixed"/>
              <w:tblLook w:val="04A0" w:firstRow="1" w:lastRow="0" w:firstColumn="1" w:lastColumn="0" w:noHBand="0" w:noVBand="1"/>
            </w:tblPr>
            <w:tblGrid>
              <w:gridCol w:w="6345"/>
            </w:tblGrid>
            <w:tr w:rsidR="006E2223" w:rsidRPr="00856E75" w:rsidTr="0006244B">
              <w:tc>
                <w:tcPr>
                  <w:tcW w:w="6345" w:type="dxa"/>
                  <w:hideMark/>
                </w:tcPr>
                <w:p w:rsidR="006E2223" w:rsidRPr="00856E75" w:rsidRDefault="006E2223" w:rsidP="0006244B">
                  <w:pPr>
                    <w:pStyle w:val="ae"/>
                    <w:ind w:firstLine="0"/>
                    <w:rPr>
                      <w:rFonts w:ascii="Times New Roman" w:hAnsi="Times New Roman"/>
                      <w:sz w:val="16"/>
                      <w:szCs w:val="16"/>
                    </w:rPr>
                  </w:pPr>
                  <w:r w:rsidRPr="00856E75">
                    <w:rPr>
                      <w:rFonts w:ascii="Times New Roman" w:hAnsi="Times New Roman"/>
                      <w:sz w:val="16"/>
                      <w:szCs w:val="16"/>
                    </w:rPr>
                    <w:t>____________     ______________________________</w:t>
                  </w:r>
                </w:p>
                <w:p w:rsidR="006E2223" w:rsidRPr="00856E75" w:rsidRDefault="006E2223" w:rsidP="0006244B">
                  <w:pPr>
                    <w:pStyle w:val="ae"/>
                    <w:spacing w:before="0"/>
                    <w:ind w:firstLine="0"/>
                    <w:rPr>
                      <w:rFonts w:ascii="Times New Roman" w:hAnsi="Times New Roman"/>
                      <w:sz w:val="16"/>
                      <w:szCs w:val="16"/>
                    </w:rPr>
                  </w:pPr>
                  <w:r w:rsidRPr="00856E75">
                    <w:rPr>
                      <w:rFonts w:ascii="Times New Roman" w:hAnsi="Times New Roman"/>
                      <w:sz w:val="16"/>
                      <w:szCs w:val="16"/>
                    </w:rPr>
                    <w:t xml:space="preserve">      (підпис)                       (прізвище, ініціали)</w:t>
                  </w:r>
                </w:p>
              </w:tc>
            </w:tr>
            <w:tr w:rsidR="006E2223" w:rsidRPr="00856E75" w:rsidTr="0006244B">
              <w:tc>
                <w:tcPr>
                  <w:tcW w:w="6345" w:type="dxa"/>
                  <w:hideMark/>
                </w:tcPr>
                <w:p w:rsidR="006E2223" w:rsidRPr="00856E75" w:rsidRDefault="006E2223" w:rsidP="0006244B">
                  <w:pPr>
                    <w:pStyle w:val="ae"/>
                    <w:ind w:firstLine="0"/>
                    <w:rPr>
                      <w:rFonts w:ascii="Times New Roman" w:hAnsi="Times New Roman"/>
                      <w:sz w:val="16"/>
                      <w:szCs w:val="16"/>
                    </w:rPr>
                  </w:pPr>
                  <w:r w:rsidRPr="00856E75">
                    <w:rPr>
                      <w:rFonts w:ascii="Times New Roman" w:hAnsi="Times New Roman"/>
                      <w:sz w:val="16"/>
                      <w:szCs w:val="16"/>
                    </w:rPr>
                    <w:t>_____________________________________________</w:t>
                  </w:r>
                </w:p>
                <w:p w:rsidR="006E2223" w:rsidRPr="00856E75" w:rsidRDefault="006E2223" w:rsidP="0006244B">
                  <w:pPr>
                    <w:pStyle w:val="ae"/>
                    <w:spacing w:before="0"/>
                    <w:ind w:firstLine="0"/>
                    <w:rPr>
                      <w:rFonts w:ascii="Times New Roman" w:hAnsi="Times New Roman"/>
                      <w:sz w:val="16"/>
                      <w:szCs w:val="16"/>
                    </w:rPr>
                  </w:pPr>
                  <w:r w:rsidRPr="00856E75">
                    <w:rPr>
                      <w:rFonts w:ascii="Times New Roman" w:hAnsi="Times New Roman"/>
                      <w:sz w:val="16"/>
                      <w:szCs w:val="16"/>
                    </w:rPr>
                    <w:t>(інформація про документ, яким дано повноваження)</w:t>
                  </w:r>
                </w:p>
              </w:tc>
            </w:tr>
          </w:tbl>
          <w:p w:rsidR="006E2223" w:rsidRDefault="006E2223" w:rsidP="006E2223">
            <w:pPr>
              <w:jc w:val="both"/>
              <w:rPr>
                <w:rFonts w:ascii="Times New Roman" w:hAnsi="Times New Roman" w:cs="Times New Roman"/>
              </w:rPr>
            </w:pPr>
          </w:p>
          <w:p w:rsidR="006E2223" w:rsidRPr="005C6CB7" w:rsidRDefault="006E2223" w:rsidP="006E2223">
            <w:pPr>
              <w:ind w:left="2443"/>
              <w:jc w:val="both"/>
              <w:rPr>
                <w:rFonts w:ascii="Times New Roman" w:hAnsi="Times New Roman" w:cs="Times New Roman"/>
              </w:rPr>
            </w:pPr>
            <w:r w:rsidRPr="005C6CB7">
              <w:rPr>
                <w:rFonts w:ascii="Times New Roman" w:hAnsi="Times New Roman" w:cs="Times New Roman"/>
              </w:rPr>
              <w:t>Додаток 4</w:t>
            </w:r>
          </w:p>
          <w:p w:rsidR="006E2223" w:rsidRPr="005C6CB7" w:rsidRDefault="006E2223" w:rsidP="006E2223">
            <w:pPr>
              <w:ind w:left="2443"/>
              <w:jc w:val="both"/>
              <w:rPr>
                <w:rFonts w:ascii="Times New Roman" w:hAnsi="Times New Roman" w:cs="Times New Roman"/>
              </w:rPr>
            </w:pPr>
            <w:r w:rsidRPr="005C6CB7">
              <w:rPr>
                <w:rFonts w:ascii="Times New Roman" w:hAnsi="Times New Roman" w:cs="Times New Roman"/>
              </w:rPr>
              <w:t xml:space="preserve">до Договору </w:t>
            </w:r>
          </w:p>
          <w:p w:rsidR="006E2223" w:rsidRPr="005C6CB7" w:rsidRDefault="006E2223" w:rsidP="006E2223">
            <w:pPr>
              <w:ind w:left="2443"/>
              <w:jc w:val="both"/>
              <w:rPr>
                <w:rFonts w:ascii="Times New Roman" w:hAnsi="Times New Roman" w:cs="Times New Roman"/>
              </w:rPr>
            </w:pPr>
            <w:r w:rsidRPr="005C6CB7">
              <w:rPr>
                <w:rFonts w:ascii="Times New Roman" w:hAnsi="Times New Roman" w:cs="Times New Roman"/>
              </w:rPr>
              <w:t>від __ _____ 2019 р. № _____</w:t>
            </w:r>
          </w:p>
          <w:p w:rsidR="006E2223" w:rsidRPr="005C6CB7" w:rsidRDefault="006E2223" w:rsidP="006E2223">
            <w:pPr>
              <w:jc w:val="both"/>
              <w:rPr>
                <w:rFonts w:ascii="Times New Roman" w:hAnsi="Times New Roman" w:cs="Times New Roman"/>
              </w:rPr>
            </w:pPr>
          </w:p>
          <w:p w:rsidR="006E2223" w:rsidRPr="005C6CB7" w:rsidRDefault="006E2223" w:rsidP="006E2223">
            <w:pPr>
              <w:jc w:val="center"/>
              <w:rPr>
                <w:rFonts w:ascii="Times New Roman" w:hAnsi="Times New Roman" w:cs="Times New Roman"/>
                <w:b/>
              </w:rPr>
            </w:pPr>
            <w:r w:rsidRPr="005C6CB7">
              <w:rPr>
                <w:rFonts w:ascii="Times New Roman" w:hAnsi="Times New Roman" w:cs="Times New Roman"/>
                <w:b/>
              </w:rPr>
              <w:t>Вимоги щодо якості надання послуги</w:t>
            </w:r>
          </w:p>
          <w:p w:rsidR="006E2223" w:rsidRDefault="006E2223" w:rsidP="006E2223">
            <w:pPr>
              <w:jc w:val="both"/>
              <w:rPr>
                <w:rFonts w:ascii="Times New Roman" w:hAnsi="Times New Roman" w:cs="Times New Roman"/>
              </w:rPr>
            </w:pPr>
          </w:p>
          <w:tbl>
            <w:tblPr>
              <w:tblW w:w="5178" w:type="dxa"/>
              <w:jc w:val="center"/>
              <w:tblLayout w:type="fixed"/>
              <w:tblLook w:val="0000" w:firstRow="0" w:lastRow="0" w:firstColumn="0" w:lastColumn="0" w:noHBand="0" w:noVBand="0"/>
            </w:tblPr>
            <w:tblGrid>
              <w:gridCol w:w="147"/>
              <w:gridCol w:w="695"/>
              <w:gridCol w:w="1424"/>
              <w:gridCol w:w="371"/>
              <w:gridCol w:w="1467"/>
              <w:gridCol w:w="177"/>
              <w:gridCol w:w="865"/>
              <w:gridCol w:w="13"/>
              <w:gridCol w:w="19"/>
            </w:tblGrid>
            <w:tr w:rsidR="006E2223" w:rsidRPr="00014B67" w:rsidTr="0006244B">
              <w:trPr>
                <w:gridBefore w:val="1"/>
                <w:gridAfter w:val="2"/>
                <w:wBefore w:w="147" w:type="dxa"/>
                <w:wAfter w:w="32" w:type="dxa"/>
                <w:cantSplit/>
                <w:trHeight w:val="113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6E2223" w:rsidRPr="00014B67" w:rsidRDefault="006E2223" w:rsidP="0006244B">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lastRenderedPageBreak/>
                    <w:t>№ з/п</w:t>
                  </w:r>
                </w:p>
              </w:tc>
              <w:tc>
                <w:tcPr>
                  <w:tcW w:w="1795" w:type="dxa"/>
                  <w:gridSpan w:val="2"/>
                  <w:tcBorders>
                    <w:top w:val="single" w:sz="4" w:space="0" w:color="auto"/>
                    <w:left w:val="nil"/>
                    <w:bottom w:val="single" w:sz="4" w:space="0" w:color="auto"/>
                    <w:right w:val="single" w:sz="4" w:space="0" w:color="auto"/>
                  </w:tcBorders>
                  <w:shd w:val="clear" w:color="auto" w:fill="auto"/>
                  <w:vAlign w:val="center"/>
                </w:tcPr>
                <w:p w:rsidR="006E2223" w:rsidRPr="00014B67" w:rsidRDefault="006E2223" w:rsidP="0006244B">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Назва роботи (послуги)</w:t>
                  </w:r>
                </w:p>
              </w:tc>
              <w:tc>
                <w:tcPr>
                  <w:tcW w:w="1467" w:type="dxa"/>
                  <w:tcBorders>
                    <w:top w:val="single" w:sz="4" w:space="0" w:color="auto"/>
                    <w:left w:val="nil"/>
                    <w:bottom w:val="single" w:sz="4" w:space="0" w:color="auto"/>
                    <w:right w:val="single" w:sz="4" w:space="0" w:color="auto"/>
                  </w:tcBorders>
                  <w:shd w:val="clear" w:color="auto" w:fill="auto"/>
                  <w:vAlign w:val="center"/>
                </w:tcPr>
                <w:p w:rsidR="006E2223" w:rsidRPr="00014B67" w:rsidRDefault="006E2223" w:rsidP="0006244B">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Періодичність виконання (надання) робіт (послуг) з утримання будинку та прибудинкової території</w:t>
                  </w:r>
                </w:p>
              </w:tc>
              <w:tc>
                <w:tcPr>
                  <w:tcW w:w="1042" w:type="dxa"/>
                  <w:gridSpan w:val="2"/>
                  <w:tcBorders>
                    <w:top w:val="single" w:sz="4" w:space="0" w:color="auto"/>
                    <w:left w:val="nil"/>
                    <w:bottom w:val="single" w:sz="4" w:space="0" w:color="auto"/>
                    <w:right w:val="single" w:sz="4" w:space="0" w:color="auto"/>
                  </w:tcBorders>
                  <w:shd w:val="clear" w:color="auto" w:fill="auto"/>
                  <w:noWrap/>
                  <w:vAlign w:val="center"/>
                </w:tcPr>
                <w:p w:rsidR="006E2223" w:rsidRPr="00014B67" w:rsidRDefault="006E2223" w:rsidP="0006244B">
                  <w:pPr>
                    <w:spacing w:after="0" w:line="240" w:lineRule="auto"/>
                    <w:jc w:val="center"/>
                    <w:rPr>
                      <w:rFonts w:ascii="Times New Roman" w:hAnsi="Times New Roman" w:cs="Times New Roman"/>
                      <w:b/>
                      <w:sz w:val="16"/>
                      <w:szCs w:val="16"/>
                    </w:rPr>
                  </w:pPr>
                  <w:r w:rsidRPr="00014B67">
                    <w:rPr>
                      <w:rFonts w:ascii="Times New Roman" w:hAnsi="Times New Roman" w:cs="Times New Roman"/>
                      <w:b/>
                      <w:sz w:val="16"/>
                      <w:szCs w:val="16"/>
                    </w:rPr>
                    <w:t>Інші вимоги до якості</w:t>
                  </w:r>
                </w:p>
              </w:tc>
            </w:tr>
            <w:tr w:rsidR="006E2223" w:rsidRPr="00014B67" w:rsidTr="0006244B">
              <w:tblPrEx>
                <w:jc w:val="left"/>
                <w:tblLook w:val="04A0" w:firstRow="1" w:lastRow="0" w:firstColumn="1" w:lastColumn="0" w:noHBand="0" w:noVBand="1"/>
              </w:tblPrEx>
              <w:trPr>
                <w:cantSplit/>
                <w:trHeight w:val="546"/>
              </w:trPr>
              <w:tc>
                <w:tcPr>
                  <w:tcW w:w="842" w:type="dxa"/>
                  <w:gridSpan w:val="2"/>
                  <w:tcBorders>
                    <w:top w:val="single" w:sz="4" w:space="0" w:color="auto"/>
                    <w:left w:val="single" w:sz="4" w:space="0" w:color="auto"/>
                    <w:bottom w:val="single" w:sz="4" w:space="0" w:color="auto"/>
                    <w:right w:val="single" w:sz="4" w:space="0" w:color="auto"/>
                  </w:tcBorders>
                  <w:textDirection w:val="btLr"/>
                  <w:vAlign w:val="center"/>
                </w:tcPr>
                <w:p w:rsidR="006E2223" w:rsidRPr="00014B67" w:rsidRDefault="006E2223" w:rsidP="0006244B">
                  <w:pPr>
                    <w:spacing w:after="0" w:line="240" w:lineRule="auto"/>
                    <w:ind w:left="-90" w:right="-113"/>
                    <w:jc w:val="center"/>
                    <w:rPr>
                      <w:rFonts w:ascii="Times New Roman" w:eastAsia="Calibri" w:hAnsi="Times New Roman" w:cs="Times New Roman"/>
                      <w:sz w:val="16"/>
                      <w:szCs w:val="16"/>
                    </w:rPr>
                  </w:pPr>
                </w:p>
              </w:tc>
              <w:tc>
                <w:tcPr>
                  <w:tcW w:w="4336" w:type="dxa"/>
                  <w:gridSpan w:val="7"/>
                  <w:tcBorders>
                    <w:top w:val="single" w:sz="4" w:space="0" w:color="auto"/>
                    <w:left w:val="single" w:sz="4" w:space="0" w:color="auto"/>
                    <w:bottom w:val="single" w:sz="4" w:space="0" w:color="auto"/>
                    <w:right w:val="single" w:sz="4" w:space="0" w:color="auto"/>
                  </w:tcBorders>
                  <w:vAlign w:val="center"/>
                </w:tcPr>
                <w:p w:rsidR="006E2223" w:rsidRPr="00014B67" w:rsidRDefault="006E2223" w:rsidP="006E2223">
                  <w:pPr>
                    <w:numPr>
                      <w:ilvl w:val="0"/>
                      <w:numId w:val="33"/>
                    </w:numPr>
                    <w:spacing w:after="0" w:line="240" w:lineRule="auto"/>
                    <w:jc w:val="center"/>
                    <w:rPr>
                      <w:rFonts w:ascii="Times New Roman" w:eastAsia="Calibri" w:hAnsi="Times New Roman" w:cs="Times New Roman"/>
                      <w:b/>
                      <w:sz w:val="16"/>
                      <w:szCs w:val="16"/>
                    </w:rPr>
                  </w:pPr>
                  <w:r w:rsidRPr="00014B67">
                    <w:rPr>
                      <w:rFonts w:ascii="Times New Roman" w:eastAsia="Calibri" w:hAnsi="Times New Roman" w:cs="Times New Roman"/>
                      <w:b/>
                      <w:sz w:val="16"/>
                      <w:szCs w:val="16"/>
                    </w:rPr>
                    <w:t>Утримання будинку та прибудинкової території</w:t>
                  </w:r>
                </w:p>
              </w:tc>
            </w:tr>
            <w:tr w:rsidR="006E2223" w:rsidRPr="00014B67" w:rsidTr="0006244B">
              <w:tblPrEx>
                <w:jc w:val="left"/>
                <w:tblLook w:val="04A0" w:firstRow="1" w:lastRow="0" w:firstColumn="1" w:lastColumn="0" w:noHBand="0" w:noVBand="1"/>
              </w:tblPrEx>
              <w:trPr>
                <w:trHeight w:val="605"/>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6E2223" w:rsidRPr="00014B67" w:rsidRDefault="006E2223" w:rsidP="0006244B">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1.1.1.</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b/>
                      <w:i/>
                      <w:sz w:val="16"/>
                      <w:szCs w:val="16"/>
                    </w:rPr>
                  </w:pPr>
                  <w:r w:rsidRPr="00014B67">
                    <w:rPr>
                      <w:rFonts w:ascii="Times New Roman" w:hAnsi="Times New Roman" w:cs="Times New Roman"/>
                      <w:b/>
                      <w:i/>
                      <w:iCs/>
                      <w:sz w:val="16"/>
                      <w:szCs w:val="16"/>
                    </w:rPr>
                    <w:t>водопостачання:</w:t>
                  </w:r>
                  <w:r w:rsidRPr="00014B67">
                    <w:rPr>
                      <w:rFonts w:ascii="Times New Roman" w:hAnsi="Times New Roman" w:cs="Times New Roman"/>
                      <w:b/>
                      <w:i/>
                      <w:sz w:val="16"/>
                      <w:szCs w:val="16"/>
                    </w:rPr>
                    <w:t xml:space="preserve">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 та підтягування на трубах контргайок, муфт</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479"/>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ущільнення згонів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 на пробкових кранах, засувках, вентилях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 водопостачання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339"/>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1.1.2.</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b/>
                      <w:i/>
                      <w:iCs/>
                      <w:sz w:val="16"/>
                      <w:szCs w:val="16"/>
                    </w:rPr>
                    <w:t xml:space="preserve">водовідведення: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1116"/>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551"/>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водовідведення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proofErr w:type="spellStart"/>
                  <w:r w:rsidRPr="00014B67">
                    <w:rPr>
                      <w:rFonts w:ascii="Times New Roman" w:hAnsi="Times New Roman" w:cs="Times New Roman"/>
                      <w:sz w:val="16"/>
                      <w:szCs w:val="16"/>
                    </w:rPr>
                    <w:t>закарбування</w:t>
                  </w:r>
                  <w:proofErr w:type="spellEnd"/>
                  <w:r w:rsidRPr="00014B67">
                    <w:rPr>
                      <w:rFonts w:ascii="Times New Roman" w:hAnsi="Times New Roman" w:cs="Times New Roman"/>
                      <w:sz w:val="16"/>
                      <w:szCs w:val="16"/>
                    </w:rPr>
                    <w:t xml:space="preserve"> розтруба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трубопроводів та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570"/>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1.1.3.</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b/>
                      <w:i/>
                      <w:sz w:val="16"/>
                      <w:szCs w:val="16"/>
                    </w:rPr>
                  </w:pPr>
                  <w:r w:rsidRPr="00014B67">
                    <w:rPr>
                      <w:rFonts w:ascii="Times New Roman" w:hAnsi="Times New Roman" w:cs="Times New Roman"/>
                      <w:b/>
                      <w:i/>
                      <w:iCs/>
                      <w:sz w:val="16"/>
                      <w:szCs w:val="16"/>
                    </w:rPr>
                    <w:t>теплопостачання: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979"/>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приладів системи теплопостачання)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978"/>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та профілактичного обслуговування теплових вводів, котлів, </w:t>
                  </w:r>
                  <w:r w:rsidRPr="00014B67">
                    <w:rPr>
                      <w:rFonts w:ascii="Times New Roman" w:hAnsi="Times New Roman" w:cs="Times New Roman"/>
                      <w:sz w:val="16"/>
                      <w:szCs w:val="16"/>
                    </w:rPr>
                    <w:lastRenderedPageBreak/>
                    <w:t xml:space="preserve">обладнання </w:t>
                  </w:r>
                  <w:proofErr w:type="spellStart"/>
                  <w:r w:rsidRPr="00014B67">
                    <w:rPr>
                      <w:rFonts w:ascii="Times New Roman" w:hAnsi="Times New Roman" w:cs="Times New Roman"/>
                      <w:sz w:val="16"/>
                      <w:szCs w:val="16"/>
                    </w:rPr>
                    <w:t>котелень</w:t>
                  </w:r>
                  <w:proofErr w:type="spellEnd"/>
                </w:p>
                <w:p w:rsidR="006E2223" w:rsidRPr="00014B67" w:rsidRDefault="006E2223" w:rsidP="0006244B">
                  <w:pPr>
                    <w:spacing w:after="0" w:line="240" w:lineRule="auto"/>
                    <w:rPr>
                      <w:rFonts w:ascii="Times New Roman" w:hAnsi="Times New Roman" w:cs="Times New Roman"/>
                      <w:strike/>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lastRenderedPageBreak/>
                    <w:t>1 раз на 2 місяці в опалювальний період, але не рідше указаних у паспорті (інструкції) термінів</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регулювання та гідравлічне випробування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998"/>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промивання трубопроводів та приладів централізованого опалення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після закінчення опалювального періоду</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573"/>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триходових кранів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553"/>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течі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689"/>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557"/>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565"/>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trike/>
                      <w:sz w:val="16"/>
                      <w:szCs w:val="16"/>
                    </w:rPr>
                  </w:pPr>
                  <w:r w:rsidRPr="00014B67">
                    <w:rPr>
                      <w:rFonts w:ascii="Times New Roman" w:hAnsi="Times New Roman" w:cs="Times New Roman"/>
                      <w:sz w:val="16"/>
                      <w:szCs w:val="16"/>
                      <w:shd w:val="clear" w:color="auto" w:fill="FFFFFF"/>
                    </w:rPr>
                    <w:t xml:space="preserve">огляд та очищення конденсаційних горщиків, інжекторів, елеваторів, змішувачів, редукційних клапанів, регулювальних кранів та вентилів, засувок, грязьових </w:t>
                  </w:r>
                  <w:proofErr w:type="spellStart"/>
                  <w:r w:rsidRPr="00014B67">
                    <w:rPr>
                      <w:rFonts w:ascii="Times New Roman" w:hAnsi="Times New Roman" w:cs="Times New Roman"/>
                      <w:sz w:val="16"/>
                      <w:szCs w:val="16"/>
                      <w:shd w:val="clear" w:color="auto" w:fill="FFFFFF"/>
                    </w:rPr>
                    <w:t>відстойників</w:t>
                  </w:r>
                  <w:proofErr w:type="spellEnd"/>
                  <w:r w:rsidRPr="00014B67">
                    <w:rPr>
                      <w:rFonts w:ascii="Times New Roman" w:hAnsi="Times New Roman" w:cs="Times New Roman"/>
                      <w:sz w:val="16"/>
                      <w:szCs w:val="16"/>
                      <w:shd w:val="clear" w:color="auto" w:fill="FFFFFF"/>
                    </w:rPr>
                    <w:t>, повітрозбірників, компенсаторів, вантузів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701"/>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очищення від накипу запірної арматури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shd w:val="clear" w:color="auto" w:fill="FFFFFF"/>
                    </w:rPr>
                  </w:pPr>
                  <w:r w:rsidRPr="00014B67">
                    <w:rPr>
                      <w:rFonts w:ascii="Times New Roman" w:hAnsi="Times New Roman" w:cs="Times New Roman"/>
                      <w:sz w:val="16"/>
                      <w:szCs w:val="16"/>
                      <w:shd w:val="clear" w:color="auto" w:fill="FFFFFF"/>
                    </w:rPr>
                    <w:t>закріплення приладів та трубопроводів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розконсервація (заповнення системи водою з оглядом)</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консервація (спуск води із системи)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оглядання та підтягування на трубах контргайок, муфт або їх заміна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заміна прокладок у фланцевих з’єднаннях та усунення течі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перевірка контрольно-вимірювальних приладів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відповідно до паспорта (інструкції)</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shd w:val="clear" w:color="auto" w:fill="FFFFFF"/>
                    </w:rPr>
                    <w:t>очищення від бруду та іржі розширювального бака, часткове відновлення його теплоізоляції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перевірка на прогрівання опалювальних приладів з регулюванням та усунення повітряної пробки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w:t>
                  </w:r>
                  <w:r w:rsidRPr="00014B67">
                    <w:rPr>
                      <w:rFonts w:ascii="Times New Roman" w:hAnsi="Times New Roman" w:cs="Times New Roman"/>
                      <w:sz w:val="16"/>
                      <w:szCs w:val="16"/>
                    </w:rPr>
                    <w:lastRenderedPageBreak/>
                    <w:t>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1 раз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1.1.4.</w:t>
                  </w: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Pr>
                      <w:rFonts w:ascii="Times New Roman" w:hAnsi="Times New Roman" w:cs="Times New Roman"/>
                      <w:b/>
                      <w:i/>
                      <w:iCs/>
                      <w:sz w:val="16"/>
                      <w:szCs w:val="16"/>
                    </w:rPr>
                    <w:t>гарячого</w:t>
                  </w:r>
                  <w:r w:rsidRPr="00014B67">
                    <w:rPr>
                      <w:rFonts w:ascii="Times New Roman" w:hAnsi="Times New Roman" w:cs="Times New Roman"/>
                      <w:b/>
                      <w:i/>
                      <w:iCs/>
                      <w:sz w:val="16"/>
                      <w:szCs w:val="16"/>
                    </w:rPr>
                    <w:t xml:space="preserve"> водопостачання</w:t>
                  </w:r>
                  <w:r w:rsidRPr="00014B67">
                    <w:rPr>
                      <w:rFonts w:ascii="Times New Roman" w:hAnsi="Times New Roman" w:cs="Times New Roman"/>
                      <w:sz w:val="16"/>
                      <w:szCs w:val="16"/>
                    </w:rPr>
                    <w:t>:</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цілодобово</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та гідравлічне випробування</w:t>
                  </w:r>
                </w:p>
                <w:p w:rsidR="006E2223" w:rsidRPr="00014B67" w:rsidRDefault="006E2223" w:rsidP="0006244B">
                  <w:pPr>
                    <w:spacing w:after="0" w:line="240" w:lineRule="auto"/>
                    <w:rPr>
                      <w:rFonts w:ascii="Times New Roman" w:hAnsi="Times New Roman" w:cs="Times New Roman"/>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регулювання систем триходових кранів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поновлення сальникових ущільнень та ущільнення згонів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trike/>
                      <w:sz w:val="16"/>
                      <w:szCs w:val="16"/>
                    </w:rPr>
                  </w:pPr>
                  <w:r w:rsidRPr="00014B67">
                    <w:rPr>
                      <w:rFonts w:ascii="Times New Roman" w:hAnsi="Times New Roman" w:cs="Times New Roman"/>
                      <w:sz w:val="16"/>
                      <w:szCs w:val="16"/>
                    </w:rPr>
                    <w:t>у разі необхідності, але не менше 1 разу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притирання пробкових кранів та змішувачів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укріплення ізоляції трубопроводів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огляд та очищення грязьовиків, </w:t>
                  </w:r>
                  <w:proofErr w:type="spellStart"/>
                  <w:r w:rsidRPr="00014B67">
                    <w:rPr>
                      <w:rFonts w:ascii="Times New Roman" w:hAnsi="Times New Roman" w:cs="Times New Roman"/>
                      <w:sz w:val="16"/>
                      <w:szCs w:val="16"/>
                    </w:rPr>
                    <w:t>повітрязбирачів</w:t>
                  </w:r>
                  <w:proofErr w:type="spellEnd"/>
                  <w:r w:rsidRPr="00014B67">
                    <w:rPr>
                      <w:rFonts w:ascii="Times New Roman" w:hAnsi="Times New Roman" w:cs="Times New Roman"/>
                      <w:sz w:val="16"/>
                      <w:szCs w:val="16"/>
                    </w:rPr>
                    <w:t xml:space="preserve">, вантузів, компенсаторів регулювання </w:t>
                  </w:r>
                  <w:r w:rsidRPr="00014B67">
                    <w:rPr>
                      <w:rFonts w:ascii="Times New Roman" w:hAnsi="Times New Roman" w:cs="Times New Roman"/>
                      <w:sz w:val="16"/>
                      <w:szCs w:val="16"/>
                    </w:rPr>
                    <w:lastRenderedPageBreak/>
                    <w:t>кранів, вентилів, засувок</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1 раз на рік до початку опалювального сезону</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від накипу бойлерів, водопідігрівачів, змійовиків, запірної арматури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1 разу на 2 роки</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закріплення приладів і трубопроводів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засмічень мереж</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тимчасове </w:t>
                  </w:r>
                  <w:proofErr w:type="spellStart"/>
                  <w:r w:rsidRPr="00014B67">
                    <w:rPr>
                      <w:rFonts w:ascii="Times New Roman" w:hAnsi="Times New Roman" w:cs="Times New Roman"/>
                      <w:sz w:val="16"/>
                      <w:szCs w:val="16"/>
                    </w:rPr>
                    <w:t>зашпарування</w:t>
                  </w:r>
                  <w:proofErr w:type="spellEnd"/>
                  <w:r w:rsidRPr="00014B67">
                    <w:rPr>
                      <w:rFonts w:ascii="Times New Roman" w:hAnsi="Times New Roman" w:cs="Times New Roman"/>
                      <w:sz w:val="16"/>
                      <w:szCs w:val="16"/>
                    </w:rPr>
                    <w:t xml:space="preserve"> свища (тріщини)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фільтра</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1.1.5.</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b/>
                      <w:i/>
                      <w:iCs/>
                      <w:sz w:val="16"/>
                      <w:szCs w:val="16"/>
                    </w:rPr>
                  </w:pPr>
                  <w:r w:rsidRPr="00014B67">
                    <w:rPr>
                      <w:rFonts w:ascii="Times New Roman" w:hAnsi="Times New Roman" w:cs="Times New Roman"/>
                      <w:b/>
                      <w:i/>
                      <w:iCs/>
                      <w:sz w:val="16"/>
                      <w:szCs w:val="16"/>
                    </w:rPr>
                    <w:t>зливової каналізації: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усунення засмічення системи зливової каналізації</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1.1.6.</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b/>
                      <w:i/>
                      <w:sz w:val="16"/>
                      <w:szCs w:val="16"/>
                    </w:rPr>
                  </w:pPr>
                  <w:r w:rsidRPr="00014B67">
                    <w:rPr>
                      <w:rFonts w:ascii="Times New Roman" w:hAnsi="Times New Roman" w:cs="Times New Roman"/>
                      <w:b/>
                      <w:i/>
                      <w:sz w:val="16"/>
                      <w:szCs w:val="16"/>
                    </w:rPr>
                    <w:t>електропостачання: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цілодобово*</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технічний огляд </w:t>
                  </w:r>
                  <w:r w:rsidRPr="00014B67">
                    <w:rPr>
                      <w:rFonts w:ascii="Times New Roman" w:hAnsi="Times New Roman" w:cs="Times New Roman"/>
                      <w:iCs/>
                      <w:sz w:val="16"/>
                      <w:szCs w:val="16"/>
                    </w:rPr>
                    <w:t>системи електропостачання житлового будинку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xml:space="preserve">у разі необхідності, але не менше 2 разів на рік </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перевірка </w:t>
                  </w:r>
                  <w:r w:rsidRPr="00014B67">
                    <w:rPr>
                      <w:rFonts w:ascii="Times New Roman" w:hAnsi="Times New Roman" w:cs="Times New Roman"/>
                      <w:iCs/>
                      <w:sz w:val="16"/>
                      <w:szCs w:val="16"/>
                    </w:rPr>
                    <w:t>відкритої електропроводки (огляд, перевірка стану і кріплень, додаткова ізоляція або заміна ізоляції окремих місць)</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вимірювання опору ізоляції </w:t>
                  </w:r>
                </w:p>
                <w:p w:rsidR="006E2223" w:rsidRPr="00014B67" w:rsidRDefault="006E2223" w:rsidP="0006244B">
                  <w:pPr>
                    <w:spacing w:after="0" w:line="240" w:lineRule="auto"/>
                    <w:rPr>
                      <w:rFonts w:ascii="Times New Roman" w:hAnsi="Times New Roman" w:cs="Times New Roman"/>
                      <w:iCs/>
                      <w:sz w:val="16"/>
                      <w:szCs w:val="16"/>
                    </w:rPr>
                  </w:pP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не менше 1 разу на рік</w:t>
                  </w:r>
                  <w:r w:rsidRPr="00014B67">
                    <w:rPr>
                      <w:rFonts w:ascii="Times New Roman" w:hAnsi="Times New Roman" w:cs="Times New Roman"/>
                      <w:sz w:val="16"/>
                      <w:szCs w:val="16"/>
                    </w:rPr>
                    <w:t xml:space="preserve"> (згідно з Правилами технічної експлуатації електроустановок, Правилами безпечної </w:t>
                  </w:r>
                  <w:r w:rsidRPr="00014B67">
                    <w:rPr>
                      <w:rFonts w:ascii="Times New Roman" w:hAnsi="Times New Roman" w:cs="Times New Roman"/>
                      <w:sz w:val="16"/>
                      <w:szCs w:val="16"/>
                    </w:rPr>
                    <w:lastRenderedPageBreak/>
                    <w:t xml:space="preserve">експлуатації електроустановок, Правилами будови електроустановок, спеціальних установок) </w:t>
                  </w:r>
                </w:p>
                <w:p w:rsidR="006E2223" w:rsidRPr="00014B67" w:rsidRDefault="006E2223" w:rsidP="0006244B">
                  <w:pPr>
                    <w:spacing w:after="0" w:line="240" w:lineRule="auto"/>
                    <w:jc w:val="both"/>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 xml:space="preserve">проводити електровимірювальні </w:t>
                  </w:r>
                  <w:r w:rsidRPr="00014B67">
                    <w:rPr>
                      <w:rFonts w:ascii="Times New Roman" w:hAnsi="Times New Roman" w:cs="Times New Roman"/>
                      <w:sz w:val="16"/>
                      <w:szCs w:val="16"/>
                    </w:rPr>
                    <w:lastRenderedPageBreak/>
                    <w:t xml:space="preserve">роботи та мати протоколи на: </w:t>
                  </w:r>
                </w:p>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w:t>
                  </w:r>
                  <w:proofErr w:type="spellStart"/>
                  <w:r w:rsidRPr="00014B67">
                    <w:rPr>
                      <w:rFonts w:ascii="Times New Roman" w:hAnsi="Times New Roman" w:cs="Times New Roman"/>
                      <w:sz w:val="16"/>
                      <w:szCs w:val="16"/>
                    </w:rPr>
                    <w:t>зазем-лювального</w:t>
                  </w:r>
                  <w:proofErr w:type="spellEnd"/>
                  <w:r w:rsidRPr="00014B67">
                    <w:rPr>
                      <w:rFonts w:ascii="Times New Roman" w:hAnsi="Times New Roman" w:cs="Times New Roman"/>
                      <w:sz w:val="16"/>
                      <w:szCs w:val="16"/>
                    </w:rPr>
                    <w:t xml:space="preserve"> пристрою;</w:t>
                  </w:r>
                </w:p>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ланцюга між захисними РЕ провід-</w:t>
                  </w:r>
                  <w:proofErr w:type="spellStart"/>
                  <w:r w:rsidRPr="00014B67">
                    <w:rPr>
                      <w:rFonts w:ascii="Times New Roman" w:hAnsi="Times New Roman" w:cs="Times New Roman"/>
                      <w:sz w:val="16"/>
                      <w:szCs w:val="16"/>
                    </w:rPr>
                    <w:t>никами</w:t>
                  </w:r>
                  <w:proofErr w:type="spellEnd"/>
                  <w:r w:rsidRPr="00014B67">
                    <w:rPr>
                      <w:rFonts w:ascii="Times New Roman" w:hAnsi="Times New Roman" w:cs="Times New Roman"/>
                      <w:sz w:val="16"/>
                      <w:szCs w:val="16"/>
                    </w:rPr>
                    <w:t xml:space="preserve"> і приєднаними до них струмопровідними частинами електроустановок, заземлювачами і головною заземлювальною шиною (ГЗШ);</w:t>
                  </w:r>
                </w:p>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вимірю-</w:t>
                  </w:r>
                  <w:proofErr w:type="spellStart"/>
                  <w:r w:rsidRPr="00014B67">
                    <w:rPr>
                      <w:rFonts w:ascii="Times New Roman" w:hAnsi="Times New Roman" w:cs="Times New Roman"/>
                      <w:sz w:val="16"/>
                      <w:szCs w:val="16"/>
                    </w:rPr>
                    <w:t>вання</w:t>
                  </w:r>
                  <w:proofErr w:type="spellEnd"/>
                  <w:r w:rsidRPr="00014B67">
                    <w:rPr>
                      <w:rFonts w:ascii="Times New Roman" w:hAnsi="Times New Roman" w:cs="Times New Roman"/>
                      <w:sz w:val="16"/>
                      <w:szCs w:val="16"/>
                    </w:rPr>
                    <w:t xml:space="preserve"> опору ізоляції електромережі та струмоприймачів;</w:t>
                  </w:r>
                </w:p>
                <w:p w:rsidR="006E2223" w:rsidRPr="00014B67" w:rsidRDefault="006E2223" w:rsidP="0006244B">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 xml:space="preserve">- </w:t>
                  </w:r>
                  <w:proofErr w:type="spellStart"/>
                  <w:r w:rsidRPr="00014B67">
                    <w:rPr>
                      <w:rFonts w:ascii="Times New Roman" w:hAnsi="Times New Roman" w:cs="Times New Roman"/>
                      <w:sz w:val="16"/>
                      <w:szCs w:val="16"/>
                    </w:rPr>
                    <w:t>визна-чення</w:t>
                  </w:r>
                  <w:proofErr w:type="spellEnd"/>
                  <w:r w:rsidRPr="00014B67">
                    <w:rPr>
                      <w:rFonts w:ascii="Times New Roman" w:hAnsi="Times New Roman" w:cs="Times New Roman"/>
                      <w:sz w:val="16"/>
                      <w:szCs w:val="16"/>
                    </w:rPr>
                    <w:t xml:space="preserve"> часу захисного </w:t>
                  </w:r>
                  <w:proofErr w:type="spellStart"/>
                  <w:r w:rsidRPr="00014B67">
                    <w:rPr>
                      <w:rFonts w:ascii="Times New Roman" w:hAnsi="Times New Roman" w:cs="Times New Roman"/>
                      <w:sz w:val="16"/>
                      <w:szCs w:val="16"/>
                    </w:rPr>
                    <w:t>автоматич</w:t>
                  </w:r>
                  <w:proofErr w:type="spellEnd"/>
                  <w:r w:rsidRPr="00014B67">
                    <w:rPr>
                      <w:rFonts w:ascii="Times New Roman" w:hAnsi="Times New Roman" w:cs="Times New Roman"/>
                      <w:sz w:val="16"/>
                      <w:szCs w:val="16"/>
                    </w:rPr>
                    <w:t>-ного вимкнення живленн</w:t>
                  </w:r>
                  <w:r w:rsidRPr="00014B67">
                    <w:rPr>
                      <w:rFonts w:ascii="Times New Roman" w:hAnsi="Times New Roman" w:cs="Times New Roman"/>
                      <w:sz w:val="16"/>
                      <w:szCs w:val="16"/>
                    </w:rPr>
                    <w:lastRenderedPageBreak/>
                    <w:t>я електроустановок при однофазному замиканні на струмопровідну частину або захисний РЕ провідник</w:t>
                  </w: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ламп розжарювання та ламп денного світла в підвалах, горищах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обслуговування і заміна вимикачів і розеток</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запобіжників, автоматичних вимикачів, ключів і кнопок керування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деталей кріплення електропроводки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заміна проводів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1.1.7.</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b/>
                      <w:i/>
                      <w:sz w:val="16"/>
                      <w:szCs w:val="16"/>
                    </w:rPr>
                  </w:pPr>
                  <w:r w:rsidRPr="00014B67">
                    <w:rPr>
                      <w:rFonts w:ascii="Times New Roman" w:hAnsi="Times New Roman" w:cs="Times New Roman"/>
                      <w:b/>
                      <w:i/>
                      <w:sz w:val="16"/>
                      <w:szCs w:val="16"/>
                    </w:rPr>
                    <w:t>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огляд на предмет необхідності відновлення фарбування та необхідності ремонту елементів кріплення </w:t>
                  </w:r>
                  <w:proofErr w:type="spellStart"/>
                  <w:r w:rsidRPr="00014B67">
                    <w:rPr>
                      <w:rFonts w:ascii="Times New Roman" w:hAnsi="Times New Roman" w:cs="Times New Roman"/>
                      <w:iCs/>
                      <w:sz w:val="16"/>
                      <w:szCs w:val="16"/>
                    </w:rPr>
                    <w:t>внутрішньобудинкової</w:t>
                  </w:r>
                  <w:proofErr w:type="spellEnd"/>
                  <w:r w:rsidRPr="00014B67">
                    <w:rPr>
                      <w:rFonts w:ascii="Times New Roman" w:hAnsi="Times New Roman" w:cs="Times New Roman"/>
                      <w:iCs/>
                      <w:sz w:val="16"/>
                      <w:szCs w:val="16"/>
                    </w:rPr>
                    <w:t xml:space="preserve"> системи 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trHeight w:val="551"/>
              </w:trPr>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 xml:space="preserve">1.2. </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6E2223" w:rsidRPr="00014B67" w:rsidRDefault="006E2223" w:rsidP="0006244B">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ліфтів </w:t>
                  </w:r>
                  <w:r w:rsidRPr="00014B67">
                    <w:rPr>
                      <w:rFonts w:ascii="Times New Roman" w:eastAsia="Calibri" w:hAnsi="Times New Roman" w:cs="Times New Roman"/>
                      <w:sz w:val="16"/>
                      <w:szCs w:val="16"/>
                    </w:rPr>
                    <w:t>(окрім квартир, нежитлових приміщень першого поверху):</w:t>
                  </w:r>
                </w:p>
              </w:tc>
            </w:tr>
            <w:tr w:rsidR="006E2223" w:rsidRPr="00014B67" w:rsidTr="0006244B">
              <w:tblPrEx>
                <w:jc w:val="left"/>
                <w:tblLook w:val="04A0" w:firstRow="1" w:lastRow="0" w:firstColumn="1" w:lastColumn="0" w:noHBand="0" w:noVBand="1"/>
              </w:tblPrEx>
              <w:trPr>
                <w:gridAfter w:val="1"/>
                <w:wAfter w:w="19" w:type="dxa"/>
                <w:trHeight w:val="2256"/>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eastAsia="Calibri" w:hAnsi="Times New Roman" w:cs="Times New Roman"/>
                      <w:sz w:val="16"/>
                      <w:szCs w:val="16"/>
                    </w:rPr>
                  </w:pPr>
                  <w:r w:rsidRPr="00014B67">
                    <w:rPr>
                      <w:rFonts w:ascii="Times New Roman" w:hAnsi="Times New Roman" w:cs="Times New Roman"/>
                      <w:sz w:val="16"/>
                      <w:szCs w:val="16"/>
                    </w:rPr>
                    <w:t>технічне обслуговування ліфтів</w:t>
                  </w:r>
                </w:p>
              </w:tc>
              <w:tc>
                <w:tcPr>
                  <w:tcW w:w="2015" w:type="dxa"/>
                  <w:gridSpan w:val="3"/>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цілодобово (роботи виконуються згідно з Правилами будови і безпечної експлуатації ліфтів у відповідності з технологічним процесом)</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132"/>
              </w:trPr>
              <w:tc>
                <w:tcPr>
                  <w:tcW w:w="842" w:type="dxa"/>
                  <w:gridSpan w:val="2"/>
                  <w:vMerge/>
                  <w:tcBorders>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технічний огляд ліфтів</w:t>
                  </w:r>
                </w:p>
              </w:tc>
              <w:tc>
                <w:tcPr>
                  <w:tcW w:w="2015" w:type="dxa"/>
                  <w:gridSpan w:val="3"/>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2 роки</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trHeight w:val="517"/>
              </w:trPr>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1.3.</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6E2223" w:rsidRPr="00014B67" w:rsidRDefault="006E2223" w:rsidP="0006244B">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Обслуговування систем диспетчеризації </w:t>
                  </w:r>
                  <w:r w:rsidRPr="00014B67">
                    <w:rPr>
                      <w:rFonts w:ascii="Times New Roman" w:eastAsia="Calibri" w:hAnsi="Times New Roman" w:cs="Times New Roman"/>
                      <w:sz w:val="16"/>
                      <w:szCs w:val="16"/>
                    </w:rPr>
                    <w:t>(окрім квартир, нежитлових приміщень першого поверху):</w:t>
                  </w: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обслуговування систем диспетчеризації ліфтів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цілодобово (роботи виконуються згідно з Правилами будови і безпечної експлуатації ліфтів у відповідності з технологічним процесом)</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trHeight w:val="465"/>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1.4.</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6E2223" w:rsidRPr="00014B67" w:rsidRDefault="006E2223" w:rsidP="0006244B">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Обслуговування димових та вентиляційних каналів:</w:t>
                  </w:r>
                </w:p>
              </w:tc>
            </w:tr>
            <w:tr w:rsidR="006E2223" w:rsidRPr="00014B67" w:rsidTr="0006244B">
              <w:tblPrEx>
                <w:jc w:val="left"/>
                <w:tblLook w:val="04A0" w:firstRow="1" w:lastRow="0" w:firstColumn="1" w:lastColumn="0" w:noHBand="0" w:noVBand="1"/>
              </w:tblPrEx>
              <w:trPr>
                <w:gridAfter w:val="1"/>
                <w:wAfter w:w="19" w:type="dxa"/>
                <w:trHeight w:val="1669"/>
              </w:trPr>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технічне обслуговування (огляд, перевірка стану і наявності тяги) димових та вентиляційних каналів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роботи виконуються згідно з графіками  технічного огляду у відповідності до Правил безпеки систем газопостачання України</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447"/>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прочищення засмічених димових і вентиляційних каналів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412"/>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від сажі та пропалювання димових труб</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ремонт опалювальних печей і камінів, усунення завалів у них</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виправлення кладки, </w:t>
                  </w:r>
                  <w:proofErr w:type="spellStart"/>
                  <w:r w:rsidRPr="00014B67">
                    <w:rPr>
                      <w:rFonts w:ascii="Times New Roman" w:hAnsi="Times New Roman" w:cs="Times New Roman"/>
                      <w:sz w:val="16"/>
                      <w:szCs w:val="16"/>
                    </w:rPr>
                    <w:t>перемурування</w:t>
                  </w:r>
                  <w:proofErr w:type="spellEnd"/>
                  <w:r w:rsidRPr="00014B67">
                    <w:rPr>
                      <w:rFonts w:ascii="Times New Roman" w:hAnsi="Times New Roman" w:cs="Times New Roman"/>
                      <w:sz w:val="16"/>
                      <w:szCs w:val="16"/>
                    </w:rPr>
                    <w:t xml:space="preserve"> димаря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1.5.</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6E2223" w:rsidRPr="00014B67" w:rsidRDefault="006E2223" w:rsidP="0006244B">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Технічне обслуговування систем протипожежної автоматики </w:t>
                  </w:r>
                  <w:r>
                    <w:rPr>
                      <w:rFonts w:ascii="Times New Roman" w:eastAsia="Calibri" w:hAnsi="Times New Roman" w:cs="Times New Roman"/>
                      <w:b/>
                      <w:sz w:val="16"/>
                      <w:szCs w:val="16"/>
                    </w:rPr>
                    <w:t xml:space="preserve">та </w:t>
                  </w:r>
                  <w:r w:rsidRPr="00014B67">
                    <w:rPr>
                      <w:rFonts w:ascii="Times New Roman" w:eastAsia="Calibri" w:hAnsi="Times New Roman" w:cs="Times New Roman"/>
                      <w:b/>
                      <w:sz w:val="16"/>
                      <w:szCs w:val="16"/>
                    </w:rPr>
                    <w:t xml:space="preserve">димовидалення, а також інших </w:t>
                  </w:r>
                  <w:proofErr w:type="spellStart"/>
                  <w:r w:rsidRPr="00014B67">
                    <w:rPr>
                      <w:rFonts w:ascii="Times New Roman" w:eastAsia="Calibri" w:hAnsi="Times New Roman" w:cs="Times New Roman"/>
                      <w:b/>
                      <w:sz w:val="16"/>
                      <w:szCs w:val="16"/>
                    </w:rPr>
                    <w:lastRenderedPageBreak/>
                    <w:t>внутрішньобудинкових</w:t>
                  </w:r>
                  <w:proofErr w:type="spellEnd"/>
                  <w:r w:rsidRPr="00014B67">
                    <w:rPr>
                      <w:rFonts w:ascii="Times New Roman" w:eastAsia="Calibri" w:hAnsi="Times New Roman" w:cs="Times New Roman"/>
                      <w:b/>
                      <w:sz w:val="16"/>
                      <w:szCs w:val="16"/>
                    </w:rPr>
                    <w:t xml:space="preserve"> інженерних систем (у разі їх наявності):</w:t>
                  </w:r>
                </w:p>
              </w:tc>
            </w:tr>
            <w:tr w:rsidR="006E2223" w:rsidRPr="00014B67" w:rsidTr="0006244B">
              <w:tblPrEx>
                <w:jc w:val="left"/>
                <w:tblLook w:val="04A0" w:firstRow="1" w:lastRow="0" w:firstColumn="1" w:lastColumn="0" w:noHBand="0" w:noVBand="1"/>
              </w:tblPrEx>
              <w:trPr>
                <w:gridAfter w:val="1"/>
                <w:wAfter w:w="19" w:type="dxa"/>
                <w:trHeight w:val="2292"/>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обслуговування систем протипожежної автоматики та димовидалення</w:t>
                  </w:r>
                </w:p>
              </w:tc>
              <w:tc>
                <w:tcPr>
                  <w:tcW w:w="2015" w:type="dxa"/>
                  <w:gridSpan w:val="3"/>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eastAsia="Calibri" w:hAnsi="Times New Roman" w:cs="Times New Roman"/>
                      <w:sz w:val="16"/>
                      <w:szCs w:val="16"/>
                    </w:rPr>
                  </w:pPr>
                  <w:r w:rsidRPr="00014B67">
                    <w:rPr>
                      <w:rFonts w:ascii="Times New Roman" w:hAnsi="Times New Roman" w:cs="Times New Roman"/>
                      <w:sz w:val="16"/>
                      <w:szCs w:val="16"/>
                    </w:rPr>
                    <w:t>1 раз на місяць  (роботи виконуються згідно з графіками технічного огляду у відповідності до Правил пожежної безпеки в Україні)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108"/>
              </w:trPr>
              <w:tc>
                <w:tcPr>
                  <w:tcW w:w="842" w:type="dxa"/>
                  <w:gridSpan w:val="2"/>
                  <w:vMerge/>
                  <w:tcBorders>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iCs/>
                      <w:sz w:val="16"/>
                      <w:szCs w:val="16"/>
                    </w:rPr>
                  </w:pPr>
                  <w:r w:rsidRPr="00014B67">
                    <w:rPr>
                      <w:rFonts w:ascii="Times New Roman" w:hAnsi="Times New Roman" w:cs="Times New Roman"/>
                      <w:iCs/>
                      <w:sz w:val="16"/>
                      <w:szCs w:val="16"/>
                    </w:rPr>
                    <w:t xml:space="preserve">обслуговування інших </w:t>
                  </w:r>
                  <w:proofErr w:type="spellStart"/>
                  <w:r w:rsidRPr="00014B67">
                    <w:rPr>
                      <w:rFonts w:ascii="Times New Roman" w:hAnsi="Times New Roman" w:cs="Times New Roman"/>
                      <w:iCs/>
                      <w:sz w:val="16"/>
                      <w:szCs w:val="16"/>
                    </w:rPr>
                    <w:t>внутрішньобудинкових</w:t>
                  </w:r>
                  <w:proofErr w:type="spellEnd"/>
                  <w:r w:rsidRPr="00014B67">
                    <w:rPr>
                      <w:rFonts w:ascii="Times New Roman" w:hAnsi="Times New Roman" w:cs="Times New Roman"/>
                      <w:iCs/>
                      <w:sz w:val="16"/>
                      <w:szCs w:val="16"/>
                    </w:rPr>
                    <w:t xml:space="preserve"> інженерних мереж (у разі наявності)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trHeight w:val="599"/>
              </w:trPr>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1.6.</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6E2223" w:rsidRPr="00014B67" w:rsidRDefault="006E2223" w:rsidP="0006244B">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прибудинкової території:</w:t>
                  </w: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підмітання/прибирання території (тротуарів, газонів), збирання сміття докупи та транспортування його в установлені місця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Default="006E2223" w:rsidP="000624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залежно від поверховості будинку:</w:t>
                  </w:r>
                </w:p>
                <w:p w:rsidR="006E2223" w:rsidRDefault="006E2223" w:rsidP="000624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 2-поверхові – 1 раз на тиждень;</w:t>
                  </w:r>
                </w:p>
                <w:p w:rsidR="006E2223" w:rsidRDefault="006E2223" w:rsidP="000624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3-, 4-поверхові – 2 рази на тиждень;</w:t>
                  </w:r>
                </w:p>
                <w:p w:rsidR="006E2223" w:rsidRPr="00014B67" w:rsidRDefault="006E2223" w:rsidP="000624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5-поверхові і вище – 3 рази на тиждень</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 необхідності у період з червня по вересень, але не менше 3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профілактичний огляд сміттєпроводів, сміттєзбірників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1 раз на місяць</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trHeight w:val="688"/>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1.7.</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6E2223" w:rsidRPr="00014B67" w:rsidRDefault="006E2223" w:rsidP="0006244B">
                  <w:pPr>
                    <w:spacing w:after="0" w:line="240" w:lineRule="auto"/>
                    <w:rPr>
                      <w:rFonts w:ascii="Times New Roman" w:eastAsia="Calibri" w:hAnsi="Times New Roman" w:cs="Times New Roman"/>
                      <w:b/>
                      <w:sz w:val="16"/>
                      <w:szCs w:val="16"/>
                    </w:rPr>
                  </w:pPr>
                  <w:r w:rsidRPr="00014B67">
                    <w:rPr>
                      <w:rFonts w:ascii="Times New Roman" w:hAnsi="Times New Roman" w:cs="Times New Roman"/>
                      <w:b/>
                      <w:sz w:val="16"/>
                      <w:szCs w:val="16"/>
                    </w:rPr>
                    <w:t>Прибирання приміщень загального користування (у тому числі допоміжних)</w:t>
                  </w: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прибирання горищ, технічних </w:t>
                  </w:r>
                  <w:r w:rsidRPr="00014B67">
                    <w:rPr>
                      <w:rFonts w:ascii="Times New Roman" w:hAnsi="Times New Roman" w:cs="Times New Roman"/>
                      <w:sz w:val="16"/>
                      <w:szCs w:val="16"/>
                    </w:rPr>
                    <w:lastRenderedPageBreak/>
                    <w:t xml:space="preserve">поверхів, підвалів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lastRenderedPageBreak/>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очищення покрівлі від сміття та бруду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2 рази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trHeight w:val="842"/>
              </w:trPr>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 xml:space="preserve">1.8. </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Прибирання і вивезення снігу, посипання частини прибудинкової території,</w:t>
                  </w:r>
                  <w:r w:rsidRPr="00014B67">
                    <w:rPr>
                      <w:rFonts w:ascii="Times New Roman" w:hAnsi="Times New Roman" w:cs="Times New Roman"/>
                      <w:sz w:val="16"/>
                      <w:szCs w:val="16"/>
                    </w:rPr>
                    <w:t xml:space="preserve"> </w:t>
                  </w:r>
                  <w:r w:rsidRPr="00014B67">
                    <w:rPr>
                      <w:rFonts w:ascii="Times New Roman" w:hAnsi="Times New Roman" w:cs="Times New Roman"/>
                      <w:b/>
                      <w:sz w:val="16"/>
                      <w:szCs w:val="16"/>
                    </w:rPr>
                    <w:t xml:space="preserve">призначеної для проходу та проїзду, </w:t>
                  </w:r>
                  <w:proofErr w:type="spellStart"/>
                  <w:r w:rsidRPr="00014B67">
                    <w:rPr>
                      <w:rFonts w:ascii="Times New Roman" w:hAnsi="Times New Roman" w:cs="Times New Roman"/>
                      <w:b/>
                      <w:sz w:val="16"/>
                      <w:szCs w:val="16"/>
                    </w:rPr>
                    <w:t>протиожеледними</w:t>
                  </w:r>
                  <w:proofErr w:type="spellEnd"/>
                  <w:r w:rsidRPr="00014B67">
                    <w:rPr>
                      <w:rFonts w:ascii="Times New Roman" w:hAnsi="Times New Roman" w:cs="Times New Roman"/>
                      <w:b/>
                      <w:sz w:val="16"/>
                      <w:szCs w:val="16"/>
                    </w:rPr>
                    <w:t xml:space="preserve"> сумішами</w:t>
                  </w:r>
                </w:p>
              </w:tc>
            </w:tr>
            <w:tr w:rsidR="006E2223" w:rsidRPr="00014B67" w:rsidTr="0006244B">
              <w:tblPrEx>
                <w:jc w:val="left"/>
                <w:tblLook w:val="04A0" w:firstRow="1" w:lastRow="0" w:firstColumn="1" w:lastColumn="0" w:noHBand="0" w:noVBand="1"/>
              </w:tblPrEx>
              <w:trPr>
                <w:gridAfter w:val="1"/>
                <w:wAfter w:w="19" w:type="dxa"/>
                <w:trHeight w:val="985"/>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прибирання снігу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при снігопаді в той самий день</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Height w:val="699"/>
              </w:trPr>
              <w:tc>
                <w:tcPr>
                  <w:tcW w:w="842" w:type="dxa"/>
                  <w:gridSpan w:val="2"/>
                  <w:vMerge/>
                  <w:tcBorders>
                    <w:left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посипання частини прибудинкової території, призначеної для проходу та проїзду, піском і </w:t>
                  </w:r>
                  <w:proofErr w:type="spellStart"/>
                  <w:r w:rsidRPr="00014B67">
                    <w:rPr>
                      <w:rFonts w:ascii="Times New Roman" w:hAnsi="Times New Roman" w:cs="Times New Roman"/>
                      <w:sz w:val="16"/>
                      <w:szCs w:val="16"/>
                    </w:rPr>
                    <w:t>протиожеледними</w:t>
                  </w:r>
                  <w:proofErr w:type="spellEnd"/>
                  <w:r w:rsidRPr="00014B67">
                    <w:rPr>
                      <w:rFonts w:ascii="Times New Roman" w:hAnsi="Times New Roman" w:cs="Times New Roman"/>
                      <w:sz w:val="16"/>
                      <w:szCs w:val="16"/>
                    </w:rPr>
                    <w:t xml:space="preserve"> сумішами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за наявності ожеледиці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r>
            <w:tr w:rsidR="006E2223" w:rsidRPr="00014B67" w:rsidTr="0006244B">
              <w:tblPrEx>
                <w:jc w:val="left"/>
                <w:tblLook w:val="04A0" w:firstRow="1" w:lastRow="0" w:firstColumn="1" w:lastColumn="0" w:noHBand="0" w:noVBand="1"/>
              </w:tblPrEx>
              <w:trPr>
                <w:trHeight w:val="617"/>
              </w:trPr>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1.9.</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b/>
                      <w:sz w:val="16"/>
                      <w:szCs w:val="16"/>
                    </w:rPr>
                    <w:t>Дератизація</w:t>
                  </w: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 xml:space="preserve">дератизація </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r>
            <w:tr w:rsidR="006E2223" w:rsidRPr="00014B67" w:rsidTr="0006244B">
              <w:tblPrEx>
                <w:jc w:val="left"/>
                <w:tblLook w:val="04A0" w:firstRow="1" w:lastRow="0" w:firstColumn="1" w:lastColumn="0" w:noHBand="0" w:noVBand="1"/>
              </w:tblPrEx>
              <w:trPr>
                <w:trHeight w:val="556"/>
              </w:trPr>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1.10.</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6E2223" w:rsidRPr="00014B67" w:rsidRDefault="006E2223" w:rsidP="0006244B">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Дезінсекція</w:t>
                  </w: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дезінсекція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 але не менше 2 разів на рік</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r>
            <w:tr w:rsidR="006E2223" w:rsidRPr="00014B67" w:rsidTr="0006244B">
              <w:tblPrEx>
                <w:jc w:val="left"/>
                <w:tblLook w:val="04A0" w:firstRow="1" w:lastRow="0" w:firstColumn="1" w:lastColumn="0" w:noHBand="0" w:noVBand="1"/>
              </w:tblPrEx>
              <w:tc>
                <w:tcPr>
                  <w:tcW w:w="842"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6E2223" w:rsidRPr="00014B67" w:rsidRDefault="006E2223" w:rsidP="0006244B">
                  <w:pPr>
                    <w:spacing w:after="0" w:line="240" w:lineRule="auto"/>
                    <w:jc w:val="both"/>
                    <w:rPr>
                      <w:rFonts w:ascii="Times New Roman" w:hAnsi="Times New Roman" w:cs="Times New Roman"/>
                      <w:b/>
                      <w:sz w:val="16"/>
                      <w:szCs w:val="16"/>
                    </w:rPr>
                  </w:pPr>
                  <w:r w:rsidRPr="00014B67">
                    <w:rPr>
                      <w:rFonts w:ascii="Times New Roman" w:hAnsi="Times New Roman" w:cs="Times New Roman"/>
                      <w:b/>
                      <w:sz w:val="16"/>
                      <w:szCs w:val="16"/>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r>
            <w:tr w:rsidR="006E2223" w:rsidRPr="00014B67" w:rsidTr="0006244B">
              <w:tblPrEx>
                <w:jc w:val="left"/>
                <w:tblLook w:val="04A0" w:firstRow="1" w:lastRow="0" w:firstColumn="1" w:lastColumn="0" w:noHBand="0" w:noVBand="1"/>
              </w:tblPrEx>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c>
                <w:tcPr>
                  <w:tcW w:w="4336" w:type="dxa"/>
                  <w:gridSpan w:val="7"/>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1.11.1</w:t>
                  </w: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освітлення місць загального користування і підвалів та підкачування води</w:t>
                  </w:r>
                </w:p>
              </w:tc>
              <w:tc>
                <w:tcPr>
                  <w:tcW w:w="2015" w:type="dxa"/>
                  <w:gridSpan w:val="3"/>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витрати електроенергії на освітлення місць загального користування, підвалів, насосів для підкачування води</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межах споживання**</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1.11.2.</w:t>
                  </w: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hAnsi="Times New Roman" w:cs="Times New Roman"/>
                      <w:sz w:val="16"/>
                      <w:szCs w:val="16"/>
                    </w:rPr>
                  </w:pPr>
                  <w:r w:rsidRPr="00014B67">
                    <w:rPr>
                      <w:rFonts w:ascii="Times New Roman" w:hAnsi="Times New Roman" w:cs="Times New Roman"/>
                      <w:sz w:val="16"/>
                      <w:szCs w:val="16"/>
                    </w:rPr>
                    <w:t xml:space="preserve">енергопостачання ліфтів (окрім </w:t>
                  </w:r>
                  <w:r w:rsidRPr="00014B67">
                    <w:rPr>
                      <w:rFonts w:ascii="Times New Roman" w:hAnsi="Times New Roman" w:cs="Times New Roman"/>
                      <w:sz w:val="16"/>
                      <w:szCs w:val="16"/>
                    </w:rPr>
                    <w:lastRenderedPageBreak/>
                    <w:t>квартир та нежитлових приміщень першого поверху)</w:t>
                  </w:r>
                </w:p>
              </w:tc>
              <w:tc>
                <w:tcPr>
                  <w:tcW w:w="2015" w:type="dxa"/>
                  <w:gridSpan w:val="3"/>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витрати на електропостачання ліфтів</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межах споживання**</w:t>
                  </w:r>
                  <w:r>
                    <w:rPr>
                      <w:rFonts w:ascii="Times New Roman" w:hAnsi="Times New Roman" w:cs="Times New Roman"/>
                      <w:sz w:val="16"/>
                      <w:szCs w:val="16"/>
                    </w:rPr>
                    <w:t>*</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hAnsi="Times New Roman" w:cs="Times New Roman"/>
                      <w:sz w:val="16"/>
                      <w:szCs w:val="16"/>
                    </w:rPr>
                  </w:pPr>
                </w:p>
              </w:tc>
            </w:tr>
            <w:tr w:rsidR="006E2223" w:rsidRPr="00014B67" w:rsidTr="0006244B">
              <w:tblPrEx>
                <w:jc w:val="left"/>
                <w:tblLook w:val="04A0" w:firstRow="1" w:lastRow="0" w:firstColumn="1" w:lastColumn="0" w:noHBand="0" w:noVBand="1"/>
              </w:tblPrEx>
              <w:trPr>
                <w:trHeight w:val="568"/>
              </w:trPr>
              <w:tc>
                <w:tcPr>
                  <w:tcW w:w="5178" w:type="dxa"/>
                  <w:gridSpan w:val="9"/>
                  <w:tcBorders>
                    <w:top w:val="single" w:sz="4" w:space="0" w:color="auto"/>
                    <w:left w:val="single" w:sz="4" w:space="0" w:color="auto"/>
                    <w:bottom w:val="single" w:sz="4" w:space="0" w:color="auto"/>
                    <w:right w:val="single" w:sz="4" w:space="0" w:color="auto"/>
                  </w:tcBorders>
                </w:tcPr>
                <w:p w:rsidR="006E2223" w:rsidRPr="00014B67" w:rsidRDefault="006E2223" w:rsidP="006E2223">
                  <w:pPr>
                    <w:numPr>
                      <w:ilvl w:val="0"/>
                      <w:numId w:val="33"/>
                    </w:numPr>
                    <w:spacing w:after="0" w:line="240" w:lineRule="auto"/>
                    <w:jc w:val="center"/>
                    <w:rPr>
                      <w:rFonts w:ascii="Times New Roman" w:eastAsia="Calibri" w:hAnsi="Times New Roman" w:cs="Times New Roman"/>
                      <w:b/>
                      <w:sz w:val="16"/>
                      <w:szCs w:val="16"/>
                    </w:rPr>
                  </w:pPr>
                  <w:r w:rsidRPr="00014B67">
                    <w:rPr>
                      <w:rFonts w:ascii="Times New Roman" w:hAnsi="Times New Roman" w:cs="Times New Roman"/>
                      <w:b/>
                      <w:sz w:val="16"/>
                      <w:szCs w:val="16"/>
                    </w:rPr>
                    <w:t>Поточний ремонт спільного майна будинку</w:t>
                  </w:r>
                </w:p>
              </w:tc>
            </w:tr>
            <w:tr w:rsidR="006E2223" w:rsidRPr="00014B67" w:rsidTr="0006244B">
              <w:tblPrEx>
                <w:jc w:val="left"/>
                <w:tblLook w:val="04A0" w:firstRow="1" w:lastRow="0" w:firstColumn="1" w:lastColumn="0" w:noHBand="0" w:noVBand="1"/>
              </w:tblPrEx>
              <w:trPr>
                <w:trHeight w:val="1452"/>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2.1.</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6E2223" w:rsidRPr="00014B67" w:rsidRDefault="006E2223" w:rsidP="0006244B">
                  <w:pPr>
                    <w:spacing w:after="0" w:line="240" w:lineRule="auto"/>
                    <w:jc w:val="both"/>
                    <w:rPr>
                      <w:rFonts w:ascii="Times New Roman" w:eastAsia="Calibri" w:hAnsi="Times New Roman" w:cs="Times New Roman"/>
                      <w:b/>
                      <w:sz w:val="16"/>
                      <w:szCs w:val="16"/>
                    </w:rPr>
                  </w:pPr>
                  <w:r w:rsidRPr="00014B67">
                    <w:rPr>
                      <w:rFonts w:ascii="Times New Roman" w:eastAsia="Calibri" w:hAnsi="Times New Roman" w:cs="Times New Roman"/>
                      <w:b/>
                      <w:sz w:val="16"/>
                      <w:szCs w:val="16"/>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w:t>
                  </w: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both"/>
                    <w:rPr>
                      <w:rFonts w:ascii="Times New Roman" w:eastAsia="Calibri" w:hAnsi="Times New Roman" w:cs="Times New Roman"/>
                      <w:sz w:val="16"/>
                      <w:szCs w:val="16"/>
                    </w:rPr>
                  </w:pPr>
                  <w:r w:rsidRPr="00014B67">
                    <w:rPr>
                      <w:rFonts w:ascii="Times New Roman" w:eastAsia="Calibri" w:hAnsi="Times New Roman" w:cs="Times New Roman"/>
                      <w:sz w:val="16"/>
                      <w:szCs w:val="16"/>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 та іншого спільного майна багатоквартирного будинку згідно з переліком, визначеним наказом Державного комітету України з питань житлово-комунального господарства від 10.08.2004                 № 150</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згідно з переліком, визначеним наказом Державного комітету України з питань житлово-комунального господарства від 10.08.2004 № 150</w:t>
                  </w:r>
                </w:p>
              </w:tc>
            </w:tr>
            <w:tr w:rsidR="006E2223" w:rsidRPr="00014B67" w:rsidTr="0006244B">
              <w:tblPrEx>
                <w:jc w:val="left"/>
                <w:tblLook w:val="04A0" w:firstRow="1" w:lastRow="0" w:firstColumn="1" w:lastColumn="0" w:noHBand="0" w:noVBand="1"/>
              </w:tblPrEx>
              <w:trPr>
                <w:trHeight w:val="553"/>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lastRenderedPageBreak/>
                    <w:t>2.2.</w:t>
                  </w:r>
                </w:p>
              </w:tc>
              <w:tc>
                <w:tcPr>
                  <w:tcW w:w="4336" w:type="dxa"/>
                  <w:gridSpan w:val="7"/>
                  <w:tcBorders>
                    <w:top w:val="single" w:sz="4" w:space="0" w:color="auto"/>
                    <w:left w:val="single" w:sz="4" w:space="0" w:color="auto"/>
                    <w:bottom w:val="single" w:sz="4" w:space="0" w:color="auto"/>
                    <w:right w:val="single" w:sz="4" w:space="0" w:color="auto"/>
                  </w:tcBorders>
                  <w:shd w:val="clear" w:color="auto" w:fill="D9D9D9"/>
                </w:tcPr>
                <w:p w:rsidR="006E2223" w:rsidRPr="00014B67" w:rsidRDefault="006E2223" w:rsidP="0006244B">
                  <w:pPr>
                    <w:spacing w:after="0" w:line="240" w:lineRule="auto"/>
                    <w:rPr>
                      <w:rFonts w:ascii="Times New Roman" w:eastAsia="Calibri" w:hAnsi="Times New Roman" w:cs="Times New Roman"/>
                      <w:b/>
                      <w:sz w:val="16"/>
                      <w:szCs w:val="16"/>
                    </w:rPr>
                  </w:pPr>
                  <w:r w:rsidRPr="00014B67">
                    <w:rPr>
                      <w:rFonts w:ascii="Times New Roman" w:eastAsia="Calibri" w:hAnsi="Times New Roman" w:cs="Times New Roman"/>
                      <w:b/>
                      <w:sz w:val="16"/>
                      <w:szCs w:val="16"/>
                    </w:rPr>
                    <w:t xml:space="preserve">Поточний ремонт </w:t>
                  </w:r>
                  <w:proofErr w:type="spellStart"/>
                  <w:r w:rsidRPr="00014B67">
                    <w:rPr>
                      <w:rFonts w:ascii="Times New Roman" w:eastAsia="Calibri" w:hAnsi="Times New Roman" w:cs="Times New Roman"/>
                      <w:b/>
                      <w:sz w:val="16"/>
                      <w:szCs w:val="16"/>
                    </w:rPr>
                    <w:t>внутрішньобудинкових</w:t>
                  </w:r>
                  <w:proofErr w:type="spellEnd"/>
                  <w:r w:rsidRPr="00014B67">
                    <w:rPr>
                      <w:rFonts w:ascii="Times New Roman" w:eastAsia="Calibri" w:hAnsi="Times New Roman" w:cs="Times New Roman"/>
                      <w:b/>
                      <w:sz w:val="16"/>
                      <w:szCs w:val="16"/>
                    </w:rPr>
                    <w:t xml:space="preserve"> систем:</w:t>
                  </w:r>
                </w:p>
              </w:tc>
            </w:tr>
            <w:tr w:rsidR="006E2223" w:rsidRPr="00BA1264"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2.2.1.</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водопостачання;</w:t>
                  </w:r>
                  <w:r w:rsidRPr="00014B67">
                    <w:rPr>
                      <w:rFonts w:ascii="Times New Roman" w:hAnsi="Times New Roman" w:cs="Times New Roman"/>
                      <w:sz w:val="16"/>
                      <w:szCs w:val="16"/>
                    </w:rPr>
                    <w:t xml:space="preserve"> </w:t>
                  </w:r>
                </w:p>
              </w:tc>
              <w:tc>
                <w:tcPr>
                  <w:tcW w:w="2015" w:type="dxa"/>
                  <w:gridSpan w:val="3"/>
                  <w:vMerge w:val="restart"/>
                  <w:tcBorders>
                    <w:top w:val="single" w:sz="4" w:space="0" w:color="auto"/>
                    <w:left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vMerge w:val="restart"/>
                  <w:tcBorders>
                    <w:top w:val="single" w:sz="4" w:space="0" w:color="auto"/>
                    <w:left w:val="single" w:sz="4" w:space="0" w:color="auto"/>
                    <w:right w:val="single" w:sz="4" w:space="0" w:color="auto"/>
                  </w:tcBorders>
                </w:tcPr>
                <w:p w:rsidR="006E2223" w:rsidRPr="00BA1264" w:rsidRDefault="006E2223" w:rsidP="000624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згідно з переліком, визначеним наказом Державного комітету України з питань житлово-комунального господарства від 10.08.2004 № 150</w:t>
                  </w: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sidRPr="00014B67">
                    <w:rPr>
                      <w:rFonts w:ascii="Times New Roman" w:eastAsia="Calibri" w:hAnsi="Times New Roman" w:cs="Times New Roman"/>
                      <w:sz w:val="16"/>
                      <w:szCs w:val="16"/>
                    </w:rPr>
                    <w:t>2.2.2</w:t>
                  </w:r>
                  <w:r>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водовідведення;</w:t>
                  </w:r>
                </w:p>
              </w:tc>
              <w:tc>
                <w:tcPr>
                  <w:tcW w:w="2015" w:type="dxa"/>
                  <w:gridSpan w:val="3"/>
                  <w:vMerge/>
                  <w:tcBorders>
                    <w:left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p>
              </w:tc>
              <w:tc>
                <w:tcPr>
                  <w:tcW w:w="878" w:type="dxa"/>
                  <w:gridSpan w:val="2"/>
                  <w:vMerge/>
                  <w:tcBorders>
                    <w:left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2.2.3.</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Default="006E2223" w:rsidP="0006244B">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w:t>
                  </w:r>
                </w:p>
              </w:tc>
              <w:tc>
                <w:tcPr>
                  <w:tcW w:w="2015" w:type="dxa"/>
                  <w:gridSpan w:val="3"/>
                  <w:vMerge/>
                  <w:tcBorders>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both"/>
                    <w:rPr>
                      <w:rFonts w:ascii="Times New Roman" w:hAnsi="Times New Roman" w:cs="Times New Roman"/>
                      <w:sz w:val="16"/>
                      <w:szCs w:val="16"/>
                    </w:rPr>
                  </w:pPr>
                </w:p>
              </w:tc>
              <w:tc>
                <w:tcPr>
                  <w:tcW w:w="878" w:type="dxa"/>
                  <w:gridSpan w:val="2"/>
                  <w:vMerge/>
                  <w:tcBorders>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2.2.4</w:t>
                  </w:r>
                  <w:r w:rsidRPr="00014B67">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гарячого водопостачання (у тому числі ремонт: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w:t>
                  </w:r>
                </w:p>
              </w:tc>
              <w:tc>
                <w:tcPr>
                  <w:tcW w:w="2015" w:type="dxa"/>
                  <w:gridSpan w:val="3"/>
                  <w:vMerge w:val="restart"/>
                  <w:tcBorders>
                    <w:left w:val="single" w:sz="4" w:space="0" w:color="auto"/>
                    <w:right w:val="single" w:sz="4" w:space="0" w:color="auto"/>
                  </w:tcBorders>
                </w:tcPr>
                <w:p w:rsidR="006E2223" w:rsidRPr="00014B67" w:rsidRDefault="006E2223" w:rsidP="0006244B">
                  <w:pPr>
                    <w:spacing w:after="0" w:line="240" w:lineRule="auto"/>
                    <w:rPr>
                      <w:rFonts w:ascii="Times New Roman" w:hAnsi="Times New Roman" w:cs="Times New Roman"/>
                      <w:sz w:val="16"/>
                      <w:szCs w:val="16"/>
                    </w:rPr>
                  </w:pPr>
                  <w:r>
                    <w:rPr>
                      <w:rFonts w:ascii="Times New Roman" w:hAnsi="Times New Roman" w:cs="Times New Roman"/>
                      <w:sz w:val="16"/>
                      <w:szCs w:val="16"/>
                    </w:rPr>
                    <w:t>не менше</w:t>
                  </w:r>
                  <w:r w:rsidRPr="00014B67">
                    <w:rPr>
                      <w:rFonts w:ascii="Times New Roman" w:hAnsi="Times New Roman" w:cs="Times New Roman"/>
                      <w:sz w:val="16"/>
                      <w:szCs w:val="16"/>
                    </w:rPr>
                    <w:t xml:space="preserve"> 40 % </w:t>
                  </w:r>
                  <w:r>
                    <w:rPr>
                      <w:rFonts w:ascii="Times New Roman" w:hAnsi="Times New Roman" w:cs="Times New Roman"/>
                      <w:sz w:val="16"/>
                      <w:szCs w:val="16"/>
                    </w:rPr>
                    <w:t>кошторису витрат</w:t>
                  </w:r>
                  <w:r w:rsidRPr="00014B67">
                    <w:rPr>
                      <w:rFonts w:ascii="Times New Roman" w:hAnsi="Times New Roman" w:cs="Times New Roman"/>
                      <w:sz w:val="16"/>
                      <w:szCs w:val="16"/>
                    </w:rPr>
                    <w:t xml:space="preserve"> </w:t>
                  </w:r>
                  <w:r>
                    <w:rPr>
                      <w:rFonts w:ascii="Times New Roman" w:hAnsi="Times New Roman" w:cs="Times New Roman"/>
                      <w:sz w:val="16"/>
                      <w:szCs w:val="16"/>
                    </w:rPr>
                    <w:t>на утримання будинку та прибудинкової території****</w:t>
                  </w:r>
                </w:p>
              </w:tc>
              <w:tc>
                <w:tcPr>
                  <w:tcW w:w="878" w:type="dxa"/>
                  <w:gridSpan w:val="2"/>
                  <w:vMerge w:val="restart"/>
                  <w:tcBorders>
                    <w:left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згідно з переліком, визначеним наказом Державного комітету України з питань житлово-комунального господарства від 10.08.2004 № 150</w:t>
                  </w: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6E2223" w:rsidRDefault="006E2223" w:rsidP="000624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2.2.5.</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BA1264" w:rsidRDefault="006E2223" w:rsidP="0006244B">
                  <w:pPr>
                    <w:shd w:val="clear" w:color="auto" w:fill="FFFFFF"/>
                    <w:spacing w:after="0" w:line="240" w:lineRule="auto"/>
                    <w:jc w:val="both"/>
                    <w:textAlignment w:val="baseline"/>
                    <w:rPr>
                      <w:rFonts w:ascii="Times New Roman" w:hAnsi="Times New Roman" w:cs="Times New Roman"/>
                      <w:sz w:val="16"/>
                      <w:szCs w:val="16"/>
                    </w:rPr>
                  </w:pPr>
                  <w:r>
                    <w:rPr>
                      <w:rFonts w:ascii="Times New Roman" w:hAnsi="Times New Roman" w:cs="Times New Roman"/>
                      <w:sz w:val="16"/>
                      <w:szCs w:val="16"/>
                    </w:rPr>
                    <w:t>зливової каналізації;</w:t>
                  </w:r>
                </w:p>
              </w:tc>
              <w:tc>
                <w:tcPr>
                  <w:tcW w:w="2015" w:type="dxa"/>
                  <w:gridSpan w:val="3"/>
                  <w:vMerge/>
                  <w:tcBorders>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hAnsi="Times New Roman" w:cs="Times New Roman"/>
                      <w:sz w:val="16"/>
                      <w:szCs w:val="16"/>
                    </w:rPr>
                  </w:pPr>
                </w:p>
              </w:tc>
              <w:tc>
                <w:tcPr>
                  <w:tcW w:w="878" w:type="dxa"/>
                  <w:gridSpan w:val="2"/>
                  <w:vMerge/>
                  <w:tcBorders>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tcBorders>
                    <w:top w:val="single" w:sz="4" w:space="0" w:color="auto"/>
                    <w:left w:val="single" w:sz="4" w:space="0" w:color="auto"/>
                    <w:bottom w:val="single" w:sz="4" w:space="0" w:color="auto"/>
                    <w:right w:val="single" w:sz="4" w:space="0" w:color="auto"/>
                  </w:tcBorders>
                </w:tcPr>
                <w:p w:rsidR="006E2223" w:rsidRDefault="006E2223" w:rsidP="000624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2.2.6.</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Default="006E2223" w:rsidP="0006244B">
                  <w:pPr>
                    <w:shd w:val="clear" w:color="auto" w:fill="FFFFFF"/>
                    <w:spacing w:after="0" w:line="240" w:lineRule="auto"/>
                    <w:jc w:val="both"/>
                    <w:textAlignment w:val="baseline"/>
                    <w:rPr>
                      <w:rFonts w:ascii="Times New Roman" w:hAnsi="Times New Roman" w:cs="Times New Roman"/>
                      <w:sz w:val="16"/>
                      <w:szCs w:val="16"/>
                    </w:rPr>
                  </w:pPr>
                  <w:r w:rsidRPr="00BA1264">
                    <w:rPr>
                      <w:rFonts w:ascii="Times New Roman" w:hAnsi="Times New Roman" w:cs="Times New Roman"/>
                      <w:sz w:val="16"/>
                      <w:szCs w:val="16"/>
                    </w:rPr>
                    <w:t xml:space="preserve">електропостачання (заміна стінного або стельового патрону; ремонт та заміна електричних пристроїв у підвалах, сходових клітках, інших допоміжних </w:t>
                  </w:r>
                  <w:r w:rsidRPr="00BA1264">
                    <w:rPr>
                      <w:rFonts w:ascii="Times New Roman" w:hAnsi="Times New Roman" w:cs="Times New Roman"/>
                      <w:sz w:val="16"/>
                      <w:szCs w:val="16"/>
                    </w:rPr>
                    <w:lastRenderedPageBreak/>
                    <w:t>приміщеннях тощо)</w:t>
                  </w:r>
                </w:p>
              </w:tc>
              <w:tc>
                <w:tcPr>
                  <w:tcW w:w="2015" w:type="dxa"/>
                  <w:gridSpan w:val="3"/>
                  <w:tcBorders>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hAnsi="Times New Roman" w:cs="Times New Roman"/>
                      <w:sz w:val="16"/>
                      <w:szCs w:val="16"/>
                    </w:rPr>
                  </w:pPr>
                  <w:r w:rsidRPr="00BA1264">
                    <w:rPr>
                      <w:rFonts w:ascii="Times New Roman" w:hAnsi="Times New Roman" w:cs="Times New Roman"/>
                      <w:sz w:val="16"/>
                      <w:szCs w:val="16"/>
                    </w:rPr>
                    <w:lastRenderedPageBreak/>
                    <w:t>у разі необхідності</w:t>
                  </w:r>
                </w:p>
              </w:tc>
              <w:tc>
                <w:tcPr>
                  <w:tcW w:w="878" w:type="dxa"/>
                  <w:gridSpan w:val="2"/>
                  <w:tcBorders>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2.2.7</w:t>
                  </w:r>
                  <w:r w:rsidRPr="00014B67">
                    <w:rPr>
                      <w:rFonts w:ascii="Times New Roman" w:eastAsia="Calibri" w:hAnsi="Times New Roman" w:cs="Times New Roman"/>
                      <w:sz w:val="16"/>
                      <w:szCs w:val="16"/>
                    </w:rPr>
                    <w:t>.</w:t>
                  </w: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hd w:val="clear" w:color="auto" w:fill="FFFFFF"/>
                    <w:spacing w:after="0" w:line="240" w:lineRule="auto"/>
                    <w:jc w:val="both"/>
                    <w:textAlignment w:val="baseline"/>
                    <w:rPr>
                      <w:rFonts w:ascii="Times New Roman" w:hAnsi="Times New Roman" w:cs="Times New Roman"/>
                      <w:sz w:val="16"/>
                      <w:szCs w:val="16"/>
                    </w:rPr>
                  </w:pPr>
                  <w:r w:rsidRPr="00014B67">
                    <w:rPr>
                      <w:rFonts w:ascii="Times New Roman" w:hAnsi="Times New Roman" w:cs="Times New Roman"/>
                      <w:sz w:val="16"/>
                      <w:szCs w:val="16"/>
                    </w:rPr>
                    <w:t>газопостачання:</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014B67" w:rsidTr="0006244B">
              <w:tblPrEx>
                <w:jc w:val="left"/>
                <w:tblLook w:val="04A0" w:firstRow="1" w:lastRow="0" w:firstColumn="1" w:lastColumn="0" w:noHBand="0" w:noVBand="1"/>
              </w:tblPrEx>
              <w:trPr>
                <w:gridAfter w:val="1"/>
                <w:wAfter w:w="19" w:type="dxa"/>
              </w:trPr>
              <w:tc>
                <w:tcPr>
                  <w:tcW w:w="842" w:type="dxa"/>
                  <w:gridSpan w:val="2"/>
                  <w:vMerge/>
                  <w:tcBorders>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олійне фарбування будинкового газопроводу</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1 раз на 5 років</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r w:rsidR="006E2223" w:rsidRPr="00FF155F" w:rsidTr="0006244B">
              <w:tblPrEx>
                <w:jc w:val="left"/>
                <w:tblLook w:val="04A0" w:firstRow="1" w:lastRow="0" w:firstColumn="1" w:lastColumn="0" w:noHBand="0" w:noVBand="1"/>
              </w:tblPrEx>
              <w:trPr>
                <w:gridAfter w:val="1"/>
                <w:wAfter w:w="19" w:type="dxa"/>
              </w:trPr>
              <w:tc>
                <w:tcPr>
                  <w:tcW w:w="842" w:type="dxa"/>
                  <w:gridSpan w:val="2"/>
                  <w:vMerge w:val="restart"/>
                  <w:tcBorders>
                    <w:top w:val="single" w:sz="4" w:space="0" w:color="auto"/>
                    <w:left w:val="single" w:sz="4" w:space="0" w:color="auto"/>
                    <w:right w:val="single" w:sz="4" w:space="0" w:color="auto"/>
                  </w:tcBorders>
                </w:tcPr>
                <w:p w:rsidR="006E2223" w:rsidRPr="00FF155F" w:rsidRDefault="006E2223" w:rsidP="0006244B">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2.3.</w:t>
                  </w:r>
                </w:p>
              </w:tc>
              <w:tc>
                <w:tcPr>
                  <w:tcW w:w="431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E2223" w:rsidRPr="00FF155F" w:rsidRDefault="006E2223" w:rsidP="0006244B">
                  <w:pPr>
                    <w:spacing w:after="0" w:line="240" w:lineRule="auto"/>
                    <w:rPr>
                      <w:rFonts w:ascii="Times New Roman" w:eastAsia="Calibri" w:hAnsi="Times New Roman" w:cs="Times New Roman"/>
                      <w:b/>
                      <w:sz w:val="16"/>
                      <w:szCs w:val="16"/>
                    </w:rPr>
                  </w:pPr>
                  <w:r w:rsidRPr="00FF155F">
                    <w:rPr>
                      <w:rFonts w:ascii="Times New Roman" w:hAnsi="Times New Roman" w:cs="Times New Roman"/>
                      <w:b/>
                      <w:sz w:val="16"/>
                      <w:szCs w:val="16"/>
                    </w:rPr>
                    <w:t xml:space="preserve">Поточний ремонт систем протипожежної автоматики та димовидалення, а також інших </w:t>
                  </w:r>
                  <w:proofErr w:type="spellStart"/>
                  <w:r w:rsidRPr="00FF155F">
                    <w:rPr>
                      <w:rFonts w:ascii="Times New Roman" w:hAnsi="Times New Roman" w:cs="Times New Roman"/>
                      <w:b/>
                      <w:sz w:val="16"/>
                      <w:szCs w:val="16"/>
                    </w:rPr>
                    <w:t>внутрішньобудинкових</w:t>
                  </w:r>
                  <w:proofErr w:type="spellEnd"/>
                  <w:r w:rsidRPr="00FF155F">
                    <w:rPr>
                      <w:rFonts w:ascii="Times New Roman" w:hAnsi="Times New Roman" w:cs="Times New Roman"/>
                      <w:b/>
                      <w:sz w:val="16"/>
                      <w:szCs w:val="16"/>
                    </w:rPr>
                    <w:t xml:space="preserve"> інженерних систем (у разі їх наявності):</w:t>
                  </w:r>
                </w:p>
              </w:tc>
            </w:tr>
            <w:tr w:rsidR="006E2223" w:rsidRPr="00014B67" w:rsidTr="0006244B">
              <w:tblPrEx>
                <w:jc w:val="left"/>
                <w:tblLook w:val="04A0" w:firstRow="1" w:lastRow="0" w:firstColumn="1" w:lastColumn="0" w:noHBand="0" w:noVBand="1"/>
              </w:tblPrEx>
              <w:trPr>
                <w:gridAfter w:val="1"/>
                <w:wAfter w:w="19" w:type="dxa"/>
                <w:trHeight w:val="910"/>
              </w:trPr>
              <w:tc>
                <w:tcPr>
                  <w:tcW w:w="842" w:type="dxa"/>
                  <w:gridSpan w:val="2"/>
                  <w:vMerge/>
                  <w:tcBorders>
                    <w:left w:val="single" w:sz="4" w:space="0" w:color="auto"/>
                    <w:bottom w:val="single" w:sz="4" w:space="0" w:color="auto"/>
                    <w:right w:val="single" w:sz="4" w:space="0" w:color="auto"/>
                  </w:tcBorders>
                </w:tcPr>
                <w:p w:rsidR="006E2223" w:rsidRPr="00014B67" w:rsidRDefault="006E2223" w:rsidP="0006244B">
                  <w:pPr>
                    <w:spacing w:after="0" w:line="240" w:lineRule="auto"/>
                    <w:jc w:val="center"/>
                    <w:rPr>
                      <w:rFonts w:ascii="Times New Roman" w:eastAsia="Calibri" w:hAnsi="Times New Roman" w:cs="Times New Roman"/>
                      <w:sz w:val="16"/>
                      <w:szCs w:val="16"/>
                    </w:rPr>
                  </w:pPr>
                </w:p>
              </w:tc>
              <w:tc>
                <w:tcPr>
                  <w:tcW w:w="1424" w:type="dxa"/>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поточний </w:t>
                  </w:r>
                  <w:r w:rsidRPr="00014B67">
                    <w:rPr>
                      <w:rFonts w:ascii="Times New Roman" w:hAnsi="Times New Roman" w:cs="Times New Roman"/>
                      <w:sz w:val="16"/>
                      <w:szCs w:val="16"/>
                    </w:rPr>
                    <w:t xml:space="preserve">ремонт систем протипожежної автоматики та </w:t>
                  </w:r>
                </w:p>
                <w:p w:rsidR="006E2223" w:rsidRPr="00014B67" w:rsidRDefault="006E2223" w:rsidP="0006244B">
                  <w:pPr>
                    <w:spacing w:after="0" w:line="240" w:lineRule="auto"/>
                    <w:rPr>
                      <w:rFonts w:ascii="Times New Roman" w:hAnsi="Times New Roman" w:cs="Times New Roman"/>
                      <w:sz w:val="16"/>
                      <w:szCs w:val="16"/>
                    </w:rPr>
                  </w:pPr>
                  <w:r w:rsidRPr="00014B67">
                    <w:rPr>
                      <w:rFonts w:ascii="Times New Roman" w:hAnsi="Times New Roman" w:cs="Times New Roman"/>
                      <w:sz w:val="16"/>
                      <w:szCs w:val="16"/>
                    </w:rPr>
                    <w:t>димовидалення, а також інших інженерних систем (у разі їх наявності)</w:t>
                  </w:r>
                </w:p>
              </w:tc>
              <w:tc>
                <w:tcPr>
                  <w:tcW w:w="2015" w:type="dxa"/>
                  <w:gridSpan w:val="3"/>
                  <w:tcBorders>
                    <w:top w:val="single" w:sz="4" w:space="0" w:color="auto"/>
                    <w:left w:val="single" w:sz="4" w:space="0" w:color="auto"/>
                    <w:bottom w:val="single" w:sz="4" w:space="0" w:color="auto"/>
                    <w:right w:val="single" w:sz="4" w:space="0" w:color="auto"/>
                  </w:tcBorders>
                  <w:vAlign w:val="center"/>
                </w:tcPr>
                <w:p w:rsidR="006E2223" w:rsidRPr="00014B67" w:rsidRDefault="006E2223" w:rsidP="0006244B">
                  <w:pPr>
                    <w:spacing w:after="0" w:line="240" w:lineRule="auto"/>
                    <w:jc w:val="center"/>
                    <w:rPr>
                      <w:rFonts w:ascii="Times New Roman" w:hAnsi="Times New Roman" w:cs="Times New Roman"/>
                      <w:sz w:val="16"/>
                      <w:szCs w:val="16"/>
                    </w:rPr>
                  </w:pPr>
                  <w:r w:rsidRPr="00014B67">
                    <w:rPr>
                      <w:rFonts w:ascii="Times New Roman" w:hAnsi="Times New Roman" w:cs="Times New Roman"/>
                      <w:sz w:val="16"/>
                      <w:szCs w:val="16"/>
                    </w:rPr>
                    <w:t>у разі необхідності</w:t>
                  </w:r>
                </w:p>
              </w:tc>
              <w:tc>
                <w:tcPr>
                  <w:tcW w:w="878" w:type="dxa"/>
                  <w:gridSpan w:val="2"/>
                  <w:tcBorders>
                    <w:top w:val="single" w:sz="4" w:space="0" w:color="auto"/>
                    <w:left w:val="single" w:sz="4" w:space="0" w:color="auto"/>
                    <w:bottom w:val="single" w:sz="4" w:space="0" w:color="auto"/>
                    <w:right w:val="single" w:sz="4" w:space="0" w:color="auto"/>
                  </w:tcBorders>
                </w:tcPr>
                <w:p w:rsidR="006E2223" w:rsidRPr="00014B67" w:rsidRDefault="006E2223" w:rsidP="0006244B">
                  <w:pPr>
                    <w:spacing w:after="0" w:line="240" w:lineRule="auto"/>
                    <w:rPr>
                      <w:rFonts w:ascii="Times New Roman" w:eastAsia="Calibri" w:hAnsi="Times New Roman" w:cs="Times New Roman"/>
                      <w:sz w:val="16"/>
                      <w:szCs w:val="16"/>
                    </w:rPr>
                  </w:pPr>
                </w:p>
              </w:tc>
            </w:tr>
          </w:tbl>
          <w:p w:rsidR="006E2223" w:rsidRDefault="006E2223" w:rsidP="006E2223">
            <w:pPr>
              <w:jc w:val="both"/>
              <w:rPr>
                <w:rFonts w:ascii="Times New Roman" w:hAnsi="Times New Roman" w:cs="Times New Roman"/>
              </w:rPr>
            </w:pPr>
          </w:p>
          <w:p w:rsidR="006E2223" w:rsidRDefault="006E2223" w:rsidP="006E2223">
            <w:pPr>
              <w:jc w:val="both"/>
              <w:rPr>
                <w:rFonts w:ascii="Times New Roman" w:hAnsi="Times New Roman" w:cs="Times New Roman"/>
              </w:rPr>
            </w:pPr>
          </w:p>
          <w:p w:rsidR="006E2223" w:rsidRDefault="006E2223" w:rsidP="006E2223">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6E2223" w:rsidRDefault="006E2223" w:rsidP="006E2223">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6E2223" w:rsidRPr="00F855B1" w:rsidTr="0006244B">
              <w:tc>
                <w:tcPr>
                  <w:tcW w:w="2586" w:type="dxa"/>
                  <w:shd w:val="clear" w:color="auto" w:fill="auto"/>
                </w:tcPr>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6E2223" w:rsidRPr="00F855B1" w:rsidRDefault="006E2223" w:rsidP="0006244B">
                  <w:pPr>
                    <w:pStyle w:val="ac"/>
                    <w:jc w:val="center"/>
                    <w:rPr>
                      <w:rFonts w:ascii="Times New Roman" w:hAnsi="Times New Roman" w:cs="Times New Roman"/>
                      <w:sz w:val="16"/>
                      <w:szCs w:val="16"/>
                    </w:rPr>
                  </w:pPr>
                </w:p>
                <w:p w:rsidR="006E2223" w:rsidRPr="00F855B1" w:rsidRDefault="006E2223" w:rsidP="0006244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6E2223" w:rsidRPr="00F855B1" w:rsidRDefault="006E2223" w:rsidP="0006244B">
                  <w:pPr>
                    <w:pStyle w:val="ac"/>
                    <w:jc w:val="center"/>
                    <w:rPr>
                      <w:rFonts w:ascii="Times New Roman" w:hAnsi="Times New Roman" w:cs="Times New Roman"/>
                      <w:sz w:val="16"/>
                      <w:szCs w:val="16"/>
                    </w:rPr>
                  </w:pPr>
                </w:p>
                <w:p w:rsidR="006E2223" w:rsidRPr="00F855B1" w:rsidRDefault="006E2223" w:rsidP="0006244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6E2223" w:rsidRPr="00C418FE" w:rsidRDefault="006E2223" w:rsidP="006E2223">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6E2223" w:rsidRDefault="006E2223" w:rsidP="006E2223">
            <w:pPr>
              <w:jc w:val="both"/>
              <w:rPr>
                <w:rFonts w:ascii="Times New Roman" w:hAnsi="Times New Roman" w:cs="Times New Roman"/>
              </w:rPr>
            </w:pPr>
          </w:p>
          <w:p w:rsidR="006E2223" w:rsidRPr="005C6CB7" w:rsidRDefault="006E2223" w:rsidP="006E2223">
            <w:pPr>
              <w:ind w:left="2443"/>
              <w:jc w:val="both"/>
              <w:rPr>
                <w:rFonts w:ascii="Times New Roman" w:hAnsi="Times New Roman" w:cs="Times New Roman"/>
              </w:rPr>
            </w:pPr>
            <w:r w:rsidRPr="005C6CB7">
              <w:rPr>
                <w:rFonts w:ascii="Times New Roman" w:hAnsi="Times New Roman" w:cs="Times New Roman"/>
              </w:rPr>
              <w:t>Додаток 5</w:t>
            </w:r>
          </w:p>
          <w:p w:rsidR="006E2223" w:rsidRPr="005C6CB7" w:rsidRDefault="006E2223" w:rsidP="006E2223">
            <w:pPr>
              <w:ind w:left="2443"/>
              <w:jc w:val="both"/>
              <w:rPr>
                <w:rFonts w:ascii="Times New Roman" w:hAnsi="Times New Roman" w:cs="Times New Roman"/>
              </w:rPr>
            </w:pPr>
            <w:r w:rsidRPr="005C6CB7">
              <w:rPr>
                <w:rFonts w:ascii="Times New Roman" w:hAnsi="Times New Roman" w:cs="Times New Roman"/>
              </w:rPr>
              <w:t xml:space="preserve">до Договору </w:t>
            </w:r>
          </w:p>
          <w:p w:rsidR="006E2223" w:rsidRPr="00D900E7" w:rsidRDefault="006E2223" w:rsidP="006E2223">
            <w:pPr>
              <w:ind w:left="2443"/>
              <w:jc w:val="both"/>
              <w:rPr>
                <w:rFonts w:ascii="Times New Roman" w:hAnsi="Times New Roman" w:cs="Times New Roman"/>
              </w:rPr>
            </w:pPr>
            <w:r w:rsidRPr="00D900E7">
              <w:rPr>
                <w:rFonts w:ascii="Times New Roman" w:hAnsi="Times New Roman" w:cs="Times New Roman"/>
              </w:rPr>
              <w:t>від __ _____ 2019 р. № _____</w:t>
            </w:r>
          </w:p>
          <w:p w:rsidR="006E2223" w:rsidRPr="005C6CB7" w:rsidRDefault="006E2223" w:rsidP="006E2223">
            <w:pPr>
              <w:jc w:val="both"/>
              <w:rPr>
                <w:rFonts w:ascii="Times New Roman" w:hAnsi="Times New Roman" w:cs="Times New Roman"/>
              </w:rPr>
            </w:pPr>
          </w:p>
          <w:p w:rsidR="006E2223" w:rsidRPr="005C6CB7" w:rsidRDefault="006E2223" w:rsidP="006E2223">
            <w:pPr>
              <w:jc w:val="center"/>
              <w:rPr>
                <w:rFonts w:ascii="Times New Roman" w:hAnsi="Times New Roman" w:cs="Times New Roman"/>
                <w:b/>
              </w:rPr>
            </w:pPr>
            <w:r w:rsidRPr="005C6CB7">
              <w:rPr>
                <w:rFonts w:ascii="Times New Roman" w:hAnsi="Times New Roman" w:cs="Times New Roman"/>
                <w:b/>
              </w:rPr>
              <w:t>Кошторис витрат на утримання будинку та прибудинкової території</w:t>
            </w:r>
          </w:p>
          <w:p w:rsidR="006E2223" w:rsidRPr="005C6CB7" w:rsidRDefault="006E2223" w:rsidP="006E2223">
            <w:pPr>
              <w:jc w:val="both"/>
              <w:rPr>
                <w:rFonts w:ascii="Times New Roman" w:hAnsi="Times New Roman" w:cs="Times New Roman"/>
              </w:rPr>
            </w:pPr>
            <w:r w:rsidRPr="005C6CB7">
              <w:rPr>
                <w:rFonts w:ascii="Times New Roman" w:hAnsi="Times New Roman" w:cs="Times New Roman"/>
              </w:rPr>
              <w:t>________________________________________________</w:t>
            </w:r>
          </w:p>
          <w:p w:rsidR="006E2223" w:rsidRDefault="006E2223" w:rsidP="006E2223">
            <w:pPr>
              <w:jc w:val="center"/>
              <w:rPr>
                <w:rFonts w:ascii="Times New Roman" w:hAnsi="Times New Roman" w:cs="Times New Roman"/>
              </w:rPr>
            </w:pPr>
            <w:r w:rsidRPr="005C6CB7">
              <w:rPr>
                <w:rFonts w:ascii="Times New Roman" w:hAnsi="Times New Roman" w:cs="Times New Roman"/>
              </w:rPr>
              <w:t>(адреса будинку)</w:t>
            </w:r>
          </w:p>
          <w:p w:rsidR="006E2223" w:rsidRDefault="006E2223" w:rsidP="006E2223">
            <w:pPr>
              <w:jc w:val="both"/>
              <w:rPr>
                <w:rFonts w:ascii="Times New Roman" w:hAnsi="Times New Roman" w:cs="Times New Roman"/>
              </w:rPr>
            </w:pPr>
          </w:p>
          <w:tbl>
            <w:tblPr>
              <w:tblW w:w="5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682"/>
              <w:gridCol w:w="1035"/>
              <w:gridCol w:w="1196"/>
            </w:tblGrid>
            <w:tr w:rsidR="006E2223" w:rsidRPr="00A758A9" w:rsidTr="0006244B">
              <w:tc>
                <w:tcPr>
                  <w:tcW w:w="432" w:type="pct"/>
                  <w:vAlign w:val="center"/>
                  <w:hideMark/>
                </w:tcPr>
                <w:p w:rsidR="006E2223" w:rsidRPr="00A758A9" w:rsidRDefault="006E2223" w:rsidP="0006244B">
                  <w:pPr>
                    <w:spacing w:after="0" w:line="240" w:lineRule="auto"/>
                    <w:jc w:val="center"/>
                    <w:rPr>
                      <w:rFonts w:ascii="Times New Roman" w:eastAsia="Calibri" w:hAnsi="Times New Roman"/>
                      <w:b/>
                      <w:sz w:val="16"/>
                      <w:szCs w:val="16"/>
                    </w:rPr>
                  </w:pPr>
                  <w:r w:rsidRPr="00A758A9">
                    <w:rPr>
                      <w:rFonts w:ascii="Times New Roman" w:eastAsia="Calibri" w:hAnsi="Times New Roman"/>
                      <w:b/>
                      <w:sz w:val="16"/>
                      <w:szCs w:val="16"/>
                    </w:rPr>
                    <w:t>№ з/п</w:t>
                  </w:r>
                </w:p>
              </w:tc>
              <w:tc>
                <w:tcPr>
                  <w:tcW w:w="2494" w:type="pct"/>
                  <w:vAlign w:val="center"/>
                  <w:hideMark/>
                </w:tcPr>
                <w:p w:rsidR="006E2223" w:rsidRPr="00A758A9" w:rsidRDefault="006E2223" w:rsidP="0006244B">
                  <w:pPr>
                    <w:spacing w:after="0" w:line="240" w:lineRule="auto"/>
                    <w:jc w:val="center"/>
                    <w:rPr>
                      <w:rFonts w:ascii="Times New Roman" w:eastAsia="Calibri" w:hAnsi="Times New Roman"/>
                      <w:b/>
                      <w:sz w:val="16"/>
                      <w:szCs w:val="16"/>
                    </w:rPr>
                  </w:pPr>
                  <w:r w:rsidRPr="00A758A9">
                    <w:rPr>
                      <w:rFonts w:ascii="Times New Roman" w:hAnsi="Times New Roman"/>
                      <w:b/>
                      <w:sz w:val="16"/>
                      <w:szCs w:val="16"/>
                    </w:rPr>
                    <w:t>Складова витрат на утримання</w:t>
                  </w:r>
                  <w:r w:rsidRPr="00A758A9">
                    <w:rPr>
                      <w:rFonts w:ascii="Times New Roman" w:eastAsia="Calibri" w:hAnsi="Times New Roman"/>
                      <w:b/>
                      <w:sz w:val="16"/>
                      <w:szCs w:val="16"/>
                    </w:rPr>
                    <w:t xml:space="preserve"> </w:t>
                  </w:r>
                  <w:r w:rsidRPr="00A758A9">
                    <w:rPr>
                      <w:rFonts w:ascii="Times New Roman" w:hAnsi="Times New Roman"/>
                      <w:b/>
                      <w:sz w:val="16"/>
                      <w:szCs w:val="16"/>
                    </w:rPr>
                    <w:t>будинку та прибудинкової території та поточний ремонт спільного майна будинку (далі - витрати)</w:t>
                  </w:r>
                </w:p>
              </w:tc>
              <w:tc>
                <w:tcPr>
                  <w:tcW w:w="962" w:type="pct"/>
                  <w:vAlign w:val="center"/>
                  <w:hideMark/>
                </w:tcPr>
                <w:p w:rsidR="006E2223" w:rsidRPr="00A758A9" w:rsidRDefault="006E2223" w:rsidP="0006244B">
                  <w:pPr>
                    <w:spacing w:after="0" w:line="240" w:lineRule="auto"/>
                    <w:jc w:val="center"/>
                    <w:rPr>
                      <w:rFonts w:ascii="Times New Roman" w:eastAsia="Calibri" w:hAnsi="Times New Roman"/>
                      <w:b/>
                      <w:sz w:val="16"/>
                      <w:szCs w:val="16"/>
                    </w:rPr>
                  </w:pPr>
                  <w:r w:rsidRPr="00A758A9">
                    <w:rPr>
                      <w:rFonts w:ascii="Times New Roman" w:eastAsia="Calibri" w:hAnsi="Times New Roman"/>
                      <w:b/>
                      <w:sz w:val="16"/>
                      <w:szCs w:val="16"/>
                    </w:rPr>
                    <w:t>Річна сума складової витрат (гривень)</w:t>
                  </w:r>
                </w:p>
              </w:tc>
              <w:tc>
                <w:tcPr>
                  <w:tcW w:w="1112" w:type="pct"/>
                  <w:vAlign w:val="center"/>
                  <w:hideMark/>
                </w:tcPr>
                <w:p w:rsidR="006E2223" w:rsidRPr="00A758A9" w:rsidRDefault="006E2223" w:rsidP="0006244B">
                  <w:pPr>
                    <w:spacing w:after="0" w:line="240" w:lineRule="auto"/>
                    <w:ind w:left="-113" w:right="-143"/>
                    <w:jc w:val="center"/>
                    <w:rPr>
                      <w:rFonts w:ascii="Times New Roman" w:eastAsia="Calibri" w:hAnsi="Times New Roman"/>
                      <w:b/>
                      <w:sz w:val="16"/>
                      <w:szCs w:val="16"/>
                    </w:rPr>
                  </w:pPr>
                  <w:r w:rsidRPr="00A758A9">
                    <w:rPr>
                      <w:rFonts w:ascii="Times New Roman" w:eastAsia="Calibri" w:hAnsi="Times New Roman"/>
                      <w:b/>
                      <w:sz w:val="16"/>
                      <w:szCs w:val="16"/>
                    </w:rPr>
                    <w:t xml:space="preserve">Місячна сума витрат у розрахунку на 1 </w:t>
                  </w:r>
                  <w:proofErr w:type="spellStart"/>
                  <w:r w:rsidRPr="00A758A9">
                    <w:rPr>
                      <w:rFonts w:ascii="Times New Roman" w:eastAsia="Calibri" w:hAnsi="Times New Roman"/>
                      <w:b/>
                      <w:sz w:val="16"/>
                      <w:szCs w:val="16"/>
                    </w:rPr>
                    <w:t>кв</w:t>
                  </w:r>
                  <w:proofErr w:type="spellEnd"/>
                  <w:r w:rsidRPr="00A758A9">
                    <w:rPr>
                      <w:rFonts w:ascii="Times New Roman" w:eastAsia="Calibri" w:hAnsi="Times New Roman"/>
                      <w:b/>
                      <w:sz w:val="16"/>
                      <w:szCs w:val="16"/>
                    </w:rPr>
                    <w:t>. метр загальної площі житлових та нежитлових приміщень у будинку (гривень)</w:t>
                  </w:r>
                </w:p>
              </w:tc>
            </w:tr>
            <w:tr w:rsidR="006E2223" w:rsidRPr="00A758A9" w:rsidTr="0006244B">
              <w:tc>
                <w:tcPr>
                  <w:tcW w:w="432" w:type="pct"/>
                  <w:hideMark/>
                </w:tcPr>
                <w:p w:rsidR="006E2223" w:rsidRPr="00A758A9" w:rsidRDefault="006E2223" w:rsidP="0006244B">
                  <w:pPr>
                    <w:spacing w:after="0" w:line="240" w:lineRule="auto"/>
                    <w:rPr>
                      <w:rFonts w:ascii="Times New Roman" w:eastAsia="Calibri" w:hAnsi="Times New Roman"/>
                      <w:sz w:val="16"/>
                      <w:szCs w:val="16"/>
                    </w:rPr>
                  </w:pPr>
                  <w:r w:rsidRPr="00A758A9">
                    <w:rPr>
                      <w:rFonts w:ascii="Times New Roman" w:eastAsia="Calibri" w:hAnsi="Times New Roman"/>
                      <w:sz w:val="16"/>
                      <w:szCs w:val="16"/>
                    </w:rPr>
                    <w:lastRenderedPageBreak/>
                    <w:t>1.</w:t>
                  </w:r>
                </w:p>
              </w:tc>
              <w:tc>
                <w:tcPr>
                  <w:tcW w:w="2494" w:type="pct"/>
                  <w:hideMark/>
                </w:tcPr>
                <w:p w:rsidR="006E2223" w:rsidRPr="00A758A9" w:rsidRDefault="006E2223" w:rsidP="0006244B">
                  <w:pPr>
                    <w:spacing w:after="0" w:line="240" w:lineRule="auto"/>
                    <w:rPr>
                      <w:rFonts w:ascii="Times New Roman" w:hAnsi="Times New Roman"/>
                      <w:sz w:val="16"/>
                      <w:szCs w:val="16"/>
                    </w:rPr>
                  </w:pPr>
                  <w:r w:rsidRPr="00A758A9">
                    <w:rPr>
                      <w:rFonts w:ascii="Times New Roman" w:hAnsi="Times New Roman"/>
                      <w:kern w:val="2"/>
                      <w:sz w:val="16"/>
                      <w:szCs w:val="16"/>
                      <w:lang w:bidi="hi-IN"/>
                    </w:rPr>
                    <w:t>Обов’язковий перелік робіт (послуг)</w:t>
                  </w:r>
                </w:p>
              </w:tc>
              <w:tc>
                <w:tcPr>
                  <w:tcW w:w="962" w:type="pct"/>
                </w:tcPr>
                <w:p w:rsidR="006E2223" w:rsidRPr="00A758A9" w:rsidRDefault="006E2223" w:rsidP="0006244B">
                  <w:pPr>
                    <w:spacing w:after="0" w:line="240" w:lineRule="auto"/>
                    <w:rPr>
                      <w:rFonts w:ascii="Times New Roman" w:eastAsia="Calibri" w:hAnsi="Times New Roman"/>
                      <w:sz w:val="16"/>
                      <w:szCs w:val="16"/>
                      <w:lang w:eastAsia="ru-RU"/>
                    </w:rPr>
                  </w:pPr>
                </w:p>
              </w:tc>
              <w:tc>
                <w:tcPr>
                  <w:tcW w:w="1112" w:type="pct"/>
                </w:tcPr>
                <w:p w:rsidR="006E2223" w:rsidRPr="00A758A9" w:rsidRDefault="006E2223" w:rsidP="0006244B">
                  <w:pPr>
                    <w:spacing w:after="0" w:line="240" w:lineRule="auto"/>
                    <w:rPr>
                      <w:rFonts w:ascii="Times New Roman" w:eastAsia="Calibri" w:hAnsi="Times New Roman"/>
                      <w:sz w:val="16"/>
                      <w:szCs w:val="16"/>
                    </w:rPr>
                  </w:pPr>
                </w:p>
              </w:tc>
            </w:tr>
            <w:tr w:rsidR="006E2223" w:rsidRPr="00A758A9" w:rsidTr="0006244B">
              <w:tc>
                <w:tcPr>
                  <w:tcW w:w="432" w:type="pct"/>
                </w:tcPr>
                <w:p w:rsidR="006E2223" w:rsidRPr="00A758A9" w:rsidRDefault="006E2223" w:rsidP="000624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cs="Times New Roman"/>
                      <w:sz w:val="16"/>
                      <w:szCs w:val="16"/>
                    </w:rPr>
                  </w:pPr>
                </w:p>
              </w:tc>
              <w:tc>
                <w:tcPr>
                  <w:tcW w:w="2494" w:type="pct"/>
                </w:tcPr>
                <w:p w:rsidR="006E2223" w:rsidRPr="00A758A9" w:rsidRDefault="006E2223" w:rsidP="0006244B">
                  <w:pPr>
                    <w:spacing w:after="0" w:line="240" w:lineRule="auto"/>
                    <w:rPr>
                      <w:rFonts w:ascii="Times New Roman" w:hAnsi="Times New Roman" w:cs="Times New Roman"/>
                      <w:sz w:val="16"/>
                      <w:szCs w:val="16"/>
                    </w:rPr>
                  </w:pPr>
                  <w:r w:rsidRPr="00A758A9">
                    <w:rPr>
                      <w:rFonts w:ascii="Times New Roman" w:hAnsi="Times New Roman" w:cs="Times New Roman"/>
                      <w:sz w:val="16"/>
                      <w:szCs w:val="16"/>
                    </w:rPr>
                    <w:t>…</w:t>
                  </w:r>
                </w:p>
              </w:tc>
              <w:tc>
                <w:tcPr>
                  <w:tcW w:w="962" w:type="pct"/>
                </w:tcPr>
                <w:p w:rsidR="006E2223" w:rsidRPr="00A758A9" w:rsidRDefault="006E2223" w:rsidP="0006244B">
                  <w:pPr>
                    <w:spacing w:after="0" w:line="240" w:lineRule="auto"/>
                    <w:rPr>
                      <w:rFonts w:ascii="Times New Roman" w:eastAsia="Calibri" w:hAnsi="Times New Roman"/>
                      <w:sz w:val="16"/>
                      <w:szCs w:val="16"/>
                    </w:rPr>
                  </w:pPr>
                </w:p>
              </w:tc>
              <w:tc>
                <w:tcPr>
                  <w:tcW w:w="1112" w:type="pct"/>
                </w:tcPr>
                <w:p w:rsidR="006E2223" w:rsidRPr="00A758A9" w:rsidRDefault="006E2223" w:rsidP="0006244B">
                  <w:pPr>
                    <w:spacing w:after="0" w:line="240" w:lineRule="auto"/>
                    <w:rPr>
                      <w:rFonts w:ascii="Times New Roman" w:eastAsia="Calibri" w:hAnsi="Times New Roman"/>
                      <w:sz w:val="16"/>
                      <w:szCs w:val="16"/>
                    </w:rPr>
                  </w:pPr>
                </w:p>
              </w:tc>
            </w:tr>
            <w:tr w:rsidR="006E2223" w:rsidRPr="00A758A9" w:rsidTr="0006244B">
              <w:tc>
                <w:tcPr>
                  <w:tcW w:w="432" w:type="pct"/>
                  <w:hideMark/>
                </w:tcPr>
                <w:p w:rsidR="006E2223" w:rsidRPr="00A758A9" w:rsidRDefault="006E2223" w:rsidP="0006244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2.</w:t>
                  </w:r>
                </w:p>
              </w:tc>
              <w:tc>
                <w:tcPr>
                  <w:tcW w:w="2494" w:type="pct"/>
                  <w:hideMark/>
                </w:tcPr>
                <w:p w:rsidR="006E2223" w:rsidRPr="00A758A9" w:rsidRDefault="006E2223" w:rsidP="0006244B">
                  <w:pPr>
                    <w:spacing w:after="0" w:line="240" w:lineRule="auto"/>
                    <w:rPr>
                      <w:rFonts w:ascii="Times New Roman" w:hAnsi="Times New Roman"/>
                      <w:sz w:val="16"/>
                      <w:szCs w:val="16"/>
                    </w:rPr>
                  </w:pPr>
                  <w:r w:rsidRPr="00A758A9">
                    <w:rPr>
                      <w:rFonts w:ascii="Times New Roman" w:hAnsi="Times New Roman"/>
                      <w:sz w:val="16"/>
                      <w:szCs w:val="16"/>
                    </w:rPr>
                    <w:t>Інші роботи (послуги) понад обов’язковий перелік</w:t>
                  </w:r>
                </w:p>
              </w:tc>
              <w:tc>
                <w:tcPr>
                  <w:tcW w:w="962" w:type="pct"/>
                </w:tcPr>
                <w:p w:rsidR="006E2223" w:rsidRPr="00A758A9" w:rsidRDefault="006E2223" w:rsidP="0006244B">
                  <w:pPr>
                    <w:spacing w:after="0" w:line="240" w:lineRule="auto"/>
                    <w:rPr>
                      <w:rFonts w:ascii="Times New Roman" w:eastAsia="Calibri" w:hAnsi="Times New Roman"/>
                      <w:sz w:val="16"/>
                      <w:szCs w:val="16"/>
                      <w:lang w:eastAsia="ru-RU"/>
                    </w:rPr>
                  </w:pPr>
                </w:p>
              </w:tc>
              <w:tc>
                <w:tcPr>
                  <w:tcW w:w="1112" w:type="pct"/>
                </w:tcPr>
                <w:p w:rsidR="006E2223" w:rsidRPr="00A758A9" w:rsidRDefault="006E2223" w:rsidP="0006244B">
                  <w:pPr>
                    <w:spacing w:after="0" w:line="240" w:lineRule="auto"/>
                    <w:rPr>
                      <w:rFonts w:ascii="Times New Roman" w:eastAsia="Calibri" w:hAnsi="Times New Roman"/>
                      <w:sz w:val="16"/>
                      <w:szCs w:val="16"/>
                    </w:rPr>
                  </w:pPr>
                </w:p>
              </w:tc>
            </w:tr>
            <w:tr w:rsidR="006E2223" w:rsidRPr="00A758A9" w:rsidTr="0006244B">
              <w:tc>
                <w:tcPr>
                  <w:tcW w:w="432" w:type="pct"/>
                </w:tcPr>
                <w:p w:rsidR="006E2223" w:rsidRPr="00A758A9" w:rsidRDefault="006E2223" w:rsidP="0006244B">
                  <w:pPr>
                    <w:spacing w:after="0" w:line="240" w:lineRule="auto"/>
                    <w:rPr>
                      <w:rFonts w:ascii="Times New Roman" w:eastAsia="Calibri" w:hAnsi="Times New Roman"/>
                      <w:sz w:val="16"/>
                      <w:szCs w:val="16"/>
                    </w:rPr>
                  </w:pPr>
                </w:p>
              </w:tc>
              <w:tc>
                <w:tcPr>
                  <w:tcW w:w="2494" w:type="pct"/>
                </w:tcPr>
                <w:p w:rsidR="006E2223" w:rsidRPr="00A758A9" w:rsidRDefault="006E2223" w:rsidP="0006244B">
                  <w:pPr>
                    <w:spacing w:after="0" w:line="240" w:lineRule="auto"/>
                    <w:rPr>
                      <w:rFonts w:ascii="Times New Roman" w:hAnsi="Times New Roman"/>
                      <w:sz w:val="16"/>
                      <w:szCs w:val="16"/>
                    </w:rPr>
                  </w:pPr>
                  <w:r w:rsidRPr="00A758A9">
                    <w:rPr>
                      <w:rFonts w:ascii="Times New Roman" w:hAnsi="Times New Roman"/>
                      <w:sz w:val="16"/>
                      <w:szCs w:val="16"/>
                    </w:rPr>
                    <w:t>…</w:t>
                  </w:r>
                </w:p>
              </w:tc>
              <w:tc>
                <w:tcPr>
                  <w:tcW w:w="962" w:type="pct"/>
                </w:tcPr>
                <w:p w:rsidR="006E2223" w:rsidRPr="00A758A9" w:rsidRDefault="006E2223" w:rsidP="0006244B">
                  <w:pPr>
                    <w:spacing w:after="0" w:line="240" w:lineRule="auto"/>
                    <w:rPr>
                      <w:rFonts w:ascii="Times New Roman" w:eastAsia="Calibri" w:hAnsi="Times New Roman"/>
                      <w:sz w:val="16"/>
                      <w:szCs w:val="16"/>
                      <w:lang w:eastAsia="ru-RU"/>
                    </w:rPr>
                  </w:pPr>
                </w:p>
              </w:tc>
              <w:tc>
                <w:tcPr>
                  <w:tcW w:w="1112" w:type="pct"/>
                </w:tcPr>
                <w:p w:rsidR="006E2223" w:rsidRPr="00A758A9" w:rsidRDefault="006E2223" w:rsidP="0006244B">
                  <w:pPr>
                    <w:spacing w:after="0" w:line="240" w:lineRule="auto"/>
                    <w:rPr>
                      <w:rFonts w:ascii="Times New Roman" w:eastAsia="Calibri" w:hAnsi="Times New Roman"/>
                      <w:sz w:val="16"/>
                      <w:szCs w:val="16"/>
                    </w:rPr>
                  </w:pPr>
                </w:p>
              </w:tc>
            </w:tr>
            <w:tr w:rsidR="006E2223" w:rsidRPr="00A758A9" w:rsidTr="0006244B">
              <w:tc>
                <w:tcPr>
                  <w:tcW w:w="432" w:type="pct"/>
                  <w:hideMark/>
                </w:tcPr>
                <w:p w:rsidR="006E2223" w:rsidRPr="00A758A9" w:rsidRDefault="006E2223" w:rsidP="0006244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3.</w:t>
                  </w:r>
                </w:p>
              </w:tc>
              <w:tc>
                <w:tcPr>
                  <w:tcW w:w="2494" w:type="pct"/>
                  <w:hideMark/>
                </w:tcPr>
                <w:p w:rsidR="006E2223" w:rsidRPr="00A758A9" w:rsidRDefault="006E2223" w:rsidP="0006244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Загальна сума витрат (без урахування податку на додану вартість)</w:t>
                  </w:r>
                </w:p>
              </w:tc>
              <w:tc>
                <w:tcPr>
                  <w:tcW w:w="962" w:type="pct"/>
                </w:tcPr>
                <w:p w:rsidR="006E2223" w:rsidRPr="00A758A9" w:rsidRDefault="006E2223" w:rsidP="0006244B">
                  <w:pPr>
                    <w:spacing w:after="0" w:line="240" w:lineRule="auto"/>
                    <w:rPr>
                      <w:rFonts w:ascii="Times New Roman" w:eastAsia="Calibri" w:hAnsi="Times New Roman"/>
                      <w:sz w:val="16"/>
                      <w:szCs w:val="16"/>
                    </w:rPr>
                  </w:pPr>
                </w:p>
              </w:tc>
              <w:tc>
                <w:tcPr>
                  <w:tcW w:w="1112" w:type="pct"/>
                </w:tcPr>
                <w:p w:rsidR="006E2223" w:rsidRPr="00A758A9" w:rsidRDefault="006E2223" w:rsidP="0006244B">
                  <w:pPr>
                    <w:spacing w:after="0" w:line="240" w:lineRule="auto"/>
                    <w:rPr>
                      <w:rFonts w:ascii="Times New Roman" w:eastAsia="Calibri" w:hAnsi="Times New Roman"/>
                      <w:sz w:val="16"/>
                      <w:szCs w:val="16"/>
                    </w:rPr>
                  </w:pPr>
                </w:p>
              </w:tc>
            </w:tr>
            <w:tr w:rsidR="006E2223" w:rsidRPr="00A758A9" w:rsidTr="0006244B">
              <w:tc>
                <w:tcPr>
                  <w:tcW w:w="432" w:type="pct"/>
                </w:tcPr>
                <w:p w:rsidR="006E2223" w:rsidRPr="00A758A9" w:rsidRDefault="006E2223" w:rsidP="0006244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4.</w:t>
                  </w:r>
                </w:p>
              </w:tc>
              <w:tc>
                <w:tcPr>
                  <w:tcW w:w="2494" w:type="pct"/>
                </w:tcPr>
                <w:p w:rsidR="006E2223" w:rsidRPr="00A758A9" w:rsidRDefault="006E2223" w:rsidP="0006244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Загальна сума витрат (з урахування податку на додану вартість)</w:t>
                  </w:r>
                </w:p>
              </w:tc>
              <w:tc>
                <w:tcPr>
                  <w:tcW w:w="962" w:type="pct"/>
                </w:tcPr>
                <w:p w:rsidR="006E2223" w:rsidRPr="00A758A9" w:rsidRDefault="006E2223" w:rsidP="0006244B">
                  <w:pPr>
                    <w:spacing w:after="0" w:line="240" w:lineRule="auto"/>
                    <w:rPr>
                      <w:rFonts w:ascii="Times New Roman" w:eastAsia="Calibri" w:hAnsi="Times New Roman"/>
                      <w:sz w:val="16"/>
                      <w:szCs w:val="16"/>
                    </w:rPr>
                  </w:pPr>
                </w:p>
              </w:tc>
              <w:tc>
                <w:tcPr>
                  <w:tcW w:w="1112" w:type="pct"/>
                </w:tcPr>
                <w:p w:rsidR="006E2223" w:rsidRPr="00A758A9" w:rsidRDefault="006E2223" w:rsidP="0006244B">
                  <w:pPr>
                    <w:spacing w:after="0" w:line="240" w:lineRule="auto"/>
                    <w:rPr>
                      <w:rFonts w:ascii="Times New Roman" w:eastAsia="Calibri" w:hAnsi="Times New Roman"/>
                      <w:sz w:val="16"/>
                      <w:szCs w:val="16"/>
                    </w:rPr>
                  </w:pPr>
                </w:p>
              </w:tc>
            </w:tr>
            <w:tr w:rsidR="006E2223" w:rsidRPr="00A758A9" w:rsidTr="0006244B">
              <w:tc>
                <w:tcPr>
                  <w:tcW w:w="432" w:type="pct"/>
                  <w:hideMark/>
                </w:tcPr>
                <w:p w:rsidR="006E2223" w:rsidRPr="00A758A9" w:rsidRDefault="006E2223" w:rsidP="0006244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5.</w:t>
                  </w:r>
                </w:p>
              </w:tc>
              <w:tc>
                <w:tcPr>
                  <w:tcW w:w="2494" w:type="pct"/>
                  <w:hideMark/>
                </w:tcPr>
                <w:p w:rsidR="006E2223" w:rsidRPr="00A758A9" w:rsidRDefault="006E2223" w:rsidP="0006244B">
                  <w:pPr>
                    <w:spacing w:after="0" w:line="240" w:lineRule="auto"/>
                    <w:rPr>
                      <w:rFonts w:ascii="Times New Roman" w:eastAsia="Calibri" w:hAnsi="Times New Roman"/>
                      <w:sz w:val="16"/>
                      <w:szCs w:val="16"/>
                    </w:rPr>
                  </w:pPr>
                  <w:r w:rsidRPr="00A758A9">
                    <w:rPr>
                      <w:rFonts w:ascii="Times New Roman" w:eastAsia="Calibri" w:hAnsi="Times New Roman"/>
                      <w:sz w:val="16"/>
                      <w:szCs w:val="16"/>
                    </w:rPr>
                    <w:t>Винагорода управителя</w:t>
                  </w:r>
                </w:p>
              </w:tc>
              <w:tc>
                <w:tcPr>
                  <w:tcW w:w="962" w:type="pct"/>
                </w:tcPr>
                <w:p w:rsidR="006E2223" w:rsidRPr="00A758A9" w:rsidRDefault="006E2223" w:rsidP="0006244B">
                  <w:pPr>
                    <w:spacing w:after="0" w:line="240" w:lineRule="auto"/>
                    <w:rPr>
                      <w:rFonts w:ascii="Times New Roman" w:eastAsia="Calibri" w:hAnsi="Times New Roman"/>
                      <w:sz w:val="16"/>
                      <w:szCs w:val="16"/>
                    </w:rPr>
                  </w:pPr>
                </w:p>
              </w:tc>
              <w:tc>
                <w:tcPr>
                  <w:tcW w:w="1112" w:type="pct"/>
                </w:tcPr>
                <w:p w:rsidR="006E2223" w:rsidRPr="00A758A9" w:rsidRDefault="006E2223" w:rsidP="0006244B">
                  <w:pPr>
                    <w:spacing w:after="0" w:line="240" w:lineRule="auto"/>
                    <w:rPr>
                      <w:rFonts w:ascii="Times New Roman" w:eastAsia="Calibri" w:hAnsi="Times New Roman"/>
                      <w:sz w:val="16"/>
                      <w:szCs w:val="16"/>
                    </w:rPr>
                  </w:pPr>
                </w:p>
              </w:tc>
            </w:tr>
            <w:tr w:rsidR="006E2223" w:rsidRPr="00A758A9" w:rsidTr="0006244B">
              <w:tc>
                <w:tcPr>
                  <w:tcW w:w="432" w:type="pct"/>
                  <w:vAlign w:val="center"/>
                </w:tcPr>
                <w:p w:rsidR="006E2223" w:rsidRPr="00A758A9" w:rsidRDefault="006E2223" w:rsidP="0006244B">
                  <w:pPr>
                    <w:spacing w:after="0" w:line="240" w:lineRule="auto"/>
                    <w:rPr>
                      <w:rFonts w:ascii="Times New Roman" w:hAnsi="Times New Roman" w:cs="Times New Roman"/>
                      <w:sz w:val="16"/>
                      <w:szCs w:val="16"/>
                    </w:rPr>
                  </w:pPr>
                  <w:r w:rsidRPr="00A758A9">
                    <w:rPr>
                      <w:rFonts w:ascii="Times New Roman" w:hAnsi="Times New Roman" w:cs="Times New Roman"/>
                      <w:sz w:val="16"/>
                      <w:szCs w:val="16"/>
                    </w:rPr>
                    <w:t>6.</w:t>
                  </w:r>
                </w:p>
              </w:tc>
              <w:tc>
                <w:tcPr>
                  <w:tcW w:w="2494" w:type="pct"/>
                  <w:vAlign w:val="center"/>
                </w:tcPr>
                <w:p w:rsidR="006E2223" w:rsidRPr="00A758A9" w:rsidRDefault="006E2223" w:rsidP="0006244B">
                  <w:pPr>
                    <w:spacing w:after="0" w:line="240" w:lineRule="auto"/>
                    <w:rPr>
                      <w:rFonts w:ascii="Times New Roman" w:hAnsi="Times New Roman" w:cs="Times New Roman"/>
                      <w:b/>
                      <w:sz w:val="16"/>
                      <w:szCs w:val="16"/>
                    </w:rPr>
                  </w:pPr>
                </w:p>
                <w:p w:rsidR="006E2223" w:rsidRPr="00A758A9" w:rsidRDefault="006E2223" w:rsidP="0006244B">
                  <w:pPr>
                    <w:spacing w:after="0" w:line="240" w:lineRule="auto"/>
                    <w:jc w:val="center"/>
                    <w:rPr>
                      <w:rFonts w:ascii="Times New Roman" w:hAnsi="Times New Roman" w:cs="Times New Roman"/>
                      <w:b/>
                      <w:sz w:val="16"/>
                      <w:szCs w:val="16"/>
                    </w:rPr>
                  </w:pPr>
                  <w:r w:rsidRPr="00A758A9">
                    <w:rPr>
                      <w:rFonts w:ascii="Times New Roman" w:hAnsi="Times New Roman" w:cs="Times New Roman"/>
                      <w:b/>
                      <w:sz w:val="16"/>
                      <w:szCs w:val="16"/>
                    </w:rPr>
                    <w:t>РАЗОМ</w:t>
                  </w:r>
                </w:p>
                <w:p w:rsidR="006E2223" w:rsidRPr="00A758A9" w:rsidRDefault="006E2223" w:rsidP="0006244B">
                  <w:pPr>
                    <w:spacing w:after="0" w:line="240" w:lineRule="auto"/>
                    <w:rPr>
                      <w:rFonts w:ascii="Times New Roman" w:hAnsi="Times New Roman" w:cs="Times New Roman"/>
                      <w:b/>
                      <w:sz w:val="16"/>
                      <w:szCs w:val="16"/>
                    </w:rPr>
                  </w:pPr>
                </w:p>
              </w:tc>
              <w:tc>
                <w:tcPr>
                  <w:tcW w:w="962" w:type="pct"/>
                  <w:vAlign w:val="center"/>
                </w:tcPr>
                <w:p w:rsidR="006E2223" w:rsidRPr="00A758A9" w:rsidRDefault="006E2223" w:rsidP="0006244B">
                  <w:pPr>
                    <w:spacing w:after="0" w:line="240" w:lineRule="auto"/>
                    <w:rPr>
                      <w:rFonts w:ascii="Times New Roman" w:hAnsi="Times New Roman" w:cs="Times New Roman"/>
                      <w:b/>
                      <w:sz w:val="16"/>
                      <w:szCs w:val="16"/>
                    </w:rPr>
                  </w:pPr>
                </w:p>
              </w:tc>
              <w:tc>
                <w:tcPr>
                  <w:tcW w:w="1112" w:type="pct"/>
                  <w:vAlign w:val="center"/>
                </w:tcPr>
                <w:p w:rsidR="006E2223" w:rsidRPr="00A758A9" w:rsidRDefault="006E2223" w:rsidP="0006244B">
                  <w:pPr>
                    <w:spacing w:after="0" w:line="240" w:lineRule="auto"/>
                    <w:rPr>
                      <w:rFonts w:ascii="Times New Roman" w:hAnsi="Times New Roman" w:cs="Times New Roman"/>
                      <w:b/>
                      <w:sz w:val="16"/>
                      <w:szCs w:val="16"/>
                    </w:rPr>
                  </w:pPr>
                </w:p>
                <w:p w:rsidR="006E2223" w:rsidRPr="00A758A9" w:rsidRDefault="006E2223" w:rsidP="0006244B">
                  <w:pPr>
                    <w:spacing w:after="0" w:line="240" w:lineRule="auto"/>
                    <w:rPr>
                      <w:rFonts w:ascii="Times New Roman" w:hAnsi="Times New Roman" w:cs="Times New Roman"/>
                      <w:b/>
                      <w:sz w:val="16"/>
                      <w:szCs w:val="16"/>
                    </w:rPr>
                  </w:pPr>
                </w:p>
              </w:tc>
            </w:tr>
          </w:tbl>
          <w:p w:rsidR="006E2223" w:rsidRDefault="006E2223" w:rsidP="006E2223">
            <w:pPr>
              <w:jc w:val="both"/>
              <w:rPr>
                <w:rFonts w:ascii="Times New Roman" w:hAnsi="Times New Roman" w:cs="Times New Roman"/>
              </w:rPr>
            </w:pPr>
          </w:p>
          <w:p w:rsidR="006E2223" w:rsidRDefault="006E2223" w:rsidP="006E2223">
            <w:pPr>
              <w:jc w:val="center"/>
              <w:rPr>
                <w:rFonts w:ascii="Times New Roman" w:hAnsi="Times New Roman" w:cs="Times New Roman"/>
                <w:color w:val="000000" w:themeColor="text1"/>
                <w:shd w:val="clear" w:color="auto" w:fill="FFFFFF"/>
              </w:rPr>
            </w:pPr>
            <w:r w:rsidRPr="00C418FE">
              <w:rPr>
                <w:rFonts w:ascii="Times New Roman" w:hAnsi="Times New Roman" w:cs="Times New Roman"/>
                <w:color w:val="000000" w:themeColor="text1"/>
                <w:shd w:val="clear" w:color="auto" w:fill="FFFFFF"/>
              </w:rPr>
              <w:t>ПІДПИСИ:</w:t>
            </w:r>
          </w:p>
          <w:p w:rsidR="006E2223" w:rsidRDefault="006E2223" w:rsidP="006E2223">
            <w:pPr>
              <w:jc w:val="both"/>
              <w:rPr>
                <w:rFonts w:ascii="Times New Roman" w:hAnsi="Times New Roman" w:cs="Times New Roman"/>
                <w:color w:val="000000" w:themeColor="text1"/>
                <w:shd w:val="clear" w:color="auto" w:fill="FFFFFF"/>
              </w:rPr>
            </w:pPr>
          </w:p>
          <w:tbl>
            <w:tblPr>
              <w:tblW w:w="5137" w:type="dxa"/>
              <w:tblLayout w:type="fixed"/>
              <w:tblCellMar>
                <w:top w:w="55" w:type="dxa"/>
                <w:left w:w="55" w:type="dxa"/>
                <w:bottom w:w="55" w:type="dxa"/>
                <w:right w:w="55" w:type="dxa"/>
              </w:tblCellMar>
              <w:tblLook w:val="0000" w:firstRow="0" w:lastRow="0" w:firstColumn="0" w:lastColumn="0" w:noHBand="0" w:noVBand="0"/>
            </w:tblPr>
            <w:tblGrid>
              <w:gridCol w:w="2586"/>
              <w:gridCol w:w="2551"/>
            </w:tblGrid>
            <w:tr w:rsidR="006E2223" w:rsidRPr="00F855B1" w:rsidTr="0006244B">
              <w:tc>
                <w:tcPr>
                  <w:tcW w:w="2586" w:type="dxa"/>
                  <w:shd w:val="clear" w:color="auto" w:fill="auto"/>
                </w:tcPr>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bCs/>
                      <w:sz w:val="16"/>
                      <w:szCs w:val="16"/>
                    </w:rPr>
                    <w:t>Від Управителя:</w:t>
                  </w:r>
                </w:p>
                <w:p w:rsidR="006E2223" w:rsidRPr="00F855B1" w:rsidRDefault="006E2223" w:rsidP="0006244B">
                  <w:pPr>
                    <w:pStyle w:val="ac"/>
                    <w:jc w:val="center"/>
                    <w:rPr>
                      <w:rFonts w:ascii="Times New Roman" w:hAnsi="Times New Roman" w:cs="Times New Roman"/>
                      <w:sz w:val="16"/>
                      <w:szCs w:val="16"/>
                    </w:rPr>
                  </w:pPr>
                </w:p>
                <w:p w:rsidR="006E2223" w:rsidRPr="00F855B1" w:rsidRDefault="006E2223" w:rsidP="0006244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_________________</w:t>
                  </w:r>
                </w:p>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c>
                <w:tcPr>
                  <w:tcW w:w="2551" w:type="dxa"/>
                  <w:shd w:val="clear" w:color="auto" w:fill="auto"/>
                </w:tcPr>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bCs/>
                      <w:sz w:val="16"/>
                      <w:szCs w:val="16"/>
                    </w:rPr>
                    <w:t>Від Співвласників:</w:t>
                  </w:r>
                </w:p>
                <w:p w:rsidR="006E2223" w:rsidRPr="00F855B1" w:rsidRDefault="006E2223" w:rsidP="0006244B">
                  <w:pPr>
                    <w:pStyle w:val="ac"/>
                    <w:jc w:val="center"/>
                    <w:rPr>
                      <w:rFonts w:ascii="Times New Roman" w:hAnsi="Times New Roman" w:cs="Times New Roman"/>
                      <w:sz w:val="16"/>
                      <w:szCs w:val="16"/>
                    </w:rPr>
                  </w:pPr>
                </w:p>
                <w:p w:rsidR="006E2223" w:rsidRPr="00F855B1" w:rsidRDefault="006E2223" w:rsidP="0006244B">
                  <w:pPr>
                    <w:pStyle w:val="ac"/>
                    <w:rPr>
                      <w:rFonts w:ascii="Times New Roman" w:eastAsia="Times New Roman" w:hAnsi="Times New Roman" w:cs="Times New Roman"/>
                      <w:sz w:val="16"/>
                      <w:szCs w:val="16"/>
                    </w:rPr>
                  </w:pPr>
                  <w:r w:rsidRPr="00F855B1">
                    <w:rPr>
                      <w:rFonts w:ascii="Times New Roman" w:hAnsi="Times New Roman" w:cs="Times New Roman"/>
                      <w:sz w:val="16"/>
                      <w:szCs w:val="16"/>
                    </w:rPr>
                    <w:t>_________  ________________</w:t>
                  </w:r>
                </w:p>
                <w:p w:rsidR="006E2223" w:rsidRPr="00F855B1" w:rsidRDefault="006E2223" w:rsidP="0006244B">
                  <w:pPr>
                    <w:pStyle w:val="ac"/>
                    <w:rPr>
                      <w:rFonts w:ascii="Times New Roman" w:hAnsi="Times New Roman" w:cs="Times New Roman"/>
                      <w:sz w:val="16"/>
                      <w:szCs w:val="16"/>
                    </w:rPr>
                  </w:pPr>
                  <w:r w:rsidRPr="00F855B1">
                    <w:rPr>
                      <w:rFonts w:ascii="Times New Roman" w:hAnsi="Times New Roman" w:cs="Times New Roman"/>
                      <w:sz w:val="16"/>
                      <w:szCs w:val="16"/>
                    </w:rPr>
                    <w:t>(підпис)      (прізвище, ініціали)</w:t>
                  </w:r>
                </w:p>
              </w:tc>
            </w:tr>
          </w:tbl>
          <w:p w:rsidR="006E2223" w:rsidRPr="00C418FE" w:rsidRDefault="006E2223" w:rsidP="006E2223">
            <w:pPr>
              <w:jc w:val="both"/>
              <w:rPr>
                <w:rFonts w:ascii="Times New Roman" w:hAnsi="Times New Roman" w:cs="Times New Roman"/>
                <w:color w:val="000000" w:themeColor="text1"/>
                <w:sz w:val="16"/>
                <w:szCs w:val="16"/>
                <w:shd w:val="clear" w:color="auto" w:fill="FFFFFF"/>
              </w:rPr>
            </w:pPr>
            <w:r w:rsidRPr="00C418FE">
              <w:rPr>
                <w:rFonts w:ascii="Times New Roman" w:hAnsi="Times New Roman" w:cs="Times New Roman"/>
                <w:color w:val="000000" w:themeColor="text1"/>
                <w:sz w:val="16"/>
                <w:szCs w:val="16"/>
                <w:shd w:val="clear" w:color="auto" w:fill="FFFFFF"/>
              </w:rPr>
              <w:t>МП (у разі наявності)</w:t>
            </w:r>
          </w:p>
          <w:p w:rsidR="00A11778" w:rsidRPr="00B35A1B" w:rsidRDefault="00A11778" w:rsidP="00410367">
            <w:pPr>
              <w:jc w:val="both"/>
              <w:rPr>
                <w:rFonts w:ascii="Times New Roman" w:hAnsi="Times New Roman" w:cs="Times New Roman"/>
              </w:rPr>
            </w:pPr>
          </w:p>
        </w:tc>
      </w:tr>
      <w:tr w:rsidR="001C3B1A" w:rsidRPr="00B35A1B" w:rsidTr="001C3B1A">
        <w:tc>
          <w:tcPr>
            <w:tcW w:w="5387" w:type="dxa"/>
          </w:tcPr>
          <w:p w:rsidR="006E2223" w:rsidRPr="006E2223" w:rsidRDefault="006E2223" w:rsidP="006E2223">
            <w:pPr>
              <w:ind w:left="1877"/>
              <w:jc w:val="both"/>
              <w:rPr>
                <w:rFonts w:ascii="Times New Roman" w:hAnsi="Times New Roman" w:cs="Times New Roman"/>
                <w:color w:val="000000" w:themeColor="text1"/>
                <w:shd w:val="clear" w:color="auto" w:fill="FFFFFF"/>
              </w:rPr>
            </w:pPr>
            <w:r w:rsidRPr="006E2223">
              <w:rPr>
                <w:rFonts w:ascii="Times New Roman" w:hAnsi="Times New Roman" w:cs="Times New Roman"/>
                <w:color w:val="000000" w:themeColor="text1"/>
                <w:shd w:val="clear" w:color="auto" w:fill="FFFFFF"/>
              </w:rPr>
              <w:lastRenderedPageBreak/>
              <w:t>Додаток 2</w:t>
            </w:r>
          </w:p>
          <w:p w:rsidR="006E2223" w:rsidRPr="006E2223" w:rsidRDefault="006E2223" w:rsidP="006E2223">
            <w:pPr>
              <w:ind w:left="1877"/>
              <w:jc w:val="both"/>
              <w:rPr>
                <w:rFonts w:ascii="Times New Roman" w:hAnsi="Times New Roman" w:cs="Times New Roman"/>
                <w:color w:val="000000" w:themeColor="text1"/>
                <w:shd w:val="clear" w:color="auto" w:fill="FFFFFF"/>
              </w:rPr>
            </w:pPr>
            <w:r w:rsidRPr="006E2223">
              <w:rPr>
                <w:rFonts w:ascii="Times New Roman" w:hAnsi="Times New Roman" w:cs="Times New Roman"/>
                <w:color w:val="000000" w:themeColor="text1"/>
                <w:shd w:val="clear" w:color="auto" w:fill="FFFFFF"/>
              </w:rPr>
              <w:t>до рішення виконавчого комітету</w:t>
            </w:r>
          </w:p>
          <w:p w:rsidR="001C3B1A" w:rsidRPr="00B35A1B" w:rsidRDefault="006E2223" w:rsidP="006E2223">
            <w:pPr>
              <w:ind w:left="1877"/>
              <w:jc w:val="both"/>
              <w:rPr>
                <w:rFonts w:ascii="Times New Roman" w:hAnsi="Times New Roman" w:cs="Times New Roman"/>
                <w:color w:val="000000" w:themeColor="text1"/>
                <w:shd w:val="clear" w:color="auto" w:fill="FFFFFF"/>
              </w:rPr>
            </w:pPr>
            <w:r w:rsidRPr="006E2223">
              <w:rPr>
                <w:rFonts w:ascii="Times New Roman" w:hAnsi="Times New Roman" w:cs="Times New Roman"/>
                <w:color w:val="000000" w:themeColor="text1"/>
                <w:shd w:val="clear" w:color="auto" w:fill="FFFFFF"/>
              </w:rPr>
              <w:t xml:space="preserve">від              №  </w:t>
            </w:r>
          </w:p>
        </w:tc>
        <w:tc>
          <w:tcPr>
            <w:tcW w:w="5528" w:type="dxa"/>
          </w:tcPr>
          <w:p w:rsidR="001C3B1A" w:rsidRPr="00B35A1B" w:rsidRDefault="001C3B1A" w:rsidP="001C3B1A">
            <w:pPr>
              <w:jc w:val="both"/>
              <w:rPr>
                <w:rFonts w:ascii="Times New Roman" w:hAnsi="Times New Roman" w:cs="Times New Roman"/>
              </w:rPr>
            </w:pPr>
          </w:p>
        </w:tc>
        <w:tc>
          <w:tcPr>
            <w:tcW w:w="5387" w:type="dxa"/>
          </w:tcPr>
          <w:p w:rsidR="001C3B1A" w:rsidRPr="00B35A1B" w:rsidRDefault="001C3B1A" w:rsidP="001C3B1A">
            <w:pPr>
              <w:jc w:val="both"/>
              <w:rPr>
                <w:rFonts w:ascii="Times New Roman" w:hAnsi="Times New Roman" w:cs="Times New Roman"/>
              </w:rPr>
            </w:pPr>
          </w:p>
        </w:tc>
      </w:tr>
      <w:tr w:rsidR="001C3B1A" w:rsidRPr="00B35A1B" w:rsidTr="001C3B1A">
        <w:tc>
          <w:tcPr>
            <w:tcW w:w="5387" w:type="dxa"/>
          </w:tcPr>
          <w:p w:rsidR="006E2223" w:rsidRPr="006E2223" w:rsidRDefault="006E2223" w:rsidP="006E2223">
            <w:pPr>
              <w:jc w:val="center"/>
              <w:rPr>
                <w:rFonts w:ascii="Times New Roman" w:hAnsi="Times New Roman" w:cs="Times New Roman"/>
                <w:b/>
                <w:color w:val="000000" w:themeColor="text1"/>
                <w:shd w:val="clear" w:color="auto" w:fill="FFFFFF"/>
              </w:rPr>
            </w:pPr>
            <w:r w:rsidRPr="006E2223">
              <w:rPr>
                <w:rFonts w:ascii="Times New Roman" w:hAnsi="Times New Roman" w:cs="Times New Roman"/>
                <w:b/>
                <w:color w:val="000000" w:themeColor="text1"/>
                <w:shd w:val="clear" w:color="auto" w:fill="FFFFFF"/>
              </w:rPr>
              <w:t>ОГОЛОШЕННЯ/ІНФОРМАЦІЙНЕ ПОВІДОМЛЕННЯ</w:t>
            </w:r>
          </w:p>
          <w:p w:rsidR="001C3B1A" w:rsidRPr="00B35A1B" w:rsidRDefault="006E2223" w:rsidP="006E2223">
            <w:pPr>
              <w:jc w:val="center"/>
              <w:rPr>
                <w:rFonts w:ascii="Times New Roman" w:hAnsi="Times New Roman" w:cs="Times New Roman"/>
                <w:color w:val="000000" w:themeColor="text1"/>
                <w:shd w:val="clear" w:color="auto" w:fill="FFFFFF"/>
              </w:rPr>
            </w:pPr>
            <w:r w:rsidRPr="006E2223">
              <w:rPr>
                <w:rFonts w:ascii="Times New Roman" w:hAnsi="Times New Roman" w:cs="Times New Roman"/>
                <w:b/>
                <w:color w:val="000000" w:themeColor="text1"/>
                <w:shd w:val="clear" w:color="auto" w:fill="FFFFFF"/>
              </w:rPr>
              <w:t>про проведення конкурсу з призначення управителя багатоквартирного будинку в місті Суми</w:t>
            </w:r>
          </w:p>
        </w:tc>
        <w:tc>
          <w:tcPr>
            <w:tcW w:w="5528" w:type="dxa"/>
          </w:tcPr>
          <w:p w:rsidR="001C3B1A" w:rsidRPr="00B35A1B" w:rsidRDefault="001C3B1A" w:rsidP="001C3B1A">
            <w:pPr>
              <w:jc w:val="both"/>
              <w:rPr>
                <w:rFonts w:ascii="Times New Roman" w:hAnsi="Times New Roman" w:cs="Times New Roman"/>
              </w:rPr>
            </w:pPr>
          </w:p>
        </w:tc>
        <w:tc>
          <w:tcPr>
            <w:tcW w:w="5387" w:type="dxa"/>
          </w:tcPr>
          <w:p w:rsidR="001C3B1A" w:rsidRPr="00B35A1B" w:rsidRDefault="001C3B1A" w:rsidP="001C3B1A">
            <w:pPr>
              <w:jc w:val="both"/>
              <w:rPr>
                <w:rFonts w:ascii="Times New Roman" w:hAnsi="Times New Roman" w:cs="Times New Roman"/>
              </w:rPr>
            </w:pPr>
          </w:p>
        </w:tc>
      </w:tr>
      <w:tr w:rsidR="001C3B1A" w:rsidRPr="00B35A1B" w:rsidTr="001C3B1A">
        <w:tc>
          <w:tcPr>
            <w:tcW w:w="5387" w:type="dxa"/>
          </w:tcPr>
          <w:p w:rsidR="001C3B1A" w:rsidRPr="00B35A1B" w:rsidRDefault="006E2223" w:rsidP="001C3B1A">
            <w:pPr>
              <w:jc w:val="both"/>
              <w:rPr>
                <w:rFonts w:ascii="Times New Roman" w:hAnsi="Times New Roman" w:cs="Times New Roman"/>
                <w:color w:val="000000" w:themeColor="text1"/>
                <w:shd w:val="clear" w:color="auto" w:fill="FFFFFF"/>
              </w:rPr>
            </w:pPr>
            <w:r w:rsidRPr="006E2223">
              <w:rPr>
                <w:rFonts w:ascii="Times New Roman" w:hAnsi="Times New Roman" w:cs="Times New Roman"/>
                <w:color w:val="000000" w:themeColor="text1"/>
                <w:shd w:val="clear" w:color="auto" w:fill="FFFFFF"/>
              </w:rPr>
              <w:t>Відповідно до частини п’ятої статті 13 Закону України «Про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рішень виконавчого комітету Сумської міської ради від 20.03.2018 № 126 «Про організацію проведення конкурсу з призначення управителя багатоквартирного будинку в місті Суми» (зі змінами) та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виконавчий комітет Сумської міської ради повідомляє про проведення конкурсу з призначення управителя багатоквартирного будинку в місті Суми щодо будинків,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w:t>
            </w:r>
          </w:p>
        </w:tc>
        <w:tc>
          <w:tcPr>
            <w:tcW w:w="5528" w:type="dxa"/>
          </w:tcPr>
          <w:p w:rsidR="001C3B1A" w:rsidRPr="00B35A1B" w:rsidRDefault="001C3B1A" w:rsidP="001C3B1A">
            <w:pPr>
              <w:jc w:val="both"/>
              <w:rPr>
                <w:rFonts w:ascii="Times New Roman" w:hAnsi="Times New Roman" w:cs="Times New Roman"/>
              </w:rPr>
            </w:pPr>
          </w:p>
        </w:tc>
        <w:tc>
          <w:tcPr>
            <w:tcW w:w="5387" w:type="dxa"/>
          </w:tcPr>
          <w:p w:rsidR="001C3B1A" w:rsidRPr="00B35A1B" w:rsidRDefault="001C3B1A" w:rsidP="001C3B1A">
            <w:pPr>
              <w:jc w:val="both"/>
              <w:rPr>
                <w:rFonts w:ascii="Times New Roman" w:hAnsi="Times New Roman" w:cs="Times New Roman"/>
              </w:rPr>
            </w:pPr>
          </w:p>
        </w:tc>
      </w:tr>
      <w:tr w:rsidR="0043704B" w:rsidRPr="00FC7978" w:rsidTr="0006244B">
        <w:tc>
          <w:tcPr>
            <w:tcW w:w="5387" w:type="dxa"/>
          </w:tcPr>
          <w:p w:rsidR="0043704B" w:rsidRPr="00FC7978" w:rsidRDefault="0043704B" w:rsidP="0006244B">
            <w:pPr>
              <w:jc w:val="both"/>
              <w:rPr>
                <w:rFonts w:ascii="Times New Roman" w:hAnsi="Times New Roman" w:cs="Times New Roman"/>
                <w:b/>
              </w:rPr>
            </w:pPr>
            <w:r w:rsidRPr="00FC7978">
              <w:rPr>
                <w:rFonts w:ascii="Times New Roman" w:hAnsi="Times New Roman" w:cs="Times New Roman"/>
                <w:b/>
              </w:rPr>
              <w:t>1. Найменування, місцезнаходження організатора конкурсу</w:t>
            </w:r>
          </w:p>
        </w:tc>
        <w:tc>
          <w:tcPr>
            <w:tcW w:w="5528" w:type="dxa"/>
          </w:tcPr>
          <w:p w:rsidR="0043704B" w:rsidRPr="00FC7978" w:rsidRDefault="0043704B" w:rsidP="0006244B">
            <w:pPr>
              <w:jc w:val="both"/>
              <w:rPr>
                <w:rFonts w:ascii="Times New Roman" w:hAnsi="Times New Roman" w:cs="Times New Roman"/>
                <w:b/>
              </w:rPr>
            </w:pPr>
          </w:p>
        </w:tc>
        <w:tc>
          <w:tcPr>
            <w:tcW w:w="5387" w:type="dxa"/>
          </w:tcPr>
          <w:p w:rsidR="0043704B" w:rsidRPr="00FC7978" w:rsidRDefault="0043704B" w:rsidP="0006244B">
            <w:pPr>
              <w:jc w:val="both"/>
              <w:rPr>
                <w:rFonts w:ascii="Times New Roman" w:hAnsi="Times New Roman" w:cs="Times New Roman"/>
                <w:b/>
              </w:rPr>
            </w:pPr>
          </w:p>
        </w:tc>
      </w:tr>
      <w:tr w:rsidR="0043704B" w:rsidRPr="00FC7978" w:rsidTr="0006244B">
        <w:tc>
          <w:tcPr>
            <w:tcW w:w="5387" w:type="dxa"/>
          </w:tcPr>
          <w:p w:rsidR="0043704B" w:rsidRPr="00FC7978" w:rsidRDefault="0043704B" w:rsidP="0006244B">
            <w:pPr>
              <w:jc w:val="both"/>
              <w:rPr>
                <w:rFonts w:ascii="Times New Roman" w:hAnsi="Times New Roman" w:cs="Times New Roman"/>
                <w:color w:val="000000"/>
                <w:shd w:val="clear" w:color="auto" w:fill="FFFFFF"/>
              </w:rPr>
            </w:pPr>
            <w:r w:rsidRPr="00FC7978">
              <w:rPr>
                <w:rFonts w:ascii="Times New Roman" w:hAnsi="Times New Roman" w:cs="Times New Roman"/>
                <w:color w:val="000000"/>
                <w:shd w:val="clear" w:color="auto" w:fill="FFFFFF"/>
              </w:rPr>
              <w:lastRenderedPageBreak/>
              <w:t>1.1. Найменування: Виконавчий комітет Сумської міської ради.</w:t>
            </w:r>
          </w:p>
        </w:tc>
        <w:tc>
          <w:tcPr>
            <w:tcW w:w="5528" w:type="dxa"/>
          </w:tcPr>
          <w:p w:rsidR="0043704B" w:rsidRPr="00FC7978" w:rsidRDefault="0043704B" w:rsidP="0006244B">
            <w:pPr>
              <w:jc w:val="both"/>
              <w:rPr>
                <w:rFonts w:ascii="Times New Roman" w:hAnsi="Times New Roman" w:cs="Times New Roman"/>
              </w:rPr>
            </w:pPr>
          </w:p>
        </w:tc>
        <w:tc>
          <w:tcPr>
            <w:tcW w:w="5387" w:type="dxa"/>
          </w:tcPr>
          <w:p w:rsidR="0043704B" w:rsidRPr="00FC7978" w:rsidRDefault="0043704B" w:rsidP="0006244B">
            <w:pPr>
              <w:jc w:val="both"/>
              <w:rPr>
                <w:rFonts w:ascii="Times New Roman" w:hAnsi="Times New Roman" w:cs="Times New Roman"/>
              </w:rPr>
            </w:pPr>
          </w:p>
        </w:tc>
      </w:tr>
      <w:tr w:rsidR="0043704B" w:rsidRPr="00FC7978" w:rsidTr="0006244B">
        <w:tc>
          <w:tcPr>
            <w:tcW w:w="5387" w:type="dxa"/>
          </w:tcPr>
          <w:p w:rsidR="0043704B" w:rsidRPr="00FC7978" w:rsidRDefault="0043704B" w:rsidP="0006244B">
            <w:pPr>
              <w:jc w:val="both"/>
              <w:rPr>
                <w:rFonts w:ascii="Times New Roman" w:hAnsi="Times New Roman" w:cs="Times New Roman"/>
                <w:shd w:val="clear" w:color="auto" w:fill="FFFFFF"/>
              </w:rPr>
            </w:pPr>
            <w:r w:rsidRPr="00FC7978">
              <w:rPr>
                <w:rFonts w:ascii="Times New Roman" w:hAnsi="Times New Roman" w:cs="Times New Roman"/>
                <w:color w:val="000000"/>
                <w:shd w:val="clear" w:color="auto" w:fill="FFFFFF"/>
              </w:rPr>
              <w:t>1.2. Місцезнаходження: 40030, м. Суми, майдан Незалежності, 2.</w:t>
            </w:r>
            <w:r w:rsidRPr="00FC7978">
              <w:rPr>
                <w:rFonts w:ascii="Times New Roman" w:hAnsi="Times New Roman" w:cs="Times New Roman"/>
                <w:color w:val="000000" w:themeColor="text1"/>
                <w:shd w:val="clear" w:color="auto" w:fill="FFFFFF"/>
              </w:rPr>
              <w:t>).</w:t>
            </w:r>
          </w:p>
        </w:tc>
        <w:tc>
          <w:tcPr>
            <w:tcW w:w="5528" w:type="dxa"/>
          </w:tcPr>
          <w:p w:rsidR="0043704B" w:rsidRPr="00FC7978" w:rsidRDefault="0043704B" w:rsidP="0006244B">
            <w:pPr>
              <w:jc w:val="both"/>
              <w:rPr>
                <w:rFonts w:ascii="Times New Roman" w:hAnsi="Times New Roman" w:cs="Times New Roman"/>
              </w:rPr>
            </w:pPr>
          </w:p>
        </w:tc>
        <w:tc>
          <w:tcPr>
            <w:tcW w:w="5387" w:type="dxa"/>
          </w:tcPr>
          <w:p w:rsidR="0043704B" w:rsidRPr="00FC7978" w:rsidRDefault="0043704B" w:rsidP="0006244B">
            <w:pPr>
              <w:jc w:val="both"/>
              <w:rPr>
                <w:rFonts w:ascii="Times New Roman" w:hAnsi="Times New Roman" w:cs="Times New Roman"/>
              </w:rPr>
            </w:pPr>
          </w:p>
        </w:tc>
      </w:tr>
      <w:tr w:rsidR="0043704B" w:rsidRPr="00FC7978" w:rsidTr="0006244B">
        <w:tc>
          <w:tcPr>
            <w:tcW w:w="5387" w:type="dxa"/>
          </w:tcPr>
          <w:p w:rsidR="0043704B" w:rsidRPr="00FC7978" w:rsidRDefault="0043704B" w:rsidP="0006244B">
            <w:pPr>
              <w:jc w:val="both"/>
              <w:rPr>
                <w:rFonts w:ascii="Times New Roman" w:hAnsi="Times New Roman" w:cs="Times New Roman"/>
                <w:b/>
                <w:shd w:val="clear" w:color="auto" w:fill="FFFFFF"/>
              </w:rPr>
            </w:pPr>
            <w:r w:rsidRPr="00FC7978">
              <w:rPr>
                <w:rFonts w:ascii="Times New Roman" w:hAnsi="Times New Roman" w:cs="Times New Roman"/>
                <w:b/>
                <w:shd w:val="clear" w:color="auto" w:fill="FFFFFF"/>
              </w:rPr>
              <w:t>2. Прізвище, посада та номери контактних телефонів осіб, уповноважених здійснювати зв’язок з учасниками конкурсу:</w:t>
            </w:r>
          </w:p>
        </w:tc>
        <w:tc>
          <w:tcPr>
            <w:tcW w:w="5528" w:type="dxa"/>
          </w:tcPr>
          <w:p w:rsidR="0043704B" w:rsidRPr="00FC7978" w:rsidRDefault="0043704B" w:rsidP="0006244B">
            <w:pPr>
              <w:jc w:val="both"/>
              <w:rPr>
                <w:rFonts w:ascii="Times New Roman" w:hAnsi="Times New Roman" w:cs="Times New Roman"/>
                <w:b/>
              </w:rPr>
            </w:pPr>
          </w:p>
        </w:tc>
        <w:tc>
          <w:tcPr>
            <w:tcW w:w="5387" w:type="dxa"/>
          </w:tcPr>
          <w:p w:rsidR="0043704B" w:rsidRPr="00FC7978" w:rsidRDefault="0043704B" w:rsidP="0006244B">
            <w:pPr>
              <w:jc w:val="both"/>
              <w:rPr>
                <w:rFonts w:ascii="Times New Roman" w:hAnsi="Times New Roman" w:cs="Times New Roman"/>
                <w:b/>
              </w:rPr>
            </w:pPr>
          </w:p>
        </w:tc>
      </w:tr>
      <w:tr w:rsidR="0043704B" w:rsidRPr="00FC7978" w:rsidTr="0006244B">
        <w:tc>
          <w:tcPr>
            <w:tcW w:w="5387" w:type="dxa"/>
          </w:tcPr>
          <w:p w:rsidR="0043704B" w:rsidRPr="00FC7978" w:rsidRDefault="0043704B" w:rsidP="0006244B">
            <w:pPr>
              <w:jc w:val="both"/>
              <w:rPr>
                <w:rFonts w:ascii="Times New Roman" w:hAnsi="Times New Roman" w:cs="Times New Roman"/>
                <w:shd w:val="clear" w:color="auto" w:fill="FFFFFF"/>
              </w:rPr>
            </w:pPr>
            <w:r w:rsidRPr="00FC7978">
              <w:rPr>
                <w:rFonts w:ascii="Times New Roman" w:hAnsi="Times New Roman" w:cs="Times New Roman"/>
                <w:shd w:val="clear" w:color="auto" w:fill="FFFFFF"/>
              </w:rPr>
              <w:t xml:space="preserve">Власенко Тетяна Василівна – начальник управління </w:t>
            </w:r>
            <w:r>
              <w:rPr>
                <w:rFonts w:ascii="Times New Roman" w:hAnsi="Times New Roman" w:cs="Times New Roman"/>
                <w:shd w:val="clear" w:color="auto" w:fill="FFFFFF"/>
              </w:rPr>
              <w:t xml:space="preserve">експлуатації та </w:t>
            </w:r>
            <w:r w:rsidRPr="00FC7978">
              <w:rPr>
                <w:rFonts w:ascii="Times New Roman" w:hAnsi="Times New Roman" w:cs="Times New Roman"/>
                <w:shd w:val="clear" w:color="auto" w:fill="FFFFFF"/>
              </w:rPr>
              <w:t xml:space="preserve">благоустрою </w:t>
            </w:r>
            <w:proofErr w:type="spellStart"/>
            <w:r w:rsidRPr="00FC7978">
              <w:rPr>
                <w:rFonts w:ascii="Times New Roman" w:hAnsi="Times New Roman" w:cs="Times New Roman"/>
                <w:shd w:val="clear" w:color="auto" w:fill="FFFFFF"/>
              </w:rPr>
              <w:t>департамента</w:t>
            </w:r>
            <w:proofErr w:type="spellEnd"/>
            <w:r w:rsidRPr="00FC7978">
              <w:rPr>
                <w:rFonts w:ascii="Times New Roman" w:hAnsi="Times New Roman" w:cs="Times New Roman"/>
                <w:shd w:val="clear" w:color="auto" w:fill="FFFFFF"/>
              </w:rPr>
              <w:t xml:space="preserve"> інфраструктури міста Сумської</w:t>
            </w:r>
            <w:r>
              <w:rPr>
                <w:rFonts w:ascii="Times New Roman" w:hAnsi="Times New Roman" w:cs="Times New Roman"/>
                <w:shd w:val="clear" w:color="auto" w:fill="FFFFFF"/>
              </w:rPr>
              <w:t xml:space="preserve"> міської ради,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xml:space="preserve">. (0542) 700-596, </w:t>
            </w:r>
            <w:proofErr w:type="spellStart"/>
            <w:r w:rsidRPr="00FC7978">
              <w:rPr>
                <w:rFonts w:ascii="Times New Roman" w:hAnsi="Times New Roman" w:cs="Times New Roman"/>
                <w:shd w:val="clear" w:color="auto" w:fill="FFFFFF"/>
              </w:rPr>
              <w:t>моб</w:t>
            </w:r>
            <w:proofErr w:type="spellEnd"/>
            <w:r w:rsidRPr="00FC7978">
              <w:rPr>
                <w:rFonts w:ascii="Times New Roman" w:hAnsi="Times New Roman" w:cs="Times New Roman"/>
                <w:shd w:val="clear" w:color="auto" w:fill="FFFFFF"/>
              </w:rPr>
              <w:t xml:space="preserve">.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0954765519</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зі зміною назв посад посадових осіб викласти в наступній редакції:</w:t>
            </w:r>
          </w:p>
          <w:p w:rsidR="0043704B" w:rsidRPr="00FC7978" w:rsidRDefault="0043704B" w:rsidP="0006244B">
            <w:pPr>
              <w:jc w:val="both"/>
              <w:rPr>
                <w:rFonts w:ascii="Times New Roman" w:hAnsi="Times New Roman" w:cs="Times New Roman"/>
              </w:rPr>
            </w:pPr>
            <w:r w:rsidRPr="00FC7978">
              <w:rPr>
                <w:rFonts w:ascii="Times New Roman" w:hAnsi="Times New Roman" w:cs="Times New Roman"/>
              </w:rPr>
              <w:t xml:space="preserve">Власенко Тетяна Василівна – начальник відділу житлового господарства управління житлово-комунального господарства </w:t>
            </w:r>
            <w:proofErr w:type="spellStart"/>
            <w:r w:rsidRPr="00FC7978">
              <w:rPr>
                <w:rFonts w:ascii="Times New Roman" w:hAnsi="Times New Roman" w:cs="Times New Roman"/>
              </w:rPr>
              <w:t>департамента</w:t>
            </w:r>
            <w:proofErr w:type="spellEnd"/>
            <w:r w:rsidRPr="00FC7978">
              <w:rPr>
                <w:rFonts w:ascii="Times New Roman" w:hAnsi="Times New Roman" w:cs="Times New Roman"/>
              </w:rPr>
              <w:t xml:space="preserve"> інфраструктури міста Сумської міської ради, </w:t>
            </w:r>
            <w:proofErr w:type="spellStart"/>
            <w:r w:rsidRPr="00FC7978">
              <w:rPr>
                <w:rFonts w:ascii="Times New Roman" w:hAnsi="Times New Roman" w:cs="Times New Roman"/>
              </w:rPr>
              <w:t>тел</w:t>
            </w:r>
            <w:proofErr w:type="spellEnd"/>
            <w:r w:rsidRPr="00FC7978">
              <w:rPr>
                <w:rFonts w:ascii="Times New Roman" w:hAnsi="Times New Roman" w:cs="Times New Roman"/>
              </w:rPr>
              <w:t xml:space="preserve">. (0542) 700-596, </w:t>
            </w:r>
            <w:proofErr w:type="spellStart"/>
            <w:r w:rsidRPr="00FC7978">
              <w:rPr>
                <w:rFonts w:ascii="Times New Roman" w:hAnsi="Times New Roman" w:cs="Times New Roman"/>
              </w:rPr>
              <w:t>моб</w:t>
            </w:r>
            <w:proofErr w:type="spellEnd"/>
            <w:r w:rsidRPr="00FC7978">
              <w:rPr>
                <w:rFonts w:ascii="Times New Roman" w:hAnsi="Times New Roman" w:cs="Times New Roman"/>
              </w:rPr>
              <w:t xml:space="preserve">. </w:t>
            </w:r>
            <w:proofErr w:type="spellStart"/>
            <w:r w:rsidRPr="00FC7978">
              <w:rPr>
                <w:rFonts w:ascii="Times New Roman" w:hAnsi="Times New Roman" w:cs="Times New Roman"/>
              </w:rPr>
              <w:t>тел</w:t>
            </w:r>
            <w:proofErr w:type="spellEnd"/>
            <w:r w:rsidRPr="00FC7978">
              <w:rPr>
                <w:rFonts w:ascii="Times New Roman" w:hAnsi="Times New Roman" w:cs="Times New Roman"/>
              </w:rPr>
              <w:t>. 0954765519</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r w:rsidR="0043704B">
              <w:t>:</w:t>
            </w:r>
          </w:p>
          <w:p w:rsidR="0043704B" w:rsidRPr="00FC7978" w:rsidRDefault="0043704B" w:rsidP="0006244B">
            <w:pPr>
              <w:jc w:val="both"/>
              <w:rPr>
                <w:rFonts w:ascii="Times New Roman" w:hAnsi="Times New Roman" w:cs="Times New Roman"/>
              </w:rPr>
            </w:pPr>
            <w:r w:rsidRPr="00FC7978">
              <w:rPr>
                <w:rFonts w:ascii="Times New Roman" w:hAnsi="Times New Roman" w:cs="Times New Roman"/>
              </w:rPr>
              <w:t xml:space="preserve">Власенко Тетяна Василівна – начальник відділу житлового господарства управління житлово-комунального господарства </w:t>
            </w:r>
            <w:proofErr w:type="spellStart"/>
            <w:r w:rsidRPr="00FC7978">
              <w:rPr>
                <w:rFonts w:ascii="Times New Roman" w:hAnsi="Times New Roman" w:cs="Times New Roman"/>
              </w:rPr>
              <w:t>департамента</w:t>
            </w:r>
            <w:proofErr w:type="spellEnd"/>
            <w:r w:rsidRPr="00FC7978">
              <w:rPr>
                <w:rFonts w:ascii="Times New Roman" w:hAnsi="Times New Roman" w:cs="Times New Roman"/>
              </w:rPr>
              <w:t xml:space="preserve"> інфраструктури міста Сумської міської ради, </w:t>
            </w:r>
            <w:proofErr w:type="spellStart"/>
            <w:r w:rsidRPr="00FC7978">
              <w:rPr>
                <w:rFonts w:ascii="Times New Roman" w:hAnsi="Times New Roman" w:cs="Times New Roman"/>
              </w:rPr>
              <w:t>тел</w:t>
            </w:r>
            <w:proofErr w:type="spellEnd"/>
            <w:r w:rsidRPr="00FC7978">
              <w:rPr>
                <w:rFonts w:ascii="Times New Roman" w:hAnsi="Times New Roman" w:cs="Times New Roman"/>
              </w:rPr>
              <w:t xml:space="preserve">. (0542) 700-596, </w:t>
            </w:r>
            <w:proofErr w:type="spellStart"/>
            <w:r w:rsidRPr="00FC7978">
              <w:rPr>
                <w:rFonts w:ascii="Times New Roman" w:hAnsi="Times New Roman" w:cs="Times New Roman"/>
              </w:rPr>
              <w:t>моб</w:t>
            </w:r>
            <w:proofErr w:type="spellEnd"/>
            <w:r w:rsidRPr="00FC7978">
              <w:rPr>
                <w:rFonts w:ascii="Times New Roman" w:hAnsi="Times New Roman" w:cs="Times New Roman"/>
              </w:rPr>
              <w:t xml:space="preserve">. </w:t>
            </w:r>
            <w:proofErr w:type="spellStart"/>
            <w:r w:rsidRPr="00FC7978">
              <w:rPr>
                <w:rFonts w:ascii="Times New Roman" w:hAnsi="Times New Roman" w:cs="Times New Roman"/>
              </w:rPr>
              <w:t>тел</w:t>
            </w:r>
            <w:proofErr w:type="spellEnd"/>
            <w:r w:rsidRPr="00FC7978">
              <w:rPr>
                <w:rFonts w:ascii="Times New Roman" w:hAnsi="Times New Roman" w:cs="Times New Roman"/>
              </w:rPr>
              <w:t>. 0954765519</w:t>
            </w:r>
          </w:p>
        </w:tc>
      </w:tr>
      <w:tr w:rsidR="0043704B" w:rsidRPr="00FC7978" w:rsidTr="0006244B">
        <w:tc>
          <w:tcPr>
            <w:tcW w:w="5387" w:type="dxa"/>
          </w:tcPr>
          <w:p w:rsidR="0043704B" w:rsidRPr="00FC7978" w:rsidRDefault="0043704B" w:rsidP="0006244B">
            <w:pPr>
              <w:jc w:val="both"/>
              <w:rPr>
                <w:rFonts w:ascii="Times New Roman" w:hAnsi="Times New Roman" w:cs="Times New Roman"/>
                <w:shd w:val="clear" w:color="auto" w:fill="FFFFFF"/>
              </w:rPr>
            </w:pPr>
            <w:r w:rsidRPr="00FC7978">
              <w:rPr>
                <w:rFonts w:ascii="Times New Roman" w:hAnsi="Times New Roman" w:cs="Times New Roman"/>
                <w:shd w:val="clear" w:color="auto" w:fill="FFFFFF"/>
              </w:rPr>
              <w:t xml:space="preserve">Волкова Юлія Володимирівна – головний спеціаліст сектору тарифної політики відділу надання житлово-комунальних послуг управління експлуатації та благоустрою </w:t>
            </w:r>
            <w:proofErr w:type="spellStart"/>
            <w:r w:rsidRPr="00FC7978">
              <w:rPr>
                <w:rFonts w:ascii="Times New Roman" w:hAnsi="Times New Roman" w:cs="Times New Roman"/>
                <w:shd w:val="clear" w:color="auto" w:fill="FFFFFF"/>
              </w:rPr>
              <w:t>департамента</w:t>
            </w:r>
            <w:proofErr w:type="spellEnd"/>
            <w:r w:rsidRPr="00FC7978">
              <w:rPr>
                <w:rFonts w:ascii="Times New Roman" w:hAnsi="Times New Roman" w:cs="Times New Roman"/>
                <w:shd w:val="clear" w:color="auto" w:fill="FFFFFF"/>
              </w:rPr>
              <w:t xml:space="preserve"> інфраструктури</w:t>
            </w:r>
            <w:r>
              <w:rPr>
                <w:rFonts w:ascii="Times New Roman" w:hAnsi="Times New Roman" w:cs="Times New Roman"/>
                <w:shd w:val="clear" w:color="auto" w:fill="FFFFFF"/>
              </w:rPr>
              <w:t xml:space="preserve"> міста Сумської міської ради,</w:t>
            </w:r>
            <w:r w:rsidRPr="00FC7978">
              <w:rPr>
                <w:rFonts w:ascii="Times New Roman" w:hAnsi="Times New Roman" w:cs="Times New Roman"/>
                <w:shd w:val="clear" w:color="auto" w:fill="FFFFFF"/>
              </w:rPr>
              <w:t xml:space="preserve">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xml:space="preserve">. (0542) 700-596, </w:t>
            </w:r>
            <w:proofErr w:type="spellStart"/>
            <w:r w:rsidRPr="00FC7978">
              <w:rPr>
                <w:rFonts w:ascii="Times New Roman" w:hAnsi="Times New Roman" w:cs="Times New Roman"/>
                <w:shd w:val="clear" w:color="auto" w:fill="FFFFFF"/>
              </w:rPr>
              <w:t>моб</w:t>
            </w:r>
            <w:proofErr w:type="spellEnd"/>
            <w:r w:rsidRPr="00FC7978">
              <w:rPr>
                <w:rFonts w:ascii="Times New Roman" w:hAnsi="Times New Roman" w:cs="Times New Roman"/>
                <w:shd w:val="clear" w:color="auto" w:fill="FFFFFF"/>
              </w:rPr>
              <w:t xml:space="preserve">.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0667987159</w:t>
            </w:r>
          </w:p>
        </w:tc>
        <w:tc>
          <w:tcPr>
            <w:tcW w:w="5528" w:type="dxa"/>
          </w:tcPr>
          <w:p w:rsidR="0043704B" w:rsidRPr="00FC7978" w:rsidRDefault="0043704B" w:rsidP="0006244B">
            <w:pPr>
              <w:jc w:val="both"/>
              <w:rPr>
                <w:rFonts w:ascii="Times New Roman" w:hAnsi="Times New Roman" w:cs="Times New Roman"/>
              </w:rPr>
            </w:pPr>
            <w:r w:rsidRPr="00FC7978">
              <w:rPr>
                <w:rFonts w:ascii="Times New Roman" w:hAnsi="Times New Roman" w:cs="Times New Roman"/>
              </w:rPr>
              <w:t xml:space="preserve">Волкова Юлія Володимирівна – головний спеціаліст відділу планування, економічного аналізу та тарифної політики </w:t>
            </w:r>
            <w:proofErr w:type="spellStart"/>
            <w:r w:rsidRPr="00FC7978">
              <w:rPr>
                <w:rFonts w:ascii="Times New Roman" w:hAnsi="Times New Roman" w:cs="Times New Roman"/>
              </w:rPr>
              <w:t>департамента</w:t>
            </w:r>
            <w:proofErr w:type="spellEnd"/>
            <w:r w:rsidRPr="00FC7978">
              <w:rPr>
                <w:rFonts w:ascii="Times New Roman" w:hAnsi="Times New Roman" w:cs="Times New Roman"/>
              </w:rPr>
              <w:t xml:space="preserve"> інфраструктури міста, </w:t>
            </w:r>
            <w:proofErr w:type="spellStart"/>
            <w:r w:rsidRPr="00FC7978">
              <w:rPr>
                <w:rFonts w:ascii="Times New Roman" w:hAnsi="Times New Roman" w:cs="Times New Roman"/>
              </w:rPr>
              <w:t>тел</w:t>
            </w:r>
            <w:proofErr w:type="spellEnd"/>
            <w:r w:rsidRPr="00FC7978">
              <w:rPr>
                <w:rFonts w:ascii="Times New Roman" w:hAnsi="Times New Roman" w:cs="Times New Roman"/>
              </w:rPr>
              <w:t xml:space="preserve">. (0542) 700-596, </w:t>
            </w:r>
            <w:proofErr w:type="spellStart"/>
            <w:r w:rsidRPr="00FC7978">
              <w:rPr>
                <w:rFonts w:ascii="Times New Roman" w:hAnsi="Times New Roman" w:cs="Times New Roman"/>
              </w:rPr>
              <w:t>моб</w:t>
            </w:r>
            <w:proofErr w:type="spellEnd"/>
            <w:r w:rsidRPr="00FC7978">
              <w:rPr>
                <w:rFonts w:ascii="Times New Roman" w:hAnsi="Times New Roman" w:cs="Times New Roman"/>
              </w:rPr>
              <w:t xml:space="preserve">. </w:t>
            </w:r>
            <w:proofErr w:type="spellStart"/>
            <w:r w:rsidRPr="00FC7978">
              <w:rPr>
                <w:rFonts w:ascii="Times New Roman" w:hAnsi="Times New Roman" w:cs="Times New Roman"/>
              </w:rPr>
              <w:t>тел</w:t>
            </w:r>
            <w:proofErr w:type="spellEnd"/>
            <w:r w:rsidRPr="00FC7978">
              <w:rPr>
                <w:rFonts w:ascii="Times New Roman" w:hAnsi="Times New Roman" w:cs="Times New Roman"/>
              </w:rPr>
              <w:t>. 0667987159</w:t>
            </w:r>
          </w:p>
        </w:tc>
        <w:tc>
          <w:tcPr>
            <w:tcW w:w="5387" w:type="dxa"/>
          </w:tcPr>
          <w:p w:rsidR="0043704B" w:rsidRPr="00FC7978" w:rsidRDefault="0043704B" w:rsidP="0006244B">
            <w:pPr>
              <w:jc w:val="both"/>
              <w:rPr>
                <w:rFonts w:ascii="Times New Roman" w:hAnsi="Times New Roman" w:cs="Times New Roman"/>
              </w:rPr>
            </w:pPr>
          </w:p>
        </w:tc>
      </w:tr>
      <w:tr w:rsidR="0043704B" w:rsidRPr="00FC7978" w:rsidTr="0006244B">
        <w:tc>
          <w:tcPr>
            <w:tcW w:w="5387" w:type="dxa"/>
          </w:tcPr>
          <w:p w:rsidR="0043704B" w:rsidRPr="00FC7978" w:rsidRDefault="0043704B" w:rsidP="0006244B">
            <w:pPr>
              <w:jc w:val="both"/>
              <w:rPr>
                <w:rFonts w:ascii="Times New Roman" w:hAnsi="Times New Roman" w:cs="Times New Roman"/>
                <w:b/>
                <w:shd w:val="clear" w:color="auto" w:fill="FFFFFF"/>
              </w:rPr>
            </w:pPr>
            <w:proofErr w:type="spellStart"/>
            <w:r w:rsidRPr="00FC7978">
              <w:rPr>
                <w:rFonts w:ascii="Times New Roman" w:hAnsi="Times New Roman" w:cs="Times New Roman"/>
                <w:shd w:val="clear" w:color="auto" w:fill="FFFFFF"/>
              </w:rPr>
              <w:t>Чайченко</w:t>
            </w:r>
            <w:proofErr w:type="spellEnd"/>
            <w:r w:rsidRPr="00FC7978">
              <w:rPr>
                <w:rFonts w:ascii="Times New Roman" w:hAnsi="Times New Roman" w:cs="Times New Roman"/>
                <w:shd w:val="clear" w:color="auto" w:fill="FFFFFF"/>
              </w:rPr>
              <w:t xml:space="preserve"> Олег Володимирович – начальник правового управління Сумської міської ради,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xml:space="preserve">. (0542) 700-630, </w:t>
            </w:r>
            <w:proofErr w:type="spellStart"/>
            <w:r w:rsidRPr="00FC7978">
              <w:rPr>
                <w:rFonts w:ascii="Times New Roman" w:hAnsi="Times New Roman" w:cs="Times New Roman"/>
                <w:shd w:val="clear" w:color="auto" w:fill="FFFFFF"/>
              </w:rPr>
              <w:t>моб</w:t>
            </w:r>
            <w:proofErr w:type="spellEnd"/>
            <w:r w:rsidRPr="00FC7978">
              <w:rPr>
                <w:rFonts w:ascii="Times New Roman" w:hAnsi="Times New Roman" w:cs="Times New Roman"/>
                <w:shd w:val="clear" w:color="auto" w:fill="FFFFFF"/>
              </w:rPr>
              <w:t xml:space="preserve">. </w:t>
            </w:r>
            <w:proofErr w:type="spellStart"/>
            <w:r w:rsidRPr="00FC7978">
              <w:rPr>
                <w:rFonts w:ascii="Times New Roman" w:hAnsi="Times New Roman" w:cs="Times New Roman"/>
                <w:shd w:val="clear" w:color="auto" w:fill="FFFFFF"/>
              </w:rPr>
              <w:t>тел</w:t>
            </w:r>
            <w:proofErr w:type="spellEnd"/>
            <w:r w:rsidRPr="00FC7978">
              <w:rPr>
                <w:rFonts w:ascii="Times New Roman" w:hAnsi="Times New Roman" w:cs="Times New Roman"/>
                <w:shd w:val="clear" w:color="auto" w:fill="FFFFFF"/>
              </w:rPr>
              <w:t>. 0661310650</w:t>
            </w:r>
          </w:p>
        </w:tc>
        <w:tc>
          <w:tcPr>
            <w:tcW w:w="5528" w:type="dxa"/>
          </w:tcPr>
          <w:p w:rsidR="0043704B" w:rsidRPr="00FC7978" w:rsidRDefault="0043704B" w:rsidP="0006244B">
            <w:pPr>
              <w:jc w:val="both"/>
              <w:rPr>
                <w:rFonts w:ascii="Times New Roman" w:hAnsi="Times New Roman" w:cs="Times New Roman"/>
              </w:rPr>
            </w:pPr>
          </w:p>
        </w:tc>
        <w:tc>
          <w:tcPr>
            <w:tcW w:w="5387" w:type="dxa"/>
          </w:tcPr>
          <w:p w:rsidR="0043704B" w:rsidRPr="00FC7978"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3</w:t>
            </w:r>
            <w:r w:rsidRPr="00B35A1B">
              <w:rPr>
                <w:rFonts w:ascii="Times New Roman" w:hAnsi="Times New Roman" w:cs="Times New Roman"/>
                <w:b/>
                <w:color w:val="000000" w:themeColor="text1"/>
                <w:shd w:val="clear" w:color="auto" w:fill="FFFFFF"/>
              </w:rPr>
              <w:t>. Критерії оцінки конкурсних пропозицій</w:t>
            </w:r>
          </w:p>
        </w:tc>
        <w:tc>
          <w:tcPr>
            <w:tcW w:w="5528" w:type="dxa"/>
          </w:tcPr>
          <w:p w:rsidR="0043704B" w:rsidRPr="00B35A1B" w:rsidRDefault="0043704B" w:rsidP="0006244B">
            <w:pPr>
              <w:jc w:val="both"/>
              <w:rPr>
                <w:rFonts w:ascii="Times New Roman" w:hAnsi="Times New Roman" w:cs="Times New Roman"/>
                <w:b/>
              </w:rPr>
            </w:pPr>
          </w:p>
        </w:tc>
        <w:tc>
          <w:tcPr>
            <w:tcW w:w="5387" w:type="dxa"/>
          </w:tcPr>
          <w:p w:rsidR="0043704B" w:rsidRPr="00B35A1B" w:rsidRDefault="0043704B" w:rsidP="0006244B">
            <w:pPr>
              <w:jc w:val="both"/>
              <w:rPr>
                <w:rFonts w:ascii="Times New Roman" w:hAnsi="Times New Roman" w:cs="Times New Roman"/>
                <w:b/>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Конкурсні пропозиції учасників конкурсу оцінюються за такими критеріями:</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xml:space="preserve">1) ціна послуги, що включає відповідно до статті 10 Закону України «Про житлово-комунальні послуги» витрати на утримання багатоквартирного будинку, прибудинкової території, поточний ремонт спільного майна багатоквартирного будинку, винагороду управителю з розрахунку на 1 м </w:t>
            </w:r>
            <w:proofErr w:type="spellStart"/>
            <w:r w:rsidRPr="00B35A1B">
              <w:rPr>
                <w:rFonts w:ascii="Times New Roman" w:hAnsi="Times New Roman" w:cs="Times New Roman"/>
                <w:color w:val="000000" w:themeColor="text1"/>
                <w:shd w:val="clear" w:color="auto" w:fill="FFFFFF"/>
              </w:rPr>
              <w:t>кв</w:t>
            </w:r>
            <w:proofErr w:type="spellEnd"/>
            <w:r w:rsidRPr="00B35A1B">
              <w:rPr>
                <w:rFonts w:ascii="Times New Roman" w:hAnsi="Times New Roman" w:cs="Times New Roman"/>
                <w:color w:val="000000" w:themeColor="text1"/>
                <w:shd w:val="clear" w:color="auto" w:fill="FFFFFF"/>
              </w:rPr>
              <w:t>. загальної площі житлового або нежитлового приміщення у багатоквартирному будинку (основний критерій під час оцінювання);</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2) рівень забезпеченості учасника конкурсу матеріально-технічною базою;</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xml:space="preserve">3) наявність персоналу, що відповідає кваліфікаційним вимогам до професій працівників та має необхідні </w:t>
            </w:r>
            <w:r w:rsidRPr="00B35A1B">
              <w:rPr>
                <w:rFonts w:ascii="Times New Roman" w:hAnsi="Times New Roman" w:cs="Times New Roman"/>
                <w:color w:val="000000" w:themeColor="text1"/>
                <w:shd w:val="clear" w:color="auto" w:fill="FFFFFF"/>
              </w:rPr>
              <w:lastRenderedPageBreak/>
              <w:t>знання і досвід (з урахуванням договорів щодо залучення співвиконавців);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4) фінансова спроможність учасника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5) наявність досвіду роботи з надання послуг у сфері житлово-комунального господарства.</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4370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3</w:t>
            </w:r>
            <w:r w:rsidRPr="00075348">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2</w:t>
            </w:r>
            <w:r w:rsidRPr="00075348">
              <w:rPr>
                <w:rFonts w:ascii="Times New Roman" w:hAnsi="Times New Roman" w:cs="Times New Roman"/>
                <w:color w:val="000000" w:themeColor="text1"/>
                <w:shd w:val="clear" w:color="auto" w:fill="FFFFFF"/>
              </w:rPr>
              <w:t xml:space="preserve">. </w:t>
            </w:r>
            <w:r w:rsidRPr="0043704B">
              <w:rPr>
                <w:rFonts w:ascii="Times New Roman" w:hAnsi="Times New Roman" w:cs="Times New Roman"/>
                <w:color w:val="000000" w:themeColor="text1"/>
                <w:shd w:val="clear" w:color="auto" w:fill="FFFFFF"/>
              </w:rPr>
              <w:t>Оцінювання конкурсних пропозицій учасників конкурсу згідно з визначеними конкурсною документацією критеріями здійснюєт</w:t>
            </w:r>
            <w:r>
              <w:rPr>
                <w:rFonts w:ascii="Times New Roman" w:hAnsi="Times New Roman" w:cs="Times New Roman"/>
                <w:color w:val="000000" w:themeColor="text1"/>
                <w:shd w:val="clear" w:color="auto" w:fill="FFFFFF"/>
              </w:rPr>
              <w:t>ься за бальною системою, а саме</w:t>
            </w:r>
            <w:r w:rsidRPr="00075348">
              <w:rPr>
                <w:rFonts w:ascii="Times New Roman" w:hAnsi="Times New Roman" w:cs="Times New Roman"/>
                <w:color w:val="000000" w:themeColor="text1"/>
                <w:shd w:val="clear" w:color="auto" w:fill="FFFFFF"/>
              </w:rPr>
              <w:t>:</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b/>
                <w:color w:val="000000" w:themeColor="text1"/>
                <w:shd w:val="clear" w:color="auto" w:fill="FFFFFF"/>
              </w:rPr>
              <w:t xml:space="preserve">Критерій 1. </w:t>
            </w:r>
            <w:r w:rsidRPr="00075348">
              <w:rPr>
                <w:rFonts w:ascii="Times New Roman" w:hAnsi="Times New Roman" w:cs="Times New Roman"/>
                <w:color w:val="000000" w:themeColor="text1"/>
                <w:shd w:val="clear" w:color="auto" w:fill="FFFFFF"/>
              </w:rPr>
              <w:t>Ціна послуги. Максимальна кількість балів – 35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Оцінювання пропозицій здійснюється по кожному будинку, що входить до об’єкту конкурсу (групи будинків), окремо. Чим нижча ціна послуги, тим більший бал. При цьому ціна послуги повинна бути економічно обґрунтованою на підставі стандартів, нормативів, норм, порядків та правил у сфері житлово-комунальних послуг.</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Нарахування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Максимально можливу кількість балів щодо певного будинку (35 балів) отримує учасник, який запропонував найнижчу ціну послуги для цього будинку.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Бали інших учасників щодо цього ж будинку розраховуються за формулою:</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 xml:space="preserve">Бал(n учасника) = </w:t>
            </w:r>
            <w:proofErr w:type="spellStart"/>
            <w:r w:rsidRPr="00075348">
              <w:rPr>
                <w:rFonts w:ascii="Times New Roman" w:hAnsi="Times New Roman" w:cs="Times New Roman"/>
                <w:color w:val="000000" w:themeColor="text1"/>
                <w:shd w:val="clear" w:color="auto" w:fill="FFFFFF"/>
              </w:rPr>
              <w:t>Цмін</w:t>
            </w:r>
            <w:proofErr w:type="spellEnd"/>
            <w:r w:rsidRPr="00075348">
              <w:rPr>
                <w:rFonts w:ascii="Times New Roman" w:hAnsi="Times New Roman" w:cs="Times New Roman"/>
                <w:color w:val="000000" w:themeColor="text1"/>
                <w:shd w:val="clear" w:color="auto" w:fill="FFFFFF"/>
              </w:rPr>
              <w:t xml:space="preserve"> / Ц(n учасника) Х 35, де:</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Бал(n учасника) – кількість балів, що отримує n учасник;</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proofErr w:type="spellStart"/>
            <w:r w:rsidRPr="00075348">
              <w:rPr>
                <w:rFonts w:ascii="Times New Roman" w:hAnsi="Times New Roman" w:cs="Times New Roman"/>
                <w:color w:val="000000" w:themeColor="text1"/>
                <w:shd w:val="clear" w:color="auto" w:fill="FFFFFF"/>
              </w:rPr>
              <w:t>Цмін</w:t>
            </w:r>
            <w:proofErr w:type="spellEnd"/>
            <w:r w:rsidRPr="00075348">
              <w:rPr>
                <w:rFonts w:ascii="Times New Roman" w:hAnsi="Times New Roman" w:cs="Times New Roman"/>
                <w:color w:val="000000" w:themeColor="text1"/>
                <w:shd w:val="clear" w:color="auto" w:fill="FFFFFF"/>
              </w:rPr>
              <w:t xml:space="preserve"> – найнижча ціна послуги для цього будинку з запропонованих учасниками, грн.;</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Ц(n учасника) – ціна послуги для цього ж будинку, запропонована n учасником, грн.</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У зв’язку з тим, що кожен об’єкт конкурсу складається з групи будинків, загальна сума балів за критерієм 1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b/>
                <w:color w:val="000000" w:themeColor="text1"/>
                <w:shd w:val="clear" w:color="auto" w:fill="FFFFFF"/>
              </w:rPr>
              <w:lastRenderedPageBreak/>
              <w:t>Критерій 2.</w:t>
            </w:r>
            <w:r w:rsidRPr="00075348">
              <w:rPr>
                <w:rFonts w:ascii="Times New Roman" w:hAnsi="Times New Roman" w:cs="Times New Roman"/>
                <w:color w:val="000000" w:themeColor="text1"/>
                <w:shd w:val="clear" w:color="auto" w:fill="FFFFFF"/>
              </w:rPr>
              <w:t xml:space="preserve"> Рівень забезпеченості учасника конкурсу матеріально-технічною базою. Максимальна кількість балів – 15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 Матеріально-технічна база, яка підлягає оцінюванню, повинна знаходитися на території міста Суми.</w:t>
            </w:r>
          </w:p>
        </w:tc>
        <w:tc>
          <w:tcPr>
            <w:tcW w:w="5528" w:type="dxa"/>
          </w:tcPr>
          <w:p w:rsidR="0043704B" w:rsidRDefault="0043704B"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У зв’язку з тим, що умова щодо знаходження м</w:t>
            </w:r>
            <w:r w:rsidRPr="00075348">
              <w:rPr>
                <w:rFonts w:ascii="Times New Roman" w:hAnsi="Times New Roman" w:cs="Times New Roman"/>
                <w:color w:val="000000" w:themeColor="text1"/>
                <w:shd w:val="clear" w:color="auto" w:fill="FFFFFF"/>
              </w:rPr>
              <w:t>атеріально-технічн</w:t>
            </w:r>
            <w:r>
              <w:rPr>
                <w:rFonts w:ascii="Times New Roman" w:hAnsi="Times New Roman" w:cs="Times New Roman"/>
                <w:color w:val="000000" w:themeColor="text1"/>
                <w:shd w:val="clear" w:color="auto" w:fill="FFFFFF"/>
              </w:rPr>
              <w:t>ої</w:t>
            </w:r>
            <w:r w:rsidRPr="00075348">
              <w:rPr>
                <w:rFonts w:ascii="Times New Roman" w:hAnsi="Times New Roman" w:cs="Times New Roman"/>
                <w:color w:val="000000" w:themeColor="text1"/>
                <w:shd w:val="clear" w:color="auto" w:fill="FFFFFF"/>
              </w:rPr>
              <w:t xml:space="preserve"> баз</w:t>
            </w:r>
            <w:r>
              <w:rPr>
                <w:rFonts w:ascii="Times New Roman" w:hAnsi="Times New Roman" w:cs="Times New Roman"/>
                <w:color w:val="000000" w:themeColor="text1"/>
                <w:shd w:val="clear" w:color="auto" w:fill="FFFFFF"/>
              </w:rPr>
              <w:t>и</w:t>
            </w:r>
            <w:r w:rsidRPr="00075348">
              <w:rPr>
                <w:rFonts w:ascii="Times New Roman" w:hAnsi="Times New Roman" w:cs="Times New Roman"/>
                <w:color w:val="000000" w:themeColor="text1"/>
                <w:shd w:val="clear" w:color="auto" w:fill="FFFFFF"/>
              </w:rPr>
              <w:t>, яка підлягає оцінюванню, на території міста Суми</w:t>
            </w:r>
            <w:r>
              <w:rPr>
                <w:rFonts w:ascii="Times New Roman" w:hAnsi="Times New Roman" w:cs="Times New Roman"/>
                <w:color w:val="000000" w:themeColor="text1"/>
                <w:shd w:val="clear" w:color="auto" w:fill="FFFFFF"/>
              </w:rPr>
              <w:t xml:space="preserve"> порушує положення </w:t>
            </w:r>
            <w:r w:rsidRPr="00360D3B">
              <w:rPr>
                <w:rFonts w:ascii="Times New Roman" w:hAnsi="Times New Roman" w:cs="Times New Roman"/>
                <w:color w:val="000000" w:themeColor="text1"/>
                <w:shd w:val="clear" w:color="auto" w:fill="FFFFFF"/>
              </w:rPr>
              <w:t>ч. 2 ст. 15 Закону України «Про захист економічної конкуренції»</w:t>
            </w:r>
            <w:r>
              <w:rPr>
                <w:rFonts w:ascii="Times New Roman" w:hAnsi="Times New Roman" w:cs="Times New Roman"/>
                <w:color w:val="000000" w:themeColor="text1"/>
                <w:shd w:val="clear" w:color="auto" w:fill="FFFFFF"/>
              </w:rPr>
              <w:t xml:space="preserve"> викласти в наступній редакції:</w:t>
            </w:r>
          </w:p>
          <w:p w:rsidR="0043704B" w:rsidRPr="00B35A1B" w:rsidRDefault="0043704B" w:rsidP="0006244B">
            <w:pPr>
              <w:jc w:val="both"/>
              <w:rPr>
                <w:rFonts w:ascii="Times New Roman" w:hAnsi="Times New Roman" w:cs="Times New Roman"/>
              </w:rPr>
            </w:pPr>
            <w:r w:rsidRPr="00075348">
              <w:rPr>
                <w:rFonts w:ascii="Times New Roman" w:hAnsi="Times New Roman" w:cs="Times New Roman"/>
                <w:color w:val="000000" w:themeColor="text1"/>
                <w:shd w:val="clear" w:color="auto" w:fill="FFFFFF"/>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w:t>
            </w:r>
            <w:r>
              <w:rPr>
                <w:rFonts w:ascii="Times New Roman" w:hAnsi="Times New Roman" w:cs="Times New Roman"/>
                <w:color w:val="000000" w:themeColor="text1"/>
                <w:shd w:val="clear" w:color="auto" w:fill="FFFFFF"/>
              </w:rPr>
              <w:t>.</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075348">
              <w:rPr>
                <w:rFonts w:ascii="Times New Roman" w:hAnsi="Times New Roman" w:cs="Times New Roman"/>
                <w:color w:val="000000" w:themeColor="text1"/>
                <w:shd w:val="clear" w:color="auto" w:fill="FFFFFF"/>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w:t>
            </w:r>
            <w:r>
              <w:rPr>
                <w:rFonts w:ascii="Times New Roman" w:hAnsi="Times New Roman" w:cs="Times New Roman"/>
                <w:color w:val="000000" w:themeColor="text1"/>
                <w:shd w:val="clear" w:color="auto" w:fill="FFFFFF"/>
              </w:rPr>
              <w:t>.</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Нарахування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 МТБ № 1 – матеріально-технічна база, яка забезпечує надання послуги з управління належної якості, належить учаснику конкурсу на підставі речових прав: право власності, право повного господарського відання та/або на умовах безоплатного договору позички, укладеного на строк не менше</w:t>
            </w:r>
            <w:r>
              <w:rPr>
                <w:rFonts w:ascii="Times New Roman" w:hAnsi="Times New Roman" w:cs="Times New Roman"/>
                <w:color w:val="000000" w:themeColor="text1"/>
                <w:shd w:val="clear" w:color="auto" w:fill="FFFFFF"/>
              </w:rPr>
              <w:t xml:space="preserve"> ніж п’ять років,</w:t>
            </w:r>
          </w:p>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 до 15 балів.</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викласти в наступній редакції:</w:t>
            </w:r>
          </w:p>
          <w:p w:rsidR="0043704B" w:rsidRDefault="0043704B" w:rsidP="0006244B">
            <w:pPr>
              <w:jc w:val="both"/>
              <w:rPr>
                <w:rFonts w:ascii="Times New Roman" w:hAnsi="Times New Roman" w:cs="Times New Roman"/>
              </w:rPr>
            </w:pPr>
            <w:r w:rsidRPr="00075348">
              <w:rPr>
                <w:rFonts w:ascii="Times New Roman" w:hAnsi="Times New Roman" w:cs="Times New Roman"/>
              </w:rPr>
              <w:t>- МТБ № 1 – матеріально-технічна база, яка забезпечує надання послуги з управління належної якості у повному обсязі</w:t>
            </w:r>
            <w:r>
              <w:rPr>
                <w:rFonts w:ascii="Times New Roman" w:hAnsi="Times New Roman" w:cs="Times New Roman"/>
              </w:rPr>
              <w:t>,</w:t>
            </w:r>
            <w:r w:rsidRPr="00075348">
              <w:rPr>
                <w:rFonts w:ascii="Times New Roman" w:hAnsi="Times New Roman" w:cs="Times New Roman"/>
              </w:rPr>
              <w:t xml:space="preserve"> </w:t>
            </w:r>
          </w:p>
          <w:p w:rsidR="0043704B" w:rsidRPr="00B35A1B" w:rsidRDefault="0043704B" w:rsidP="0006244B">
            <w:pPr>
              <w:jc w:val="both"/>
              <w:rPr>
                <w:rFonts w:ascii="Times New Roman" w:hAnsi="Times New Roman" w:cs="Times New Roman"/>
              </w:rPr>
            </w:pPr>
            <w:r w:rsidRPr="00075348">
              <w:rPr>
                <w:rFonts w:ascii="Times New Roman" w:hAnsi="Times New Roman" w:cs="Times New Roman"/>
              </w:rPr>
              <w:t>- до 15 балів.</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Default="0043704B" w:rsidP="0006244B">
            <w:pPr>
              <w:jc w:val="both"/>
              <w:rPr>
                <w:rFonts w:ascii="Times New Roman" w:hAnsi="Times New Roman" w:cs="Times New Roman"/>
              </w:rPr>
            </w:pPr>
            <w:r w:rsidRPr="00075348">
              <w:rPr>
                <w:rFonts w:ascii="Times New Roman" w:hAnsi="Times New Roman" w:cs="Times New Roman"/>
              </w:rPr>
              <w:t>- МТБ № 1 – матеріально-технічна база, яка забезпечує надання послуги з управління належної якості у повному обсязі</w:t>
            </w:r>
            <w:r>
              <w:rPr>
                <w:rFonts w:ascii="Times New Roman" w:hAnsi="Times New Roman" w:cs="Times New Roman"/>
              </w:rPr>
              <w:t>,</w:t>
            </w:r>
            <w:r w:rsidRPr="00075348">
              <w:rPr>
                <w:rFonts w:ascii="Times New Roman" w:hAnsi="Times New Roman" w:cs="Times New Roman"/>
              </w:rPr>
              <w:t xml:space="preserve"> </w:t>
            </w:r>
          </w:p>
          <w:p w:rsidR="0043704B" w:rsidRPr="00B35A1B" w:rsidRDefault="0043704B" w:rsidP="0006244B">
            <w:pPr>
              <w:jc w:val="both"/>
              <w:rPr>
                <w:rFonts w:ascii="Times New Roman" w:hAnsi="Times New Roman" w:cs="Times New Roman"/>
              </w:rPr>
            </w:pPr>
            <w:r w:rsidRPr="00075348">
              <w:rPr>
                <w:rFonts w:ascii="Times New Roman" w:hAnsi="Times New Roman" w:cs="Times New Roman"/>
              </w:rPr>
              <w:t>- до 15 балів.</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t>- МТБ № 2 – матеріально-технічна база, яка забезпечує надання послуги з управління належної якості, належить учаснику конкурсу на підставі речових прав, перелічених у МТБ № 1, вартість яких не менше 50% від загальної вартості матеріально-технічної бази учасника конкурсу, та решта належить на підстав</w:t>
            </w:r>
            <w:r>
              <w:rPr>
                <w:rFonts w:ascii="Times New Roman" w:hAnsi="Times New Roman" w:cs="Times New Roman"/>
                <w:color w:val="000000" w:themeColor="text1"/>
                <w:shd w:val="clear" w:color="auto" w:fill="FFFFFF"/>
              </w:rPr>
              <w:t>і речового права оренди -</w:t>
            </w:r>
            <w:r w:rsidRPr="00075348">
              <w:rPr>
                <w:rFonts w:ascii="Times New Roman" w:hAnsi="Times New Roman" w:cs="Times New Roman"/>
                <w:color w:val="000000" w:themeColor="text1"/>
                <w:shd w:val="clear" w:color="auto" w:fill="FFFFFF"/>
              </w:rPr>
              <w:t xml:space="preserve"> до 14 балів.</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викласти в наступній редакції:</w:t>
            </w:r>
          </w:p>
          <w:p w:rsidR="0043704B" w:rsidRPr="00B35A1B" w:rsidRDefault="0043704B" w:rsidP="0006244B">
            <w:pPr>
              <w:jc w:val="both"/>
              <w:rPr>
                <w:rFonts w:ascii="Times New Roman" w:hAnsi="Times New Roman" w:cs="Times New Roman"/>
              </w:rPr>
            </w:pPr>
            <w:r w:rsidRPr="00360D3B">
              <w:rPr>
                <w:rFonts w:ascii="Times New Roman" w:hAnsi="Times New Roman" w:cs="Times New Roman"/>
              </w:rPr>
              <w:t>- МТБ № 2 – матеріально-технічна база, яка частково забезпечує надання послуги з управління належної якості - до 9 балів.</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360D3B">
              <w:rPr>
                <w:rFonts w:ascii="Times New Roman" w:hAnsi="Times New Roman" w:cs="Times New Roman"/>
              </w:rPr>
              <w:t>- МТБ № 2 – матеріально-технічна база, яка частково забезпечує надання послуги з управління належної якості - до 9 балів.</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075348">
              <w:rPr>
                <w:rFonts w:ascii="Times New Roman" w:hAnsi="Times New Roman" w:cs="Times New Roman"/>
                <w:color w:val="000000" w:themeColor="text1"/>
                <w:shd w:val="clear" w:color="auto" w:fill="FFFFFF"/>
              </w:rPr>
              <w:lastRenderedPageBreak/>
              <w:t>- МТБ № 3 – матеріально-технічна база, яка забезпечує надання послуги з управління належної якості, належить учаснику конкурсу на підставі речового права оренди або на інших умовах, ніж заз</w:t>
            </w:r>
            <w:r>
              <w:rPr>
                <w:rFonts w:ascii="Times New Roman" w:hAnsi="Times New Roman" w:cs="Times New Roman"/>
                <w:color w:val="000000" w:themeColor="text1"/>
                <w:shd w:val="clear" w:color="auto" w:fill="FFFFFF"/>
              </w:rPr>
              <w:t xml:space="preserve">начені в МТБ № 1 та МТБ № 2 </w:t>
            </w:r>
            <w:r w:rsidRPr="00075348">
              <w:rPr>
                <w:rFonts w:ascii="Times New Roman" w:hAnsi="Times New Roman" w:cs="Times New Roman"/>
                <w:color w:val="000000" w:themeColor="text1"/>
                <w:shd w:val="clear" w:color="auto" w:fill="FFFFFF"/>
              </w:rPr>
              <w:t>- до 9 балів.</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43704B">
              <w:t>.</w:t>
            </w:r>
          </w:p>
        </w:tc>
      </w:tr>
      <w:tr w:rsidR="0043704B" w:rsidRPr="00B35A1B" w:rsidTr="0006244B">
        <w:tc>
          <w:tcPr>
            <w:tcW w:w="5387" w:type="dxa"/>
          </w:tcPr>
          <w:p w:rsidR="0043704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 МТБ № 4 – часткова наявність матеріально-технічної бази    </w:t>
            </w:r>
          </w:p>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5 балів.</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відсутність м</w:t>
            </w:r>
            <w:r>
              <w:rPr>
                <w:rFonts w:ascii="Times New Roman" w:hAnsi="Times New Roman" w:cs="Times New Roman"/>
                <w:color w:val="000000" w:themeColor="text1"/>
                <w:shd w:val="clear" w:color="auto" w:fill="FFFFFF"/>
              </w:rPr>
              <w:t xml:space="preserve">атеріально-технічної бази - </w:t>
            </w:r>
            <w:r w:rsidRPr="00A040B3">
              <w:rPr>
                <w:rFonts w:ascii="Times New Roman" w:hAnsi="Times New Roman" w:cs="Times New Roman"/>
                <w:color w:val="000000" w:themeColor="text1"/>
                <w:shd w:val="clear" w:color="auto" w:fill="FFFFFF"/>
              </w:rPr>
              <w:t>0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Порядок нарахування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u w:val="single"/>
                <w:shd w:val="clear" w:color="auto" w:fill="FFFFFF"/>
              </w:rPr>
              <w:t>Крок 1</w:t>
            </w:r>
            <w:r w:rsidRPr="00A040B3">
              <w:rPr>
                <w:rFonts w:ascii="Times New Roman" w:hAnsi="Times New Roman" w:cs="Times New Roman"/>
                <w:color w:val="000000" w:themeColor="text1"/>
                <w:shd w:val="clear" w:color="auto" w:fill="FFFFFF"/>
              </w:rPr>
              <w:t>. Конкурсна комісія складає зведену таблицю по всім учасникам конкурсу стосовно окремого об’єкту конкурсу щодо наявності в них індивідуально визначеного майна та відповідного інвентаря в кількісному виразі, вказаних у конкурсній пропозиції, із зазначенням речового права учасника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u w:val="single"/>
                <w:shd w:val="clear" w:color="auto" w:fill="FFFFFF"/>
              </w:rPr>
              <w:t>Крок 2</w:t>
            </w:r>
            <w:r w:rsidRPr="00A040B3">
              <w:rPr>
                <w:rFonts w:ascii="Times New Roman" w:hAnsi="Times New Roman" w:cs="Times New Roman"/>
                <w:color w:val="000000" w:themeColor="text1"/>
                <w:shd w:val="clear" w:color="auto" w:fill="FFFFFF"/>
              </w:rPr>
              <w:t>. Оцінюється забезпеченість учасників конкурсу матеріально-технічною базою за такими показниками:</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2.1.</w:t>
            </w:r>
            <w:r>
              <w:rPr>
                <w:rFonts w:ascii="Times New Roman" w:hAnsi="Times New Roman" w:cs="Times New Roman"/>
                <w:color w:val="000000" w:themeColor="text1"/>
                <w:shd w:val="clear" w:color="auto" w:fill="FFFFFF"/>
              </w:rPr>
              <w:t xml:space="preserve"> </w:t>
            </w:r>
            <w:r w:rsidRPr="00A040B3">
              <w:rPr>
                <w:rFonts w:ascii="Times New Roman" w:hAnsi="Times New Roman" w:cs="Times New Roman"/>
                <w:color w:val="000000" w:themeColor="text1"/>
                <w:shd w:val="clear" w:color="auto" w:fill="FFFFFF"/>
              </w:rPr>
              <w:t xml:space="preserve">а) наявність виробничих приміщень, які повністю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  МТБ № 1 – </w:t>
            </w:r>
            <w:r w:rsidRPr="00A040B3">
              <w:rPr>
                <w:rFonts w:ascii="Times New Roman" w:hAnsi="Times New Roman" w:cs="Times New Roman"/>
                <w:b/>
                <w:color w:val="000000" w:themeColor="text1"/>
                <w:shd w:val="clear" w:color="auto" w:fill="FFFFFF"/>
              </w:rPr>
              <w:t>5 балів</w:t>
            </w:r>
            <w:r w:rsidRPr="00A040B3">
              <w:rPr>
                <w:rFonts w:ascii="Times New Roman" w:hAnsi="Times New Roman" w:cs="Times New Roman"/>
                <w:color w:val="000000" w:themeColor="text1"/>
                <w:shd w:val="clear" w:color="auto" w:fill="FFFFFF"/>
              </w:rPr>
              <w:t>; МТБ № 2 – 4 бали; МТБ № 3 – 3 бали;</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викласти в наступній редакції:</w:t>
            </w:r>
          </w:p>
          <w:p w:rsidR="0043704B" w:rsidRPr="00B35A1B" w:rsidRDefault="0043704B" w:rsidP="0006244B">
            <w:pPr>
              <w:jc w:val="both"/>
              <w:rPr>
                <w:rFonts w:ascii="Times New Roman" w:hAnsi="Times New Roman" w:cs="Times New Roman"/>
              </w:rPr>
            </w:pPr>
            <w:r w:rsidRPr="00A040B3">
              <w:rPr>
                <w:rFonts w:ascii="Times New Roman" w:hAnsi="Times New Roman" w:cs="Times New Roman"/>
              </w:rPr>
              <w:t xml:space="preserve">2.1. наявність виробничих приміщень, які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 МТБ № 1 – </w:t>
            </w:r>
            <w:r w:rsidRPr="00A040B3">
              <w:rPr>
                <w:rFonts w:ascii="Times New Roman" w:hAnsi="Times New Roman" w:cs="Times New Roman"/>
                <w:b/>
              </w:rPr>
              <w:t>5 балів</w:t>
            </w:r>
            <w:r w:rsidRPr="00A040B3">
              <w:rPr>
                <w:rFonts w:ascii="Times New Roman" w:hAnsi="Times New Roman" w:cs="Times New Roman"/>
              </w:rPr>
              <w:t>; МТБ № 2 – 3 бали;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A040B3">
              <w:rPr>
                <w:rFonts w:ascii="Times New Roman" w:hAnsi="Times New Roman" w:cs="Times New Roman"/>
              </w:rPr>
              <w:t xml:space="preserve">2.1. наявність виробничих приміщень, які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 МТБ № 1 – </w:t>
            </w:r>
            <w:r w:rsidRPr="00A040B3">
              <w:rPr>
                <w:rFonts w:ascii="Times New Roman" w:hAnsi="Times New Roman" w:cs="Times New Roman"/>
                <w:b/>
              </w:rPr>
              <w:t>5 балів</w:t>
            </w:r>
            <w:r w:rsidRPr="00A040B3">
              <w:rPr>
                <w:rFonts w:ascii="Times New Roman" w:hAnsi="Times New Roman" w:cs="Times New Roman"/>
              </w:rPr>
              <w:t>; МТБ № 2 – 3 бали;</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б) наявність виробничих приміщень, які частково забезпечують розміщення необхідної для надання послуги з управління об’єктом конкурсу кількості робітників, транспорту, спеціалізованої техніки, обладнання, іншого майна учасника конкурсу та їх </w:t>
            </w:r>
            <w:r w:rsidRPr="00A040B3">
              <w:rPr>
                <w:rFonts w:ascii="Times New Roman" w:hAnsi="Times New Roman" w:cs="Times New Roman"/>
                <w:color w:val="000000" w:themeColor="text1"/>
                <w:shd w:val="clear" w:color="auto" w:fill="FFFFFF"/>
              </w:rPr>
              <w:lastRenderedPageBreak/>
              <w:t>зберігання: МТБ № 1– 4 бали; МТБ № 2 – 3 бали; МТБ № 3 – 2 бали;</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lastRenderedPageBreak/>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2.2.</w:t>
            </w:r>
            <w:r>
              <w:rPr>
                <w:rFonts w:ascii="Times New Roman" w:hAnsi="Times New Roman" w:cs="Times New Roman"/>
                <w:color w:val="000000" w:themeColor="text1"/>
                <w:shd w:val="clear" w:color="auto" w:fill="FFFFFF"/>
              </w:rPr>
              <w:t xml:space="preserve"> </w:t>
            </w:r>
            <w:r w:rsidRPr="00A040B3">
              <w:rPr>
                <w:rFonts w:ascii="Times New Roman" w:hAnsi="Times New Roman" w:cs="Times New Roman"/>
                <w:color w:val="000000" w:themeColor="text1"/>
                <w:shd w:val="clear" w:color="auto" w:fill="FFFFFF"/>
              </w:rPr>
              <w:t xml:space="preserve">а) наявність вантажного та спеціалізованого транспорту, який повністю забезпечує спроможність надання послуги з управління об’єктом конкурсу: МТБ № 1  – </w:t>
            </w:r>
            <w:r w:rsidRPr="00A040B3">
              <w:rPr>
                <w:rFonts w:ascii="Times New Roman" w:hAnsi="Times New Roman" w:cs="Times New Roman"/>
                <w:b/>
                <w:color w:val="000000" w:themeColor="text1"/>
                <w:shd w:val="clear" w:color="auto" w:fill="FFFFFF"/>
              </w:rPr>
              <w:t>5 балів</w:t>
            </w:r>
            <w:r w:rsidRPr="00A040B3">
              <w:rPr>
                <w:rFonts w:ascii="Times New Roman" w:hAnsi="Times New Roman" w:cs="Times New Roman"/>
                <w:color w:val="000000" w:themeColor="text1"/>
                <w:shd w:val="clear" w:color="auto" w:fill="FFFFFF"/>
              </w:rPr>
              <w:t>; МТБ № 2 – 4 бали; МТБ № 3 – 3 бали;</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викласти в наступній редакції:</w:t>
            </w:r>
          </w:p>
          <w:p w:rsidR="0043704B" w:rsidRPr="00B35A1B" w:rsidRDefault="0043704B" w:rsidP="0006244B">
            <w:pPr>
              <w:jc w:val="both"/>
              <w:rPr>
                <w:rFonts w:ascii="Times New Roman" w:hAnsi="Times New Roman" w:cs="Times New Roman"/>
              </w:rPr>
            </w:pPr>
            <w:r w:rsidRPr="00A040B3">
              <w:rPr>
                <w:rFonts w:ascii="Times New Roman" w:hAnsi="Times New Roman" w:cs="Times New Roman"/>
              </w:rPr>
              <w:t xml:space="preserve">2.2. наявність вантажного та спеціалізованого транспорту, який забезпечує спроможність надання послуги з управління об’єктом конкурсу: МТБ № 1 – </w:t>
            </w:r>
            <w:r w:rsidRPr="00A040B3">
              <w:rPr>
                <w:rFonts w:ascii="Times New Roman" w:hAnsi="Times New Roman" w:cs="Times New Roman"/>
                <w:b/>
              </w:rPr>
              <w:t>5 балів</w:t>
            </w:r>
            <w:r w:rsidRPr="00A040B3">
              <w:rPr>
                <w:rFonts w:ascii="Times New Roman" w:hAnsi="Times New Roman" w:cs="Times New Roman"/>
              </w:rPr>
              <w:t>; МТБ № 2 – 3 бали;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A040B3">
              <w:rPr>
                <w:rFonts w:ascii="Times New Roman" w:hAnsi="Times New Roman" w:cs="Times New Roman"/>
              </w:rPr>
              <w:t xml:space="preserve">2.2. наявність вантажного та спеціалізованого транспорту, який забезпечує спроможність надання послуги з управління об’єктом конкурсу: МТБ № 1 – </w:t>
            </w:r>
            <w:r w:rsidRPr="00A040B3">
              <w:rPr>
                <w:rFonts w:ascii="Times New Roman" w:hAnsi="Times New Roman" w:cs="Times New Roman"/>
                <w:b/>
              </w:rPr>
              <w:t>5 балів</w:t>
            </w:r>
            <w:r w:rsidRPr="00A040B3">
              <w:rPr>
                <w:rFonts w:ascii="Times New Roman" w:hAnsi="Times New Roman" w:cs="Times New Roman"/>
              </w:rPr>
              <w:t>; МТБ № 2 – 3 бали;</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б) наявність вантажного та спеціалізованого транспорту, який частково забезпечує спроможність надання послуги з управління об’єктом конкурсу: МТБ № 1 – 4 бали;  МТБ № 2 – 3 бали; МТБ № 3 – 2 бали.</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43704B">
              <w:t>.</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Мінімальною необхідною кількістю вантажного та спеціалізованого транспорту при оцінці конкурсних пропозицій (підпункт «а» цього пункту) вважається:</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 один трактор на прибирання </w:t>
            </w:r>
            <w:proofErr w:type="spellStart"/>
            <w:r w:rsidRPr="00A040B3">
              <w:rPr>
                <w:rFonts w:ascii="Times New Roman" w:hAnsi="Times New Roman" w:cs="Times New Roman"/>
                <w:color w:val="000000" w:themeColor="text1"/>
                <w:shd w:val="clear" w:color="auto" w:fill="FFFFFF"/>
              </w:rPr>
              <w:t>внутрішньодворових</w:t>
            </w:r>
            <w:proofErr w:type="spellEnd"/>
            <w:r w:rsidRPr="00A040B3">
              <w:rPr>
                <w:rFonts w:ascii="Times New Roman" w:hAnsi="Times New Roman" w:cs="Times New Roman"/>
                <w:color w:val="000000" w:themeColor="text1"/>
                <w:shd w:val="clear" w:color="auto" w:fill="FFFFFF"/>
              </w:rPr>
              <w:t xml:space="preserve"> доріг та прибудинкової території до 400 </w:t>
            </w:r>
            <w:proofErr w:type="spellStart"/>
            <w:r w:rsidRPr="00A040B3">
              <w:rPr>
                <w:rFonts w:ascii="Times New Roman" w:hAnsi="Times New Roman" w:cs="Times New Roman"/>
                <w:color w:val="000000" w:themeColor="text1"/>
                <w:shd w:val="clear" w:color="auto" w:fill="FFFFFF"/>
              </w:rPr>
              <w:t>тис.кв.м</w:t>
            </w:r>
            <w:proofErr w:type="spellEnd"/>
            <w:r w:rsidRPr="00A040B3">
              <w:rPr>
                <w:rFonts w:ascii="Times New Roman" w:hAnsi="Times New Roman" w:cs="Times New Roman"/>
                <w:color w:val="000000" w:themeColor="text1"/>
                <w:shd w:val="clear" w:color="auto" w:fill="FFFFFF"/>
              </w:rPr>
              <w:t>.;</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один автомобіль для вивезення сміття на кожний об’єкт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один автомобіль з обладнанням для проведення аварійно-ремонтних робіт на кожний об’єкт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2.3.</w:t>
            </w:r>
            <w:r>
              <w:rPr>
                <w:rFonts w:ascii="Times New Roman" w:hAnsi="Times New Roman" w:cs="Times New Roman"/>
                <w:color w:val="000000" w:themeColor="text1"/>
                <w:shd w:val="clear" w:color="auto" w:fill="FFFFFF"/>
              </w:rPr>
              <w:t xml:space="preserve"> </w:t>
            </w:r>
            <w:r w:rsidRPr="00A040B3">
              <w:rPr>
                <w:rFonts w:ascii="Times New Roman" w:hAnsi="Times New Roman" w:cs="Times New Roman"/>
                <w:color w:val="000000" w:themeColor="text1"/>
                <w:shd w:val="clear" w:color="auto" w:fill="FFFFFF"/>
              </w:rPr>
              <w:t xml:space="preserve">а) наявність спеціалізованої техніки, обладнання, інвентаря, що повністю забезпечують спроможність надання послуги з управління об’єктом конкурсу: МТБ № 1 – </w:t>
            </w:r>
            <w:r w:rsidRPr="00A040B3">
              <w:rPr>
                <w:rFonts w:ascii="Times New Roman" w:hAnsi="Times New Roman" w:cs="Times New Roman"/>
                <w:b/>
                <w:color w:val="000000" w:themeColor="text1"/>
                <w:shd w:val="clear" w:color="auto" w:fill="FFFFFF"/>
              </w:rPr>
              <w:t>3 бали</w:t>
            </w:r>
            <w:r w:rsidRPr="00A040B3">
              <w:rPr>
                <w:rFonts w:ascii="Times New Roman" w:hAnsi="Times New Roman" w:cs="Times New Roman"/>
                <w:color w:val="000000" w:themeColor="text1"/>
                <w:shd w:val="clear" w:color="auto" w:fill="FFFFFF"/>
              </w:rPr>
              <w:t>; МТБ № 2 – 2 бали; МТБ № 3 – 1 бал;</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«безоплатний договір позички» та «речове право оренди», що спричиняє неоднакове нарахування балів учасникам конкурсу, викласти в наступній редакції:</w:t>
            </w:r>
          </w:p>
          <w:p w:rsidR="0043704B" w:rsidRPr="00B35A1B" w:rsidRDefault="0043704B" w:rsidP="0006244B">
            <w:pPr>
              <w:jc w:val="both"/>
              <w:rPr>
                <w:rFonts w:ascii="Times New Roman" w:hAnsi="Times New Roman" w:cs="Times New Roman"/>
              </w:rPr>
            </w:pPr>
            <w:r w:rsidRPr="00A040B3">
              <w:rPr>
                <w:rFonts w:ascii="Times New Roman" w:hAnsi="Times New Roman" w:cs="Times New Roman"/>
              </w:rPr>
              <w:t xml:space="preserve">2.3. наявність спеціалізованої техніки, обладнання, інвентаря, що забезпечують спроможність надання послуги з управління об’єктом конкурсу: МТБ № 1 – </w:t>
            </w:r>
            <w:r w:rsidRPr="00A040B3">
              <w:rPr>
                <w:rFonts w:ascii="Times New Roman" w:hAnsi="Times New Roman" w:cs="Times New Roman"/>
                <w:b/>
              </w:rPr>
              <w:t>3 бали</w:t>
            </w:r>
            <w:r w:rsidRPr="00A040B3">
              <w:rPr>
                <w:rFonts w:ascii="Times New Roman" w:hAnsi="Times New Roman" w:cs="Times New Roman"/>
              </w:rPr>
              <w:t>; МТБ № 2 – 1 бал.</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A040B3">
              <w:rPr>
                <w:rFonts w:ascii="Times New Roman" w:hAnsi="Times New Roman" w:cs="Times New Roman"/>
              </w:rPr>
              <w:t xml:space="preserve">2.3. наявність спеціалізованої техніки, обладнання, інвентаря, що забезпечують спроможність надання послуги з управління об’єктом конкурсу: МТБ № 1 – </w:t>
            </w:r>
            <w:r w:rsidRPr="00A040B3">
              <w:rPr>
                <w:rFonts w:ascii="Times New Roman" w:hAnsi="Times New Roman" w:cs="Times New Roman"/>
                <w:b/>
              </w:rPr>
              <w:t>3 бали</w:t>
            </w:r>
            <w:r w:rsidRPr="00A040B3">
              <w:rPr>
                <w:rFonts w:ascii="Times New Roman" w:hAnsi="Times New Roman" w:cs="Times New Roman"/>
              </w:rPr>
              <w:t>; МТБ № 2 – 1 бал.</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б) наявність спеціалізованої техніки, обладнання, інвентаря, що частково забезпечують спроможність </w:t>
            </w:r>
            <w:r w:rsidRPr="00A040B3">
              <w:rPr>
                <w:rFonts w:ascii="Times New Roman" w:hAnsi="Times New Roman" w:cs="Times New Roman"/>
                <w:color w:val="000000" w:themeColor="text1"/>
                <w:shd w:val="clear" w:color="auto" w:fill="FFFFFF"/>
              </w:rPr>
              <w:lastRenderedPageBreak/>
              <w:t>надання послуги з управління об’єктом конкурсу: МТБ № 1 – 2 бали; МТБ № 2 – 1 бал; МТБ № 3 – 0 балів;</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lastRenderedPageBreak/>
              <w:t xml:space="preserve">У зв’язку з необґрунтованим прирівнюванням понять «право власності» та «право повного господарського відання», а також необґрунтованим розрізненням понять </w:t>
            </w:r>
            <w:r>
              <w:rPr>
                <w:rFonts w:ascii="Times New Roman" w:hAnsi="Times New Roman" w:cs="Times New Roman"/>
              </w:rPr>
              <w:lastRenderedPageBreak/>
              <w:t xml:space="preserve">«безоплатний договір позички» та «речове право оренди», що спричиняє неоднакове нарахування балів учасникам конкурсу, </w:t>
            </w:r>
            <w:r w:rsidRPr="00A040B3">
              <w:rPr>
                <w:rFonts w:ascii="Times New Roman" w:hAnsi="Times New Roman" w:cs="Times New Roman"/>
              </w:rPr>
              <w:t xml:space="preserve">– </w:t>
            </w:r>
            <w:r>
              <w:rPr>
                <w:rFonts w:ascii="Times New Roman" w:hAnsi="Times New Roman" w:cs="Times New Roman"/>
              </w:rPr>
              <w:t>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43704B">
              <w:t>.</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Мінімальною необхідною кількістю спеціалізованої техніки, обладнання, інвентаря при оцінці конкурсних пропозицій (підпункт «а» цього пункту) вважається по одній бензопилі, зварювальному апарату на кожний об’єкт конкурсу, по одній газонокосарці на кожні 100 тис. </w:t>
            </w:r>
            <w:proofErr w:type="spellStart"/>
            <w:r w:rsidRPr="00A040B3">
              <w:rPr>
                <w:rFonts w:ascii="Times New Roman" w:hAnsi="Times New Roman" w:cs="Times New Roman"/>
                <w:color w:val="000000" w:themeColor="text1"/>
                <w:shd w:val="clear" w:color="auto" w:fill="FFFFFF"/>
              </w:rPr>
              <w:t>кв.м</w:t>
            </w:r>
            <w:proofErr w:type="spellEnd"/>
            <w:r w:rsidRPr="00A040B3">
              <w:rPr>
                <w:rFonts w:ascii="Times New Roman" w:hAnsi="Times New Roman" w:cs="Times New Roman"/>
                <w:color w:val="000000" w:themeColor="text1"/>
                <w:shd w:val="clear" w:color="auto" w:fill="FFFFFF"/>
              </w:rPr>
              <w:t>. прибудинкової території об’єкту конкурсу, по одній мітлі та лопаті на кожного двірника.</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2.4. Наявність дозвільних документів – декларації відповідності матеріально-технічної бази вимогам законодавства з охорони праці та дозволів на виконання робіт підвищеної небезпеки та на експлуатацію (застосування) машин, механізмів, устаткування підвищеної небезпеки, згідно з якими дозволяється:</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а) виконувати зварювальні та </w:t>
            </w:r>
            <w:proofErr w:type="spellStart"/>
            <w:r w:rsidRPr="00A040B3">
              <w:rPr>
                <w:rFonts w:ascii="Times New Roman" w:hAnsi="Times New Roman" w:cs="Times New Roman"/>
                <w:color w:val="000000" w:themeColor="text1"/>
                <w:shd w:val="clear" w:color="auto" w:fill="FFFFFF"/>
              </w:rPr>
              <w:t>газополум’яні</w:t>
            </w:r>
            <w:proofErr w:type="spellEnd"/>
            <w:r w:rsidRPr="00A040B3">
              <w:rPr>
                <w:rFonts w:ascii="Times New Roman" w:hAnsi="Times New Roman" w:cs="Times New Roman"/>
                <w:color w:val="000000" w:themeColor="text1"/>
                <w:shd w:val="clear" w:color="auto" w:fill="FFFFFF"/>
              </w:rPr>
              <w:t xml:space="preserve"> роботи (ручне дугове і газове зварювання зварних з’єднань трубопроводів із сталевих труб систем теплових мереж, водопостачання і каналізації, ліфтів) та зберігання балонів із стисненим, зрідженим, вибухонебезпечним газом (з киснем і пропан-бутаном);</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б) експлуатувати посудини, що працюють під тиском понад 0,05 МПа;</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в) виконувати обстеження, ремонт та чищення димарів, повітропроводів;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г) виконувати монтаж, налагодження, ремонт та технічне обслуговування ліфтів, зварювальні роботи (при монтажі, налагодженні та ремонті ліфтів);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г) виконувати налагодження електричного устаткування електричних</w:t>
            </w:r>
            <w:r>
              <w:rPr>
                <w:rFonts w:ascii="Times New Roman" w:hAnsi="Times New Roman" w:cs="Times New Roman"/>
                <w:color w:val="000000" w:themeColor="text1"/>
                <w:shd w:val="clear" w:color="auto" w:fill="FFFFFF"/>
              </w:rPr>
              <w:t xml:space="preserve"> мереж;</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д) виконувати роботи в колодязях, шурфах, траншеях.</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За наявності всіх дозвільних документів, визначених цим пунктом конкурсної документації, учаснику конк</w:t>
            </w:r>
            <w:r>
              <w:rPr>
                <w:rFonts w:ascii="Times New Roman" w:hAnsi="Times New Roman" w:cs="Times New Roman"/>
                <w:color w:val="000000" w:themeColor="text1"/>
                <w:shd w:val="clear" w:color="auto" w:fill="FFFFFF"/>
              </w:rPr>
              <w:t xml:space="preserve">урсу нараховується </w:t>
            </w:r>
            <w:r w:rsidRPr="00A040B3">
              <w:rPr>
                <w:rFonts w:ascii="Times New Roman" w:hAnsi="Times New Roman" w:cs="Times New Roman"/>
                <w:color w:val="000000" w:themeColor="text1"/>
                <w:shd w:val="clear" w:color="auto" w:fill="FFFFFF"/>
              </w:rPr>
              <w:t xml:space="preserve">- </w:t>
            </w:r>
            <w:r w:rsidRPr="00A040B3">
              <w:rPr>
                <w:rFonts w:ascii="Times New Roman" w:hAnsi="Times New Roman" w:cs="Times New Roman"/>
                <w:b/>
                <w:color w:val="000000" w:themeColor="text1"/>
                <w:shd w:val="clear" w:color="auto" w:fill="FFFFFF"/>
              </w:rPr>
              <w:t>2 бали</w:t>
            </w:r>
            <w:r w:rsidRPr="00A040B3">
              <w:rPr>
                <w:rFonts w:ascii="Times New Roman" w:hAnsi="Times New Roman" w:cs="Times New Roman"/>
                <w:color w:val="000000" w:themeColor="text1"/>
                <w:shd w:val="clear" w:color="auto" w:fill="FFFFFF"/>
              </w:rPr>
              <w:t>.</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 xml:space="preserve">У разі наявності в учасника конкурсу замість дозвільного документа договору щодо залучення співвиконавця, який має право виконувати </w:t>
            </w:r>
            <w:r w:rsidRPr="00A040B3">
              <w:rPr>
                <w:rFonts w:ascii="Times New Roman" w:hAnsi="Times New Roman" w:cs="Times New Roman"/>
                <w:color w:val="000000" w:themeColor="text1"/>
                <w:shd w:val="clear" w:color="auto" w:fill="FFFFFF"/>
              </w:rPr>
              <w:lastRenderedPageBreak/>
              <w:t xml:space="preserve">вищевказані роботи підвищеної небезпеки, сума балів зменшується на </w:t>
            </w:r>
            <w:r w:rsidRPr="00A040B3">
              <w:rPr>
                <w:rFonts w:ascii="Times New Roman" w:hAnsi="Times New Roman" w:cs="Times New Roman"/>
                <w:b/>
                <w:color w:val="000000" w:themeColor="text1"/>
                <w:shd w:val="clear" w:color="auto" w:fill="FFFFFF"/>
              </w:rPr>
              <w:t>0,2 балів</w:t>
            </w:r>
            <w:r w:rsidRPr="00A040B3">
              <w:rPr>
                <w:rFonts w:ascii="Times New Roman" w:hAnsi="Times New Roman" w:cs="Times New Roman"/>
                <w:color w:val="000000" w:themeColor="text1"/>
                <w:shd w:val="clear" w:color="auto" w:fill="FFFFFF"/>
              </w:rPr>
              <w:t xml:space="preserve"> за кожний такий договір.</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У разі відсутності в учасника конкурсу і дозвільного документу, і договору щодо залучення співвиконавця хоча б за однією із вищевказаних робіт підвищеної небезпеки учаснику конкурсу по пункту 2.4. кроку 2 критерію 2 конкурсної документа</w:t>
            </w:r>
            <w:r>
              <w:rPr>
                <w:rFonts w:ascii="Times New Roman" w:hAnsi="Times New Roman" w:cs="Times New Roman"/>
                <w:color w:val="000000" w:themeColor="text1"/>
                <w:shd w:val="clear" w:color="auto" w:fill="FFFFFF"/>
              </w:rPr>
              <w:t>ції нараховується</w:t>
            </w:r>
            <w:r w:rsidRPr="00A040B3">
              <w:rPr>
                <w:rFonts w:ascii="Times New Roman" w:hAnsi="Times New Roman" w:cs="Times New Roman"/>
                <w:color w:val="000000" w:themeColor="text1"/>
                <w:shd w:val="clear" w:color="auto" w:fill="FFFFFF"/>
              </w:rPr>
              <w:t xml:space="preserve"> - </w:t>
            </w:r>
            <w:r w:rsidRPr="00A040B3">
              <w:rPr>
                <w:rFonts w:ascii="Times New Roman" w:hAnsi="Times New Roman" w:cs="Times New Roman"/>
                <w:b/>
                <w:color w:val="000000" w:themeColor="text1"/>
                <w:shd w:val="clear" w:color="auto" w:fill="FFFFFF"/>
              </w:rPr>
              <w:t>0 балів</w:t>
            </w:r>
            <w:r w:rsidRPr="00A040B3">
              <w:rPr>
                <w:rFonts w:ascii="Times New Roman" w:hAnsi="Times New Roman" w:cs="Times New Roman"/>
                <w:color w:val="000000" w:themeColor="text1"/>
                <w:shd w:val="clear" w:color="auto" w:fill="FFFFFF"/>
              </w:rPr>
              <w:t>.</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u w:val="single"/>
                <w:shd w:val="clear" w:color="auto" w:fill="FFFFFF"/>
              </w:rPr>
              <w:t>Крок 3</w:t>
            </w:r>
            <w:r w:rsidRPr="00A040B3">
              <w:rPr>
                <w:rFonts w:ascii="Times New Roman" w:hAnsi="Times New Roman" w:cs="Times New Roman"/>
                <w:color w:val="000000" w:themeColor="text1"/>
                <w:shd w:val="clear" w:color="auto" w:fill="FFFFFF"/>
              </w:rPr>
              <w:t>. Загальна сума балів за критерієм 2 підсумовується по кожному учаснику конкурсу за формулою: Бал(n учасника) = (Бал(п.2.1.) + Бал(п.2.2.) + Бал(п.2.3.) + Бал(п.2.4.)) – К, де:</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Бал(n учасника) – кількість балів, що отримує n учасник;</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Бал(п.2.1.), …, Бал(п.2.4.) – кількість балів, що отримує n учасник за визначеними пунктами 2.1.-2.4. кроку 2 критерію 2 показниками;</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040B3">
              <w:rPr>
                <w:rFonts w:ascii="Times New Roman" w:hAnsi="Times New Roman" w:cs="Times New Roman"/>
                <w:color w:val="000000" w:themeColor="text1"/>
                <w:shd w:val="clear" w:color="auto" w:fill="FFFFFF"/>
              </w:rPr>
              <w:t>К – коефіцієнт кількості поданих учасником конкурсу на конкурс конкурсних пропозицій, який визначається із розрахунку: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К = 0 при подачі учасником конкурсу 1 конкурсної пропозиції;</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К = 2 при подачі учасником конкурсу 2 конкурсних пропозицій;</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К = 5 при подачі учасником конкурсу від 3 до 5 конкурсних пропозицій;</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К = 9 при подачі учасником конкурсу від 6 до 7 конкурсних пропозицій;</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К = 13 при подачі учасником конкурсу 8 конкурсних пропозицій.</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Наявність матеріально-технічної бази підтверджується поданими у складі конкурсної пропозиції відповідними документами та її оглядом конкурсною комісією.</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t>Матеріально-технічна база повинна забезпечувати спроможність учасника надавати в повному обсязі послуги з управління багатоквартирними будинками того об’єкту конкурсу, на який ним подано конкурсну пропозицію. Подання учасником конкурсу однієї й тієї ж матеріально-технічної бази, її частини на різні об’єкти конкурсу не допускається.</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D4D0B">
              <w:rPr>
                <w:rFonts w:ascii="Times New Roman" w:hAnsi="Times New Roman" w:cs="Times New Roman"/>
                <w:color w:val="000000" w:themeColor="text1"/>
                <w:shd w:val="clear" w:color="auto" w:fill="FFFFFF"/>
              </w:rPr>
              <w:lastRenderedPageBreak/>
              <w:t>При частковій наявності матеріально-технічної бази (відсутність однієї або більше складових матеріально-технічної бази, визначених або пунктом 2.1., або пунктом 2.2., або пунктом 2.3., або пунктом 2.4. кроку 2 критерію 2) чи її відсутності, бали визначається без застосування формули в розмірі 5 балів чи 0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b/>
                <w:color w:val="000000" w:themeColor="text1"/>
                <w:shd w:val="clear" w:color="auto" w:fill="FFFFFF"/>
              </w:rPr>
              <w:t>Критерій 3</w:t>
            </w:r>
            <w:r w:rsidRPr="00196F08">
              <w:rPr>
                <w:rFonts w:ascii="Times New Roman" w:hAnsi="Times New Roman" w:cs="Times New Roman"/>
                <w:color w:val="000000" w:themeColor="text1"/>
                <w:shd w:val="clear" w:color="auto" w:fill="FFFFFF"/>
              </w:rPr>
              <w:t>. Фінансова спроможність учасника конкурсу. Максимальна кількість балів – 15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Оцінюються фінансові ресурси, необхідні для забезпечення розрахунків за надані послуги з управління багатоквартирним будинком (заробітна плата, податки тощо), по групі будинків, що входять до переліку, на який учасник конкурсу подав відповідні конкурсні пропозиції, у розмірі 100% від місячного нарахування протягом 1 місяця.</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Фінансові ресурси оцінюється конкурсною комісією на основі поданого учасником конкурсу балансу за останній звітний період, що відображає наявність оборотних коштів в учасника конкурсу за формулою: власний капітал мінус необоротні активи, та/або на основі поданих учасником конкурсу проміжного балансу та банківських документів про наявність коштів на розрахунковому рахунку учасника конкурсу станом на останній день календарного місяця, що передує місяцю подачі конкурсної пропозиції.</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Нарахування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w:t>
            </w:r>
            <w:r w:rsidRPr="00196F08">
              <w:rPr>
                <w:rFonts w:ascii="Times New Roman" w:hAnsi="Times New Roman" w:cs="Times New Roman"/>
                <w:color w:val="000000" w:themeColor="text1"/>
                <w:shd w:val="clear" w:color="auto" w:fill="FFFFFF"/>
              </w:rPr>
              <w:tab/>
              <w:t>наявність фінансових ресурсів у розмірі 100% від двомісячного нарахування і більше                                                                                 - 15 балів.</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t xml:space="preserve">У зв’язку з достатністю </w:t>
            </w:r>
            <w:r w:rsidRPr="00083E9B">
              <w:rPr>
                <w:rFonts w:ascii="Times New Roman" w:hAnsi="Times New Roman" w:cs="Times New Roman"/>
              </w:rPr>
              <w:t>фінансових ресурсів, необхідних для надання послуги з управління на об’єкті конкурсу, у розмірі 100% від місячного нарахування протягом 1 місяця</w:t>
            </w:r>
            <w:r>
              <w:rPr>
                <w:rFonts w:ascii="Times New Roman" w:hAnsi="Times New Roman" w:cs="Times New Roman"/>
              </w:rPr>
              <w:t xml:space="preserve"> для забезпечення належного надання послуги з управління багатоквартирним будинком,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43704B">
              <w:t>.</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w:t>
            </w:r>
            <w:r w:rsidRPr="00196F08">
              <w:rPr>
                <w:rFonts w:ascii="Times New Roman" w:hAnsi="Times New Roman" w:cs="Times New Roman"/>
                <w:color w:val="000000" w:themeColor="text1"/>
                <w:shd w:val="clear" w:color="auto" w:fill="FFFFFF"/>
              </w:rPr>
              <w:tab/>
              <w:t>наявність фінансових ресурсів у розмірі 100% від місячного нарахування</w:t>
            </w:r>
            <w:r>
              <w:rPr>
                <w:rFonts w:ascii="Times New Roman" w:hAnsi="Times New Roman" w:cs="Times New Roman"/>
                <w:color w:val="000000" w:themeColor="text1"/>
                <w:shd w:val="clear" w:color="auto" w:fill="FFFFFF"/>
              </w:rPr>
              <w:t xml:space="preserve"> </w:t>
            </w:r>
            <w:r w:rsidRPr="00196F08">
              <w:rPr>
                <w:rFonts w:ascii="Times New Roman" w:hAnsi="Times New Roman" w:cs="Times New Roman"/>
                <w:color w:val="000000" w:themeColor="text1"/>
                <w:shd w:val="clear" w:color="auto" w:fill="FFFFFF"/>
              </w:rPr>
              <w:t>- 13 балів.</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 xml:space="preserve">У зв’язку з достатністю </w:t>
            </w:r>
            <w:r w:rsidRPr="00083E9B">
              <w:rPr>
                <w:rFonts w:ascii="Times New Roman" w:hAnsi="Times New Roman" w:cs="Times New Roman"/>
              </w:rPr>
              <w:t>фінансових ресурсів, необхідних для надання послуги з управління на об’єкті конкурсу, у розмірі 100% від місячного нарахування протягом 1 місяця</w:t>
            </w:r>
            <w:r>
              <w:rPr>
                <w:rFonts w:ascii="Times New Roman" w:hAnsi="Times New Roman" w:cs="Times New Roman"/>
              </w:rPr>
              <w:t xml:space="preserve"> для забезпечення належного надання послуги з управління багатоквартирним будинком, викласти в наступній редакції:</w:t>
            </w:r>
          </w:p>
          <w:p w:rsidR="0043704B" w:rsidRPr="00B35A1B" w:rsidRDefault="0043704B" w:rsidP="0006244B">
            <w:pPr>
              <w:jc w:val="both"/>
              <w:rPr>
                <w:rFonts w:ascii="Times New Roman" w:hAnsi="Times New Roman" w:cs="Times New Roman"/>
              </w:rPr>
            </w:pPr>
            <w:r w:rsidRPr="00196F08">
              <w:rPr>
                <w:rFonts w:ascii="Times New Roman" w:hAnsi="Times New Roman" w:cs="Times New Roman"/>
              </w:rPr>
              <w:t xml:space="preserve">- наявність фінансових ресурсів, необхідних для надання послуги з управління на об’єкті конкурсу, у розмірі 100% </w:t>
            </w:r>
            <w:r w:rsidRPr="00196F08">
              <w:rPr>
                <w:rFonts w:ascii="Times New Roman" w:hAnsi="Times New Roman" w:cs="Times New Roman"/>
              </w:rPr>
              <w:lastRenderedPageBreak/>
              <w:t>від місячного нарахування протягом 1 місяця і більше - 15 балів.</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196F08">
              <w:rPr>
                <w:rFonts w:ascii="Times New Roman" w:hAnsi="Times New Roman" w:cs="Times New Roman"/>
              </w:rPr>
              <w:t>- наявність фінансових ресурсів, необхідних для надання послуги з управління на об’єкті конкурсу, у розмірі 100% від місячного нарахування протягом 1 місяця і більше - 15 балів.</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відсутність фінансових ресурсів у розмірі</w:t>
            </w:r>
            <w:r>
              <w:rPr>
                <w:rFonts w:ascii="Times New Roman" w:hAnsi="Times New Roman" w:cs="Times New Roman"/>
                <w:color w:val="000000" w:themeColor="text1"/>
                <w:shd w:val="clear" w:color="auto" w:fill="FFFFFF"/>
              </w:rPr>
              <w:t xml:space="preserve"> 100% від місячного нарахування </w:t>
            </w:r>
            <w:r w:rsidRPr="00196F08">
              <w:rPr>
                <w:rFonts w:ascii="Times New Roman" w:hAnsi="Times New Roman" w:cs="Times New Roman"/>
                <w:color w:val="000000" w:themeColor="text1"/>
                <w:shd w:val="clear" w:color="auto" w:fill="FFFFFF"/>
              </w:rPr>
              <w:t>- 0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b/>
                <w:color w:val="000000" w:themeColor="text1"/>
                <w:shd w:val="clear" w:color="auto" w:fill="FFFFFF"/>
              </w:rPr>
              <w:t>Критерій 4</w:t>
            </w:r>
            <w:r w:rsidRPr="00196F08">
              <w:rPr>
                <w:rFonts w:ascii="Times New Roman" w:hAnsi="Times New Roman" w:cs="Times New Roman"/>
                <w:color w:val="000000" w:themeColor="text1"/>
                <w:shd w:val="clear" w:color="auto" w:fill="FFFFFF"/>
              </w:rPr>
              <w:t>. 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 Максимальна кількість балів – 15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у повному обсязі надавати послуги з управління групою будинків об’єкту конкурсу, на який учасник конкурсу подав відповідну конкурсну пропозицію. Особлива увага приділяється наявності необхідного персоналу, мінімальна чисельність якого по кожному об’єкту конкурсу згідно з встановленими стандартами, нормативами, нормами, порядками та правилами у сфері житлово-комунальних послуг становить (далі – необхідний персонал):</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не менше одного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 xml:space="preserve">Для забезпечення відповідності положенням Наказу </w:t>
            </w:r>
            <w:r w:rsidRPr="00083E9B">
              <w:rPr>
                <w:rFonts w:ascii="Times New Roman" w:hAnsi="Times New Roman" w:cs="Times New Roman"/>
              </w:rPr>
              <w:t xml:space="preserve">Міністерства регіонального розвитку, будівництва та житлово-комунального господарства України </w:t>
            </w:r>
            <w:r>
              <w:rPr>
                <w:rFonts w:ascii="Times New Roman" w:hAnsi="Times New Roman" w:cs="Times New Roman"/>
              </w:rPr>
              <w:t xml:space="preserve">від </w:t>
            </w:r>
            <w:r w:rsidRPr="00083E9B">
              <w:rPr>
                <w:rFonts w:ascii="Times New Roman" w:hAnsi="Times New Roman" w:cs="Times New Roman"/>
              </w:rPr>
              <w:t>13.06.2016 № 150</w:t>
            </w:r>
            <w:r>
              <w:rPr>
                <w:rFonts w:ascii="Times New Roman" w:hAnsi="Times New Roman" w:cs="Times New Roman"/>
              </w:rPr>
              <w:t xml:space="preserve"> викласти в наступній редакції:</w:t>
            </w:r>
          </w:p>
          <w:p w:rsidR="0043704B" w:rsidRPr="00B35A1B" w:rsidRDefault="0043704B" w:rsidP="0006244B">
            <w:pPr>
              <w:jc w:val="both"/>
              <w:rPr>
                <w:rFonts w:ascii="Times New Roman" w:hAnsi="Times New Roman" w:cs="Times New Roman"/>
              </w:rPr>
            </w:pPr>
            <w:r w:rsidRPr="00196F08">
              <w:rPr>
                <w:rFonts w:ascii="Times New Roman" w:hAnsi="Times New Roman" w:cs="Times New Roman"/>
              </w:rPr>
              <w:t>- працівник, який пройшов професійну атестацію на відповідність кваліфікаційним вимогам професії «менеджер (управитель) житлового будинку (групи будинків)»;</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196F08">
              <w:rPr>
                <w:rFonts w:ascii="Times New Roman" w:hAnsi="Times New Roman" w:cs="Times New Roman"/>
              </w:rPr>
              <w:t>- працівник, який пройшов професійну атестацію на відповідність кваліфікаційним вимогам професії «менеджер (управитель) житлового будинку (групи будинків)»;</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енергетик;</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інженер з охорони праці;</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відповідальна особа з ліфтового господарства;</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t>- не менше ніж по одному електрогазозварнику, тесляру, столяру, муляру;</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викласти в наступній редакції:</w:t>
            </w:r>
          </w:p>
          <w:p w:rsidR="0043704B" w:rsidRPr="00B35A1B" w:rsidRDefault="0043704B" w:rsidP="0006244B">
            <w:pPr>
              <w:jc w:val="both"/>
              <w:rPr>
                <w:rFonts w:ascii="Times New Roman" w:hAnsi="Times New Roman" w:cs="Times New Roman"/>
              </w:rPr>
            </w:pPr>
            <w:r w:rsidRPr="00196F08">
              <w:rPr>
                <w:rFonts w:ascii="Times New Roman" w:hAnsi="Times New Roman" w:cs="Times New Roman"/>
              </w:rPr>
              <w:t>- електрогазозварник, тесляр, столяр, муляр (не менше ніж по одному на кожний об’єкт конкурсу);</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196F08">
              <w:rPr>
                <w:rFonts w:ascii="Times New Roman" w:hAnsi="Times New Roman" w:cs="Times New Roman"/>
              </w:rPr>
              <w:t>- електрогазозварник, тесляр, столяр, муляр (не менше ніж по одному на кожний об’єкт конкурсу);</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196F08">
              <w:rPr>
                <w:rFonts w:ascii="Times New Roman" w:hAnsi="Times New Roman" w:cs="Times New Roman"/>
                <w:color w:val="000000" w:themeColor="text1"/>
                <w:shd w:val="clear" w:color="auto" w:fill="FFFFFF"/>
              </w:rPr>
              <w:lastRenderedPageBreak/>
              <w:t>- не менше ніж по три покрівельника, майстра дільниці;</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викласти в наступній редакції:</w:t>
            </w:r>
          </w:p>
          <w:p w:rsidR="0043704B" w:rsidRPr="00B35A1B" w:rsidRDefault="0043704B" w:rsidP="0006244B">
            <w:pPr>
              <w:jc w:val="both"/>
              <w:rPr>
                <w:rFonts w:ascii="Times New Roman" w:hAnsi="Times New Roman" w:cs="Times New Roman"/>
              </w:rPr>
            </w:pPr>
            <w:r w:rsidRPr="006C1A53">
              <w:rPr>
                <w:rFonts w:ascii="Times New Roman" w:hAnsi="Times New Roman" w:cs="Times New Roman"/>
              </w:rPr>
              <w:t xml:space="preserve">- майстер дільниці (не менше одного на об’єкті конкурсу № 7; не менше двох на об'єктах конкурсу №№ 2, 3, 4, 5, 6; не менше </w:t>
            </w:r>
            <w:r>
              <w:rPr>
                <w:rFonts w:ascii="Times New Roman" w:hAnsi="Times New Roman" w:cs="Times New Roman"/>
              </w:rPr>
              <w:t>трьох на об’єкті конкурсу № 1);</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6C1A53">
              <w:rPr>
                <w:rFonts w:ascii="Times New Roman" w:hAnsi="Times New Roman" w:cs="Times New Roman"/>
              </w:rPr>
              <w:t xml:space="preserve">- майстер дільниці (не менше одного на об’єкті конкурсу № 7; не менше двох на об'єктах конкурсу №№ 2, 3, 4, 5, 6; не менше </w:t>
            </w:r>
            <w:r>
              <w:rPr>
                <w:rFonts w:ascii="Times New Roman" w:hAnsi="Times New Roman" w:cs="Times New Roman"/>
              </w:rPr>
              <w:t>трьох на об’єкті конкурсу № 1);</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Відсутній.</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доповнити пунктом наступного змісту:</w:t>
            </w:r>
          </w:p>
          <w:p w:rsidR="0043704B" w:rsidRPr="00B35A1B" w:rsidRDefault="0043704B" w:rsidP="0006244B">
            <w:pPr>
              <w:jc w:val="both"/>
              <w:rPr>
                <w:rFonts w:ascii="Times New Roman" w:hAnsi="Times New Roman" w:cs="Times New Roman"/>
              </w:rPr>
            </w:pPr>
            <w:r w:rsidRPr="006C1A53">
              <w:rPr>
                <w:rFonts w:ascii="Times New Roman" w:hAnsi="Times New Roman" w:cs="Times New Roman"/>
              </w:rPr>
              <w:t>- покрівельник (не менше двох на об'єктах конкурсу №№ 2, 3, 4, 7; не менше трьох на об’єктах конкурсу №№ 1, 5, 6);</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Доповнено наступним змістом:</w:t>
            </w:r>
          </w:p>
          <w:p w:rsidR="0043704B" w:rsidRDefault="0043704B" w:rsidP="0006244B">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доповнити пунктом наступного змісту:</w:t>
            </w:r>
          </w:p>
          <w:p w:rsidR="0043704B" w:rsidRPr="00B35A1B" w:rsidRDefault="0043704B" w:rsidP="0006244B">
            <w:pPr>
              <w:jc w:val="both"/>
              <w:rPr>
                <w:rFonts w:ascii="Times New Roman" w:hAnsi="Times New Roman" w:cs="Times New Roman"/>
              </w:rPr>
            </w:pPr>
            <w:r w:rsidRPr="006C1A53">
              <w:rPr>
                <w:rFonts w:ascii="Times New Roman" w:hAnsi="Times New Roman" w:cs="Times New Roman"/>
              </w:rPr>
              <w:t>- покрівельник (не менше двох на об'єктах конкурсу №№ 2, 3, 4, 7; не менше трьох на об’єктах конкурсу №№ 1, 5, 6);</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t>- не менше ніж по чотири маляра-штукатура;</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викласти в наступній редакції:</w:t>
            </w:r>
          </w:p>
          <w:p w:rsidR="0043704B" w:rsidRPr="00B35A1B" w:rsidRDefault="0043704B" w:rsidP="0006244B">
            <w:pPr>
              <w:jc w:val="both"/>
              <w:rPr>
                <w:rFonts w:ascii="Times New Roman" w:hAnsi="Times New Roman" w:cs="Times New Roman"/>
              </w:rPr>
            </w:pPr>
            <w:r w:rsidRPr="006C1A53">
              <w:rPr>
                <w:rFonts w:ascii="Times New Roman" w:hAnsi="Times New Roman" w:cs="Times New Roman"/>
              </w:rPr>
              <w:t>- маляр-штукатур (не менше двох на об'єктах конкурсу №№ 2-7; не менше чотирьох на об’єкті конкурсу № 1);</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6C1A53">
              <w:rPr>
                <w:rFonts w:ascii="Times New Roman" w:hAnsi="Times New Roman" w:cs="Times New Roman"/>
              </w:rPr>
              <w:t>- маляр-штукатур (не менше двох на об'єктах конкурсу №№ 2-7; не менше чотирьох на об’єкті конкурсу № 1);</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t>- не менше ніж по дев’ять слюсарів-сантехніків;</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викласти в наступній редакції:</w:t>
            </w:r>
          </w:p>
          <w:p w:rsidR="0043704B" w:rsidRPr="00B35A1B" w:rsidRDefault="0043704B" w:rsidP="0006244B">
            <w:pPr>
              <w:jc w:val="both"/>
              <w:rPr>
                <w:rFonts w:ascii="Times New Roman" w:hAnsi="Times New Roman" w:cs="Times New Roman"/>
              </w:rPr>
            </w:pPr>
            <w:r w:rsidRPr="006C1A53">
              <w:rPr>
                <w:rFonts w:ascii="Times New Roman" w:hAnsi="Times New Roman" w:cs="Times New Roman"/>
              </w:rPr>
              <w:t>- слюсар-сантехнік (не менше трьох на об’єктах конкурсу №№ 2, 4, 7, не менше чотирьох на об’єктах конкурсу №№ 3, 5, 6; не менше 9 на об’єкті конкурсу № 1);</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6C1A53">
              <w:rPr>
                <w:rFonts w:ascii="Times New Roman" w:hAnsi="Times New Roman" w:cs="Times New Roman"/>
              </w:rPr>
              <w:t>- слюсар-сантехнік (не менше трьох на об’єктах конкурсу №№ 2, 4, 7, не менше чотирьох на об’єктах конкурсу №№ 3, 5, 6; не менше 9 на об’єкті конкурсу № 1);</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t xml:space="preserve">- не менше ніж по одному двірнику на кожні 5 тис. </w:t>
            </w:r>
            <w:proofErr w:type="spellStart"/>
            <w:r w:rsidRPr="006C1A53">
              <w:rPr>
                <w:rFonts w:ascii="Times New Roman" w:hAnsi="Times New Roman" w:cs="Times New Roman"/>
                <w:color w:val="000000" w:themeColor="text1"/>
                <w:shd w:val="clear" w:color="auto" w:fill="FFFFFF"/>
              </w:rPr>
              <w:t>кв.м</w:t>
            </w:r>
            <w:proofErr w:type="spellEnd"/>
            <w:r w:rsidRPr="006C1A53">
              <w:rPr>
                <w:rFonts w:ascii="Times New Roman" w:hAnsi="Times New Roman" w:cs="Times New Roman"/>
                <w:color w:val="000000" w:themeColor="text1"/>
                <w:shd w:val="clear" w:color="auto" w:fill="FFFFFF"/>
              </w:rPr>
              <w:t>. прибудинкової території об’єкта конкурсу.</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У зв’язку з різною кількістю багатоквартирних  будинків, які входять до складу об’єктів конкурсу, викласти в наступній редакції:</w:t>
            </w:r>
          </w:p>
          <w:p w:rsidR="0043704B" w:rsidRPr="00B35A1B" w:rsidRDefault="0043704B" w:rsidP="0006244B">
            <w:pPr>
              <w:jc w:val="both"/>
              <w:rPr>
                <w:rFonts w:ascii="Times New Roman" w:hAnsi="Times New Roman" w:cs="Times New Roman"/>
              </w:rPr>
            </w:pPr>
            <w:r w:rsidRPr="006C1A53">
              <w:rPr>
                <w:rFonts w:ascii="Times New Roman" w:hAnsi="Times New Roman" w:cs="Times New Roman"/>
              </w:rPr>
              <w:t>- двірник (не менше 33 на об’єкті конкурсу № 1; не менше 13 на об’єкті конкурсу № 2; не менше 12 на об’єкті конкурсу № 3; не менше 9 на об’єкті конкурсу № 4; не менше 20 на об’єкті конкурсу № 5; не менше 19 на об’єкті конкурсу № 6; не менше 7 на об’єкті конкурсу № 7).</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6C1A53">
              <w:rPr>
                <w:rFonts w:ascii="Times New Roman" w:hAnsi="Times New Roman" w:cs="Times New Roman"/>
              </w:rPr>
              <w:t>- двірник (не менше 33 на об’єкті конкурсу № 1; не менше 13 на об’єкті конкурсу № 2; не менше 12 на об’єкті конкурсу № 3; не менше 9 на об’єкті конкурсу № 4; не менше 20 на об’єкті конкурсу № 5; не менше 19 на об’єкті конкурсу № 6; не менше 7 на об’єкті конкурсу № 7).</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t>Нарахування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t>- 100%</w:t>
            </w:r>
            <w:r>
              <w:rPr>
                <w:rFonts w:ascii="Times New Roman" w:hAnsi="Times New Roman" w:cs="Times New Roman"/>
                <w:color w:val="000000" w:themeColor="text1"/>
                <w:shd w:val="clear" w:color="auto" w:fill="FFFFFF"/>
              </w:rPr>
              <w:t xml:space="preserve"> необхідного штатного персоналу - 1</w:t>
            </w:r>
            <w:r w:rsidRPr="006C1A53">
              <w:rPr>
                <w:rFonts w:ascii="Times New Roman" w:hAnsi="Times New Roman" w:cs="Times New Roman"/>
                <w:color w:val="000000" w:themeColor="text1"/>
                <w:shd w:val="clear" w:color="auto" w:fill="FFFFFF"/>
              </w:rPr>
              <w:t>5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C1A53">
              <w:rPr>
                <w:rFonts w:ascii="Times New Roman" w:hAnsi="Times New Roman" w:cs="Times New Roman"/>
                <w:color w:val="000000" w:themeColor="text1"/>
                <w:shd w:val="clear" w:color="auto" w:fill="FFFFFF"/>
              </w:rPr>
              <w:t>- від 60% до 100% необхідного штатного персоналу  - 11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lastRenderedPageBreak/>
              <w:t>- від 40% до 50%</w:t>
            </w:r>
            <w:r>
              <w:rPr>
                <w:rFonts w:ascii="Times New Roman" w:hAnsi="Times New Roman" w:cs="Times New Roman"/>
                <w:color w:val="000000" w:themeColor="text1"/>
                <w:shd w:val="clear" w:color="auto" w:fill="FFFFFF"/>
              </w:rPr>
              <w:t xml:space="preserve"> необхідного шатного персоналу</w:t>
            </w:r>
            <w:r>
              <w:rPr>
                <w:rFonts w:ascii="Times New Roman" w:hAnsi="Times New Roman" w:cs="Times New Roman"/>
                <w:color w:val="000000" w:themeColor="text1"/>
                <w:shd w:val="clear" w:color="auto" w:fill="FFFFFF"/>
              </w:rPr>
              <w:tab/>
            </w:r>
            <w:r w:rsidRPr="00A11778">
              <w:rPr>
                <w:rFonts w:ascii="Times New Roman" w:hAnsi="Times New Roman" w:cs="Times New Roman"/>
                <w:color w:val="000000" w:themeColor="text1"/>
                <w:shd w:val="clear" w:color="auto" w:fill="FFFFFF"/>
              </w:rPr>
              <w:t xml:space="preserve"> - 6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менше від 40</w:t>
            </w:r>
            <w:r>
              <w:rPr>
                <w:rFonts w:ascii="Times New Roman" w:hAnsi="Times New Roman" w:cs="Times New Roman"/>
                <w:color w:val="000000" w:themeColor="text1"/>
                <w:shd w:val="clear" w:color="auto" w:fill="FFFFFF"/>
              </w:rPr>
              <w:t>% необхідного шатного персоналу</w:t>
            </w:r>
            <w:r w:rsidRPr="00A11778">
              <w:rPr>
                <w:rFonts w:ascii="Times New Roman" w:hAnsi="Times New Roman" w:cs="Times New Roman"/>
                <w:color w:val="000000" w:themeColor="text1"/>
                <w:shd w:val="clear" w:color="auto" w:fill="FFFFFF"/>
              </w:rPr>
              <w:t xml:space="preserve"> - 0 балів.</w:t>
            </w:r>
          </w:p>
        </w:tc>
        <w:tc>
          <w:tcPr>
            <w:tcW w:w="5528" w:type="dxa"/>
          </w:tcPr>
          <w:p w:rsidR="0043704B" w:rsidRPr="00B35A1B" w:rsidRDefault="0043704B" w:rsidP="0006244B">
            <w:pPr>
              <w:jc w:val="both"/>
              <w:rPr>
                <w:rFonts w:ascii="Times New Roman" w:hAnsi="Times New Roman" w:cs="Times New Roman"/>
                <w:color w:val="000000" w:themeColor="text1"/>
                <w:shd w:val="clear" w:color="auto" w:fill="FFFFFF"/>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Кваліфікація та наявність необхідного персоналу підтверджується поданими у складі конкурсної пропозиції відповідними документами.</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b/>
                <w:color w:val="000000" w:themeColor="text1"/>
                <w:shd w:val="clear" w:color="auto" w:fill="FFFFFF"/>
              </w:rPr>
              <w:t>Критерій 5</w:t>
            </w:r>
            <w:r w:rsidRPr="00A11778">
              <w:rPr>
                <w:rFonts w:ascii="Times New Roman" w:hAnsi="Times New Roman" w:cs="Times New Roman"/>
                <w:color w:val="000000" w:themeColor="text1"/>
                <w:shd w:val="clear" w:color="auto" w:fill="FFFFFF"/>
              </w:rPr>
              <w:t>. Наявність досвіду роботи з надання послуг у сфері житлово-комунального господарства. Максимальна кількість балів – 20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Оцінюється наявність досвіду роботи учасника конкурсу з надання послуг у сфері житлово-комунального господарства 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 відсутності невиконаних зобов’язань щодо проведення перерахунку розміру плати по складовій витрат на поточний ремонт.</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150 викласти в наступній редакції</w:t>
            </w:r>
            <w:r>
              <w:rPr>
                <w:rFonts w:ascii="Times New Roman" w:hAnsi="Times New Roman" w:cs="Times New Roman"/>
              </w:rPr>
              <w:t>:</w:t>
            </w:r>
          </w:p>
          <w:p w:rsidR="0043704B" w:rsidRPr="00B35A1B" w:rsidRDefault="0043704B" w:rsidP="0006244B">
            <w:pPr>
              <w:jc w:val="both"/>
              <w:rPr>
                <w:rFonts w:ascii="Times New Roman" w:hAnsi="Times New Roman" w:cs="Times New Roman"/>
              </w:rPr>
            </w:pPr>
            <w:r w:rsidRPr="00A11778">
              <w:rPr>
                <w:rFonts w:ascii="Times New Roman" w:hAnsi="Times New Roman" w:cs="Times New Roman"/>
              </w:rPr>
              <w:t>Оцінюється наявність досвіду роботи учасника конкурсу з надання послуг у сфері житлово-комунального господарства на території міста Суми 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45161D" w:rsidRDefault="0043704B" w:rsidP="0006244B">
            <w:pPr>
              <w:jc w:val="both"/>
              <w:rPr>
                <w:rFonts w:ascii="Times New Roman" w:hAnsi="Times New Roman" w:cs="Times New Roman"/>
                <w:lang w:val="ru-RU"/>
              </w:rPr>
            </w:pPr>
            <w:r w:rsidRPr="00A11778">
              <w:rPr>
                <w:rFonts w:ascii="Times New Roman" w:hAnsi="Times New Roman" w:cs="Times New Roman"/>
              </w:rPr>
              <w:t>Оцінюється наявність досвіду роботи учасника конкурсу з надання послуг у сфері житлово-комунального господарства на території міста Суми 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w:t>
            </w:r>
            <w:r>
              <w:rPr>
                <w:rFonts w:ascii="Times New Roman" w:hAnsi="Times New Roman" w:cs="Times New Roman"/>
                <w:lang w:val="ru-RU"/>
              </w:rPr>
              <w:t>.</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Нарахування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більше 3 років та відсутність невиконаних зобов’язань щодо проведення перерахунку розміру плати по складовій витрат на поточний ремонт - 19 балів.</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150 викласти в наступній редакції</w:t>
            </w:r>
          </w:p>
          <w:p w:rsidR="0043704B" w:rsidRPr="00B35A1B" w:rsidRDefault="0043704B" w:rsidP="0006244B">
            <w:pPr>
              <w:jc w:val="both"/>
              <w:rPr>
                <w:rFonts w:ascii="Times New Roman" w:hAnsi="Times New Roman" w:cs="Times New Roman"/>
              </w:rPr>
            </w:pPr>
            <w:r w:rsidRPr="00A11778">
              <w:rPr>
                <w:rFonts w:ascii="Times New Roman" w:hAnsi="Times New Roman" w:cs="Times New Roman"/>
              </w:rPr>
              <w:t>- наявність досвіду роботи на ринку житлово-комунального господарства більше 3 років – 19 балів.</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A11778">
              <w:rPr>
                <w:rFonts w:ascii="Times New Roman" w:hAnsi="Times New Roman" w:cs="Times New Roman"/>
              </w:rPr>
              <w:t>- наявність досвіду роботи на ринку житлово-комунального господарства більше 3 років – 19 балів.</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lastRenderedPageBreak/>
              <w:t>- наявність досвіду роботи на ринку житлово-комунального господарства більше 3 років та наявність невиконаних зобов’язань щодо проведення перерахунку розміру плати по складовій витрат на поточний ремонт у розмірі менше 50%</w:t>
            </w:r>
            <w:r w:rsidRPr="00A11778">
              <w:rPr>
                <w:rFonts w:ascii="Times New Roman" w:hAnsi="Times New Roman" w:cs="Times New Roman"/>
                <w:color w:val="000000" w:themeColor="text1"/>
                <w:shd w:val="clear" w:color="auto" w:fill="FFFFFF"/>
              </w:rPr>
              <w:tab/>
              <w:t xml:space="preserve"> - 12 балів.</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більше 3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A11778">
              <w:rPr>
                <w:rFonts w:ascii="Times New Roman" w:hAnsi="Times New Roman" w:cs="Times New Roman"/>
                <w:color w:val="000000" w:themeColor="text1"/>
                <w:shd w:val="clear" w:color="auto" w:fill="FFFFFF"/>
              </w:rPr>
              <w:tab/>
              <w:t xml:space="preserve"> - 7 балів.</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43704B">
              <w:t>.</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2 до 3 років та відсутність невиконаних зобов’язань щодо проведення перерахунку розміру плати по складовій витрат на поточний ремонт - 15 балів.</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150 викласти в наступній редакції</w:t>
            </w:r>
            <w:r>
              <w:rPr>
                <w:rFonts w:ascii="Times New Roman" w:hAnsi="Times New Roman" w:cs="Times New Roman"/>
              </w:rPr>
              <w:t>:</w:t>
            </w:r>
          </w:p>
          <w:p w:rsidR="0043704B" w:rsidRPr="00B35A1B" w:rsidRDefault="0043704B" w:rsidP="0006244B">
            <w:pPr>
              <w:jc w:val="both"/>
              <w:rPr>
                <w:rFonts w:ascii="Times New Roman" w:hAnsi="Times New Roman" w:cs="Times New Roman"/>
              </w:rPr>
            </w:pPr>
            <w:r w:rsidRPr="00A11778">
              <w:rPr>
                <w:rFonts w:ascii="Times New Roman" w:hAnsi="Times New Roman" w:cs="Times New Roman"/>
              </w:rPr>
              <w:t>- наявність досвіду роботи на ринку житлово-комунального господарства від 2 до 3 років - 10 балів.</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A11778">
              <w:rPr>
                <w:rFonts w:ascii="Times New Roman" w:hAnsi="Times New Roman" w:cs="Times New Roman"/>
              </w:rPr>
              <w:t>- наявність досвіду роботи на ринку житлово-комунального господарства від 2 до 3 років - 10 балів.</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2 до 3 років та наявність невиконаних зобов’язань щодо проведення перерахунку розміру плати по складовій витрат на поточний ремонт у розмірі менше 50%</w:t>
            </w:r>
            <w:r w:rsidRPr="00A11778">
              <w:rPr>
                <w:rFonts w:ascii="Times New Roman" w:hAnsi="Times New Roman" w:cs="Times New Roman"/>
                <w:color w:val="000000" w:themeColor="text1"/>
                <w:shd w:val="clear" w:color="auto" w:fill="FFFFFF"/>
              </w:rPr>
              <w:tab/>
              <w:t xml:space="preserve"> - 8 балів.</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w:t>
            </w:r>
            <w:r w:rsidRPr="00450ED7">
              <w:rPr>
                <w:rFonts w:ascii="Times New Roman" w:hAnsi="Times New Roman" w:cs="Times New Roman"/>
              </w:rPr>
              <w:lastRenderedPageBreak/>
              <w:t>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43704B">
              <w:t>.</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2 до 3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A11778">
              <w:rPr>
                <w:rFonts w:ascii="Times New Roman" w:hAnsi="Times New Roman" w:cs="Times New Roman"/>
                <w:color w:val="000000" w:themeColor="text1"/>
                <w:shd w:val="clear" w:color="auto" w:fill="FFFFFF"/>
              </w:rPr>
              <w:tab/>
              <w:t xml:space="preserve"> - 6 балів.</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43704B">
              <w:t>.</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1 до 2 років та відсутність невиконаних зобов’язань щодо проведення перерахунку розміру плати по складовій витрат на пото</w:t>
            </w:r>
            <w:r>
              <w:rPr>
                <w:rFonts w:ascii="Times New Roman" w:hAnsi="Times New Roman" w:cs="Times New Roman"/>
                <w:color w:val="000000" w:themeColor="text1"/>
                <w:shd w:val="clear" w:color="auto" w:fill="FFFFFF"/>
              </w:rPr>
              <w:t>чний ремонт -</w:t>
            </w:r>
            <w:r w:rsidRPr="00A11778">
              <w:rPr>
                <w:rFonts w:ascii="Times New Roman" w:hAnsi="Times New Roman" w:cs="Times New Roman"/>
                <w:color w:val="000000" w:themeColor="text1"/>
                <w:shd w:val="clear" w:color="auto" w:fill="FFFFFF"/>
              </w:rPr>
              <w:t xml:space="preserve"> 5 балів.</w:t>
            </w:r>
          </w:p>
        </w:tc>
        <w:tc>
          <w:tcPr>
            <w:tcW w:w="5528" w:type="dxa"/>
          </w:tcPr>
          <w:p w:rsidR="0043704B" w:rsidRDefault="0043704B" w:rsidP="0006244B">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150 викласти в наступній редакції</w:t>
            </w:r>
            <w:r>
              <w:rPr>
                <w:rFonts w:ascii="Times New Roman" w:hAnsi="Times New Roman" w:cs="Times New Roman"/>
              </w:rPr>
              <w:t>:</w:t>
            </w:r>
          </w:p>
          <w:p w:rsidR="0043704B" w:rsidRPr="00B35A1B" w:rsidRDefault="0043704B" w:rsidP="0006244B">
            <w:pPr>
              <w:jc w:val="both"/>
              <w:rPr>
                <w:rFonts w:ascii="Times New Roman" w:hAnsi="Times New Roman" w:cs="Times New Roman"/>
              </w:rPr>
            </w:pPr>
            <w:r w:rsidRPr="00A11778">
              <w:rPr>
                <w:rFonts w:ascii="Times New Roman" w:hAnsi="Times New Roman" w:cs="Times New Roman"/>
              </w:rPr>
              <w:t>- наявність досвіду роботи на ринку житлово-комунального господарства від 1 до 2 років – 5 балів.</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43704B" w:rsidRPr="00B35A1B" w:rsidRDefault="0043704B" w:rsidP="0006244B">
            <w:pPr>
              <w:jc w:val="both"/>
              <w:rPr>
                <w:rFonts w:ascii="Times New Roman" w:hAnsi="Times New Roman" w:cs="Times New Roman"/>
              </w:rPr>
            </w:pPr>
            <w:r w:rsidRPr="00A11778">
              <w:rPr>
                <w:rFonts w:ascii="Times New Roman" w:hAnsi="Times New Roman" w:cs="Times New Roman"/>
              </w:rPr>
              <w:t>- наявність досвіду роботи на ринку житлово-комунального господарства від 1 до 2 років – 5 балів.</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1 до 2 років та наявність невиконаних зобов’язань щодо проведення перерахунку розміру плати по складовій витрат на поточний ремонт у розмірі менше 50%</w:t>
            </w:r>
            <w:r w:rsidRPr="00A11778">
              <w:rPr>
                <w:rFonts w:ascii="Times New Roman" w:hAnsi="Times New Roman" w:cs="Times New Roman"/>
                <w:color w:val="000000" w:themeColor="text1"/>
                <w:shd w:val="clear" w:color="auto" w:fill="FFFFFF"/>
              </w:rPr>
              <w:tab/>
              <w:t xml:space="preserve"> - 3 бали.</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43704B">
              <w:t>.</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від 1 до 2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A11778">
              <w:rPr>
                <w:rFonts w:ascii="Times New Roman" w:hAnsi="Times New Roman" w:cs="Times New Roman"/>
                <w:color w:val="000000" w:themeColor="text1"/>
                <w:shd w:val="clear" w:color="auto" w:fill="FFFFFF"/>
              </w:rPr>
              <w:tab/>
              <w:t xml:space="preserve"> - 2 бали.</w:t>
            </w:r>
          </w:p>
        </w:tc>
        <w:tc>
          <w:tcPr>
            <w:tcW w:w="5528" w:type="dxa"/>
          </w:tcPr>
          <w:p w:rsidR="0043704B" w:rsidRPr="00B35A1B" w:rsidRDefault="0043704B" w:rsidP="0006244B">
            <w:pPr>
              <w:jc w:val="both"/>
              <w:rPr>
                <w:rFonts w:ascii="Times New Roman" w:hAnsi="Times New Roman" w:cs="Times New Roman"/>
              </w:rPr>
            </w:pPr>
            <w:r>
              <w:rPr>
                <w:rFonts w:ascii="Times New Roman" w:hAnsi="Times New Roman" w:cs="Times New Roman"/>
              </w:rPr>
              <w:t xml:space="preserve">У зв’язку з тим, що </w:t>
            </w:r>
            <w:r w:rsidRPr="00450ED7">
              <w:rPr>
                <w:rFonts w:ascii="Times New Roman" w:hAnsi="Times New Roman" w:cs="Times New Roman"/>
              </w:rPr>
              <w:t>правовідносини, які виникли при наданні послуг з утримання будинків, спо</w:t>
            </w:r>
            <w:r>
              <w:rPr>
                <w:rFonts w:ascii="Times New Roman" w:hAnsi="Times New Roman" w:cs="Times New Roman"/>
              </w:rPr>
              <w:t xml:space="preserve">руд та прибудинкових територій, не можуть прирівнюватись до </w:t>
            </w:r>
            <w:r w:rsidRPr="00450ED7">
              <w:rPr>
                <w:rFonts w:ascii="Times New Roman" w:hAnsi="Times New Roman" w:cs="Times New Roman"/>
              </w:rPr>
              <w:t>послуг</w:t>
            </w:r>
            <w:r>
              <w:rPr>
                <w:rFonts w:ascii="Times New Roman" w:hAnsi="Times New Roman" w:cs="Times New Roman"/>
              </w:rPr>
              <w:t>и</w:t>
            </w:r>
            <w:r w:rsidRPr="00450ED7">
              <w:rPr>
                <w:rFonts w:ascii="Times New Roman" w:hAnsi="Times New Roman" w:cs="Times New Roman"/>
              </w:rPr>
              <w:t xml:space="preserve"> з упр</w:t>
            </w:r>
            <w:r>
              <w:rPr>
                <w:rFonts w:ascii="Times New Roman" w:hAnsi="Times New Roman" w:cs="Times New Roman"/>
              </w:rPr>
              <w:t>авління багатоквартирним будинком, а з</w:t>
            </w:r>
            <w:r w:rsidRPr="00450ED7">
              <w:rPr>
                <w:rFonts w:ascii="Times New Roman" w:hAnsi="Times New Roman" w:cs="Times New Roman"/>
              </w:rPr>
              <w:t xml:space="preserve">меншення балів </w:t>
            </w:r>
            <w:r>
              <w:rPr>
                <w:rFonts w:ascii="Times New Roman" w:hAnsi="Times New Roman" w:cs="Times New Roman"/>
              </w:rPr>
              <w:t xml:space="preserve">за </w:t>
            </w:r>
            <w:proofErr w:type="spellStart"/>
            <w:r>
              <w:rPr>
                <w:rFonts w:ascii="Times New Roman" w:hAnsi="Times New Roman" w:cs="Times New Roman"/>
              </w:rPr>
              <w:t>не</w:t>
            </w:r>
            <w:r w:rsidRPr="00450ED7">
              <w:rPr>
                <w:rFonts w:ascii="Times New Roman" w:hAnsi="Times New Roman" w:cs="Times New Roman"/>
              </w:rPr>
              <w:t>проведення</w:t>
            </w:r>
            <w:proofErr w:type="spellEnd"/>
            <w:r w:rsidRPr="00450ED7">
              <w:rPr>
                <w:rFonts w:ascii="Times New Roman" w:hAnsi="Times New Roman" w:cs="Times New Roman"/>
              </w:rPr>
              <w:t xml:space="preserve"> перерахунку розміру плати по складовій витрат на поточний ремонт</w:t>
            </w:r>
            <w:r>
              <w:rPr>
                <w:rFonts w:ascii="Times New Roman" w:hAnsi="Times New Roman" w:cs="Times New Roman"/>
              </w:rPr>
              <w:t xml:space="preserve"> не </w:t>
            </w:r>
            <w:r>
              <w:rPr>
                <w:rFonts w:ascii="Times New Roman" w:hAnsi="Times New Roman" w:cs="Times New Roman"/>
              </w:rPr>
              <w:lastRenderedPageBreak/>
              <w:t xml:space="preserve">відповідає положенням </w:t>
            </w:r>
            <w:r w:rsidRPr="00450ED7">
              <w:rPr>
                <w:rFonts w:ascii="Times New Roman" w:hAnsi="Times New Roman" w:cs="Times New Roman"/>
              </w:rPr>
              <w:t>Наказу Міністерства регіонального розвитку, будівництва та житлово-комунального господарства України від 13.06.2016 №</w:t>
            </w:r>
            <w:r>
              <w:rPr>
                <w:rFonts w:ascii="Times New Roman" w:hAnsi="Times New Roman" w:cs="Times New Roman"/>
              </w:rPr>
              <w:t> </w:t>
            </w:r>
            <w:r w:rsidRPr="00450ED7">
              <w:rPr>
                <w:rFonts w:ascii="Times New Roman" w:hAnsi="Times New Roman" w:cs="Times New Roman"/>
              </w:rPr>
              <w:t>1</w:t>
            </w:r>
            <w:r>
              <w:rPr>
                <w:rFonts w:ascii="Times New Roman" w:hAnsi="Times New Roman" w:cs="Times New Roman"/>
              </w:rPr>
              <w:t>50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43704B">
              <w:t>.</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 наявність досвіду роботи на ринку житлово-комунального господарства до 1 року - 1 бал.</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За подані інші, окрім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може додатково нараховуватися 1 бал.</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3.3</w:t>
            </w:r>
            <w:r w:rsidRPr="00A11778">
              <w:rPr>
                <w:rFonts w:ascii="Times New Roman" w:hAnsi="Times New Roman" w:cs="Times New Roman"/>
                <w:color w:val="000000" w:themeColor="text1"/>
                <w:shd w:val="clear" w:color="auto" w:fill="FFFFFF"/>
              </w:rPr>
              <w:t>. За наявності підтверджених документально чи виявлених під час виїзних оглядів матеріально-технічної бази учасника конкурсу об’єктивних підстав, які впливають на спроможність учасника конкурсу надавати якісно та в повному обсязі послуги з управління об’єктом конкурсу, конкурсна комісія має відхилити конкурсні пропозиції цього учасника.</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У разі якщо при підрахунку максимальної кількості балів за одним об’єктом конкурсу кілька учасників, які подали конкурсні пропозиції на цей об’єкт, наберуть однакову кількість балів, конкурсна комісія проводить з цими учасниками конкурсу додаткові консультації, співбесіди, виїзні огляди їх матеріально-технічної бази, надаючи перевагу учаснику конкурсу, який має більш пристосовані приміщення, досконалі (нові, високотехнологічні) вантажні та спеціалізовані транспортні засоби, спеціалізовану техніку, обладнання та більш кваліфікованих працівників.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Максимальна сума балів дорівнює 100 балам. Мінімальна кількість балів, яка дозволяє обрати учасника конкурсу управителем, – 70 балів.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Переможцем конкурсу визначається його учасник, що набрав максимальну кількість балів щодо об’єкта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t>У разі якщо в конкурсі взяв участь тільки один учасник і його пропозиція не була відхилена, він оголошується переможцем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A11778">
              <w:rPr>
                <w:rFonts w:ascii="Times New Roman" w:hAnsi="Times New Roman" w:cs="Times New Roman"/>
                <w:color w:val="000000" w:themeColor="text1"/>
                <w:shd w:val="clear" w:color="auto" w:fill="FFFFFF"/>
              </w:rPr>
              <w:lastRenderedPageBreak/>
              <w:t xml:space="preserve">У разі відмови переможця конкурсу від підписання договору про надання послуги або </w:t>
            </w:r>
            <w:proofErr w:type="spellStart"/>
            <w:r w:rsidRPr="00A11778">
              <w:rPr>
                <w:rFonts w:ascii="Times New Roman" w:hAnsi="Times New Roman" w:cs="Times New Roman"/>
                <w:color w:val="000000" w:themeColor="text1"/>
                <w:shd w:val="clear" w:color="auto" w:fill="FFFFFF"/>
              </w:rPr>
              <w:t>неукладення</w:t>
            </w:r>
            <w:proofErr w:type="spellEnd"/>
            <w:r w:rsidRPr="00A11778">
              <w:rPr>
                <w:rFonts w:ascii="Times New Roman" w:hAnsi="Times New Roman" w:cs="Times New Roman"/>
                <w:color w:val="000000" w:themeColor="text1"/>
                <w:shd w:val="clear" w:color="auto" w:fill="FFFFFF"/>
              </w:rPr>
              <w:t xml:space="preserve"> договору з його вини у визначений законодавством строк,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 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4</w:t>
            </w:r>
            <w:r w:rsidRPr="00B35A1B">
              <w:rPr>
                <w:rFonts w:ascii="Times New Roman" w:hAnsi="Times New Roman" w:cs="Times New Roman"/>
                <w:b/>
                <w:color w:val="000000" w:themeColor="text1"/>
                <w:shd w:val="clear" w:color="auto" w:fill="FFFFFF"/>
              </w:rPr>
              <w:t>. Вимоги до конкурсних пропозицій та перелік документів, оригінали або копії яких подаються учасниками конкурсу для їх оцінювання</w:t>
            </w:r>
          </w:p>
        </w:tc>
        <w:tc>
          <w:tcPr>
            <w:tcW w:w="5528" w:type="dxa"/>
          </w:tcPr>
          <w:p w:rsidR="0043704B" w:rsidRPr="00B35A1B" w:rsidRDefault="0043704B" w:rsidP="0006244B">
            <w:pPr>
              <w:jc w:val="both"/>
              <w:rPr>
                <w:rFonts w:ascii="Times New Roman" w:hAnsi="Times New Roman" w:cs="Times New Roman"/>
                <w:b/>
              </w:rPr>
            </w:pPr>
          </w:p>
        </w:tc>
        <w:tc>
          <w:tcPr>
            <w:tcW w:w="5387" w:type="dxa"/>
          </w:tcPr>
          <w:p w:rsidR="0043704B" w:rsidRPr="00B35A1B" w:rsidRDefault="0043704B" w:rsidP="0006244B">
            <w:pPr>
              <w:jc w:val="both"/>
              <w:rPr>
                <w:rFonts w:ascii="Times New Roman" w:hAnsi="Times New Roman" w:cs="Times New Roman"/>
                <w:b/>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4</w:t>
            </w:r>
            <w:r w:rsidRPr="00B35A1B">
              <w:rPr>
                <w:rFonts w:ascii="Times New Roman" w:hAnsi="Times New Roman" w:cs="Times New Roman"/>
                <w:color w:val="000000" w:themeColor="text1"/>
                <w:shd w:val="clear" w:color="auto" w:fill="FFFFFF"/>
              </w:rPr>
              <w:t>.1. Вимоги до конкурсних пропозицій розповсюджуються, а документи (включаючи їх оригінали та копії) подаються учасниками конкурсу окремо щодо кожного об’єкту конкурсу (групи будинків), на який учасник подав конкурсну пропозицію, для їх оцінювання.</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4</w:t>
            </w:r>
            <w:r w:rsidRPr="00B35A1B">
              <w:rPr>
                <w:rFonts w:ascii="Times New Roman" w:hAnsi="Times New Roman" w:cs="Times New Roman"/>
                <w:color w:val="000000" w:themeColor="text1"/>
                <w:shd w:val="clear" w:color="auto" w:fill="FFFFFF"/>
              </w:rPr>
              <w:t>.2. Для участі в конкурсі його учасники подають організатору заяву, в якій зазначають:</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фізичні особи-підприємці – прізвище, ім’я, по батькові, реєстраційний номер облікової картки платника податків,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згоду на обробку персональних даних;</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юридичні особи –  повне найменування, код за Єдиним державним реєстром юридичних осіб, фізичних осіб-підприємців та громадських формувань (далі – ЄДР);</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бажаний спосіб надання конкурсної документації (вручення особисто учаснику конкурсу або надіслання поштою).</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4</w:t>
            </w:r>
            <w:r w:rsidRPr="00B35A1B">
              <w:rPr>
                <w:rFonts w:ascii="Times New Roman" w:hAnsi="Times New Roman" w:cs="Times New Roman"/>
                <w:color w:val="000000" w:themeColor="text1"/>
                <w:shd w:val="clear" w:color="auto" w:fill="FFFFFF"/>
              </w:rPr>
              <w:t>.3. Перелік документів, що подаються учасниками конкурсу у складі конкурсних пропозицій, для їх оцінювання:</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засвідчені учасником конкурсу копії документів, що підтверджують повноваження керівника чи іншої уповноваженої особи учасника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засвідчена учасником конкурсу копія статуту чи іншого установчого документа відповідно до закону для юридичної особи – учасника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оригінал довідки уповноваженого органу Державної фіскальної служби, в якому учасник конкурсу перебуває на обліку, про відсутність заборгованості з податків та обов’язкових платежів до бюджету, дійсна на час подання пропозицій;</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засвідчені учасником конкурсу копія фінансової звітності суб’єкта господарювання за останній звітний період (балансу (звіту про фінансовий стан), звіту про фінансові результати (звіту про сукупний дохід), звіту про рух грошових коштів, звіту про власний капітал і приміток до фінансової звітності, форма і порядок складання яких визначаються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07.02.2013 № 73; для суб’єктів малого підприємництва і представництв іноземних суб’єктів господарської діяльності – скорочена за показниками фінансова звітність у складі балансу і звіту про фінансові результати, форма і порядок складання яких визначаються Положенням (стандартом) бухгалтерського обліку 25 «Фінансовий звіт суб’єкта малого підприємництва», затвердженим наказом Міністерства фінансів України від 25.02.2000 № 39 (у редакції наказу від 24.01.2011 № 25) та копія проміжної фінансової звітності за останній місяць, що передує місяцю подачі конкурсної пропозиції;</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оригінал банківського документу про наявність коштів на розрахунковому рахунку учасника конкурсу станом на останній день календарного місяця, що передує місяцю подачі конкурсної пропозиції;</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lastRenderedPageBreak/>
              <w:t>- оригінал довідки учасника конкурсу довільної форми, що містить інформацію про рівень забезпеченості учасника конкурсу матеріально-технічною базою та підтверджує спроможність учасника виконувати роботи, які входять до визначеного конкурсною документацією переліку складових послуги з управління багатоквартирним будинком (зазначається кількість відповідних виробничих, адміністративних та інших приміщень, вантажних та спеціалізованих транспортних засобів, спеціалізованої техніки, обладнання, інвентарю тощо, які належать учаснику конкурсу; їх основні характеристики; речове право, на підставі якого вони належать учаснику конкурсу, тощо);</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B35A1B">
              <w:rPr>
                <w:rFonts w:ascii="Times New Roman" w:hAnsi="Times New Roman" w:cs="Times New Roman"/>
                <w:color w:val="000000" w:themeColor="text1"/>
                <w:shd w:val="clear" w:color="auto" w:fill="FFFFFF"/>
              </w:rPr>
              <w:t>- засвідчені учасником конкурсу копії витягів з Державного реєстру речових прав на нерухоме майно/</w:t>
            </w:r>
            <w:proofErr w:type="spellStart"/>
            <w:r w:rsidRPr="00B35A1B">
              <w:rPr>
                <w:rFonts w:ascii="Times New Roman" w:hAnsi="Times New Roman" w:cs="Times New Roman"/>
                <w:color w:val="000000" w:themeColor="text1"/>
                <w:shd w:val="clear" w:color="auto" w:fill="FFFFFF"/>
              </w:rPr>
              <w:t>свідоцтв</w:t>
            </w:r>
            <w:proofErr w:type="spellEnd"/>
            <w:r w:rsidRPr="00B35A1B">
              <w:rPr>
                <w:rFonts w:ascii="Times New Roman" w:hAnsi="Times New Roman" w:cs="Times New Roman"/>
                <w:color w:val="000000" w:themeColor="text1"/>
                <w:shd w:val="clear" w:color="auto" w:fill="FFFFFF"/>
              </w:rPr>
              <w:t xml:space="preserve"> про право власності на виробничі, адміністративні та інші приміщення учасника конкурсу, та/або копії договорів оренди, та/або інші документи, що підтверджують речове право учасника конкурсу на дані приміщення;</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xml:space="preserve">- засвідчені учасником конкурсу копії оборотної відомості по балансовому рахунку з залишком на дату балансу та інвентарної картки обліку основних засобів (газонокосарок, тримерів, </w:t>
            </w:r>
            <w:proofErr w:type="spellStart"/>
            <w:r w:rsidRPr="00682335">
              <w:rPr>
                <w:rFonts w:ascii="Times New Roman" w:hAnsi="Times New Roman" w:cs="Times New Roman"/>
                <w:color w:val="000000" w:themeColor="text1"/>
                <w:shd w:val="clear" w:color="auto" w:fill="FFFFFF"/>
              </w:rPr>
              <w:t>мотокос</w:t>
            </w:r>
            <w:proofErr w:type="spellEnd"/>
            <w:r w:rsidRPr="00682335">
              <w:rPr>
                <w:rFonts w:ascii="Times New Roman" w:hAnsi="Times New Roman" w:cs="Times New Roman"/>
                <w:color w:val="000000" w:themeColor="text1"/>
                <w:shd w:val="clear" w:color="auto" w:fill="FFFFFF"/>
              </w:rPr>
              <w:t xml:space="preserve">, електрозварювальних апаратів та іншої спеціалізованої техніки, </w:t>
            </w:r>
            <w:proofErr w:type="spellStart"/>
            <w:r w:rsidRPr="00682335">
              <w:rPr>
                <w:rFonts w:ascii="Times New Roman" w:hAnsi="Times New Roman" w:cs="Times New Roman"/>
                <w:color w:val="000000" w:themeColor="text1"/>
                <w:shd w:val="clear" w:color="auto" w:fill="FFFFFF"/>
              </w:rPr>
              <w:t>обладання</w:t>
            </w:r>
            <w:proofErr w:type="spellEnd"/>
            <w:r w:rsidRPr="00682335">
              <w:rPr>
                <w:rFonts w:ascii="Times New Roman" w:hAnsi="Times New Roman" w:cs="Times New Roman"/>
                <w:color w:val="000000" w:themeColor="text1"/>
                <w:shd w:val="clear" w:color="auto" w:fill="FFFFFF"/>
              </w:rPr>
              <w:t>, інвентарю), що підтверджують матеріально-технічний потенціал учасника конкурсу, та/або копії документів, які підтверджують право користування учасника конкурсу цим обладнанням;</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xml:space="preserve">- засвідчені учасником конкурсу документи, що підтверджують можливість виконання робіт/експлуатації (застосування) машин, механізмів, устаткування підвищеної небезпеки: декларації відповідності матеріально-технічної бази вимогам законодавства з охорони праці, дозволи на виконання робіт підвищеної небезпеки та на експлуатацію (застосування) машин, механізмів, устаткування підвищеної небезпеки або договори щодо залучення співвиконавця, який має право виконувати </w:t>
            </w:r>
            <w:r w:rsidRPr="00682335">
              <w:rPr>
                <w:rFonts w:ascii="Times New Roman" w:hAnsi="Times New Roman" w:cs="Times New Roman"/>
                <w:color w:val="000000" w:themeColor="text1"/>
                <w:shd w:val="clear" w:color="auto" w:fill="FFFFFF"/>
              </w:rPr>
              <w:lastRenderedPageBreak/>
              <w:t>вищевказані роботи/експлуатувати машини, механізми, устаткування підвищеної небезпеки;</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засвідчена учасником конкурсу копія штатного розпису та оригінал довідки учасника конкурсу довільної форми, яка містить інформацію за останній місяць, що передує місяцю подачі конкурсної пропозиції, стосовно наявності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 з додаванням оригіналів письмових згод осіб на обробку персональних даних у разі їх зазначення (вказуються дані про кількість штатних працівників, у тому числі тих, хто працює на повну ставку, та осіб, які виконують роботи/надають послуги на підставі цивільно-правових угод; їх професію, кваліфікацію та досвід (стаж роботи);</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оригінал довідки учасника конкурсу довільної форми, яка містить інформацію за період протягом року до дати подачі конкурсної пропозиції стосовно середньооблікової кількості персоналу, що відповідає кваліфікаційним вимогам до професій працівників та має необхідні знання і досвід у сфері житлово-комунального господарства, у розрізі штатних працівників (із зазначенням відсотку зайнятих на повну ставку) та осіб, які виконують роботи/надають послуги на підставі цивільно-правових угод;</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xml:space="preserve">- засвідчені учасником конкурсу копії документів, які підтверджують наявність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 житлового будинку (групи будинків)» (для учасника конкурсу – юридичної особи), або які підтверджують проходження професійної атестації або наявність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w:t>
            </w:r>
            <w:r w:rsidRPr="00682335">
              <w:rPr>
                <w:rFonts w:ascii="Times New Roman" w:hAnsi="Times New Roman" w:cs="Times New Roman"/>
                <w:color w:val="000000" w:themeColor="text1"/>
                <w:shd w:val="clear" w:color="auto" w:fill="FFFFFF"/>
              </w:rPr>
              <w:lastRenderedPageBreak/>
              <w:t>будинків)» (для учасника конкурсу – фізичної особи-підприємця);</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розрахунок кількості персоналу (у тому числі адміністративного, технічного тощо), що відповідає кваліфікаційним вимогам до професій працівників та має необхідні знання і досвід, достатнього для обслуговування всіх будинків об’єкту конкурсу згідно з встановленими нормативами;</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проведені відповідно до чинного законодавства розрахунки ціни послуги з управління на кожний багатоквартирний будинок об’єкту конкурсу окремо за наведеною в додатку 4 до конкурсної документації формою; зведена учасником конкурсу пропозиція ціни послуги (у тому числі в електронній формі на диску CD-R або флеш-накопичувачі у вигляді бази Excel) із зазначенням її по кожному будинку об’єкту конкурсу згідно з його порядковим номером у додатку 2 до конкурсної документації та узагальненням інформації по будинкам, в яких пропонується однакова ціна послуги;</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засвідчені учасником конкурсу копії документів, що підтверджують наявність досвіду роботи з надання послуг у сфері житлово-комунального господарства з додаванням завірених учасником конкурсу копій відповідних договорів та первинних документів;</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засвідчена учасником конкурсу копія звіту про фактичне виконання ним обсягів робіт поточного ремонту, закладених у витрати на утримання будинків та прибудинкових територій, за останній звітний період за встановленою в додатку 5 до конкурсної документації формою;</w:t>
            </w:r>
          </w:p>
        </w:tc>
        <w:tc>
          <w:tcPr>
            <w:tcW w:w="5528" w:type="dxa"/>
          </w:tcPr>
          <w:p w:rsidR="0043704B" w:rsidRPr="00B35A1B" w:rsidRDefault="0043704B" w:rsidP="0043704B">
            <w:pPr>
              <w:jc w:val="both"/>
              <w:rPr>
                <w:rFonts w:ascii="Times New Roman" w:hAnsi="Times New Roman" w:cs="Times New Roman"/>
              </w:rPr>
            </w:pPr>
            <w:r>
              <w:rPr>
                <w:rFonts w:ascii="Times New Roman" w:hAnsi="Times New Roman" w:cs="Times New Roman"/>
              </w:rPr>
              <w:t xml:space="preserve">У зв’язку з невідповідністю з положеннями </w:t>
            </w:r>
            <w:r w:rsidRPr="008D353B">
              <w:rPr>
                <w:rFonts w:ascii="Times New Roman" w:hAnsi="Times New Roman" w:cs="Times New Roman"/>
              </w:rPr>
              <w:t>Наказ</w:t>
            </w:r>
            <w:r>
              <w:rPr>
                <w:rFonts w:ascii="Times New Roman" w:hAnsi="Times New Roman" w:cs="Times New Roman"/>
              </w:rPr>
              <w:t>у</w:t>
            </w:r>
            <w:r w:rsidRPr="008D353B">
              <w:rPr>
                <w:rFonts w:ascii="Times New Roman" w:hAnsi="Times New Roman" w:cs="Times New Roman"/>
              </w:rPr>
              <w:t xml:space="preserve"> Міністерства регіонального розвитку, будівництва та житлово-комунального господарства України </w:t>
            </w:r>
            <w:r>
              <w:rPr>
                <w:rFonts w:ascii="Times New Roman" w:hAnsi="Times New Roman" w:cs="Times New Roman"/>
              </w:rPr>
              <w:t xml:space="preserve">від </w:t>
            </w:r>
            <w:r w:rsidRPr="008D353B">
              <w:rPr>
                <w:rFonts w:ascii="Times New Roman" w:hAnsi="Times New Roman" w:cs="Times New Roman"/>
              </w:rPr>
              <w:t>13.06.2016 № 150</w:t>
            </w:r>
            <w:r>
              <w:rPr>
                <w:rFonts w:ascii="Times New Roman" w:hAnsi="Times New Roman" w:cs="Times New Roman"/>
              </w:rPr>
              <w:t xml:space="preserve"> – виключити.</w:t>
            </w:r>
          </w:p>
        </w:tc>
        <w:tc>
          <w:tcPr>
            <w:tcW w:w="5387" w:type="dxa"/>
          </w:tcPr>
          <w:p w:rsidR="00806EFD" w:rsidRPr="001F7A21"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43704B" w:rsidRPr="00806EFD" w:rsidRDefault="00806EFD" w:rsidP="00806EFD">
            <w:pPr>
              <w:pStyle w:val="a5"/>
              <w:tabs>
                <w:tab w:val="left" w:pos="0"/>
                <w:tab w:val="left" w:pos="567"/>
                <w:tab w:val="left" w:pos="709"/>
              </w:tabs>
              <w:ind w:left="22" w:hanging="22"/>
              <w:jc w:val="both"/>
              <w:rPr>
                <w:i/>
                <w:color w:val="000000"/>
                <w:sz w:val="22"/>
                <w:szCs w:val="22"/>
                <w:shd w:val="clear" w:color="auto" w:fill="FFFFFF"/>
                <w:lang w:val="uk-UA"/>
              </w:rPr>
            </w:pPr>
            <w:r>
              <w:rPr>
                <w:i/>
                <w:color w:val="000000"/>
                <w:sz w:val="22"/>
                <w:szCs w:val="22"/>
                <w:shd w:val="clear" w:color="auto" w:fill="FFFFFF"/>
                <w:lang w:val="uk-UA"/>
              </w:rPr>
              <w:t>Виключено</w:t>
            </w:r>
            <w:r w:rsidR="0043704B">
              <w:t>.</w:t>
            </w: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оригінал довідки учасника конкурсу довільної форми, яка містить інформацію про юридичну та фактичну адресу, засоби зв’язку з керівництвом учасника та банківські реквізити учасника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xml:space="preserve">Учасники конкурсу мають право, крім передбачених конкурсною документацією, подавати у складі конкурсної пропозиції також інші документи, що підтверджують досвід роботи з надання послуг у сфері житлово-комунального господарства, рівень </w:t>
            </w:r>
            <w:r w:rsidRPr="00682335">
              <w:rPr>
                <w:rFonts w:ascii="Times New Roman" w:hAnsi="Times New Roman" w:cs="Times New Roman"/>
                <w:color w:val="000000" w:themeColor="text1"/>
                <w:shd w:val="clear" w:color="auto" w:fill="FFFFFF"/>
              </w:rPr>
              <w:lastRenderedPageBreak/>
              <w:t>кваліфікації, знання та досвід персоналу (нагороди, дипломи, свідоцтва, сертифікати, рекомендації тощо).</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При розрахунках ціни послуги, а також достатнього для обслуговування всіх будинків об’єкту конкурсу персоналу враховуються вимоги 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та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2017-2018 роки, зареєстрованої Міністерством соціальної політики України 31.01.2017 за № 7.</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Надана учасником інформація має підтверджуватися копіями документів, засвідченими учасником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Відповідно до пункту 5.27 Уніфікованої системи організаційно-розпорядчої документації (Вимоги до оформлення документів. ДСТУ 4163-2003), затвердженої наказом Держспоживстандарту України від 07.04.2003 № 55, відмітка про засвідчення копії документа складається зі слів «Згідно з оригіналом», назви посади, особистого підпису особи, яка засвідчує копію, її ініціалів та прізвища, дати засвідчення копії; засвідчуватися повинна кожна сторінка документа.</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Конкурсна пропозиція подається щодо кожного об’єкта окремо.</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Конкурсна пропозиція пронумеровується, прошивається, підписується уповноваженою особою учасника конкурсу та скріплюється печаткою (за наявності) із зазначенням кількості сторінок.</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lastRenderedPageBreak/>
              <w:t>Конкурсна пропозиція повинна мати реєстр наданих документів, в якому зазначено найменування поданих документів у складі конкурсної пропозиції з визначенням номерів сторінок, на якій він знаходиться.</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Конкурсна пропозиція запечатується в одному конверті, який у місцях склеювання повинен містити підпис уповноваженої особи учасника конкурсу та рекомендовано відбиток печатки учасника конкурсу (за наявності). На конверті повинно бути вказано інформацію, визначену в підпункті 14.1 пункту 14 цієї конкурсної документації.</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Конкурсні пропозиції, отримані після закінчення строку їх подання, або подані не учасниками конкурсу, не розкриваються і повертаються особам, які їх подали.</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 xml:space="preserve">Учасник конкурсу має право відкликати власну конкурсну пропозицію або </w:t>
            </w:r>
            <w:proofErr w:type="spellStart"/>
            <w:r w:rsidRPr="00682335">
              <w:rPr>
                <w:rFonts w:ascii="Times New Roman" w:hAnsi="Times New Roman" w:cs="Times New Roman"/>
                <w:color w:val="000000" w:themeColor="text1"/>
                <w:shd w:val="clear" w:color="auto" w:fill="FFFFFF"/>
              </w:rPr>
              <w:t>внести</w:t>
            </w:r>
            <w:proofErr w:type="spellEnd"/>
            <w:r w:rsidRPr="00682335">
              <w:rPr>
                <w:rFonts w:ascii="Times New Roman" w:hAnsi="Times New Roman" w:cs="Times New Roman"/>
                <w:color w:val="000000" w:themeColor="text1"/>
                <w:shd w:val="clear" w:color="auto" w:fill="FFFFFF"/>
              </w:rPr>
              <w:t xml:space="preserve"> до неї зміни (доповнення) до закінчення строку подання конкурсних пропозицій. Внесення змін (доповнень) до конкурсної пропозиції здійснюється в такому ж порядку, як і подача конкурсної пропозиції.</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sidRPr="00682335">
              <w:rPr>
                <w:rFonts w:ascii="Times New Roman" w:hAnsi="Times New Roman" w:cs="Times New Roman"/>
                <w:color w:val="000000" w:themeColor="text1"/>
                <w:shd w:val="clear" w:color="auto" w:fill="FFFFFF"/>
              </w:rPr>
              <w:t>Конкурсні пропозиції реєструються секретарем конкурсної комісії (за його відсутності – іншою особою, уповноваженою здійснювати зв’язок з учасниками конкурсу) в окремому журналі обліку конкурсних пропозицій за встановленою законодавством формою. На запит учасника конкурсу секретар конкурсної комісії або інша особа, уповноважена здійснювати зв’язок з учасниками конкурсу, протягом одного робочого дня з дня надходження запиту підтверджує надходження його конкурсної пропозиції із зазначенням дати та часу.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43704B"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4</w:t>
            </w:r>
            <w:r w:rsidRPr="00075348">
              <w:rPr>
                <w:rFonts w:ascii="Times New Roman" w:hAnsi="Times New Roman" w:cs="Times New Roman"/>
                <w:color w:val="000000" w:themeColor="text1"/>
                <w:shd w:val="clear" w:color="auto" w:fill="FFFFFF"/>
              </w:rPr>
              <w:t xml:space="preserve">.4. Перевірка в установленому законодавством порядку відомостей, зазначених у заяві учасника конкурсу, даних, що підтверджують здійснення учасником конкурсу економічної діяльності в сфері обслуговування будинків і територій/управління нерухомим майном за винагороду або на основі контракту, та відсутність порушеного стосовно учасника конкурсу провадження у справі про банкрутство (про припинення юридичної особи - </w:t>
            </w:r>
            <w:r w:rsidRPr="00075348">
              <w:rPr>
                <w:rFonts w:ascii="Times New Roman" w:hAnsi="Times New Roman" w:cs="Times New Roman"/>
                <w:color w:val="000000" w:themeColor="text1"/>
                <w:shd w:val="clear" w:color="auto" w:fill="FFFFFF"/>
              </w:rPr>
              <w:lastRenderedPageBreak/>
              <w:t>учасника конкурсу, підприємницької діяльності фізичної особи - підприємця - учасника конкурсу), долучення до конкурсних пропозицій учасників конкурсу витягів з ЄДР, повідомлення у визначених законодавством випадках та строки учасників конкурсу про відхилення їх заяв покладається на конкурсну комісію.</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C9174E" w:rsidTr="0006244B">
        <w:tc>
          <w:tcPr>
            <w:tcW w:w="5387" w:type="dxa"/>
          </w:tcPr>
          <w:p w:rsidR="0043704B" w:rsidRPr="00C9174E" w:rsidRDefault="00D07C9F" w:rsidP="0006244B">
            <w:pPr>
              <w:jc w:val="both"/>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5</w:t>
            </w:r>
            <w:r w:rsidR="0043704B" w:rsidRPr="00C9174E">
              <w:rPr>
                <w:rFonts w:ascii="Times New Roman" w:hAnsi="Times New Roman" w:cs="Times New Roman"/>
                <w:b/>
                <w:color w:val="000000" w:themeColor="text1"/>
                <w:shd w:val="clear" w:color="auto" w:fill="FFFFFF"/>
              </w:rPr>
              <w:t>. Способи, місце та кінцевий строк подання конкурсних пропозицій</w:t>
            </w:r>
          </w:p>
        </w:tc>
        <w:tc>
          <w:tcPr>
            <w:tcW w:w="5528" w:type="dxa"/>
          </w:tcPr>
          <w:p w:rsidR="0043704B" w:rsidRPr="00C9174E" w:rsidRDefault="0043704B" w:rsidP="0006244B">
            <w:pPr>
              <w:jc w:val="both"/>
              <w:rPr>
                <w:rFonts w:ascii="Times New Roman" w:hAnsi="Times New Roman" w:cs="Times New Roman"/>
                <w:b/>
              </w:rPr>
            </w:pPr>
          </w:p>
        </w:tc>
        <w:tc>
          <w:tcPr>
            <w:tcW w:w="5387" w:type="dxa"/>
          </w:tcPr>
          <w:p w:rsidR="0043704B" w:rsidRPr="00C9174E" w:rsidRDefault="0043704B" w:rsidP="0006244B">
            <w:pPr>
              <w:jc w:val="both"/>
              <w:rPr>
                <w:rFonts w:ascii="Times New Roman" w:hAnsi="Times New Roman" w:cs="Times New Roman"/>
                <w:b/>
              </w:rPr>
            </w:pPr>
          </w:p>
        </w:tc>
      </w:tr>
      <w:tr w:rsidR="0043704B" w:rsidRPr="00B35A1B" w:rsidTr="0006244B">
        <w:tc>
          <w:tcPr>
            <w:tcW w:w="5387" w:type="dxa"/>
          </w:tcPr>
          <w:p w:rsidR="0043704B" w:rsidRPr="00B35A1B" w:rsidRDefault="00D07C9F"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5</w:t>
            </w:r>
            <w:r w:rsidR="0043704B" w:rsidRPr="00C9174E">
              <w:rPr>
                <w:rFonts w:ascii="Times New Roman" w:hAnsi="Times New Roman" w:cs="Times New Roman"/>
                <w:color w:val="000000" w:themeColor="text1"/>
                <w:shd w:val="clear" w:color="auto" w:fill="FFFFFF"/>
              </w:rPr>
              <w:t xml:space="preserve">.1. Способи: конкурсна пропозиція подається на ім’я організатора конкурсу особисто або через уповноважену належним чином особу секретарю конкурсної комісії (за його відсутності – іншій особі, уповноваженій здійснювати зв’язок з учасниками конкурсу) чи надсилається поштою (рекомендованим листом з повідомленням про вручення) у запечатаному конверті, на якому зазначаються повне найменування і місцезнаходження організатора конкурсу, дата та час проведення конкурсу з призначення управителя багатоквартирних будинків міста Суми, номер та назва об’єкта конкурсу, найменування/прізвище, ім’я, по батькові учасника конкурсу, його місцезнаходження (у разі наявності різниці між юридичною </w:t>
            </w:r>
            <w:proofErr w:type="spellStart"/>
            <w:r w:rsidR="0043704B" w:rsidRPr="00C9174E">
              <w:rPr>
                <w:rFonts w:ascii="Times New Roman" w:hAnsi="Times New Roman" w:cs="Times New Roman"/>
                <w:color w:val="000000" w:themeColor="text1"/>
                <w:shd w:val="clear" w:color="auto" w:fill="FFFFFF"/>
              </w:rPr>
              <w:t>адресою</w:t>
            </w:r>
            <w:proofErr w:type="spellEnd"/>
            <w:r w:rsidR="0043704B" w:rsidRPr="00C9174E">
              <w:rPr>
                <w:rFonts w:ascii="Times New Roman" w:hAnsi="Times New Roman" w:cs="Times New Roman"/>
                <w:color w:val="000000" w:themeColor="text1"/>
                <w:shd w:val="clear" w:color="auto" w:fill="FFFFFF"/>
              </w:rPr>
              <w:t xml:space="preserve"> та фактичним місцезнаходженням учасника – вказувати окремо кожну адресу), контактні номери телефонів учасника конкурсу.</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D07C9F"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5</w:t>
            </w:r>
            <w:r w:rsidR="0043704B" w:rsidRPr="00C9174E">
              <w:rPr>
                <w:rFonts w:ascii="Times New Roman" w:hAnsi="Times New Roman" w:cs="Times New Roman"/>
                <w:color w:val="000000" w:themeColor="text1"/>
                <w:shd w:val="clear" w:color="auto" w:fill="FFFFFF"/>
              </w:rPr>
              <w:t xml:space="preserve">.2. Місце: конкурсна пропозиція подається учасником конкурсу на адресу </w:t>
            </w:r>
            <w:proofErr w:type="spellStart"/>
            <w:r w:rsidR="0043704B" w:rsidRPr="00C9174E">
              <w:rPr>
                <w:rFonts w:ascii="Times New Roman" w:hAnsi="Times New Roman" w:cs="Times New Roman"/>
                <w:color w:val="000000" w:themeColor="text1"/>
                <w:shd w:val="clear" w:color="auto" w:fill="FFFFFF"/>
              </w:rPr>
              <w:t>департамента</w:t>
            </w:r>
            <w:proofErr w:type="spellEnd"/>
            <w:r w:rsidR="0043704B" w:rsidRPr="00C9174E">
              <w:rPr>
                <w:rFonts w:ascii="Times New Roman" w:hAnsi="Times New Roman" w:cs="Times New Roman"/>
                <w:color w:val="000000" w:themeColor="text1"/>
                <w:shd w:val="clear" w:color="auto" w:fill="FFFFFF"/>
              </w:rPr>
              <w:t xml:space="preserve"> інфраструктури міста Сумської міської ради – 40030, м. Суми, вул. Горького, буд.</w:t>
            </w:r>
            <w:r w:rsidR="0043704B">
              <w:rPr>
                <w:rFonts w:ascii="Times New Roman" w:hAnsi="Times New Roman" w:cs="Times New Roman"/>
                <w:color w:val="000000" w:themeColor="text1"/>
                <w:shd w:val="clear" w:color="auto" w:fill="FFFFFF"/>
              </w:rPr>
              <w:t> </w:t>
            </w:r>
            <w:r w:rsidR="0043704B" w:rsidRPr="00C9174E">
              <w:rPr>
                <w:rFonts w:ascii="Times New Roman" w:hAnsi="Times New Roman" w:cs="Times New Roman"/>
                <w:color w:val="000000" w:themeColor="text1"/>
                <w:shd w:val="clear" w:color="auto" w:fill="FFFFFF"/>
              </w:rPr>
              <w:t xml:space="preserve">21, ІІІ поверх, </w:t>
            </w:r>
            <w:proofErr w:type="spellStart"/>
            <w:r w:rsidR="0043704B" w:rsidRPr="00C9174E">
              <w:rPr>
                <w:rFonts w:ascii="Times New Roman" w:hAnsi="Times New Roman" w:cs="Times New Roman"/>
                <w:color w:val="000000" w:themeColor="text1"/>
                <w:shd w:val="clear" w:color="auto" w:fill="FFFFFF"/>
              </w:rPr>
              <w:t>каб</w:t>
            </w:r>
            <w:proofErr w:type="spellEnd"/>
            <w:r w:rsidR="0043704B" w:rsidRPr="00C9174E">
              <w:rPr>
                <w:rFonts w:ascii="Times New Roman" w:hAnsi="Times New Roman" w:cs="Times New Roman"/>
                <w:color w:val="000000" w:themeColor="text1"/>
                <w:shd w:val="clear" w:color="auto" w:fill="FFFFFF"/>
              </w:rPr>
              <w:t>. 301.</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D07C9F"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5</w:t>
            </w:r>
            <w:r w:rsidR="0043704B" w:rsidRPr="00C9174E">
              <w:rPr>
                <w:rFonts w:ascii="Times New Roman" w:hAnsi="Times New Roman" w:cs="Times New Roman"/>
                <w:color w:val="000000" w:themeColor="text1"/>
                <w:shd w:val="clear" w:color="auto" w:fill="FFFFFF"/>
              </w:rPr>
              <w:t>.3. Кінцевий строк подання конкурсних пропозицій, який не може бути менше тридцяти календарних днів з дати опублікування в друкованому засобі масової інформації повідомлення про проведення конкурсу: до 16:00 год. 10.06.2019.</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C9174E" w:rsidTr="0006244B">
        <w:tc>
          <w:tcPr>
            <w:tcW w:w="5387" w:type="dxa"/>
          </w:tcPr>
          <w:p w:rsidR="0043704B" w:rsidRPr="00C9174E" w:rsidRDefault="00D07C9F" w:rsidP="0006244B">
            <w:pPr>
              <w:jc w:val="both"/>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6</w:t>
            </w:r>
            <w:r w:rsidR="0043704B" w:rsidRPr="00C9174E">
              <w:rPr>
                <w:rFonts w:ascii="Times New Roman" w:hAnsi="Times New Roman" w:cs="Times New Roman"/>
                <w:b/>
                <w:color w:val="000000" w:themeColor="text1"/>
                <w:shd w:val="clear" w:color="auto" w:fill="FFFFFF"/>
              </w:rPr>
              <w:t>. Місце, дата та час розкриття конвертів з конкурсними пропозиціями</w:t>
            </w:r>
          </w:p>
        </w:tc>
        <w:tc>
          <w:tcPr>
            <w:tcW w:w="5528" w:type="dxa"/>
          </w:tcPr>
          <w:p w:rsidR="0043704B" w:rsidRPr="00C9174E" w:rsidRDefault="0043704B" w:rsidP="0006244B">
            <w:pPr>
              <w:jc w:val="both"/>
              <w:rPr>
                <w:rFonts w:ascii="Times New Roman" w:hAnsi="Times New Roman" w:cs="Times New Roman"/>
                <w:b/>
              </w:rPr>
            </w:pPr>
          </w:p>
        </w:tc>
        <w:tc>
          <w:tcPr>
            <w:tcW w:w="5387" w:type="dxa"/>
          </w:tcPr>
          <w:p w:rsidR="0043704B" w:rsidRPr="00C9174E" w:rsidRDefault="0043704B" w:rsidP="0006244B">
            <w:pPr>
              <w:jc w:val="both"/>
              <w:rPr>
                <w:rFonts w:ascii="Times New Roman" w:hAnsi="Times New Roman" w:cs="Times New Roman"/>
                <w:b/>
              </w:rPr>
            </w:pPr>
          </w:p>
        </w:tc>
      </w:tr>
      <w:tr w:rsidR="0043704B" w:rsidRPr="00B35A1B" w:rsidTr="0006244B">
        <w:tc>
          <w:tcPr>
            <w:tcW w:w="5387" w:type="dxa"/>
          </w:tcPr>
          <w:p w:rsidR="0043704B" w:rsidRPr="00B35A1B" w:rsidRDefault="00D07C9F"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6</w:t>
            </w:r>
            <w:r w:rsidR="0043704B" w:rsidRPr="00C9174E">
              <w:rPr>
                <w:rFonts w:ascii="Times New Roman" w:hAnsi="Times New Roman" w:cs="Times New Roman"/>
                <w:color w:val="000000" w:themeColor="text1"/>
                <w:shd w:val="clear" w:color="auto" w:fill="FFFFFF"/>
              </w:rPr>
              <w:t xml:space="preserve">.1. Місце: Виконавчий комітет Сумської міської ради, 40030, м. Суми, майдан Незалежності, 2, </w:t>
            </w:r>
            <w:proofErr w:type="spellStart"/>
            <w:r w:rsidR="0043704B" w:rsidRPr="00C9174E">
              <w:rPr>
                <w:rFonts w:ascii="Times New Roman" w:hAnsi="Times New Roman" w:cs="Times New Roman"/>
                <w:color w:val="000000" w:themeColor="text1"/>
                <w:shd w:val="clear" w:color="auto" w:fill="FFFFFF"/>
              </w:rPr>
              <w:t>каб</w:t>
            </w:r>
            <w:proofErr w:type="spellEnd"/>
            <w:r w:rsidR="0043704B" w:rsidRPr="00C9174E">
              <w:rPr>
                <w:rFonts w:ascii="Times New Roman" w:hAnsi="Times New Roman" w:cs="Times New Roman"/>
                <w:color w:val="000000" w:themeColor="text1"/>
                <w:shd w:val="clear" w:color="auto" w:fill="FFFFFF"/>
              </w:rPr>
              <w:t>. 59.</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D07C9F"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6</w:t>
            </w:r>
            <w:r w:rsidR="0043704B" w:rsidRPr="00C9174E">
              <w:rPr>
                <w:rFonts w:ascii="Times New Roman" w:hAnsi="Times New Roman" w:cs="Times New Roman"/>
                <w:color w:val="000000" w:themeColor="text1"/>
                <w:shd w:val="clear" w:color="auto" w:fill="FFFFFF"/>
              </w:rPr>
              <w:t>.2. Дата: 11.06.2019.</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B35A1B" w:rsidTr="0006244B">
        <w:tc>
          <w:tcPr>
            <w:tcW w:w="5387" w:type="dxa"/>
          </w:tcPr>
          <w:p w:rsidR="0043704B" w:rsidRPr="00B35A1B" w:rsidRDefault="00D07C9F" w:rsidP="0006244B">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6</w:t>
            </w:r>
            <w:r w:rsidR="0043704B" w:rsidRPr="00C9174E">
              <w:rPr>
                <w:rFonts w:ascii="Times New Roman" w:hAnsi="Times New Roman" w:cs="Times New Roman"/>
                <w:color w:val="000000" w:themeColor="text1"/>
                <w:shd w:val="clear" w:color="auto" w:fill="FFFFFF"/>
              </w:rPr>
              <w:t>.3. Час: 08.00 год.</w:t>
            </w:r>
          </w:p>
        </w:tc>
        <w:tc>
          <w:tcPr>
            <w:tcW w:w="5528" w:type="dxa"/>
          </w:tcPr>
          <w:p w:rsidR="0043704B" w:rsidRPr="00B35A1B" w:rsidRDefault="0043704B" w:rsidP="0006244B">
            <w:pPr>
              <w:jc w:val="both"/>
              <w:rPr>
                <w:rFonts w:ascii="Times New Roman" w:hAnsi="Times New Roman" w:cs="Times New Roman"/>
              </w:rPr>
            </w:pPr>
          </w:p>
        </w:tc>
        <w:tc>
          <w:tcPr>
            <w:tcW w:w="5387" w:type="dxa"/>
          </w:tcPr>
          <w:p w:rsidR="0043704B" w:rsidRPr="00B35A1B" w:rsidRDefault="0043704B" w:rsidP="0006244B">
            <w:pPr>
              <w:jc w:val="both"/>
              <w:rPr>
                <w:rFonts w:ascii="Times New Roman" w:hAnsi="Times New Roman" w:cs="Times New Roman"/>
              </w:rPr>
            </w:pPr>
          </w:p>
        </w:tc>
      </w:tr>
      <w:tr w:rsidR="0043704B" w:rsidRPr="00C9174E" w:rsidTr="0006244B">
        <w:tc>
          <w:tcPr>
            <w:tcW w:w="5387" w:type="dxa"/>
          </w:tcPr>
          <w:p w:rsidR="00D07C9F" w:rsidRDefault="00D07C9F" w:rsidP="0006244B">
            <w:pPr>
              <w:jc w:val="both"/>
              <w:rPr>
                <w:rFonts w:ascii="Times New Roman" w:hAnsi="Times New Roman" w:cs="Times New Roman"/>
                <w:b/>
                <w:color w:val="000000" w:themeColor="text1"/>
                <w:shd w:val="clear" w:color="auto" w:fill="FFFFFF"/>
              </w:rPr>
            </w:pPr>
            <w:r w:rsidRPr="00D07C9F">
              <w:rPr>
                <w:rFonts w:ascii="Times New Roman" w:hAnsi="Times New Roman" w:cs="Times New Roman"/>
                <w:b/>
                <w:color w:val="000000" w:themeColor="text1"/>
                <w:shd w:val="clear" w:color="auto" w:fill="FFFFFF"/>
              </w:rPr>
              <w:t>На</w:t>
            </w:r>
            <w:r>
              <w:rPr>
                <w:rFonts w:ascii="Times New Roman" w:hAnsi="Times New Roman" w:cs="Times New Roman"/>
                <w:b/>
                <w:color w:val="000000" w:themeColor="text1"/>
                <w:shd w:val="clear" w:color="auto" w:fill="FFFFFF"/>
              </w:rPr>
              <w:t>чальник правового управління</w:t>
            </w:r>
            <w:r>
              <w:rPr>
                <w:rFonts w:ascii="Times New Roman" w:hAnsi="Times New Roman" w:cs="Times New Roman"/>
                <w:b/>
                <w:color w:val="000000" w:themeColor="text1"/>
                <w:shd w:val="clear" w:color="auto" w:fill="FFFFFF"/>
              </w:rPr>
              <w:tab/>
            </w:r>
            <w:r>
              <w:rPr>
                <w:rFonts w:ascii="Times New Roman" w:hAnsi="Times New Roman" w:cs="Times New Roman"/>
                <w:b/>
                <w:color w:val="000000" w:themeColor="text1"/>
                <w:shd w:val="clear" w:color="auto" w:fill="FFFFFF"/>
              </w:rPr>
              <w:tab/>
            </w:r>
          </w:p>
          <w:p w:rsidR="0043704B" w:rsidRPr="00C9174E" w:rsidRDefault="00D07C9F" w:rsidP="0006244B">
            <w:pPr>
              <w:jc w:val="both"/>
              <w:rPr>
                <w:rFonts w:ascii="Times New Roman" w:hAnsi="Times New Roman" w:cs="Times New Roman"/>
                <w:b/>
                <w:color w:val="000000" w:themeColor="text1"/>
                <w:shd w:val="clear" w:color="auto" w:fill="FFFFFF"/>
              </w:rPr>
            </w:pPr>
            <w:r w:rsidRPr="00D07C9F">
              <w:rPr>
                <w:rFonts w:ascii="Times New Roman" w:hAnsi="Times New Roman" w:cs="Times New Roman"/>
                <w:b/>
                <w:color w:val="000000" w:themeColor="text1"/>
                <w:shd w:val="clear" w:color="auto" w:fill="FFFFFF"/>
              </w:rPr>
              <w:t xml:space="preserve">О.В. </w:t>
            </w:r>
            <w:proofErr w:type="spellStart"/>
            <w:r w:rsidRPr="00D07C9F">
              <w:rPr>
                <w:rFonts w:ascii="Times New Roman" w:hAnsi="Times New Roman" w:cs="Times New Roman"/>
                <w:b/>
                <w:color w:val="000000" w:themeColor="text1"/>
                <w:shd w:val="clear" w:color="auto" w:fill="FFFFFF"/>
              </w:rPr>
              <w:t>Чайченко</w:t>
            </w:r>
            <w:proofErr w:type="spellEnd"/>
          </w:p>
        </w:tc>
        <w:tc>
          <w:tcPr>
            <w:tcW w:w="5528" w:type="dxa"/>
          </w:tcPr>
          <w:p w:rsidR="0043704B" w:rsidRPr="00C9174E" w:rsidRDefault="0043704B" w:rsidP="0006244B">
            <w:pPr>
              <w:jc w:val="both"/>
              <w:rPr>
                <w:rFonts w:ascii="Times New Roman" w:hAnsi="Times New Roman" w:cs="Times New Roman"/>
                <w:b/>
              </w:rPr>
            </w:pPr>
          </w:p>
        </w:tc>
        <w:tc>
          <w:tcPr>
            <w:tcW w:w="5387" w:type="dxa"/>
          </w:tcPr>
          <w:p w:rsidR="0043704B" w:rsidRPr="00C9174E" w:rsidRDefault="0043704B" w:rsidP="0006244B">
            <w:pPr>
              <w:jc w:val="both"/>
              <w:rPr>
                <w:rFonts w:ascii="Times New Roman" w:hAnsi="Times New Roman" w:cs="Times New Roman"/>
                <w:b/>
              </w:rPr>
            </w:pPr>
          </w:p>
        </w:tc>
      </w:tr>
    </w:tbl>
    <w:p w:rsidR="005E68AE" w:rsidRDefault="005E68AE" w:rsidP="00073983">
      <w:pPr>
        <w:jc w:val="both"/>
        <w:rPr>
          <w:rFonts w:ascii="Times New Roman" w:hAnsi="Times New Roman" w:cs="Times New Roman"/>
        </w:rPr>
      </w:pPr>
    </w:p>
    <w:p w:rsidR="001826C5" w:rsidRDefault="001826C5" w:rsidP="00073983">
      <w:pPr>
        <w:jc w:val="both"/>
        <w:rPr>
          <w:rFonts w:ascii="Times New Roman" w:hAnsi="Times New Roman" w:cs="Times New Roman"/>
        </w:rPr>
      </w:pPr>
    </w:p>
    <w:p w:rsidR="00ED35F1" w:rsidRPr="00ED35F1" w:rsidRDefault="00ED35F1" w:rsidP="00ED35F1">
      <w:pPr>
        <w:spacing w:after="0"/>
        <w:jc w:val="both"/>
        <w:rPr>
          <w:rFonts w:ascii="Times New Roman" w:hAnsi="Times New Roman" w:cs="Times New Roman"/>
          <w:b/>
          <w:sz w:val="24"/>
          <w:szCs w:val="24"/>
        </w:rPr>
      </w:pPr>
      <w:r w:rsidRPr="00ED35F1">
        <w:rPr>
          <w:rFonts w:ascii="Times New Roman" w:hAnsi="Times New Roman" w:cs="Times New Roman"/>
          <w:b/>
          <w:sz w:val="24"/>
          <w:szCs w:val="24"/>
        </w:rPr>
        <w:t xml:space="preserve">Заступник </w:t>
      </w:r>
      <w:r w:rsidR="001826C5" w:rsidRPr="00ED35F1">
        <w:rPr>
          <w:rFonts w:ascii="Times New Roman" w:hAnsi="Times New Roman" w:cs="Times New Roman"/>
          <w:b/>
          <w:sz w:val="24"/>
          <w:szCs w:val="24"/>
        </w:rPr>
        <w:t xml:space="preserve">міського голови </w:t>
      </w:r>
    </w:p>
    <w:p w:rsidR="001826C5" w:rsidRPr="00ED35F1" w:rsidRDefault="00ED35F1" w:rsidP="00ED35F1">
      <w:pPr>
        <w:spacing w:after="0"/>
        <w:jc w:val="both"/>
        <w:rPr>
          <w:rFonts w:ascii="Times New Roman" w:hAnsi="Times New Roman" w:cs="Times New Roman"/>
          <w:b/>
          <w:sz w:val="24"/>
          <w:szCs w:val="24"/>
        </w:rPr>
      </w:pPr>
      <w:r w:rsidRPr="00ED35F1">
        <w:rPr>
          <w:rFonts w:ascii="Times New Roman" w:hAnsi="Times New Roman" w:cs="Times New Roman"/>
          <w:b/>
          <w:sz w:val="24"/>
          <w:szCs w:val="24"/>
        </w:rPr>
        <w:t>з питань діяльності виконавчих органів ради</w:t>
      </w:r>
      <w:r w:rsidR="001826C5" w:rsidRPr="00ED35F1">
        <w:rPr>
          <w:rFonts w:ascii="Times New Roman" w:hAnsi="Times New Roman" w:cs="Times New Roman"/>
          <w:b/>
          <w:sz w:val="24"/>
          <w:szCs w:val="24"/>
        </w:rPr>
        <w:tab/>
      </w:r>
      <w:r w:rsidR="001826C5" w:rsidRPr="00ED35F1">
        <w:rPr>
          <w:rFonts w:ascii="Times New Roman" w:hAnsi="Times New Roman" w:cs="Times New Roman"/>
          <w:b/>
          <w:sz w:val="24"/>
          <w:szCs w:val="24"/>
        </w:rPr>
        <w:tab/>
      </w:r>
      <w:r w:rsidR="001826C5" w:rsidRPr="00ED35F1">
        <w:rPr>
          <w:rFonts w:ascii="Times New Roman" w:hAnsi="Times New Roman" w:cs="Times New Roman"/>
          <w:b/>
          <w:sz w:val="24"/>
          <w:szCs w:val="24"/>
        </w:rPr>
        <w:tab/>
      </w:r>
      <w:r w:rsidR="001826C5" w:rsidRPr="00ED35F1">
        <w:rPr>
          <w:rFonts w:ascii="Times New Roman" w:hAnsi="Times New Roman" w:cs="Times New Roman"/>
          <w:b/>
          <w:sz w:val="24"/>
          <w:szCs w:val="24"/>
        </w:rPr>
        <w:tab/>
      </w:r>
      <w:r w:rsidR="001826C5"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001826C5" w:rsidRPr="00ED35F1">
        <w:rPr>
          <w:rFonts w:ascii="Times New Roman" w:hAnsi="Times New Roman" w:cs="Times New Roman"/>
          <w:b/>
          <w:sz w:val="24"/>
          <w:szCs w:val="24"/>
        </w:rPr>
        <w:tab/>
      </w:r>
      <w:r w:rsidRPr="00ED35F1">
        <w:rPr>
          <w:rFonts w:ascii="Times New Roman" w:hAnsi="Times New Roman" w:cs="Times New Roman"/>
          <w:b/>
          <w:sz w:val="24"/>
          <w:szCs w:val="24"/>
        </w:rPr>
        <w:t>О.І. Журба</w:t>
      </w:r>
    </w:p>
    <w:p w:rsidR="001826C5" w:rsidRPr="00ED35F1" w:rsidRDefault="001826C5" w:rsidP="00073983">
      <w:pPr>
        <w:jc w:val="both"/>
        <w:rPr>
          <w:rFonts w:ascii="Times New Roman" w:hAnsi="Times New Roman" w:cs="Times New Roman"/>
          <w:b/>
          <w:sz w:val="24"/>
          <w:szCs w:val="24"/>
        </w:rPr>
      </w:pPr>
    </w:p>
    <w:p w:rsidR="00ED35F1" w:rsidRPr="00ED35F1" w:rsidRDefault="00ED35F1" w:rsidP="00073983">
      <w:pPr>
        <w:jc w:val="both"/>
        <w:rPr>
          <w:rFonts w:ascii="Times New Roman" w:hAnsi="Times New Roman" w:cs="Times New Roman"/>
          <w:b/>
          <w:sz w:val="24"/>
          <w:szCs w:val="24"/>
        </w:rPr>
      </w:pPr>
    </w:p>
    <w:p w:rsidR="001826C5" w:rsidRPr="00ED35F1" w:rsidRDefault="00ED35F1" w:rsidP="00ED35F1">
      <w:pPr>
        <w:spacing w:after="0"/>
        <w:jc w:val="both"/>
        <w:rPr>
          <w:rFonts w:ascii="Times New Roman" w:hAnsi="Times New Roman" w:cs="Times New Roman"/>
          <w:b/>
          <w:sz w:val="24"/>
          <w:szCs w:val="24"/>
        </w:rPr>
      </w:pPr>
      <w:r w:rsidRPr="00ED35F1">
        <w:rPr>
          <w:rFonts w:ascii="Times New Roman" w:hAnsi="Times New Roman" w:cs="Times New Roman"/>
          <w:b/>
          <w:sz w:val="24"/>
          <w:szCs w:val="24"/>
        </w:rPr>
        <w:t>Директор департаменту інфраструктури міста</w:t>
      </w:r>
    </w:p>
    <w:p w:rsidR="00ED35F1" w:rsidRPr="00ED35F1" w:rsidRDefault="00ED35F1" w:rsidP="00ED35F1">
      <w:pPr>
        <w:spacing w:after="0"/>
        <w:jc w:val="both"/>
        <w:rPr>
          <w:rFonts w:ascii="Times New Roman" w:hAnsi="Times New Roman" w:cs="Times New Roman"/>
          <w:b/>
          <w:sz w:val="24"/>
          <w:szCs w:val="24"/>
        </w:rPr>
      </w:pPr>
      <w:r w:rsidRPr="00ED35F1">
        <w:rPr>
          <w:rFonts w:ascii="Times New Roman" w:hAnsi="Times New Roman" w:cs="Times New Roman"/>
          <w:b/>
          <w:sz w:val="24"/>
          <w:szCs w:val="24"/>
        </w:rPr>
        <w:t>Сумської міської ради</w:t>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t xml:space="preserve">Е.В. </w:t>
      </w:r>
      <w:proofErr w:type="spellStart"/>
      <w:r w:rsidRPr="00ED35F1">
        <w:rPr>
          <w:rFonts w:ascii="Times New Roman" w:hAnsi="Times New Roman" w:cs="Times New Roman"/>
          <w:b/>
          <w:sz w:val="24"/>
          <w:szCs w:val="24"/>
        </w:rPr>
        <w:t>Велитченко</w:t>
      </w:r>
      <w:proofErr w:type="spellEnd"/>
    </w:p>
    <w:p w:rsidR="00ED35F1" w:rsidRPr="00ED35F1" w:rsidRDefault="00ED35F1" w:rsidP="00ED35F1">
      <w:pPr>
        <w:spacing w:after="0"/>
        <w:jc w:val="both"/>
        <w:rPr>
          <w:rFonts w:ascii="Times New Roman" w:hAnsi="Times New Roman" w:cs="Times New Roman"/>
          <w:b/>
          <w:sz w:val="24"/>
          <w:szCs w:val="24"/>
        </w:rPr>
      </w:pPr>
    </w:p>
    <w:p w:rsidR="00ED35F1" w:rsidRPr="00ED35F1" w:rsidRDefault="00ED35F1" w:rsidP="00ED35F1">
      <w:pPr>
        <w:spacing w:after="0"/>
        <w:jc w:val="both"/>
        <w:rPr>
          <w:rFonts w:ascii="Times New Roman" w:hAnsi="Times New Roman" w:cs="Times New Roman"/>
          <w:b/>
          <w:sz w:val="24"/>
          <w:szCs w:val="24"/>
        </w:rPr>
      </w:pPr>
    </w:p>
    <w:p w:rsidR="001826C5" w:rsidRPr="00ED35F1" w:rsidRDefault="00ED35F1" w:rsidP="00ED35F1">
      <w:pPr>
        <w:spacing w:after="0"/>
        <w:jc w:val="both"/>
        <w:rPr>
          <w:rFonts w:ascii="Times New Roman" w:hAnsi="Times New Roman" w:cs="Times New Roman"/>
          <w:b/>
          <w:sz w:val="24"/>
          <w:szCs w:val="24"/>
        </w:rPr>
      </w:pPr>
      <w:r w:rsidRPr="00ED35F1">
        <w:rPr>
          <w:rFonts w:ascii="Times New Roman" w:hAnsi="Times New Roman" w:cs="Times New Roman"/>
          <w:b/>
          <w:sz w:val="24"/>
          <w:szCs w:val="24"/>
        </w:rPr>
        <w:t xml:space="preserve">Начальник відділу </w:t>
      </w:r>
      <w:r w:rsidR="001826C5" w:rsidRPr="00ED35F1">
        <w:rPr>
          <w:rFonts w:ascii="Times New Roman" w:hAnsi="Times New Roman" w:cs="Times New Roman"/>
          <w:b/>
          <w:sz w:val="24"/>
          <w:szCs w:val="24"/>
        </w:rPr>
        <w:t xml:space="preserve"> юридичного</w:t>
      </w:r>
      <w:r w:rsidRPr="00ED35F1">
        <w:rPr>
          <w:rFonts w:ascii="Times New Roman" w:hAnsi="Times New Roman" w:cs="Times New Roman"/>
          <w:b/>
          <w:sz w:val="24"/>
          <w:szCs w:val="24"/>
        </w:rPr>
        <w:t xml:space="preserve"> та кадрового</w:t>
      </w:r>
      <w:r w:rsidR="001826C5" w:rsidRPr="00ED35F1">
        <w:rPr>
          <w:rFonts w:ascii="Times New Roman" w:hAnsi="Times New Roman" w:cs="Times New Roman"/>
          <w:b/>
          <w:sz w:val="24"/>
          <w:szCs w:val="24"/>
        </w:rPr>
        <w:t xml:space="preserve"> забезпечення  </w:t>
      </w:r>
    </w:p>
    <w:p w:rsidR="00ED35F1" w:rsidRPr="00ED35F1" w:rsidRDefault="00ED35F1" w:rsidP="00ED35F1">
      <w:pPr>
        <w:spacing w:after="0"/>
        <w:jc w:val="both"/>
        <w:rPr>
          <w:rFonts w:ascii="Times New Roman" w:hAnsi="Times New Roman" w:cs="Times New Roman"/>
          <w:b/>
          <w:sz w:val="24"/>
          <w:szCs w:val="24"/>
        </w:rPr>
      </w:pPr>
      <w:r w:rsidRPr="00ED35F1">
        <w:rPr>
          <w:rFonts w:ascii="Times New Roman" w:hAnsi="Times New Roman" w:cs="Times New Roman"/>
          <w:b/>
          <w:sz w:val="24"/>
          <w:szCs w:val="24"/>
        </w:rPr>
        <w:t>департаменту інфраструктури міста</w:t>
      </w:r>
    </w:p>
    <w:p w:rsidR="001826C5" w:rsidRPr="001826C5" w:rsidRDefault="001826C5" w:rsidP="00ED35F1">
      <w:pPr>
        <w:spacing w:after="0"/>
        <w:jc w:val="both"/>
        <w:rPr>
          <w:rFonts w:ascii="Times New Roman" w:hAnsi="Times New Roman" w:cs="Times New Roman"/>
          <w:b/>
          <w:sz w:val="24"/>
          <w:szCs w:val="24"/>
        </w:rPr>
      </w:pPr>
      <w:r w:rsidRPr="00ED35F1">
        <w:rPr>
          <w:rFonts w:ascii="Times New Roman" w:hAnsi="Times New Roman" w:cs="Times New Roman"/>
          <w:b/>
          <w:sz w:val="24"/>
          <w:szCs w:val="24"/>
        </w:rPr>
        <w:t xml:space="preserve">Сумської міської ради </w:t>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Pr="00ED35F1">
        <w:rPr>
          <w:rFonts w:ascii="Times New Roman" w:hAnsi="Times New Roman" w:cs="Times New Roman"/>
          <w:b/>
          <w:sz w:val="24"/>
          <w:szCs w:val="24"/>
        </w:rPr>
        <w:tab/>
      </w:r>
      <w:r w:rsidR="00ED35F1" w:rsidRPr="00ED35F1">
        <w:rPr>
          <w:rFonts w:ascii="Times New Roman" w:hAnsi="Times New Roman" w:cs="Times New Roman"/>
          <w:b/>
          <w:sz w:val="24"/>
          <w:szCs w:val="24"/>
        </w:rPr>
        <w:tab/>
      </w:r>
      <w:r w:rsidR="00ED35F1" w:rsidRPr="00ED35F1">
        <w:rPr>
          <w:rFonts w:ascii="Times New Roman" w:hAnsi="Times New Roman" w:cs="Times New Roman"/>
          <w:b/>
          <w:sz w:val="24"/>
          <w:szCs w:val="24"/>
        </w:rPr>
        <w:tab/>
        <w:t>Ю.М. Мельник</w:t>
      </w:r>
      <w:bookmarkStart w:id="0" w:name="_GoBack"/>
      <w:bookmarkEnd w:id="0"/>
    </w:p>
    <w:sectPr w:rsidR="001826C5" w:rsidRPr="001826C5" w:rsidSect="001A3780">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7E4"/>
    <w:multiLevelType w:val="hybridMultilevel"/>
    <w:tmpl w:val="9BC8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0CEE"/>
    <w:multiLevelType w:val="hybridMultilevel"/>
    <w:tmpl w:val="8C0E7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A597B"/>
    <w:multiLevelType w:val="multilevel"/>
    <w:tmpl w:val="2F286BFE"/>
    <w:lvl w:ilvl="0">
      <w:start w:val="3"/>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B36A5"/>
    <w:multiLevelType w:val="hybridMultilevel"/>
    <w:tmpl w:val="D7F0A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43C0C"/>
    <w:multiLevelType w:val="hybridMultilevel"/>
    <w:tmpl w:val="5966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93FA7"/>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736DD8"/>
    <w:multiLevelType w:val="hybridMultilevel"/>
    <w:tmpl w:val="9BC8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8257A"/>
    <w:multiLevelType w:val="hybridMultilevel"/>
    <w:tmpl w:val="822666C2"/>
    <w:lvl w:ilvl="0" w:tplc="4E3269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11345D"/>
    <w:multiLevelType w:val="multilevel"/>
    <w:tmpl w:val="42F066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815374"/>
    <w:multiLevelType w:val="hybridMultilevel"/>
    <w:tmpl w:val="424A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4068B"/>
    <w:multiLevelType w:val="hybridMultilevel"/>
    <w:tmpl w:val="424A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943A0"/>
    <w:multiLevelType w:val="hybridMultilevel"/>
    <w:tmpl w:val="236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47959"/>
    <w:multiLevelType w:val="hybridMultilevel"/>
    <w:tmpl w:val="5966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F6E12"/>
    <w:multiLevelType w:val="hybridMultilevel"/>
    <w:tmpl w:val="24F4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23A88"/>
    <w:multiLevelType w:val="hybridMultilevel"/>
    <w:tmpl w:val="9BC8B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55334"/>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E811A9"/>
    <w:multiLevelType w:val="hybridMultilevel"/>
    <w:tmpl w:val="52EE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017FB"/>
    <w:multiLevelType w:val="multilevel"/>
    <w:tmpl w:val="A78A01CA"/>
    <w:lvl w:ilvl="0">
      <w:start w:val="1"/>
      <w:numFmt w:val="decimal"/>
      <w:lvlText w:val="%1."/>
      <w:lvlJc w:val="left"/>
      <w:pPr>
        <w:ind w:left="735" w:hanging="375"/>
      </w:pPr>
      <w:rPr>
        <w:rFonts w:hint="default"/>
        <w:b/>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5D07190"/>
    <w:multiLevelType w:val="hybridMultilevel"/>
    <w:tmpl w:val="2368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45F96"/>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475CCB"/>
    <w:multiLevelType w:val="hybridMultilevel"/>
    <w:tmpl w:val="24F4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B46E5"/>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4D541F"/>
    <w:multiLevelType w:val="hybridMultilevel"/>
    <w:tmpl w:val="24F4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22673"/>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506294"/>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0D76C7"/>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5B3373"/>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5D4218"/>
    <w:multiLevelType w:val="hybridMultilevel"/>
    <w:tmpl w:val="5966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02A4E"/>
    <w:multiLevelType w:val="hybridMultilevel"/>
    <w:tmpl w:val="52EE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47257"/>
    <w:multiLevelType w:val="hybridMultilevel"/>
    <w:tmpl w:val="52EEC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D44C1"/>
    <w:multiLevelType w:val="hybridMultilevel"/>
    <w:tmpl w:val="F64A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185828"/>
    <w:multiLevelType w:val="hybridMultilevel"/>
    <w:tmpl w:val="DEFAC50A"/>
    <w:lvl w:ilvl="0" w:tplc="6994D82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450AF7"/>
    <w:multiLevelType w:val="hybridMultilevel"/>
    <w:tmpl w:val="424A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31"/>
  </w:num>
  <w:num w:numId="4">
    <w:abstractNumId w:val="3"/>
  </w:num>
  <w:num w:numId="5">
    <w:abstractNumId w:val="2"/>
  </w:num>
  <w:num w:numId="6">
    <w:abstractNumId w:val="21"/>
  </w:num>
  <w:num w:numId="7">
    <w:abstractNumId w:val="23"/>
  </w:num>
  <w:num w:numId="8">
    <w:abstractNumId w:val="15"/>
  </w:num>
  <w:num w:numId="9">
    <w:abstractNumId w:val="10"/>
  </w:num>
  <w:num w:numId="10">
    <w:abstractNumId w:val="11"/>
  </w:num>
  <w:num w:numId="11">
    <w:abstractNumId w:val="12"/>
  </w:num>
  <w:num w:numId="12">
    <w:abstractNumId w:val="20"/>
  </w:num>
  <w:num w:numId="13">
    <w:abstractNumId w:val="16"/>
  </w:num>
  <w:num w:numId="14">
    <w:abstractNumId w:val="1"/>
  </w:num>
  <w:num w:numId="15">
    <w:abstractNumId w:val="32"/>
  </w:num>
  <w:num w:numId="16">
    <w:abstractNumId w:val="4"/>
  </w:num>
  <w:num w:numId="17">
    <w:abstractNumId w:val="13"/>
  </w:num>
  <w:num w:numId="18">
    <w:abstractNumId w:val="29"/>
  </w:num>
  <w:num w:numId="19">
    <w:abstractNumId w:val="7"/>
  </w:num>
  <w:num w:numId="20">
    <w:abstractNumId w:val="6"/>
  </w:num>
  <w:num w:numId="21">
    <w:abstractNumId w:val="0"/>
  </w:num>
  <w:num w:numId="22">
    <w:abstractNumId w:val="30"/>
  </w:num>
  <w:num w:numId="23">
    <w:abstractNumId w:val="25"/>
  </w:num>
  <w:num w:numId="24">
    <w:abstractNumId w:val="26"/>
  </w:num>
  <w:num w:numId="25">
    <w:abstractNumId w:val="5"/>
  </w:num>
  <w:num w:numId="26">
    <w:abstractNumId w:val="24"/>
  </w:num>
  <w:num w:numId="27">
    <w:abstractNumId w:val="9"/>
  </w:num>
  <w:num w:numId="28">
    <w:abstractNumId w:val="18"/>
  </w:num>
  <w:num w:numId="29">
    <w:abstractNumId w:val="27"/>
  </w:num>
  <w:num w:numId="30">
    <w:abstractNumId w:val="22"/>
  </w:num>
  <w:num w:numId="31">
    <w:abstractNumId w:val="28"/>
  </w:num>
  <w:num w:numId="32">
    <w:abstractNumId w:val="14"/>
  </w:num>
  <w:num w:numId="3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6B"/>
    <w:rsid w:val="000049BC"/>
    <w:rsid w:val="00014B67"/>
    <w:rsid w:val="00054F41"/>
    <w:rsid w:val="0006244B"/>
    <w:rsid w:val="00073983"/>
    <w:rsid w:val="00075348"/>
    <w:rsid w:val="00083E9B"/>
    <w:rsid w:val="001268D0"/>
    <w:rsid w:val="00127E66"/>
    <w:rsid w:val="001650DA"/>
    <w:rsid w:val="001826C5"/>
    <w:rsid w:val="001831D0"/>
    <w:rsid w:val="00183B21"/>
    <w:rsid w:val="00196F08"/>
    <w:rsid w:val="001A3780"/>
    <w:rsid w:val="001C3B1A"/>
    <w:rsid w:val="001F7A21"/>
    <w:rsid w:val="002415B5"/>
    <w:rsid w:val="00254680"/>
    <w:rsid w:val="002C63C9"/>
    <w:rsid w:val="003419A2"/>
    <w:rsid w:val="003605DE"/>
    <w:rsid w:val="00360D3B"/>
    <w:rsid w:val="003644B8"/>
    <w:rsid w:val="00381061"/>
    <w:rsid w:val="003F605C"/>
    <w:rsid w:val="00410367"/>
    <w:rsid w:val="00412BA3"/>
    <w:rsid w:val="004265C0"/>
    <w:rsid w:val="0043704B"/>
    <w:rsid w:val="00447828"/>
    <w:rsid w:val="00450ED7"/>
    <w:rsid w:val="0045161D"/>
    <w:rsid w:val="0048755E"/>
    <w:rsid w:val="004E62D5"/>
    <w:rsid w:val="004F1365"/>
    <w:rsid w:val="0051098C"/>
    <w:rsid w:val="00563CC5"/>
    <w:rsid w:val="00587E9B"/>
    <w:rsid w:val="005917CC"/>
    <w:rsid w:val="005947C8"/>
    <w:rsid w:val="005B0755"/>
    <w:rsid w:val="005C0FB6"/>
    <w:rsid w:val="005C6CB7"/>
    <w:rsid w:val="005E68AE"/>
    <w:rsid w:val="00613DFE"/>
    <w:rsid w:val="00620CB7"/>
    <w:rsid w:val="00650FCC"/>
    <w:rsid w:val="00670C38"/>
    <w:rsid w:val="00682335"/>
    <w:rsid w:val="00685B4B"/>
    <w:rsid w:val="006A1282"/>
    <w:rsid w:val="006C1A53"/>
    <w:rsid w:val="006D2A1D"/>
    <w:rsid w:val="006E2223"/>
    <w:rsid w:val="007375A7"/>
    <w:rsid w:val="0074552E"/>
    <w:rsid w:val="007B5885"/>
    <w:rsid w:val="007C701A"/>
    <w:rsid w:val="00806EFD"/>
    <w:rsid w:val="00855111"/>
    <w:rsid w:val="008568FB"/>
    <w:rsid w:val="00871893"/>
    <w:rsid w:val="008D353B"/>
    <w:rsid w:val="00965B8A"/>
    <w:rsid w:val="009A13BB"/>
    <w:rsid w:val="009C1E5E"/>
    <w:rsid w:val="009C3471"/>
    <w:rsid w:val="009D2389"/>
    <w:rsid w:val="00A040B3"/>
    <w:rsid w:val="00A11778"/>
    <w:rsid w:val="00AD4D0B"/>
    <w:rsid w:val="00AF5ED0"/>
    <w:rsid w:val="00B27C30"/>
    <w:rsid w:val="00B32A21"/>
    <w:rsid w:val="00B35A1B"/>
    <w:rsid w:val="00B71B98"/>
    <w:rsid w:val="00B75079"/>
    <w:rsid w:val="00B83BC8"/>
    <w:rsid w:val="00BA1264"/>
    <w:rsid w:val="00C418FE"/>
    <w:rsid w:val="00C90949"/>
    <w:rsid w:val="00C9174E"/>
    <w:rsid w:val="00C972E5"/>
    <w:rsid w:val="00CA1BA4"/>
    <w:rsid w:val="00CE6662"/>
    <w:rsid w:val="00D07C9F"/>
    <w:rsid w:val="00D900E7"/>
    <w:rsid w:val="00DE7528"/>
    <w:rsid w:val="00DF4312"/>
    <w:rsid w:val="00E15967"/>
    <w:rsid w:val="00E44F6B"/>
    <w:rsid w:val="00ED35F1"/>
    <w:rsid w:val="00EE57CE"/>
    <w:rsid w:val="00F33C17"/>
    <w:rsid w:val="00FC7978"/>
    <w:rsid w:val="00FF15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1B06"/>
  <w15:docId w15:val="{ABF15351-2A81-4E83-A58E-937975A7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27C30"/>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B27C30"/>
    <w:pPr>
      <w:keepNext/>
      <w:spacing w:after="0" w:line="240" w:lineRule="auto"/>
      <w:jc w:val="right"/>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B27C30"/>
    <w:pPr>
      <w:keepNext/>
      <w:spacing w:after="0" w:line="240" w:lineRule="auto"/>
      <w:jc w:val="center"/>
      <w:outlineLvl w:val="3"/>
    </w:pPr>
    <w:rPr>
      <w:rFonts w:ascii="Times New Roman" w:eastAsia="Times New Roman" w:hAnsi="Times New Roman" w:cs="Times New Roman"/>
      <w:b/>
      <w:sz w:val="3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44F6B"/>
    <w:rPr>
      <w:b/>
      <w:bCs/>
    </w:rPr>
  </w:style>
  <w:style w:type="paragraph" w:styleId="a5">
    <w:name w:val="List Paragraph"/>
    <w:basedOn w:val="a"/>
    <w:uiPriority w:val="34"/>
    <w:qFormat/>
    <w:rsid w:val="00E44F6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07398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3983"/>
    <w:rPr>
      <w:rFonts w:ascii="Segoe UI" w:hAnsi="Segoe UI" w:cs="Segoe UI"/>
      <w:sz w:val="18"/>
      <w:szCs w:val="18"/>
    </w:rPr>
  </w:style>
  <w:style w:type="character" w:customStyle="1" w:styleId="10">
    <w:name w:val="Заголовок 1 Знак"/>
    <w:basedOn w:val="a0"/>
    <w:link w:val="1"/>
    <w:rsid w:val="00B27C30"/>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B27C3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B27C30"/>
    <w:rPr>
      <w:rFonts w:ascii="Times New Roman" w:eastAsia="Times New Roman" w:hAnsi="Times New Roman" w:cs="Times New Roman"/>
      <w:b/>
      <w:sz w:val="38"/>
      <w:szCs w:val="20"/>
      <w:lang w:val="x-none" w:eastAsia="ru-RU"/>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iPriority w:val="99"/>
    <w:unhideWhenUsed/>
    <w:rsid w:val="00B27C30"/>
    <w:pPr>
      <w:tabs>
        <w:tab w:val="center" w:pos="4819"/>
        <w:tab w:val="right" w:pos="9639"/>
      </w:tabs>
      <w:spacing w:after="0" w:line="240" w:lineRule="auto"/>
    </w:pPr>
    <w:rPr>
      <w:rFonts w:eastAsiaTheme="minorEastAsia"/>
      <w:lang w:eastAsia="uk-UA"/>
    </w:r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8"/>
    <w:uiPriority w:val="99"/>
    <w:rsid w:val="00B27C30"/>
    <w:rPr>
      <w:rFonts w:eastAsiaTheme="minorEastAsia"/>
      <w:lang w:eastAsia="uk-UA"/>
    </w:rPr>
  </w:style>
  <w:style w:type="paragraph" w:styleId="aa">
    <w:name w:val="footer"/>
    <w:basedOn w:val="a"/>
    <w:link w:val="ab"/>
    <w:uiPriority w:val="99"/>
    <w:unhideWhenUsed/>
    <w:rsid w:val="00B27C30"/>
    <w:pPr>
      <w:tabs>
        <w:tab w:val="center" w:pos="4819"/>
        <w:tab w:val="right" w:pos="9639"/>
      </w:tabs>
      <w:spacing w:after="0" w:line="240" w:lineRule="auto"/>
    </w:pPr>
    <w:rPr>
      <w:rFonts w:eastAsiaTheme="minorEastAsia"/>
      <w:lang w:eastAsia="uk-UA"/>
    </w:rPr>
  </w:style>
  <w:style w:type="character" w:customStyle="1" w:styleId="ab">
    <w:name w:val="Нижний колонтитул Знак"/>
    <w:basedOn w:val="a0"/>
    <w:link w:val="aa"/>
    <w:uiPriority w:val="99"/>
    <w:rsid w:val="00B27C30"/>
    <w:rPr>
      <w:rFonts w:eastAsiaTheme="minorEastAsia"/>
      <w:lang w:eastAsia="uk-UA"/>
    </w:rPr>
  </w:style>
  <w:style w:type="paragraph" w:customStyle="1" w:styleId="rvps2">
    <w:name w:val="rvps2"/>
    <w:basedOn w:val="a"/>
    <w:rsid w:val="00B27C30"/>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B27C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vps6">
    <w:name w:val="rvps6"/>
    <w:basedOn w:val="a"/>
    <w:rsid w:val="00B27C30"/>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rsid w:val="00B27C30"/>
  </w:style>
  <w:style w:type="paragraph" w:customStyle="1" w:styleId="ac">
    <w:name w:val="Вміст таблиці"/>
    <w:basedOn w:val="a"/>
    <w:rsid w:val="00B27C30"/>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character" w:styleId="ad">
    <w:name w:val="Hyperlink"/>
    <w:uiPriority w:val="99"/>
    <w:unhideWhenUsed/>
    <w:rsid w:val="00B27C30"/>
    <w:rPr>
      <w:color w:val="0563C1"/>
      <w:u w:val="single"/>
    </w:rPr>
  </w:style>
  <w:style w:type="paragraph" w:customStyle="1" w:styleId="ae">
    <w:name w:val="Нормальний текст"/>
    <w:basedOn w:val="a"/>
    <w:rsid w:val="00B27C30"/>
    <w:pPr>
      <w:spacing w:before="120" w:after="0" w:line="240" w:lineRule="auto"/>
      <w:ind w:firstLine="567"/>
    </w:pPr>
    <w:rPr>
      <w:rFonts w:ascii="Antiqua" w:eastAsia="Times New Roman" w:hAnsi="Antiqua" w:cs="Times New Roman"/>
      <w:sz w:val="26"/>
      <w:szCs w:val="20"/>
      <w:lang w:eastAsia="ru-RU"/>
    </w:rPr>
  </w:style>
  <w:style w:type="paragraph" w:customStyle="1" w:styleId="af">
    <w:name w:val="Назва документа"/>
    <w:basedOn w:val="a"/>
    <w:next w:val="ae"/>
    <w:rsid w:val="00B27C30"/>
    <w:pPr>
      <w:keepNext/>
      <w:keepLines/>
      <w:spacing w:before="240" w:after="240" w:line="240" w:lineRule="auto"/>
      <w:jc w:val="center"/>
    </w:pPr>
    <w:rPr>
      <w:rFonts w:ascii="Antiqua" w:eastAsia="Times New Roman" w:hAnsi="Antiqua" w:cs="Times New Roman"/>
      <w:b/>
      <w:sz w:val="26"/>
      <w:szCs w:val="20"/>
      <w:lang w:eastAsia="ru-RU"/>
    </w:rPr>
  </w:style>
  <w:style w:type="paragraph" w:styleId="af0">
    <w:name w:val="No Spacing"/>
    <w:uiPriority w:val="99"/>
    <w:qFormat/>
    <w:rsid w:val="00B27C30"/>
    <w:pPr>
      <w:spacing w:after="0" w:line="240" w:lineRule="auto"/>
    </w:pPr>
    <w:rPr>
      <w:rFonts w:ascii="Calibri" w:eastAsia="Calibri" w:hAnsi="Calibri" w:cs="Times New Roman"/>
      <w:lang w:val="ru-RU"/>
    </w:rPr>
  </w:style>
  <w:style w:type="character" w:styleId="af1">
    <w:name w:val="Emphasis"/>
    <w:uiPriority w:val="20"/>
    <w:qFormat/>
    <w:rsid w:val="00B27C30"/>
    <w:rPr>
      <w:i/>
      <w:iCs/>
    </w:rPr>
  </w:style>
  <w:style w:type="paragraph" w:customStyle="1" w:styleId="rvps1">
    <w:name w:val="rvps1"/>
    <w:basedOn w:val="a"/>
    <w:rsid w:val="00B27C30"/>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rsid w:val="00B27C30"/>
  </w:style>
  <w:style w:type="paragraph" w:customStyle="1" w:styleId="rvps4">
    <w:name w:val="rvps4"/>
    <w:basedOn w:val="a"/>
    <w:rsid w:val="00B27C30"/>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B27C30"/>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rsid w:val="00B27C30"/>
  </w:style>
  <w:style w:type="paragraph" w:customStyle="1" w:styleId="rvps14">
    <w:name w:val="rvps14"/>
    <w:basedOn w:val="a"/>
    <w:rsid w:val="00B27C30"/>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af2">
    <w:name w:val="Знак Знак Знак"/>
    <w:basedOn w:val="a"/>
    <w:rsid w:val="00B27C30"/>
    <w:pPr>
      <w:spacing w:line="240" w:lineRule="exact"/>
      <w:jc w:val="both"/>
    </w:pPr>
    <w:rPr>
      <w:rFonts w:ascii="Tahoma" w:eastAsia="Times New Roman" w:hAnsi="Tahoma" w:cs="Times New Roman"/>
      <w:b/>
      <w:sz w:val="24"/>
      <w:szCs w:val="20"/>
      <w:lang w:val="en-US"/>
    </w:rPr>
  </w:style>
  <w:style w:type="character" w:styleId="af3">
    <w:name w:val="FollowedHyperlink"/>
    <w:uiPriority w:val="99"/>
    <w:semiHidden/>
    <w:unhideWhenUsed/>
    <w:rsid w:val="00B27C30"/>
    <w:rPr>
      <w:color w:val="800080"/>
      <w:u w:val="single"/>
    </w:rPr>
  </w:style>
  <w:style w:type="paragraph" w:customStyle="1" w:styleId="msonormal0">
    <w:name w:val="msonormal"/>
    <w:basedOn w:val="a"/>
    <w:rsid w:val="00B27C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rsid w:val="00B2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68">
    <w:name w:val="xl68"/>
    <w:basedOn w:val="a"/>
    <w:rsid w:val="00B27C3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69">
    <w:name w:val="xl69"/>
    <w:basedOn w:val="a"/>
    <w:rsid w:val="00B27C3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0">
    <w:name w:val="xl70"/>
    <w:basedOn w:val="a"/>
    <w:rsid w:val="00B27C3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1">
    <w:name w:val="xl71"/>
    <w:basedOn w:val="a"/>
    <w:rsid w:val="00B2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2">
    <w:name w:val="xl72"/>
    <w:basedOn w:val="a"/>
    <w:rsid w:val="00B27C3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3">
    <w:name w:val="xl73"/>
    <w:basedOn w:val="a"/>
    <w:rsid w:val="00B27C3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4">
    <w:name w:val="xl74"/>
    <w:basedOn w:val="a"/>
    <w:rsid w:val="00B2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5">
    <w:name w:val="xl75"/>
    <w:basedOn w:val="a"/>
    <w:rsid w:val="00B27C30"/>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6">
    <w:name w:val="xl76"/>
    <w:basedOn w:val="a"/>
    <w:rsid w:val="00B27C3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77">
    <w:name w:val="xl77"/>
    <w:basedOn w:val="a"/>
    <w:rsid w:val="00B27C3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78">
    <w:name w:val="xl78"/>
    <w:basedOn w:val="a"/>
    <w:rsid w:val="00B2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79">
    <w:name w:val="xl79"/>
    <w:basedOn w:val="a"/>
    <w:rsid w:val="00B2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0">
    <w:name w:val="xl80"/>
    <w:basedOn w:val="a"/>
    <w:rsid w:val="00B2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1">
    <w:name w:val="xl81"/>
    <w:basedOn w:val="a"/>
    <w:rsid w:val="00B27C3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ru-RU" w:eastAsia="ru-RU"/>
    </w:rPr>
  </w:style>
  <w:style w:type="paragraph" w:customStyle="1" w:styleId="xl82">
    <w:name w:val="xl82"/>
    <w:basedOn w:val="a"/>
    <w:rsid w:val="00B27C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B2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4">
    <w:name w:val="xl84"/>
    <w:basedOn w:val="a"/>
    <w:rsid w:val="00B2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5">
    <w:name w:val="xl85"/>
    <w:basedOn w:val="a"/>
    <w:rsid w:val="00B2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6">
    <w:name w:val="xl86"/>
    <w:basedOn w:val="a"/>
    <w:rsid w:val="00B2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7">
    <w:name w:val="xl87"/>
    <w:basedOn w:val="a"/>
    <w:rsid w:val="00B27C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8">
    <w:name w:val="xl88"/>
    <w:basedOn w:val="a"/>
    <w:rsid w:val="00B27C30"/>
    <w:pPr>
      <w:pBdr>
        <w:top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89">
    <w:name w:val="xl89"/>
    <w:basedOn w:val="a"/>
    <w:rsid w:val="00B27C3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0">
    <w:name w:val="xl90"/>
    <w:basedOn w:val="a"/>
    <w:rsid w:val="00B27C30"/>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1">
    <w:name w:val="xl91"/>
    <w:basedOn w:val="a"/>
    <w:rsid w:val="00B27C30"/>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2">
    <w:name w:val="xl92"/>
    <w:basedOn w:val="a"/>
    <w:rsid w:val="00B27C30"/>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3">
    <w:name w:val="xl93"/>
    <w:basedOn w:val="a"/>
    <w:rsid w:val="00B27C3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4">
    <w:name w:val="xl94"/>
    <w:basedOn w:val="a"/>
    <w:rsid w:val="00B27C30"/>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95">
    <w:name w:val="xl95"/>
    <w:basedOn w:val="a"/>
    <w:rsid w:val="00B27C30"/>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6">
    <w:name w:val="xl96"/>
    <w:basedOn w:val="a"/>
    <w:rsid w:val="00B27C30"/>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7">
    <w:name w:val="xl97"/>
    <w:basedOn w:val="a"/>
    <w:rsid w:val="00B27C30"/>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8">
    <w:name w:val="xl98"/>
    <w:basedOn w:val="a"/>
    <w:rsid w:val="00B27C30"/>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99">
    <w:name w:val="xl99"/>
    <w:basedOn w:val="a"/>
    <w:rsid w:val="00B27C3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paragraph" w:customStyle="1" w:styleId="xl100">
    <w:name w:val="xl100"/>
    <w:basedOn w:val="a"/>
    <w:rsid w:val="00B27C30"/>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ru-RU" w:eastAsia="ru-RU"/>
    </w:rPr>
  </w:style>
  <w:style w:type="numbering" w:customStyle="1" w:styleId="11">
    <w:name w:val="Нет списка1"/>
    <w:next w:val="a2"/>
    <w:uiPriority w:val="99"/>
    <w:semiHidden/>
    <w:unhideWhenUsed/>
    <w:rsid w:val="00B27C30"/>
  </w:style>
  <w:style w:type="table" w:customStyle="1" w:styleId="12">
    <w:name w:val="Сетка таблицы1"/>
    <w:basedOn w:val="a1"/>
    <w:next w:val="a3"/>
    <w:uiPriority w:val="59"/>
    <w:rsid w:val="00B27C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B27C30"/>
  </w:style>
  <w:style w:type="table" w:customStyle="1" w:styleId="22">
    <w:name w:val="Сетка таблицы2"/>
    <w:basedOn w:val="a1"/>
    <w:next w:val="a3"/>
    <w:uiPriority w:val="59"/>
    <w:rsid w:val="00B27C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B27C30"/>
  </w:style>
  <w:style w:type="table" w:customStyle="1" w:styleId="30">
    <w:name w:val="Сетка таблицы3"/>
    <w:basedOn w:val="a1"/>
    <w:next w:val="a3"/>
    <w:uiPriority w:val="59"/>
    <w:rsid w:val="00B27C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B27C30"/>
  </w:style>
  <w:style w:type="table" w:customStyle="1" w:styleId="42">
    <w:name w:val="Сетка таблицы4"/>
    <w:basedOn w:val="a1"/>
    <w:next w:val="a3"/>
    <w:uiPriority w:val="59"/>
    <w:rsid w:val="00B27C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B27C30"/>
  </w:style>
  <w:style w:type="table" w:customStyle="1" w:styleId="50">
    <w:name w:val="Сетка таблицы5"/>
    <w:basedOn w:val="a1"/>
    <w:next w:val="a3"/>
    <w:uiPriority w:val="59"/>
    <w:rsid w:val="00B27C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B27C30"/>
  </w:style>
  <w:style w:type="table" w:customStyle="1" w:styleId="60">
    <w:name w:val="Сетка таблицы6"/>
    <w:basedOn w:val="a1"/>
    <w:next w:val="a3"/>
    <w:uiPriority w:val="59"/>
    <w:rsid w:val="00B27C3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B27C30"/>
  </w:style>
  <w:style w:type="character" w:customStyle="1" w:styleId="rvts11">
    <w:name w:val="rvts11"/>
    <w:basedOn w:val="a0"/>
    <w:rsid w:val="00B27C30"/>
  </w:style>
  <w:style w:type="paragraph" w:customStyle="1" w:styleId="ShapkaDocumentu">
    <w:name w:val="Shapka Documentu"/>
    <w:basedOn w:val="a"/>
    <w:rsid w:val="00855111"/>
    <w:pPr>
      <w:keepNext/>
      <w:keepLines/>
      <w:spacing w:after="240" w:line="240" w:lineRule="auto"/>
      <w:ind w:left="3969"/>
      <w:jc w:val="center"/>
    </w:pPr>
    <w:rPr>
      <w:rFonts w:ascii="Antiqua" w:eastAsia="Times New Roman" w:hAnsi="Antiqua" w:cs="Times New Roman"/>
      <w:sz w:val="26"/>
      <w:szCs w:val="20"/>
      <w:lang w:eastAsia="ru-RU"/>
    </w:rPr>
  </w:style>
  <w:style w:type="paragraph" w:styleId="af4">
    <w:name w:val="Subtitle"/>
    <w:basedOn w:val="a"/>
    <w:next w:val="a"/>
    <w:link w:val="af5"/>
    <w:uiPriority w:val="11"/>
    <w:qFormat/>
    <w:rsid w:val="00855111"/>
    <w:pPr>
      <w:numPr>
        <w:ilvl w:val="1"/>
      </w:numPr>
      <w:spacing w:after="200" w:line="276" w:lineRule="auto"/>
    </w:pPr>
    <w:rPr>
      <w:rFonts w:asciiTheme="majorHAnsi" w:eastAsiaTheme="majorEastAsia" w:hAnsiTheme="majorHAnsi" w:cstheme="majorBidi"/>
      <w:iCs/>
      <w:color w:val="5B9BD5" w:themeColor="accent1"/>
      <w:spacing w:val="15"/>
      <w:szCs w:val="24"/>
      <w:lang w:eastAsia="uk-UA"/>
    </w:rPr>
  </w:style>
  <w:style w:type="character" w:customStyle="1" w:styleId="af5">
    <w:name w:val="Подзаголовок Знак"/>
    <w:basedOn w:val="a0"/>
    <w:link w:val="af4"/>
    <w:uiPriority w:val="11"/>
    <w:rsid w:val="00855111"/>
    <w:rPr>
      <w:rFonts w:asciiTheme="majorHAnsi" w:eastAsiaTheme="majorEastAsia" w:hAnsiTheme="majorHAnsi" w:cstheme="majorBidi"/>
      <w:iCs/>
      <w:color w:val="5B9BD5" w:themeColor="accent1"/>
      <w:spacing w:val="15"/>
      <w:szCs w:val="24"/>
      <w:lang w:eastAsia="uk-UA"/>
    </w:rPr>
  </w:style>
  <w:style w:type="paragraph" w:customStyle="1" w:styleId="rvps17">
    <w:name w:val="rvps17"/>
    <w:basedOn w:val="a"/>
    <w:rsid w:val="008551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64">
    <w:name w:val="rvts64"/>
    <w:basedOn w:val="a0"/>
    <w:rsid w:val="00855111"/>
  </w:style>
  <w:style w:type="paragraph" w:styleId="HTML">
    <w:name w:val="HTML Preformatted"/>
    <w:basedOn w:val="a"/>
    <w:link w:val="HTML0"/>
    <w:uiPriority w:val="99"/>
    <w:semiHidden/>
    <w:unhideWhenUsed/>
    <w:rsid w:val="00855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85511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6402-DC61-471D-90BB-C71A68A1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157</Pages>
  <Words>57479</Words>
  <Characters>327635</Characters>
  <Application>Microsoft Office Word</Application>
  <DocSecurity>0</DocSecurity>
  <Lines>2730</Lines>
  <Paragraphs>768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384346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Zhosan</dc:creator>
  <cp:lastModifiedBy>Мельник Юлія Миколаївна</cp:lastModifiedBy>
  <cp:revision>4</cp:revision>
  <cp:lastPrinted>2019-03-25T14:52:00Z</cp:lastPrinted>
  <dcterms:created xsi:type="dcterms:W3CDTF">2019-05-08T06:10:00Z</dcterms:created>
  <dcterms:modified xsi:type="dcterms:W3CDTF">2019-05-08T06:31:00Z</dcterms:modified>
</cp:coreProperties>
</file>