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5CF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36250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D2B2F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AD0A0F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Pr="00AD0A0F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реклами, в частині порядку надання місць для розміщення конструкцій</w:t>
      </w:r>
      <w:r w:rsidR="00C34C87">
        <w:rPr>
          <w:color w:val="000000" w:themeColor="text1"/>
          <w:sz w:val="28"/>
          <w:szCs w:val="28"/>
          <w:lang w:val="uk-UA"/>
        </w:rPr>
        <w:t xml:space="preserve"> </w:t>
      </w:r>
      <w:r w:rsidR="00C34C87">
        <w:rPr>
          <w:color w:val="000000"/>
          <w:sz w:val="28"/>
          <w:szCs w:val="28"/>
          <w:shd w:val="clear" w:color="auto" w:fill="FFFFFF"/>
          <w:lang w:val="uk-UA"/>
        </w:rPr>
        <w:t>зовнішньої реклами</w:t>
      </w:r>
      <w:r w:rsidR="006E2F72" w:rsidRPr="00AD0A0F">
        <w:rPr>
          <w:color w:val="000000" w:themeColor="text1"/>
          <w:sz w:val="28"/>
          <w:szCs w:val="28"/>
          <w:lang w:val="uk-UA"/>
        </w:rPr>
        <w:t>, порядку сплати за 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Типовими правилами розміщення зовнішньої реклами, затвердженими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21746" w:rsidRPr="00AD0A0F" w:rsidRDefault="00921746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1A30CE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орядок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63E4D" w:rsidRPr="00AD0A0F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AD0A0F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Примірний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догов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 тимчасового 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 2 до цього рішення.</w:t>
      </w:r>
    </w:p>
    <w:p w:rsidR="00E63E4D" w:rsidRPr="001E60C1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E60C1" w:rsidRDefault="005D2B2F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(Кривцов А.В.) </w:t>
      </w:r>
      <w:r w:rsidR="0038128F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трьох місяців з моменту набрання чинності даного рішення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з розповсюджувачами зовнішньої реклами, враховуючи додаток №</w:t>
      </w:r>
      <w:r w:rsidR="009C29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1, додаток №</w:t>
      </w:r>
      <w:r w:rsidR="009C29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2 цього рішення.</w:t>
      </w:r>
    </w:p>
    <w:p w:rsidR="00E63E4D" w:rsidRPr="00921746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Pr="00E63E4D" w:rsidRDefault="002A5992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63E4D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E63E4D">
        <w:rPr>
          <w:sz w:val="28"/>
          <w:szCs w:val="28"/>
          <w:shd w:val="clear" w:color="auto" w:fill="FFFFFF"/>
          <w:lang w:val="uk-UA"/>
        </w:rPr>
        <w:t>затвердження Правил розміщення зовнішньої реклами на території м. Суми з урахуванням Комплексної схеми розміщення рекламних засобів із зонування території м</w:t>
      </w:r>
      <w:r w:rsidRPr="00E63E4D">
        <w:rPr>
          <w:sz w:val="28"/>
          <w:szCs w:val="28"/>
          <w:shd w:val="clear" w:color="auto" w:fill="FFFFFF"/>
          <w:lang w:val="uk-UA"/>
        </w:rPr>
        <w:t>.</w:t>
      </w:r>
      <w:r w:rsidR="00112466">
        <w:rPr>
          <w:sz w:val="28"/>
          <w:szCs w:val="28"/>
          <w:shd w:val="clear" w:color="auto" w:fill="FFFFFF"/>
          <w:lang w:val="uk-UA"/>
        </w:rPr>
        <w:t xml:space="preserve"> Суми.</w:t>
      </w:r>
    </w:p>
    <w:p w:rsidR="00E63E4D" w:rsidRPr="00E63E4D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780C96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780C96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C176DD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112466" w:rsidRPr="00112466" w:rsidRDefault="00112466" w:rsidP="00112466">
      <w:pPr>
        <w:jc w:val="center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впровадження </w:t>
      </w:r>
      <w:r w:rsidR="001A30CE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орядку плати за тимчасове користування місцями, які перебувають у комунальній власності для розташування рекламних засобів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112466" w:rsidRPr="00112466" w:rsidRDefault="00112466" w:rsidP="00112466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447"/>
        <w:gridCol w:w="1843"/>
        <w:gridCol w:w="2516"/>
      </w:tblGrid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       </w:t>
            </w: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Перший заступник міського голови</w:t>
            </w:r>
            <w:r w:rsidRPr="00112466">
              <w:rPr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В.В. Войтенко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Л.В. </w:t>
            </w:r>
            <w:proofErr w:type="spellStart"/>
            <w:r w:rsidRPr="00112466">
              <w:rPr>
                <w:color w:val="000000"/>
                <w:sz w:val="28"/>
                <w:lang w:val="uk-UA"/>
              </w:rPr>
              <w:t>Моша</w:t>
            </w:r>
            <w:proofErr w:type="spellEnd"/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О.В. </w:t>
            </w:r>
            <w:proofErr w:type="spellStart"/>
            <w:r w:rsidRPr="00112466">
              <w:rPr>
                <w:color w:val="000000"/>
                <w:sz w:val="28"/>
                <w:lang w:val="uk-UA"/>
              </w:rPr>
              <w:t>Чайченко</w:t>
            </w:r>
            <w:proofErr w:type="spellEnd"/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</w:t>
            </w:r>
            <w:r w:rsidRPr="001124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12466">
              <w:rPr>
                <w:color w:val="000000"/>
                <w:sz w:val="28"/>
                <w:lang w:val="uk-UA"/>
              </w:rPr>
              <w:t>керуючий справами виконавчого комітету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112466" w:rsidRPr="00112466" w:rsidRDefault="00112466" w:rsidP="00112466">
      <w:pPr>
        <w:jc w:val="both"/>
        <w:rPr>
          <w:color w:val="FF0000"/>
          <w:lang w:val="uk-UA"/>
        </w:rPr>
      </w:pPr>
    </w:p>
    <w:p w:rsidR="00112466" w:rsidRPr="00112466" w:rsidRDefault="00112466" w:rsidP="00112466">
      <w:pPr>
        <w:rPr>
          <w:color w:val="000000"/>
          <w:lang w:val="uk-UA"/>
        </w:rPr>
      </w:pPr>
    </w:p>
    <w:p w:rsidR="00112466" w:rsidRPr="00112466" w:rsidRDefault="00112466" w:rsidP="0011246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12466" w:rsidRDefault="00112466" w:rsidP="00112466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112466" w:rsidRPr="00112466" w:rsidRDefault="00112466" w:rsidP="00112466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sectPr w:rsidR="00112466" w:rsidRPr="00112466" w:rsidSect="005D2B2F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DD" w:rsidRDefault="00C176DD" w:rsidP="00C50815">
      <w:r>
        <w:separator/>
      </w:r>
    </w:p>
  </w:endnote>
  <w:endnote w:type="continuationSeparator" w:id="0">
    <w:p w:rsidR="00C176DD" w:rsidRDefault="00C176D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DD" w:rsidRDefault="00C176DD" w:rsidP="00C50815">
      <w:r>
        <w:separator/>
      </w:r>
    </w:p>
  </w:footnote>
  <w:footnote w:type="continuationSeparator" w:id="0">
    <w:p w:rsidR="00C176DD" w:rsidRDefault="00C176D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31506"/>
    <w:rsid w:val="00131A27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932FC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CA7"/>
    <w:rsid w:val="005859C2"/>
    <w:rsid w:val="00587665"/>
    <w:rsid w:val="00594E13"/>
    <w:rsid w:val="0059501D"/>
    <w:rsid w:val="005965FC"/>
    <w:rsid w:val="005A1301"/>
    <w:rsid w:val="005A757D"/>
    <w:rsid w:val="005B020F"/>
    <w:rsid w:val="005B402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0A97"/>
    <w:rsid w:val="00621FE0"/>
    <w:rsid w:val="006375D9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30D2"/>
    <w:rsid w:val="0090532B"/>
    <w:rsid w:val="009136D0"/>
    <w:rsid w:val="00921746"/>
    <w:rsid w:val="00940589"/>
    <w:rsid w:val="00952C63"/>
    <w:rsid w:val="00966FA1"/>
    <w:rsid w:val="009676E4"/>
    <w:rsid w:val="009713EC"/>
    <w:rsid w:val="00971ADB"/>
    <w:rsid w:val="00984CA4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291D"/>
    <w:rsid w:val="009C5B9A"/>
    <w:rsid w:val="009D47F1"/>
    <w:rsid w:val="009D78EF"/>
    <w:rsid w:val="009E0E8D"/>
    <w:rsid w:val="009E42A3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779ED"/>
    <w:rsid w:val="00A805E4"/>
    <w:rsid w:val="00A81B8A"/>
    <w:rsid w:val="00A966A5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176DD"/>
    <w:rsid w:val="00C242A0"/>
    <w:rsid w:val="00C24F14"/>
    <w:rsid w:val="00C32C06"/>
    <w:rsid w:val="00C34C87"/>
    <w:rsid w:val="00C41DF4"/>
    <w:rsid w:val="00C50815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0C71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92233"/>
  <w15:docId w15:val="{B73D1FE7-2FF6-4C9E-9CF9-DBD3618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D1A7-9635-4A23-8D8B-E829E4C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2208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Руслан Спиваков</cp:lastModifiedBy>
  <cp:revision>19</cp:revision>
  <cp:lastPrinted>2018-08-06T08:12:00Z</cp:lastPrinted>
  <dcterms:created xsi:type="dcterms:W3CDTF">2018-08-06T11:08:00Z</dcterms:created>
  <dcterms:modified xsi:type="dcterms:W3CDTF">2019-03-28T12:53:00Z</dcterms:modified>
</cp:coreProperties>
</file>