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840"/>
      </w:tblGrid>
      <w:tr w:rsidR="00FF553D" w:rsidRPr="00BA1F22" w:rsidTr="00A7459A">
        <w:tc>
          <w:tcPr>
            <w:tcW w:w="4927" w:type="dxa"/>
            <w:shd w:val="clear" w:color="auto" w:fill="auto"/>
          </w:tcPr>
          <w:p w:rsidR="00FF553D" w:rsidRPr="00BA1F22" w:rsidRDefault="00FF553D" w:rsidP="00A7459A">
            <w:pPr>
              <w:tabs>
                <w:tab w:val="left" w:pos="5220"/>
                <w:tab w:val="right" w:pos="9781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FF553D" w:rsidRPr="00BA1F22" w:rsidRDefault="00FF553D" w:rsidP="003F198A">
            <w:pPr>
              <w:tabs>
                <w:tab w:val="left" w:pos="5220"/>
                <w:tab w:val="right" w:pos="9781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A1F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Додаток </w:t>
            </w:r>
            <w:r w:rsidR="00AF2BE4" w:rsidRPr="00BA1F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  <w:p w:rsidR="00AF2BE4" w:rsidRPr="00BA1F22" w:rsidRDefault="00AF2BE4" w:rsidP="00FE316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1F2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BA1F22">
              <w:rPr>
                <w:rFonts w:ascii="Times New Roman" w:hAnsi="Times New Roman"/>
                <w:sz w:val="28"/>
                <w:szCs w:val="28"/>
                <w:lang w:val="uk-UA"/>
              </w:rPr>
              <w:t>конкурсної документації</w:t>
            </w:r>
          </w:p>
          <w:p w:rsidR="00FF553D" w:rsidRPr="00BA1F22" w:rsidRDefault="00FF553D" w:rsidP="00AF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72DFC" w:rsidRDefault="00372DFC" w:rsidP="00BB680F">
      <w:pPr>
        <w:tabs>
          <w:tab w:val="left" w:pos="5220"/>
          <w:tab w:val="right" w:pos="9781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B680F" w:rsidRPr="00BA1F22" w:rsidRDefault="00BB680F" w:rsidP="00BB680F">
      <w:pPr>
        <w:tabs>
          <w:tab w:val="left" w:pos="5220"/>
          <w:tab w:val="right" w:pos="9781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b/>
          <w:sz w:val="28"/>
          <w:szCs w:val="28"/>
          <w:lang w:val="uk-UA"/>
        </w:rPr>
        <w:t>ЛОТ № 1</w:t>
      </w:r>
    </w:p>
    <w:p w:rsidR="00BB680F" w:rsidRPr="00BA1F22" w:rsidRDefault="00BB680F" w:rsidP="00BB680F">
      <w:pPr>
        <w:tabs>
          <w:tab w:val="left" w:pos="5220"/>
          <w:tab w:val="righ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AF2BE4" w:rsidRPr="00BA1F22" w:rsidRDefault="00BB680F" w:rsidP="00AF2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Територія санітарного очищення №1:</w:t>
      </w:r>
      <w:r w:rsidR="00AF2BE4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AF2BE4" w:rsidRPr="00BA1F22" w:rsidRDefault="00AF2BE4" w:rsidP="00AF2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Загальна орієнтовна кількість мешканців по території </w:t>
      </w:r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санітарного очищення 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>№1 – 62 186 осіб, з них:</w:t>
      </w:r>
    </w:p>
    <w:p w:rsidR="00AF2BE4" w:rsidRPr="00BA1F22" w:rsidRDefault="00AF2BE4" w:rsidP="00AF2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орієнтовна кількість мешканців багатоквартирних житлових будинків по території лоту № 1 становить  49 489 осіб; </w:t>
      </w:r>
    </w:p>
    <w:p w:rsidR="00AF2BE4" w:rsidRPr="00BA1F22" w:rsidRDefault="00AF2BE4" w:rsidP="00AF2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орієнтовна кількість мешканців житлових будинків індивідуальної житлової забудови (приватний сектор) – 12 697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чол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AF2BE4" w:rsidRPr="00BA1F22" w:rsidRDefault="00AF2BE4" w:rsidP="00AF2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в тому числі:</w:t>
      </w:r>
    </w:p>
    <w:p w:rsidR="00BB680F" w:rsidRPr="00BA1F22" w:rsidRDefault="00BB680F" w:rsidP="00BB68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м. Суми: </w:t>
      </w:r>
      <w:r w:rsidRPr="00BA1F22">
        <w:rPr>
          <w:rFonts w:ascii="Times New Roman" w:hAnsi="Times New Roman"/>
          <w:sz w:val="28"/>
          <w:szCs w:val="28"/>
          <w:lang w:val="uk-UA"/>
        </w:rPr>
        <w:t>орієнтовна кількість мешканців багатоквартирних житлових будинків станов</w:t>
      </w:r>
      <w:r w:rsidR="00AF2BE4" w:rsidRPr="00BA1F22">
        <w:rPr>
          <w:rFonts w:ascii="Times New Roman" w:hAnsi="Times New Roman"/>
          <w:sz w:val="28"/>
          <w:szCs w:val="28"/>
          <w:lang w:val="uk-UA"/>
        </w:rPr>
        <w:t>ить</w:t>
      </w:r>
      <w:r w:rsidR="004F47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BE4" w:rsidRPr="00BA1F2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BE4" w:rsidRPr="00BA1F22">
        <w:rPr>
          <w:rFonts w:ascii="Times New Roman" w:hAnsi="Times New Roman"/>
          <w:sz w:val="28"/>
          <w:szCs w:val="28"/>
          <w:lang w:val="uk-UA"/>
        </w:rPr>
        <w:t xml:space="preserve">49 489 </w:t>
      </w:r>
      <w:r w:rsidR="004F47AB">
        <w:rPr>
          <w:rFonts w:ascii="Times New Roman" w:hAnsi="Times New Roman"/>
          <w:sz w:val="28"/>
          <w:szCs w:val="28"/>
          <w:lang w:val="uk-UA"/>
        </w:rPr>
        <w:t>осіб</w:t>
      </w:r>
      <w:r w:rsidR="008000F2" w:rsidRPr="00BA1F2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A1F22">
        <w:rPr>
          <w:rFonts w:ascii="Times New Roman" w:hAnsi="Times New Roman"/>
          <w:sz w:val="28"/>
          <w:szCs w:val="28"/>
          <w:lang w:val="uk-UA"/>
        </w:rPr>
        <w:t>житлові будинки індивідуальної забудови (</w:t>
      </w:r>
      <w:r w:rsidR="00AF2BE4" w:rsidRPr="00BA1F22">
        <w:rPr>
          <w:rFonts w:ascii="Times New Roman" w:hAnsi="Times New Roman"/>
          <w:sz w:val="28"/>
          <w:szCs w:val="28"/>
          <w:lang w:val="uk-UA"/>
        </w:rPr>
        <w:t xml:space="preserve">приватний сектор) 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–  </w:t>
      </w:r>
      <w:r w:rsidR="00AF2BE4" w:rsidRPr="00BA1F22">
        <w:rPr>
          <w:rFonts w:ascii="Times New Roman" w:hAnsi="Times New Roman"/>
          <w:sz w:val="28"/>
          <w:szCs w:val="28"/>
          <w:lang w:val="uk-UA"/>
        </w:rPr>
        <w:t xml:space="preserve">10 974 </w:t>
      </w:r>
      <w:r w:rsidR="004F47AB">
        <w:rPr>
          <w:rFonts w:ascii="Times New Roman" w:hAnsi="Times New Roman"/>
          <w:sz w:val="28"/>
          <w:szCs w:val="28"/>
          <w:lang w:val="uk-UA"/>
        </w:rPr>
        <w:t>осіб</w:t>
      </w:r>
      <w:r w:rsidRPr="00BA1F22">
        <w:rPr>
          <w:rFonts w:ascii="Times New Roman" w:hAnsi="Times New Roman"/>
          <w:sz w:val="28"/>
          <w:szCs w:val="28"/>
          <w:lang w:val="uk-UA"/>
        </w:rPr>
        <w:t>.</w:t>
      </w:r>
    </w:p>
    <w:p w:rsidR="00AF2BE4" w:rsidRPr="00BA1F22" w:rsidRDefault="00BB680F" w:rsidP="00BC54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с. Піщане </w:t>
      </w:r>
      <w:proofErr w:type="spellStart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>Піщанського</w:t>
      </w:r>
      <w:proofErr w:type="spellEnd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округу: 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орієнтовна кількість мешканців становить </w:t>
      </w:r>
      <w:r w:rsidR="00AF2BE4" w:rsidRPr="00BA1F22">
        <w:rPr>
          <w:rFonts w:ascii="Times New Roman" w:eastAsia="Times New Roman" w:hAnsi="Times New Roman"/>
          <w:sz w:val="28"/>
          <w:szCs w:val="28"/>
          <w:lang w:val="uk-UA"/>
        </w:rPr>
        <w:t>1 723</w:t>
      </w:r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>чол</w:t>
      </w:r>
      <w:proofErr w:type="spellEnd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:rsidR="00BB680F" w:rsidRPr="00BA1F22" w:rsidRDefault="00BB680F" w:rsidP="00BB68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Тери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торія обслуговування, де здійснюється </w:t>
      </w:r>
      <w:r w:rsidR="009A6A1C" w:rsidRPr="00CF7587">
        <w:rPr>
          <w:rFonts w:ascii="Times New Roman" w:eastAsia="Times New Roman" w:hAnsi="Times New Roman"/>
          <w:sz w:val="28"/>
          <w:szCs w:val="28"/>
          <w:lang w:val="uk-UA"/>
        </w:rPr>
        <w:t>збирання та перевезення побутових відходів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>, це терито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>рія Сумської міської територіальної громади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, яка включає 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частково 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>т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>ериторію міста Суми та територію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села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 Піщане </w:t>
      </w:r>
      <w:proofErr w:type="spellStart"/>
      <w:r w:rsidR="009A6A1C">
        <w:rPr>
          <w:rFonts w:ascii="Times New Roman" w:eastAsia="Times New Roman" w:hAnsi="Times New Roman"/>
          <w:sz w:val="28"/>
          <w:szCs w:val="28"/>
          <w:lang w:val="uk-UA"/>
        </w:rPr>
        <w:t>Піщанського</w:t>
      </w:r>
      <w:proofErr w:type="spellEnd"/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9A6A1C">
        <w:rPr>
          <w:rFonts w:ascii="Times New Roman" w:eastAsia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 округу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>, яке було добровільно приєднано до територіальні громади міста Суми Сумської міської ради з адміністративним центром у місті Суми згідно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 з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рішення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>м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Сумської міської ради від 24 квітня 2019 року 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№ 4989-МР «Про добровільне приєднання територіальних громад сіл Піщане, Верхнє Піщане,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Загірське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Трохименкове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, Житейське,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Кирияківщина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Піщанської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Ковпаківського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району м. Суми до територіальної громади міста Суми Сумської міської ради».</w:t>
      </w:r>
    </w:p>
    <w:p w:rsidR="00BB680F" w:rsidRPr="00BA1F22" w:rsidRDefault="00BB680F" w:rsidP="00BB68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Житлова забудова складається з </w:t>
      </w:r>
      <w:r w:rsidR="00801415">
        <w:rPr>
          <w:rFonts w:ascii="Times New Roman" w:eastAsia="Times New Roman" w:hAnsi="Times New Roman"/>
          <w:sz w:val="28"/>
          <w:szCs w:val="28"/>
          <w:lang w:val="uk-UA"/>
        </w:rPr>
        <w:t>багатоквартирних будинків та житлових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01415">
        <w:rPr>
          <w:rFonts w:ascii="Times New Roman" w:eastAsia="Times New Roman" w:hAnsi="Times New Roman"/>
          <w:sz w:val="28"/>
          <w:szCs w:val="28"/>
          <w:lang w:val="uk-UA"/>
        </w:rPr>
        <w:t>будинків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і</w:t>
      </w:r>
      <w:r w:rsidR="00801415">
        <w:rPr>
          <w:rFonts w:ascii="Times New Roman" w:eastAsia="Times New Roman" w:hAnsi="Times New Roman"/>
          <w:sz w:val="28"/>
          <w:szCs w:val="28"/>
          <w:lang w:val="uk-UA"/>
        </w:rPr>
        <w:t>ндивідуальної забудови (приватний сектор)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Вид побутових відходів – змішані та роздільно зібрані тверді побутові відходи (далі – ТПВ), велик</w:t>
      </w:r>
      <w:r w:rsidR="00801415">
        <w:rPr>
          <w:rFonts w:ascii="Times New Roman" w:hAnsi="Times New Roman"/>
          <w:sz w:val="28"/>
          <w:szCs w:val="28"/>
          <w:lang w:val="uk-UA"/>
        </w:rPr>
        <w:t>огабаритні, ремонтні, відходи зелених насаджень</w:t>
      </w:r>
      <w:r w:rsidR="004F47AB">
        <w:rPr>
          <w:rFonts w:ascii="Times New Roman" w:hAnsi="Times New Roman"/>
          <w:sz w:val="28"/>
          <w:szCs w:val="28"/>
          <w:lang w:val="uk-UA"/>
        </w:rPr>
        <w:t>, небезпечні відходи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у складі побутових. 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Прогнозований обсяг збирання та перевезення побутових відх</w:t>
      </w:r>
      <w:r w:rsidR="00D127E6" w:rsidRPr="00BA1F22">
        <w:rPr>
          <w:rFonts w:ascii="Times New Roman" w:hAnsi="Times New Roman"/>
          <w:sz w:val="28"/>
          <w:szCs w:val="28"/>
          <w:lang w:val="uk-UA"/>
        </w:rPr>
        <w:t>одів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по території санітарного очищення №1 становить 124,5 тис. м</w:t>
      </w:r>
      <w:r w:rsidRPr="00BA1F2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на рік, в тому числі: 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- 100</w:t>
      </w:r>
      <w:r w:rsidR="00DB1CEE" w:rsidRPr="00BA1F22">
        <w:rPr>
          <w:rFonts w:ascii="Times New Roman" w:hAnsi="Times New Roman"/>
          <w:sz w:val="28"/>
          <w:szCs w:val="28"/>
          <w:lang w:val="uk-UA"/>
        </w:rPr>
        <w:t>,1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тис. м</w:t>
      </w:r>
      <w:r w:rsidRPr="00BA1F2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на рік– ТПВ, 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- 16</w:t>
      </w:r>
      <w:r w:rsidR="00DB1CEE" w:rsidRPr="00BA1F22">
        <w:rPr>
          <w:rFonts w:ascii="Times New Roman" w:hAnsi="Times New Roman"/>
          <w:sz w:val="28"/>
          <w:szCs w:val="28"/>
          <w:lang w:val="uk-UA"/>
        </w:rPr>
        <w:t>,4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тис м</w:t>
      </w:r>
      <w:r w:rsidRPr="00BA1F2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на рік–великогабаритні, 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- 7,3 тис.м</w:t>
      </w:r>
      <w:r w:rsidRPr="00BA1F2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на рік- ремонтні, 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- 0,7 тис. м</w:t>
      </w:r>
      <w:r w:rsidRPr="00BA1F2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на рік– відходи зелених насаджень.</w:t>
      </w:r>
    </w:p>
    <w:p w:rsidR="008000F2" w:rsidRPr="00BA1F22" w:rsidRDefault="008000F2" w:rsidP="00BB68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680F" w:rsidRDefault="00BB680F" w:rsidP="00BB68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 xml:space="preserve">Територія обслуговування </w:t>
      </w:r>
      <w:r w:rsidR="00DB1CEE" w:rsidRPr="00BA1F22">
        <w:rPr>
          <w:rFonts w:ascii="Times New Roman" w:hAnsi="Times New Roman"/>
          <w:sz w:val="28"/>
          <w:szCs w:val="28"/>
          <w:lang w:val="uk-UA"/>
        </w:rPr>
        <w:t xml:space="preserve">санітарного очищення 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BA1F22">
        <w:rPr>
          <w:rFonts w:ascii="Times New Roman" w:hAnsi="Times New Roman"/>
          <w:sz w:val="28"/>
          <w:szCs w:val="28"/>
        </w:rPr>
        <w:t>1</w:t>
      </w:r>
      <w:r w:rsidR="00DB1CEE" w:rsidRPr="00BA1F22">
        <w:rPr>
          <w:rFonts w:ascii="Times New Roman" w:hAnsi="Times New Roman"/>
          <w:sz w:val="28"/>
          <w:szCs w:val="28"/>
          <w:lang w:val="uk-UA"/>
        </w:rPr>
        <w:t xml:space="preserve"> (лот №1)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(див. </w:t>
      </w:r>
      <w:r w:rsidR="00DB531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схему 1 до конкурсної документації). Межа розподілу </w:t>
      </w:r>
      <w:r w:rsidR="00007321">
        <w:rPr>
          <w:rFonts w:ascii="Times New Roman" w:hAnsi="Times New Roman"/>
          <w:sz w:val="28"/>
          <w:szCs w:val="28"/>
          <w:lang w:val="uk-UA"/>
        </w:rPr>
        <w:t xml:space="preserve">по місту Суми 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пролягає проспектом </w:t>
      </w:r>
      <w:r w:rsidR="00DB1CEE" w:rsidRPr="00BA1F22">
        <w:rPr>
          <w:rFonts w:ascii="Times New Roman" w:hAnsi="Times New Roman"/>
          <w:sz w:val="28"/>
          <w:szCs w:val="28"/>
          <w:lang w:val="uk-UA"/>
        </w:rPr>
        <w:t>Перемоги</w:t>
      </w:r>
      <w:r w:rsidR="0035496C">
        <w:rPr>
          <w:rFonts w:ascii="Times New Roman" w:hAnsi="Times New Roman"/>
          <w:sz w:val="28"/>
          <w:szCs w:val="28"/>
          <w:lang w:val="uk-UA"/>
        </w:rPr>
        <w:t>, вулицями В’ячеслава</w:t>
      </w:r>
      <w:r w:rsidR="00253E03" w:rsidRPr="00BA1F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  <w:lang w:val="uk-UA"/>
        </w:rPr>
        <w:t>Чорновола</w:t>
      </w:r>
      <w:proofErr w:type="spellEnd"/>
      <w:r w:rsidRPr="00BA1F2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A1F22">
        <w:rPr>
          <w:rFonts w:ascii="Times New Roman" w:hAnsi="Times New Roman"/>
          <w:sz w:val="28"/>
          <w:szCs w:val="28"/>
          <w:lang w:val="uk-UA"/>
        </w:rPr>
        <w:t>Іллінська</w:t>
      </w:r>
      <w:proofErr w:type="spellEnd"/>
      <w:r w:rsidR="0035496C">
        <w:rPr>
          <w:rFonts w:ascii="Times New Roman" w:hAnsi="Times New Roman"/>
          <w:sz w:val="28"/>
          <w:szCs w:val="28"/>
          <w:lang w:val="uk-UA"/>
        </w:rPr>
        <w:t>, Харківська, Івана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Сірка, Заливна, 2-га Залізнична, Барановський міст та </w:t>
      </w:r>
      <w:r w:rsidR="00961A58">
        <w:rPr>
          <w:rFonts w:ascii="Times New Roman" w:hAnsi="Times New Roman"/>
          <w:sz w:val="28"/>
          <w:szCs w:val="28"/>
          <w:lang w:val="uk-UA"/>
        </w:rPr>
        <w:t>село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Піщане</w:t>
      </w:r>
      <w:r w:rsidR="00961A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1A58">
        <w:rPr>
          <w:rFonts w:ascii="Times New Roman" w:hAnsi="Times New Roman"/>
          <w:sz w:val="28"/>
          <w:szCs w:val="28"/>
          <w:lang w:val="uk-UA"/>
        </w:rPr>
        <w:t>Піщанського</w:t>
      </w:r>
      <w:proofErr w:type="spellEnd"/>
      <w:r w:rsidR="00961A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1A58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961A58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bookmarkStart w:id="0" w:name="_GoBack"/>
      <w:bookmarkEnd w:id="0"/>
      <w:r w:rsidRPr="00BA1F22">
        <w:rPr>
          <w:rFonts w:ascii="Times New Roman" w:hAnsi="Times New Roman"/>
          <w:sz w:val="28"/>
          <w:szCs w:val="28"/>
          <w:lang w:val="uk-UA"/>
        </w:rPr>
        <w:t>.</w:t>
      </w:r>
    </w:p>
    <w:p w:rsidR="00960E2A" w:rsidRDefault="00960E2A" w:rsidP="00BB68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E2A" w:rsidRPr="00960E2A" w:rsidRDefault="00960E2A" w:rsidP="00960E2A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960E2A">
        <w:rPr>
          <w:rFonts w:ascii="Times New Roman" w:eastAsia="Times New Roman" w:hAnsi="Times New Roman"/>
          <w:i/>
          <w:sz w:val="28"/>
          <w:szCs w:val="28"/>
          <w:lang w:val="uk-UA"/>
        </w:rPr>
        <w:lastRenderedPageBreak/>
        <w:t xml:space="preserve">Примітка: чисельність населення та прогнозований обсяг збирання та перевезення побутових відходів є орієнтовний та може коливатися у зв’язку з міграцією населення спричиненою введенням воєнного стану на території України відповідно до Указу Президента України від 24.02.2022 р. №64/2022 «Про введення воєнного стану в Україні» (зі змінами) та близьким розташуванням кордону з </w:t>
      </w:r>
      <w:proofErr w:type="spellStart"/>
      <w:r w:rsidRPr="00960E2A">
        <w:rPr>
          <w:rFonts w:ascii="Times New Roman" w:eastAsia="Times New Roman" w:hAnsi="Times New Roman"/>
          <w:i/>
          <w:sz w:val="28"/>
          <w:szCs w:val="28"/>
          <w:lang w:val="uk-UA"/>
        </w:rPr>
        <w:t>рф</w:t>
      </w:r>
      <w:proofErr w:type="spellEnd"/>
      <w:r w:rsidRPr="00960E2A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і зони ведення бойових дій.</w:t>
      </w:r>
    </w:p>
    <w:p w:rsidR="00BB680F" w:rsidRPr="00BA1F22" w:rsidRDefault="00BB680F" w:rsidP="00BB680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i/>
          <w:sz w:val="28"/>
          <w:szCs w:val="28"/>
          <w:lang w:val="uk-UA"/>
        </w:rPr>
        <w:t>У разі введення в експлуатацію</w:t>
      </w:r>
      <w:r w:rsidR="00AB12EC">
        <w:rPr>
          <w:rFonts w:ascii="Times New Roman" w:eastAsia="Times New Roman" w:hAnsi="Times New Roman"/>
          <w:i/>
          <w:sz w:val="28"/>
          <w:szCs w:val="28"/>
          <w:lang w:val="uk-UA"/>
        </w:rPr>
        <w:t>/виявлення</w:t>
      </w:r>
      <w:r w:rsidRPr="00BA1F22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в межах території обслуговування виконавця послуг об’єктів нового житлового будівництва (багатоквартирних будинків та будинків індивідуальної забудови (приватного сектору)</w:t>
      </w:r>
      <w:r w:rsidR="004F47AB">
        <w:rPr>
          <w:rFonts w:ascii="Times New Roman" w:eastAsia="Times New Roman" w:hAnsi="Times New Roman"/>
          <w:i/>
          <w:sz w:val="28"/>
          <w:szCs w:val="28"/>
          <w:lang w:val="uk-UA"/>
        </w:rPr>
        <w:t>)</w:t>
      </w:r>
      <w:r w:rsidRPr="00BA1F22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виконавець послуг з вивезення побутових відходів зобов’я</w:t>
      </w:r>
      <w:r w:rsidR="00DB1CEE" w:rsidRPr="00BA1F22">
        <w:rPr>
          <w:rFonts w:ascii="Times New Roman" w:eastAsia="Times New Roman" w:hAnsi="Times New Roman"/>
          <w:i/>
          <w:sz w:val="28"/>
          <w:szCs w:val="28"/>
          <w:lang w:val="uk-UA"/>
        </w:rPr>
        <w:t>заний укласти договори з управління побутовими</w:t>
      </w:r>
      <w:r w:rsidRPr="00BA1F22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відходами зі споживачами та надавати відповідні послуги.</w:t>
      </w:r>
    </w:p>
    <w:p w:rsidR="00CF3219" w:rsidRPr="00BA1F22" w:rsidRDefault="00CF3219" w:rsidP="00F4090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B680F" w:rsidRPr="00BA1F22" w:rsidRDefault="00BB680F" w:rsidP="007675D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F22">
        <w:rPr>
          <w:rFonts w:ascii="Times New Roman" w:hAnsi="Times New Roman"/>
          <w:b/>
          <w:sz w:val="28"/>
          <w:szCs w:val="28"/>
          <w:lang w:val="uk-UA"/>
        </w:rPr>
        <w:t>Б</w:t>
      </w:r>
      <w:r w:rsidR="007675D1" w:rsidRPr="00BA1F22">
        <w:rPr>
          <w:rFonts w:ascii="Times New Roman" w:hAnsi="Times New Roman"/>
          <w:b/>
          <w:sz w:val="28"/>
          <w:szCs w:val="28"/>
          <w:lang w:val="uk-UA"/>
        </w:rPr>
        <w:t>агатоквартирні житлові будинки:</w:t>
      </w:r>
    </w:p>
    <w:p w:rsidR="00CF3219" w:rsidRPr="00BA1F22" w:rsidRDefault="00CF3219" w:rsidP="00BB680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680F" w:rsidRPr="00BA1F22" w:rsidRDefault="00BB680F" w:rsidP="00BB680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 xml:space="preserve">– загальна кількість багатоквартирних житлових будинків </w:t>
      </w:r>
      <w:r w:rsidR="004F47A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A1F22">
        <w:rPr>
          <w:rFonts w:ascii="Times New Roman" w:hAnsi="Times New Roman"/>
          <w:sz w:val="28"/>
          <w:szCs w:val="28"/>
          <w:lang w:val="uk-UA"/>
        </w:rPr>
        <w:t>582, кількість</w:t>
      </w:r>
      <w:r w:rsidR="00EA60AA" w:rsidRPr="00BA1F22">
        <w:rPr>
          <w:rFonts w:ascii="Times New Roman" w:hAnsi="Times New Roman"/>
          <w:sz w:val="28"/>
          <w:szCs w:val="28"/>
          <w:lang w:val="uk-UA"/>
        </w:rPr>
        <w:t xml:space="preserve"> мешканців таких будинків </w:t>
      </w:r>
      <w:r w:rsidR="004F47A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A60AA" w:rsidRPr="00BA1F22">
        <w:rPr>
          <w:rFonts w:ascii="Times New Roman" w:hAnsi="Times New Roman"/>
          <w:sz w:val="28"/>
          <w:szCs w:val="28"/>
          <w:lang w:val="uk-UA"/>
        </w:rPr>
        <w:t>49 489</w:t>
      </w:r>
      <w:r w:rsidRPr="00BA1F22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A60AA" w:rsidRPr="00BA1F22">
        <w:rPr>
          <w:rFonts w:ascii="Times New Roman" w:hAnsi="Times New Roman"/>
          <w:sz w:val="28"/>
          <w:szCs w:val="28"/>
          <w:lang w:val="uk-UA"/>
        </w:rPr>
        <w:t>осіб</w:t>
      </w:r>
      <w:r w:rsidRPr="00BA1F22">
        <w:rPr>
          <w:rFonts w:ascii="Times New Roman" w:hAnsi="Times New Roman"/>
          <w:sz w:val="28"/>
          <w:szCs w:val="28"/>
          <w:lang w:val="uk-UA"/>
        </w:rPr>
        <w:t>;</w:t>
      </w:r>
    </w:p>
    <w:p w:rsidR="00BB680F" w:rsidRPr="00BA1F22" w:rsidRDefault="00BB680F" w:rsidP="00573C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794919" w:rsidRPr="00BA1F22">
        <w:rPr>
          <w:rFonts w:ascii="Times New Roman" w:hAnsi="Times New Roman"/>
          <w:sz w:val="28"/>
          <w:szCs w:val="28"/>
          <w:lang w:val="uk-UA"/>
        </w:rPr>
        <w:t>місцезнаходження будинків (див. таблицю 1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573C2E" w:rsidRPr="00BA1F22" w:rsidRDefault="00573C2E" w:rsidP="00573C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680F" w:rsidRPr="00BA1F22" w:rsidRDefault="00BB680F" w:rsidP="00BB680F">
      <w:pPr>
        <w:tabs>
          <w:tab w:val="left" w:pos="1785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ab/>
      </w:r>
      <w:r w:rsidRPr="00BA1F22">
        <w:rPr>
          <w:rFonts w:ascii="Times New Roman" w:hAnsi="Times New Roman"/>
          <w:sz w:val="28"/>
          <w:szCs w:val="28"/>
          <w:lang w:val="uk-UA"/>
        </w:rPr>
        <w:tab/>
        <w:t>Таблиця 1</w:t>
      </w:r>
    </w:p>
    <w:p w:rsidR="00FF5F71" w:rsidRPr="00BA1F22" w:rsidRDefault="00521F63" w:rsidP="00521F63">
      <w:pPr>
        <w:tabs>
          <w:tab w:val="left" w:pos="1785"/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F22">
        <w:rPr>
          <w:rFonts w:ascii="Times New Roman" w:hAnsi="Times New Roman"/>
          <w:b/>
          <w:sz w:val="28"/>
          <w:szCs w:val="28"/>
          <w:lang w:val="uk-UA"/>
        </w:rPr>
        <w:t>м. Суми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963"/>
        <w:gridCol w:w="4678"/>
      </w:tblGrid>
      <w:tr w:rsidR="00C35770" w:rsidRPr="00BA1F22" w:rsidTr="003A683A">
        <w:trPr>
          <w:trHeight w:val="720"/>
        </w:trPr>
        <w:tc>
          <w:tcPr>
            <w:tcW w:w="846" w:type="dxa"/>
            <w:shd w:val="clear" w:color="auto" w:fill="FFFFFF" w:themeFill="background1"/>
          </w:tcPr>
          <w:p w:rsidR="00C35770" w:rsidRPr="00BA1F22" w:rsidRDefault="00EA60AA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C35770" w:rsidRPr="00BA1F22" w:rsidRDefault="00411DBE" w:rsidP="00411D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Назва вулиці</w:t>
            </w:r>
          </w:p>
        </w:tc>
        <w:tc>
          <w:tcPr>
            <w:tcW w:w="4678" w:type="dxa"/>
          </w:tcPr>
          <w:p w:rsidR="00971A4B" w:rsidRPr="00BA1F22" w:rsidRDefault="00971A4B" w:rsidP="00411D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ABC" w:rsidRPr="00BA1F22" w:rsidRDefault="00411DBE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Номер житлового будинку</w:t>
            </w:r>
          </w:p>
          <w:p w:rsidR="00CE6ABC" w:rsidRPr="00BA1F22" w:rsidRDefault="00CE6ABC" w:rsidP="00411D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майдан Незалежності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2, 8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13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площа Покровська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10, 10а, 10в,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15  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площа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Холодногірська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пл</w:t>
            </w:r>
            <w:proofErr w:type="spellEnd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2, 4, 5, 6</w:t>
            </w:r>
          </w:p>
        </w:tc>
      </w:tr>
      <w:tr w:rsidR="003A683A" w:rsidRPr="00BA1F22" w:rsidTr="003A68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83A" w:rsidRPr="00BA1F22" w:rsidRDefault="003A683A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83A" w:rsidRPr="00BA1F22" w:rsidRDefault="00F34642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пр-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кт</w:t>
            </w:r>
            <w:proofErr w:type="spellEnd"/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Перемоги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пр-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кт</w:t>
            </w:r>
            <w:proofErr w:type="spellEnd"/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Курський)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3A" w:rsidRPr="00BA1F22" w:rsidRDefault="003A683A" w:rsidP="003A6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6/1, 8, 8/1, 8/2, 8/3, 8/6, 8/7, 12, 12/1, 12/2, 18, 40 </w:t>
            </w:r>
          </w:p>
        </w:tc>
      </w:tr>
      <w:tr w:rsidR="003A683A" w:rsidRPr="00BA1F22" w:rsidTr="003A68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83A" w:rsidRPr="00BA1F22" w:rsidRDefault="003A683A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83A" w:rsidRPr="00BA1F22" w:rsidRDefault="00F34642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пр-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кт</w:t>
            </w:r>
            <w:proofErr w:type="spellEnd"/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Шевченка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3A" w:rsidRPr="00BA1F22" w:rsidRDefault="003A683A" w:rsidP="003A68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3, 3а, 4, 5, 6, 7, 8, 9, 10, 12, 15, 11, 13, 14, 18, 19, 21, 22, 23, 24, 25, 26, 28, 32, 34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1-а Залізнична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4, 6, 8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1-а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Новопоселенська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2-а Залізнична</w:t>
            </w:r>
          </w:p>
        </w:tc>
        <w:tc>
          <w:tcPr>
            <w:tcW w:w="4678" w:type="dxa"/>
          </w:tcPr>
          <w:p w:rsidR="003F20FF" w:rsidRPr="00BA1F22" w:rsidRDefault="003A683A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10/1, 14, 16, 18, 20, 22, 22а, 26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Бельгійська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Газети Правди)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4, 9, 9/1, 12, 18, 19, 21, 23, 30, 34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Британська 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3, 5, 5а,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11, 13, 13а,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14, 14а, 14б,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17,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18,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19, 19а, 19б,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23, 23/1, 23/2, 25, 39, 41, 43, 45, 49, 2, 6, 10, 28/1, 30, 34, 36, 38, 38а, 40, 48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50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В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>’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ячеслава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Чорновола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3F20FF" w:rsidRPr="00BA1F22" w:rsidRDefault="003A683A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21,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  <w:r w:rsidR="000D7B3B">
              <w:rPr>
                <w:rFonts w:ascii="Times New Roman" w:hAnsi="Times New Roman"/>
                <w:sz w:val="26"/>
                <w:szCs w:val="26"/>
                <w:lang w:val="uk-UA"/>
              </w:rPr>
              <w:t>, 51/1</w:t>
            </w:r>
          </w:p>
        </w:tc>
      </w:tr>
      <w:tr w:rsidR="003F20FF" w:rsidRPr="00BA1F22" w:rsidTr="003A683A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Василя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Огієвського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Доватора)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44, 46, 48, 50, 52</w:t>
            </w:r>
          </w:p>
        </w:tc>
      </w:tr>
      <w:tr w:rsidR="003F20FF" w:rsidRPr="00BA1F22" w:rsidTr="003A683A">
        <w:trPr>
          <w:trHeight w:val="360"/>
        </w:trPr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Миколаївський лужок</w:t>
            </w:r>
          </w:p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(вул.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Вільний Лужок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Воскресенська</w:t>
            </w:r>
          </w:p>
        </w:tc>
        <w:tc>
          <w:tcPr>
            <w:tcW w:w="4678" w:type="dxa"/>
          </w:tcPr>
          <w:p w:rsidR="003F20FF" w:rsidRPr="00BA1F22" w:rsidRDefault="00552081" w:rsidP="00552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3/5, 4а, 4в,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5а, 5б,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6а, 6б, 7в, 7г, 8, 9а, 9в,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11, 12, 13б,14,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15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Гетьмана Павла Скоропадського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Леваневського)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22, 26, 28, 12, 14, 16, 2, 4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Данила Галицького </w:t>
            </w:r>
          </w:p>
        </w:tc>
        <w:tc>
          <w:tcPr>
            <w:tcW w:w="4678" w:type="dxa"/>
          </w:tcPr>
          <w:p w:rsidR="003F20FF" w:rsidRPr="00BA1F22" w:rsidRDefault="00552081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3, 50а, 50б,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27, 34, 35, 39, 46/1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Дмитра Бортнянського (Робітнича)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39, 41, 43, 45, 47, 49, 51, 54, 67, 74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Засумська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26а, 26б, 26в, 51, 51а, 51б, 5, 5а, 11, 13, 12а, 12г, 14, 10а, 16/5, 16б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52а, в, 58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Кавалерідзе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4, 8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F346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Виговського      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14, 6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Харитоненка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24, 26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Іллінська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8, 10, 12, 12/1, 12/2,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36 (1/2),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38, 40, 52/1, 52/2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</w:tr>
      <w:tr w:rsidR="003F20FF" w:rsidRPr="00BA1F22" w:rsidTr="003A683A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Сумської </w:t>
            </w:r>
            <w:proofErr w:type="spellStart"/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тероборони</w:t>
            </w:r>
            <w:proofErr w:type="spellEnd"/>
          </w:p>
          <w:p w:rsidR="003F20FF" w:rsidRPr="00BA1F22" w:rsidRDefault="000F4ADC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(вул.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Ковпака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Козацький Вал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4, 4а, 4в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552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Коперновська</w:t>
            </w:r>
            <w:proofErr w:type="spellEnd"/>
          </w:p>
          <w:p w:rsidR="003F20FF" w:rsidRPr="00BA1F22" w:rsidRDefault="00552081" w:rsidP="00552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Матросова)          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6, 6а, 6б, 6в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Куликівська</w:t>
            </w:r>
          </w:p>
        </w:tc>
        <w:tc>
          <w:tcPr>
            <w:tcW w:w="4678" w:type="dxa"/>
          </w:tcPr>
          <w:p w:rsidR="003F20FF" w:rsidRPr="00BA1F22" w:rsidRDefault="00552081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9, 27, 52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Леоніда Бикова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2/1, 6, 6/1, 1, 3, 7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Лучанська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552081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21,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32а, 34, 36, 38, 40, 45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Л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юблінська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20, 5 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Металургів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3, 4, 5, 7, 9, 9/1, 11, 13, 13а, 14, 15, 17, 16, 24, 26, 30, 32а, 32б, 73, 75, 77</w:t>
            </w:r>
          </w:p>
        </w:tc>
      </w:tr>
      <w:tr w:rsidR="003F20FF" w:rsidRPr="00BA1F22" w:rsidTr="003A683A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Набережна р. Стрілка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10, 10а, б, в</w:t>
            </w:r>
          </w:p>
        </w:tc>
      </w:tr>
      <w:tr w:rsidR="003F20FF" w:rsidRPr="00BA1F22" w:rsidTr="003A683A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Народна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1б, 5а, 7а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Нижньовоскресенська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Кооперативна)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4, 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5а, 5б,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9а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15, 19, 19а, 19в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Нижньособорна</w:t>
            </w:r>
            <w:proofErr w:type="spellEnd"/>
          </w:p>
        </w:tc>
        <w:tc>
          <w:tcPr>
            <w:tcW w:w="4678" w:type="dxa"/>
          </w:tcPr>
          <w:p w:rsidR="003F20FF" w:rsidRPr="00BA1F22" w:rsidRDefault="000F4ADC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5, 6, 8, 10,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Нижньохолодногірська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3, </w:t>
            </w: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8, 10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Никанора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Онацького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Рилєєва)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Новомістенська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1/2, 3, 4, 10, 10а, 12, 23,23а,23б, 25, 24, 26, 27, 28, 29, 30, 31, 33, 35, 37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Новоміської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сотні 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вул. Рибалко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1, 2, 4, 6, 8, 10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Олександра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Шапаренка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2, 6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Оскара Гансена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Левітана)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1, 2, 3, 4, 5, 6, 8</w:t>
            </w:r>
          </w:p>
        </w:tc>
      </w:tr>
      <w:tr w:rsidR="003F20FF" w:rsidRPr="00BA1F22" w:rsidTr="003A683A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Полкової сотні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Бєлінського)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22, 13а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Польська 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Лермонтова)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3, 15, 13, 17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Привокзальна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3, 7, 9, 11, 13, 15, 17, 19, 16, 35, 35а,б,в,г,д,ж,е, 10, 8, 6, 12, 14, 18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Псільська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0F4ADC" w:rsidP="000F4AD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3а, 3б, 5б, 4а,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4б, 6, 8, 15, 17, 18б, 20а, 20б, 20в, 23(1/3), 24, 24а, 24б, 30, 34а,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34б, 37,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38,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41а, 41б, 47,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50а,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52, 64, 64а, 64б, 70, 72а,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72б,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92, 92а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92б, 96а, 96б, 96в, 96г, 96д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Революції Гідності  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Супруна)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13, 17/1, 18, 19, 20, 21, 22, 24, 28, 32/1, 34, 26, 2, 3, 3/1, 4, 5, 7, 9, 10, 12, 12/1, 14, 6, 8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Реміснича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6, 6а, 10, 10а, 10/1, 12/1, 12/2, 15, 19, 21, 25, 31, 35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Садова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Соборна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19, 19а, 25, 27,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29,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32, 36 б,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 xml:space="preserve"> 36 в,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38, 38б, 42, 42а,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42в, 43,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Степаненківська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Тополянська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Троїцька</w:t>
            </w:r>
          </w:p>
        </w:tc>
        <w:tc>
          <w:tcPr>
            <w:tcW w:w="4678" w:type="dxa"/>
          </w:tcPr>
          <w:p w:rsidR="003F20FF" w:rsidRPr="00BA1F22" w:rsidRDefault="003F20FF" w:rsidP="000F4A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9, 10,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12, 12а,в, 12б,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13,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14,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16а,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16б,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16в, 17, 18, 23, 24, 26, 21, 29, 33, 41, 43, 45,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46,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Харківська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1/1, 3, 3/1, 3/2, 5, 7, 9, 23, 23/1, 25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Хворостянка 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Праці)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 xml:space="preserve">9,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26, 28, 30, 31, 32, 34, 37, 39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Холодногірська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31, 33/1, 37, 39, 41, 45, 49, 51, 30/1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Шевченка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2Б, 2в, 7, 10, 12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Юрія Вєтрова</w:t>
            </w:r>
          </w:p>
        </w:tc>
        <w:tc>
          <w:tcPr>
            <w:tcW w:w="4678" w:type="dxa"/>
          </w:tcPr>
          <w:p w:rsidR="003F20FF" w:rsidRPr="00BA1F22" w:rsidRDefault="000F4ADC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9,11,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Ярослава Мудрого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5, 15,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30,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34(1/2), 38, 40а, 40б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Борців за Незалежність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5/1, 5/2, 6/1, 7/2, 12 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Вільний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3F20FF" w:rsidRPr="00BA1F22" w:rsidTr="003A683A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662960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Гната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Хоткевича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. Івана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Дерев’янка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1, 2, 4, 6, 7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Кондратьєвський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(Інститутський)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1/1, 1, 3, 4, 5, 6, 7, 10</w:t>
            </w:r>
            <w:r w:rsidR="00856200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34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. Лікаря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Зиновія </w:t>
            </w:r>
            <w:proofErr w:type="spellStart"/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Красовицького</w:t>
            </w:r>
            <w:proofErr w:type="spellEnd"/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12/2</w:t>
            </w:r>
          </w:p>
        </w:tc>
      </w:tr>
      <w:tr w:rsidR="003F20FF" w:rsidRPr="00BA1F22" w:rsidTr="003A683A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Миколи Мурашка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(1-й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3F20FF" w:rsidRPr="00BA1F22" w:rsidTr="003A683A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Монастирський (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Терезова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="00856200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1, 2, 3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Пляжний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6, 8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Промисловий            (Кіровоградський)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4, 5, 7, 9, 12/1</w:t>
            </w:r>
          </w:p>
        </w:tc>
      </w:tr>
      <w:tr w:rsidR="003F20FF" w:rsidRPr="00BA1F22" w:rsidTr="003A683A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Псільський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2, 4, 6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Суджанський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8, 20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Сумський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Суханівський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(Піонерський)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1, 2, 4, 8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Троїцький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Українських захисниць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5, 9</w:t>
            </w:r>
          </w:p>
        </w:tc>
      </w:tr>
      <w:tr w:rsidR="003F20FF" w:rsidRPr="00BA1F22" w:rsidTr="003A683A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Харитоненків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(територія ЧРЗ)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9, 10, 8, 11, 13, 14, 5</w:t>
            </w:r>
          </w:p>
        </w:tc>
      </w:tr>
      <w:tr w:rsidR="003F20FF" w:rsidRPr="00BA1F22" w:rsidTr="003A683A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Чугуївський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2а, 2б, 4, 5, 8, </w:t>
            </w:r>
            <w:r w:rsidR="004F7B1D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11, 13,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F469BE" w:rsidRPr="00BA1F22" w:rsidTr="003A683A">
        <w:tc>
          <w:tcPr>
            <w:tcW w:w="846" w:type="dxa"/>
            <w:shd w:val="clear" w:color="auto" w:fill="FFFFFF" w:themeFill="background1"/>
          </w:tcPr>
          <w:p w:rsidR="00F469BE" w:rsidRPr="00BA1F22" w:rsidRDefault="00F469BE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469BE" w:rsidRPr="00BA1F22" w:rsidRDefault="00F469BE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урочище Баранівка, оздоровчий табір «Вогник»</w:t>
            </w:r>
          </w:p>
        </w:tc>
        <w:tc>
          <w:tcPr>
            <w:tcW w:w="4678" w:type="dxa"/>
          </w:tcPr>
          <w:p w:rsidR="00F469BE" w:rsidRPr="00BA1F22" w:rsidRDefault="00F469BE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б/н</w:t>
            </w:r>
          </w:p>
        </w:tc>
      </w:tr>
      <w:tr w:rsidR="003F20FF" w:rsidRPr="00BA1F22" w:rsidTr="003A683A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ст. Суми 49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10, 11</w:t>
            </w:r>
          </w:p>
        </w:tc>
      </w:tr>
    </w:tbl>
    <w:p w:rsidR="00BB680F" w:rsidRPr="00BA1F22" w:rsidRDefault="00BB680F" w:rsidP="00BB68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70EC" w:rsidRPr="00091996" w:rsidRDefault="005370EC" w:rsidP="005370E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A1F22">
        <w:rPr>
          <w:rFonts w:ascii="Times New Roman" w:hAnsi="Times New Roman"/>
          <w:b/>
          <w:sz w:val="28"/>
          <w:szCs w:val="28"/>
        </w:rPr>
        <w:t>Наявність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кількіст</w:t>
      </w:r>
      <w:r w:rsidR="005F3ACB">
        <w:rPr>
          <w:rFonts w:ascii="Times New Roman" w:hAnsi="Times New Roman"/>
          <w:b/>
          <w:sz w:val="28"/>
          <w:szCs w:val="28"/>
        </w:rPr>
        <w:t>ь</w:t>
      </w:r>
      <w:proofErr w:type="spellEnd"/>
      <w:r w:rsidR="005F3AC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F3ACB">
        <w:rPr>
          <w:rFonts w:ascii="Times New Roman" w:hAnsi="Times New Roman"/>
          <w:b/>
          <w:sz w:val="28"/>
          <w:szCs w:val="28"/>
        </w:rPr>
        <w:t>місцезнаходження</w:t>
      </w:r>
      <w:proofErr w:type="spellEnd"/>
      <w:r w:rsidR="005F3ACB">
        <w:rPr>
          <w:rFonts w:ascii="Times New Roman" w:hAnsi="Times New Roman"/>
          <w:b/>
          <w:sz w:val="28"/>
          <w:szCs w:val="28"/>
        </w:rPr>
        <w:t xml:space="preserve">, вид </w:t>
      </w:r>
    </w:p>
    <w:p w:rsidR="005370EC" w:rsidRPr="00BA1F22" w:rsidRDefault="005370EC" w:rsidP="005370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1F22"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належність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контейнерів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наявність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кількість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, </w:t>
      </w:r>
    </w:p>
    <w:p w:rsidR="005370EC" w:rsidRPr="00BA1F22" w:rsidRDefault="005370EC" w:rsidP="005370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A1F22">
        <w:rPr>
          <w:rFonts w:ascii="Times New Roman" w:hAnsi="Times New Roman"/>
          <w:b/>
          <w:sz w:val="28"/>
          <w:szCs w:val="28"/>
        </w:rPr>
        <w:t>місцезнаходження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контейнерних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майданчиків</w:t>
      </w:r>
      <w:proofErr w:type="spellEnd"/>
      <w:r w:rsidR="00C34BB2" w:rsidRPr="00BA1F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B680F" w:rsidRPr="00BA1F22" w:rsidRDefault="00CF3219" w:rsidP="00BB680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Т</w:t>
      </w:r>
      <w:r w:rsidR="00971A4B" w:rsidRPr="00BA1F22">
        <w:rPr>
          <w:rFonts w:ascii="Times New Roman" w:hAnsi="Times New Roman"/>
          <w:sz w:val="28"/>
          <w:szCs w:val="28"/>
          <w:lang w:val="uk-UA"/>
        </w:rPr>
        <w:t>аблиця 2</w:t>
      </w:r>
    </w:p>
    <w:p w:rsidR="00E901B8" w:rsidRPr="00BA1F22" w:rsidRDefault="00E901B8" w:rsidP="00BB680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10490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674"/>
        <w:gridCol w:w="3012"/>
        <w:gridCol w:w="992"/>
        <w:gridCol w:w="1418"/>
        <w:gridCol w:w="1571"/>
        <w:gridCol w:w="1547"/>
        <w:gridCol w:w="10"/>
        <w:gridCol w:w="1266"/>
      </w:tblGrid>
      <w:tr w:rsidR="00303143" w:rsidRPr="00BA1F22" w:rsidTr="009D3E67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676F76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  <w:p w:rsidR="00303143" w:rsidRPr="00676F76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  <w:p w:rsidR="00303143" w:rsidRPr="00676F76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143" w:rsidRPr="00676F76" w:rsidRDefault="00303143" w:rsidP="00971A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6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  <w:proofErr w:type="spellStart"/>
            <w:r w:rsidRPr="00676F76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676F76">
              <w:rPr>
                <w:rFonts w:ascii="Times New Roman" w:hAnsi="Times New Roman"/>
                <w:sz w:val="24"/>
                <w:szCs w:val="24"/>
              </w:rPr>
              <w:t xml:space="preserve"> контейнерного </w:t>
            </w:r>
            <w:proofErr w:type="spellStart"/>
            <w:r w:rsidRPr="00676F76">
              <w:rPr>
                <w:rFonts w:ascii="Times New Roman" w:hAnsi="Times New Roman"/>
                <w:sz w:val="24"/>
                <w:szCs w:val="24"/>
              </w:rPr>
              <w:t>майданчика</w:t>
            </w:r>
            <w:proofErr w:type="spellEnd"/>
          </w:p>
          <w:p w:rsidR="00303143" w:rsidRPr="00676F76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676F76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контейнерів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76" w:rsidRPr="00676F76" w:rsidRDefault="00676F76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03143" w:rsidRPr="00676F76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</w:t>
            </w:r>
            <w:proofErr w:type="spellEnd"/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03143" w:rsidRPr="00676F76" w:rsidRDefault="00676F76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урн для батарейок</w:t>
            </w:r>
            <w:r w:rsidR="00D127E6"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03143"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шт. </w:t>
            </w:r>
          </w:p>
        </w:tc>
      </w:tr>
      <w:tr w:rsidR="00303143" w:rsidRPr="00BA1F22" w:rsidTr="009D3E67">
        <w:trPr>
          <w:trHeight w:val="30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676F76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676F76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676F76" w:rsidRDefault="00676F76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Всього</w:t>
            </w:r>
            <w:r w:rsidR="00303143"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шт</w:t>
            </w:r>
            <w:r w:rsidR="00303143" w:rsidRPr="00676F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676F76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тому числі для змішаного збору, шт.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676F76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тому числі для роздільного збору типу «сітка», шт.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676F76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 тому числі для роздільного збору типу «дзвін», шт.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143" w:rsidRPr="00676F76" w:rsidRDefault="00303143" w:rsidP="00676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03143" w:rsidRPr="00BA1F22" w:rsidTr="009D3E67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8D2BA1" w:rsidP="00775A2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майдан Незалежності, 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F46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1358C6" w:rsidRPr="00BA1F22" w:rsidTr="009D3E67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8C6" w:rsidRPr="00BA1F22" w:rsidRDefault="008D2BA1" w:rsidP="00775A2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C6" w:rsidRPr="00BA1F22" w:rsidRDefault="00786637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</w:t>
            </w:r>
            <w:r w:rsidR="001358C6"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Покровська,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8C6" w:rsidRPr="00BA1F22" w:rsidRDefault="001358C6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C6" w:rsidRPr="00BA1F22" w:rsidRDefault="001358C6" w:rsidP="00F469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C6" w:rsidRPr="00BA1F22" w:rsidRDefault="001358C6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C6" w:rsidRPr="00BA1F22" w:rsidRDefault="001358C6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C6" w:rsidRPr="00BA1F22" w:rsidRDefault="001358C6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1358C6" w:rsidRPr="00BA1F22" w:rsidTr="009D3E67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8C6" w:rsidRPr="00BA1F22" w:rsidRDefault="008D2BA1" w:rsidP="00775A2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C6" w:rsidRPr="00BA1F22" w:rsidRDefault="00786637" w:rsidP="00676F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</w:t>
            </w:r>
            <w:r w:rsidR="001358C6"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1358C6"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Холодногірська</w:t>
            </w:r>
            <w:proofErr w:type="spellEnd"/>
            <w:r w:rsidR="001358C6"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5</w:t>
            </w:r>
          </w:p>
          <w:p w:rsidR="001358C6" w:rsidRPr="00BA1F22" w:rsidRDefault="001358C6" w:rsidP="00676F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пл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 Горького)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8C6" w:rsidRPr="00BA1F22" w:rsidRDefault="001358C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C6" w:rsidRPr="00BA1F22" w:rsidRDefault="001358C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C6" w:rsidRPr="00BA1F22" w:rsidRDefault="001358C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C6" w:rsidRPr="00BA1F22" w:rsidRDefault="001358C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8C6" w:rsidRPr="00BA1F22" w:rsidRDefault="001358C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676F76" w:rsidRPr="00BA1F22" w:rsidTr="009D3E67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F76" w:rsidRPr="00BA1F22" w:rsidRDefault="00676F76" w:rsidP="00676F7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F76" w:rsidRPr="00676F76" w:rsidRDefault="00676F76" w:rsidP="00676F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Перемоги,8/2 </w:t>
            </w:r>
          </w:p>
          <w:p w:rsidR="00676F76" w:rsidRPr="00676F76" w:rsidRDefault="00676F76" w:rsidP="00676F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Курський)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676F76" w:rsidRPr="00BA1F22" w:rsidTr="009D3E67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F76" w:rsidRPr="00BA1F22" w:rsidRDefault="00676F76" w:rsidP="00676F7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F76" w:rsidRPr="00676F76" w:rsidRDefault="00676F76" w:rsidP="00676F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Шевченка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676F76" w:rsidRPr="00BA1F22" w:rsidTr="009D3E67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F76" w:rsidRPr="00BA1F22" w:rsidRDefault="00676F76" w:rsidP="00676F7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F76" w:rsidRPr="00676F76" w:rsidRDefault="00676F76" w:rsidP="00676F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Шевченка,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676F76" w:rsidRPr="00BA1F22" w:rsidTr="009D3E67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F76" w:rsidRPr="00BA1F22" w:rsidRDefault="00676F76" w:rsidP="00676F7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F76" w:rsidRPr="00676F76" w:rsidRDefault="00676F76" w:rsidP="00676F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Шевченка,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676F76" w:rsidRPr="00BA1F22" w:rsidTr="009D3E67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F76" w:rsidRPr="00BA1F22" w:rsidRDefault="00676F76" w:rsidP="00676F7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F76" w:rsidRPr="00676F76" w:rsidRDefault="00676F76" w:rsidP="00676F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Шевченка, 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676F76" w:rsidRPr="00BA1F22" w:rsidTr="009D3E67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F76" w:rsidRPr="00BA1F22" w:rsidRDefault="00676F76" w:rsidP="00676F76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F76" w:rsidRPr="00676F76" w:rsidRDefault="00676F76" w:rsidP="00676F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Шевченко, 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76" w:rsidRPr="00BA1F22" w:rsidRDefault="00676F76" w:rsidP="00676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4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676F76" w:rsidP="00775A2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143" w:rsidRPr="00BA1F22" w:rsidRDefault="00303143" w:rsidP="007866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1-ша Залізнична,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40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676F76" w:rsidP="00775A2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143" w:rsidRPr="00BA1F22" w:rsidRDefault="00303143" w:rsidP="007866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2-га Залізнична, 10/1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676F76" w:rsidP="00775A2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2-га Залізнична,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676F76" w:rsidP="00775A2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Бельгійська, 9 (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вул.Газети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Правди)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676F76" w:rsidP="00775A2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4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Британська, 10</w:t>
            </w:r>
          </w:p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(</w:t>
            </w:r>
            <w:r w:rsidR="00F3464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676F76" w:rsidP="00775A2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4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Британська, 2 </w:t>
            </w:r>
          </w:p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676F76" w:rsidP="00775A2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4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Британська, 40 </w:t>
            </w:r>
          </w:p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775A2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4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Британська, 45</w:t>
            </w:r>
          </w:p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(</w:t>
            </w:r>
            <w:r w:rsidR="00F3464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4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Британська, 49 </w:t>
            </w:r>
          </w:p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4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Британська, 5а </w:t>
            </w:r>
          </w:p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1C550B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50B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50B" w:rsidRDefault="001C550B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ул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Василя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Огієвського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, 44/1 </w:t>
            </w:r>
          </w:p>
          <w:p w:rsidR="001C550B" w:rsidRPr="001C550B" w:rsidRDefault="001C550B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(вул.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Доватора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50B" w:rsidRPr="00BA1F22" w:rsidRDefault="001C550B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50B" w:rsidRPr="00BA1F22" w:rsidRDefault="001C550B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50B" w:rsidRPr="00BA1F22" w:rsidRDefault="001C550B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50B" w:rsidRPr="00BA1F22" w:rsidRDefault="001C550B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50B" w:rsidRPr="00BA1F22" w:rsidRDefault="001C550B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Воскресенська, 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Воскресенська, 3/5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0D7B3B" w:rsidRPr="000D7B3B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7B3B" w:rsidRPr="000D7B3B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3B" w:rsidRPr="000D7B3B" w:rsidRDefault="000D7B3B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Вячеслава</w:t>
            </w:r>
            <w:proofErr w:type="spellEnd"/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Черновола</w:t>
            </w:r>
            <w:proofErr w:type="spellEnd"/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, 51/1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7B3B" w:rsidRPr="000D7B3B" w:rsidRDefault="000D7B3B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B3B" w:rsidRPr="000D7B3B" w:rsidRDefault="000D7B3B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B3B" w:rsidRPr="000D7B3B" w:rsidRDefault="000D7B3B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B3B" w:rsidRPr="000D7B3B" w:rsidRDefault="000D7B3B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B3B" w:rsidRPr="000D7B3B" w:rsidRDefault="000D7B3B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64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Гетьмана Павла Скоропадського, 2 </w:t>
            </w:r>
          </w:p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Леваневського)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4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Гетьмана Павла Скоропадського, 22 </w:t>
            </w:r>
          </w:p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Леваневського)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143" w:rsidRPr="00BA1F22" w:rsidRDefault="00F34642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Данила Галицького,35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0B3273">
        <w:trPr>
          <w:trHeight w:val="6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0D7B3B" w:rsidP="008D2B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Дани</w:t>
            </w:r>
            <w:r w:rsidR="00F3464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ла Галицького,39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0B3273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Зарічна, 9/4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0B3273">
        <w:trPr>
          <w:trHeight w:val="3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Засумська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10 а (12)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0B3273">
        <w:trPr>
          <w:trHeight w:val="28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43" w:rsidRPr="00BA1F22" w:rsidRDefault="00303143" w:rsidP="00971A4B">
            <w:pPr>
              <w:spacing w:before="240"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Іллінська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0B3273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Лучанська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0D7B3B" w:rsidRPr="000D7B3B" w:rsidTr="000B3273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4D" w:rsidRPr="000D7B3B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4D" w:rsidRPr="000D7B3B" w:rsidRDefault="00E0674D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вул. Леоніда Бикова,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74D" w:rsidRPr="000D7B3B" w:rsidRDefault="00E0674D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4D" w:rsidRPr="000D7B3B" w:rsidRDefault="00E0674D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4D" w:rsidRPr="000D7B3B" w:rsidRDefault="00E0674D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4D" w:rsidRPr="000D7B3B" w:rsidRDefault="00E0674D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4D" w:rsidRPr="000D7B3B" w:rsidRDefault="00E0674D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0B3273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Металургів,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0B3273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Металургів,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303143" w:rsidRPr="00BA1F22" w:rsidTr="000B3273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Металургів, 32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0B3273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Металургів, 32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0B3273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Металургів, 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F76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Миколаївський</w:t>
            </w:r>
            <w:r w:rsidR="00AC6F54"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лужок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,17</w:t>
            </w:r>
          </w:p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(вул. Вільний лужок)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76" w:rsidRDefault="007D5476" w:rsidP="00765BFF">
            <w:pPr>
              <w:tabs>
                <w:tab w:val="right" w:pos="328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</w:t>
            </w:r>
          </w:p>
          <w:p w:rsidR="00303143" w:rsidRPr="00BA1F22" w:rsidRDefault="00303143" w:rsidP="00765BFF">
            <w:pPr>
              <w:tabs>
                <w:tab w:val="right" w:pos="328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Нижньовоскресенська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13 (вул. Кооперативна)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Новомістенська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Новомістенська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Новомістенська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</w:t>
            </w:r>
            <w:r w:rsid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л. </w:t>
            </w:r>
            <w:proofErr w:type="spellStart"/>
            <w:r w:rsid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Новоміської</w:t>
            </w:r>
            <w:proofErr w:type="spellEnd"/>
            <w:r w:rsid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сотні, 6 (вул. Рибалко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76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Польська, 15</w:t>
            </w:r>
          </w:p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 w:rsid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Лермонтова)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0D7B3B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Привокзальна,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0D7B3B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46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Привокзальна,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Привокзальна, 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Привокзальна,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F171AA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Псільська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F171AA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Псільська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Псільська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Революції Гідності, 21 (</w:t>
            </w:r>
            <w:r w:rsid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Супруна)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Революції Гідності, 28 (</w:t>
            </w:r>
            <w:r w:rsid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Супруна)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Революції Гідності, 34 (</w:t>
            </w:r>
            <w:r w:rsid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Супруна)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Реміснича,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Реміснича, 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Реміснича,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Соборна,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8D2B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Троїцька,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Троїцька,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Троїцька,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Троїцька, 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Троїцька,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Харківська,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Харківська,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Харківська,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76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Хворостянка, 2</w:t>
            </w:r>
          </w:p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 w:rsid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Праці)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76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Хворостянка, 30 </w:t>
            </w:r>
          </w:p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 w:rsid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Праці)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76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Хворостянка, 34 </w:t>
            </w:r>
          </w:p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 w:rsid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Праці)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2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Холодногірська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35-37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13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Холодногірська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18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Шевченка,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Юрія Вєтрова,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5FE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Ярослава Мудрого, 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18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Кондратьєвський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167A29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167A29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Інститутський, 1/1)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1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Псільський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1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Суджанський,8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1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43" w:rsidRPr="00BA1F22" w:rsidRDefault="00167A29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Суханівський</w:t>
            </w:r>
            <w:r w:rsidR="00303143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,6-8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1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143" w:rsidRPr="00BA1F22" w:rsidRDefault="00303143" w:rsidP="00971A4B">
            <w:pPr>
              <w:tabs>
                <w:tab w:val="right" w:pos="328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Чугуївський,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0D7B3B">
        <w:trPr>
          <w:trHeight w:val="1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167A29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Харитоненків</w:t>
            </w:r>
            <w:r w:rsidR="00E63AB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,11</w:t>
            </w:r>
            <w:r w:rsidR="00676F7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(територія ЧРЗ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662960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0D7B3B">
        <w:trPr>
          <w:trHeight w:val="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81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урочище Баранівка, оздоровчий табір «Вогник»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9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0D7B3B" w:rsidP="00B624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ст. Суми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303143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303143" w:rsidRPr="00BA1F22" w:rsidTr="009D3E67">
        <w:trPr>
          <w:trHeight w:val="1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143" w:rsidRPr="00BA1F22" w:rsidRDefault="00303143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143" w:rsidRPr="00BA1F22" w:rsidRDefault="009100EB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9100EB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301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0D7B3B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132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0D7B3B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143" w:rsidRPr="00BA1F22" w:rsidRDefault="000D7B3B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82</w:t>
            </w:r>
          </w:p>
        </w:tc>
      </w:tr>
    </w:tbl>
    <w:p w:rsidR="00C34BB2" w:rsidRPr="00BA1F22" w:rsidRDefault="00C34BB2" w:rsidP="00376BDA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87349413"/>
      <w:proofErr w:type="spellStart"/>
      <w:r w:rsidRPr="00BA1F22">
        <w:rPr>
          <w:rFonts w:ascii="Times New Roman" w:hAnsi="Times New Roman"/>
          <w:sz w:val="28"/>
          <w:szCs w:val="28"/>
        </w:rPr>
        <w:t>Належність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контейнерів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A1F22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BA1F22">
        <w:rPr>
          <w:rFonts w:ascii="Times New Roman" w:hAnsi="Times New Roman"/>
          <w:sz w:val="28"/>
          <w:szCs w:val="28"/>
        </w:rPr>
        <w:t>власником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усіх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видів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контейнерів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r w:rsidR="00794D5B">
        <w:rPr>
          <w:rFonts w:ascii="Times New Roman" w:hAnsi="Times New Roman"/>
          <w:sz w:val="28"/>
          <w:szCs w:val="28"/>
          <w:lang w:val="uk-UA"/>
        </w:rPr>
        <w:t xml:space="preserve">і урн </w:t>
      </w:r>
      <w:proofErr w:type="gramStart"/>
      <w:r w:rsidRPr="00BA1F22">
        <w:rPr>
          <w:rFonts w:ascii="Times New Roman" w:hAnsi="Times New Roman"/>
          <w:sz w:val="28"/>
          <w:szCs w:val="28"/>
        </w:rPr>
        <w:t xml:space="preserve">та  </w:t>
      </w:r>
      <w:proofErr w:type="spellStart"/>
      <w:r w:rsidRPr="00BA1F22">
        <w:rPr>
          <w:rFonts w:ascii="Times New Roman" w:hAnsi="Times New Roman"/>
          <w:sz w:val="28"/>
          <w:szCs w:val="28"/>
        </w:rPr>
        <w:t>забезпечує</w:t>
      </w:r>
      <w:proofErr w:type="spellEnd"/>
      <w:proofErr w:type="gram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їх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необхідну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згідно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вимог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Pr="00BA1F22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A1F22">
        <w:rPr>
          <w:rFonts w:ascii="Times New Roman" w:hAnsi="Times New Roman"/>
          <w:sz w:val="28"/>
          <w:szCs w:val="28"/>
        </w:rPr>
        <w:t>.</w:t>
      </w:r>
    </w:p>
    <w:bookmarkEnd w:id="1"/>
    <w:p w:rsidR="00BB680F" w:rsidRPr="00BA1F22" w:rsidRDefault="00BB680F" w:rsidP="00BB68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F22">
        <w:rPr>
          <w:rFonts w:ascii="Times New Roman" w:hAnsi="Times New Roman"/>
          <w:b/>
          <w:sz w:val="28"/>
          <w:szCs w:val="28"/>
          <w:lang w:val="uk-UA"/>
        </w:rPr>
        <w:t>Житлові будинки індивідуальної забудови (приватний сектор):</w:t>
      </w:r>
    </w:p>
    <w:p w:rsidR="004715F6" w:rsidRPr="00154FBD" w:rsidRDefault="00BB680F" w:rsidP="00521F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 xml:space="preserve">– загальна </w:t>
      </w:r>
      <w:r w:rsidRPr="00154FBD">
        <w:rPr>
          <w:rFonts w:ascii="Times New Roman" w:hAnsi="Times New Roman"/>
          <w:sz w:val="28"/>
          <w:szCs w:val="28"/>
          <w:lang w:val="uk-UA"/>
        </w:rPr>
        <w:t xml:space="preserve">кількість </w:t>
      </w:r>
      <w:r w:rsidRPr="00154FBD">
        <w:rPr>
          <w:rFonts w:ascii="Times New Roman" w:eastAsia="Times New Roman" w:hAnsi="Times New Roman"/>
          <w:sz w:val="28"/>
          <w:szCs w:val="28"/>
          <w:lang w:val="uk-UA"/>
        </w:rPr>
        <w:t>житлових будинків індивідуальної забудови по площі санітарного очищення № 1 –</w:t>
      </w:r>
      <w:r w:rsidRPr="00154FBD">
        <w:rPr>
          <w:rFonts w:ascii="Times New Roman" w:hAnsi="Times New Roman"/>
          <w:sz w:val="28"/>
          <w:szCs w:val="28"/>
          <w:lang w:val="uk-UA"/>
        </w:rPr>
        <w:t xml:space="preserve"> 4 157 одиниць, </w:t>
      </w:r>
      <w:r w:rsidR="004715F6" w:rsidRPr="00154FBD">
        <w:rPr>
          <w:rFonts w:ascii="Times New Roman" w:hAnsi="Times New Roman"/>
          <w:sz w:val="28"/>
          <w:szCs w:val="28"/>
          <w:lang w:val="uk-UA"/>
        </w:rPr>
        <w:t>в тому числі:</w:t>
      </w:r>
    </w:p>
    <w:p w:rsidR="004715F6" w:rsidRPr="00154FBD" w:rsidRDefault="004715F6" w:rsidP="004715F6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4FBD">
        <w:rPr>
          <w:rFonts w:ascii="Times New Roman" w:hAnsi="Times New Roman"/>
          <w:sz w:val="28"/>
          <w:szCs w:val="28"/>
          <w:lang w:val="uk-UA"/>
        </w:rPr>
        <w:t xml:space="preserve">м. Суми – </w:t>
      </w:r>
      <w:r w:rsidR="00154FBD" w:rsidRPr="00154FBD">
        <w:rPr>
          <w:rFonts w:ascii="Times New Roman" w:hAnsi="Times New Roman"/>
          <w:sz w:val="28"/>
          <w:szCs w:val="28"/>
          <w:lang w:val="uk-UA"/>
        </w:rPr>
        <w:t>3 530 будинків;</w:t>
      </w:r>
    </w:p>
    <w:p w:rsidR="004715F6" w:rsidRPr="00154FBD" w:rsidRDefault="004715F6" w:rsidP="004715F6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4FBD">
        <w:rPr>
          <w:rFonts w:ascii="Times New Roman" w:hAnsi="Times New Roman"/>
          <w:sz w:val="28"/>
          <w:szCs w:val="28"/>
          <w:lang w:val="uk-UA"/>
        </w:rPr>
        <w:t xml:space="preserve">с. Піщане </w:t>
      </w:r>
      <w:r w:rsidR="00154FBD" w:rsidRPr="00154FBD">
        <w:rPr>
          <w:rFonts w:ascii="Times New Roman" w:hAnsi="Times New Roman"/>
          <w:sz w:val="28"/>
          <w:szCs w:val="28"/>
          <w:lang w:val="uk-UA"/>
        </w:rPr>
        <w:t>–</w:t>
      </w:r>
      <w:r w:rsidRPr="00154F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FBD" w:rsidRPr="00154FBD">
        <w:rPr>
          <w:rFonts w:ascii="Times New Roman" w:hAnsi="Times New Roman"/>
          <w:sz w:val="28"/>
          <w:szCs w:val="28"/>
          <w:lang w:val="uk-UA"/>
        </w:rPr>
        <w:t>627 будинків;</w:t>
      </w:r>
    </w:p>
    <w:p w:rsidR="00521F63" w:rsidRPr="00BA1F22" w:rsidRDefault="00BB680F" w:rsidP="00521F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орієнтовна кількість мешканців</w:t>
      </w:r>
      <w:r w:rsidR="00521F63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таких будинків становить  12 697 </w:t>
      </w:r>
      <w:proofErr w:type="spellStart"/>
      <w:r w:rsidR="00521F63" w:rsidRPr="00BA1F22">
        <w:rPr>
          <w:rFonts w:ascii="Times New Roman" w:eastAsia="Times New Roman" w:hAnsi="Times New Roman"/>
          <w:sz w:val="28"/>
          <w:szCs w:val="28"/>
          <w:lang w:val="uk-UA"/>
        </w:rPr>
        <w:t>чол</w:t>
      </w:r>
      <w:proofErr w:type="spellEnd"/>
      <w:r w:rsidR="00521F63" w:rsidRPr="00BA1F22">
        <w:rPr>
          <w:rFonts w:ascii="Times New Roman" w:eastAsia="Times New Roman" w:hAnsi="Times New Roman"/>
          <w:sz w:val="28"/>
          <w:szCs w:val="28"/>
          <w:lang w:val="uk-UA"/>
        </w:rPr>
        <w:t>., в тому числі:</w:t>
      </w:r>
    </w:p>
    <w:p w:rsidR="00521F63" w:rsidRPr="00BA1F22" w:rsidRDefault="00521F63" w:rsidP="00521F63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м. Суми – 10 974 осіб;</w:t>
      </w:r>
    </w:p>
    <w:p w:rsidR="00521F63" w:rsidRPr="00BA1F22" w:rsidRDefault="00521F63" w:rsidP="00521F63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с. Піщане – 1 723 осіб.</w:t>
      </w:r>
    </w:p>
    <w:p w:rsidR="00BB680F" w:rsidRPr="00BA1F22" w:rsidRDefault="00BB680F" w:rsidP="00BB68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– місцезнаходж</w:t>
      </w:r>
      <w:r w:rsidR="004F7595">
        <w:rPr>
          <w:rFonts w:ascii="Times New Roman" w:hAnsi="Times New Roman"/>
          <w:sz w:val="28"/>
          <w:szCs w:val="28"/>
          <w:lang w:val="uk-UA"/>
        </w:rPr>
        <w:t>ення будинків (див. таблиці 3, 4</w:t>
      </w:r>
      <w:r w:rsidR="00521F63" w:rsidRPr="00BA1F22">
        <w:rPr>
          <w:rFonts w:ascii="Times New Roman" w:hAnsi="Times New Roman"/>
          <w:sz w:val="28"/>
          <w:szCs w:val="28"/>
          <w:lang w:val="uk-UA"/>
        </w:rPr>
        <w:t>).</w:t>
      </w:r>
    </w:p>
    <w:p w:rsidR="00BB680F" w:rsidRPr="00BA1F22" w:rsidRDefault="004F7595" w:rsidP="00BB680F">
      <w:pPr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Таблиця 3</w:t>
      </w:r>
    </w:p>
    <w:p w:rsidR="008070BF" w:rsidRPr="00BA1F22" w:rsidRDefault="009F76FD" w:rsidP="009F76FD">
      <w:pPr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F22">
        <w:rPr>
          <w:rFonts w:ascii="Times New Roman" w:hAnsi="Times New Roman"/>
          <w:b/>
          <w:sz w:val="28"/>
          <w:szCs w:val="28"/>
          <w:lang w:val="uk-UA"/>
        </w:rPr>
        <w:t>м. Суми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9"/>
        <w:gridCol w:w="4348"/>
        <w:gridCol w:w="4536"/>
      </w:tblGrid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5A5B5E" w:rsidP="005A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348" w:type="dxa"/>
          </w:tcPr>
          <w:p w:rsidR="007B3C38" w:rsidRPr="00BA1F22" w:rsidRDefault="007B3C38" w:rsidP="00797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Назва вулиці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Номер житлового будинку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1-а Севастопольська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1-67, 2-80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1-ша Залізнична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4, 8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2-а Заводська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6/1, 6/2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2-а Залізнична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10а, 30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2-а Севастопольська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1-15, 2-26а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3-я Заводська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1/1, 1/2, 2, 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Баранівська</w:t>
            </w:r>
          </w:p>
        </w:tc>
        <w:tc>
          <w:tcPr>
            <w:tcW w:w="4536" w:type="dxa"/>
          </w:tcPr>
          <w:p w:rsidR="007B3C38" w:rsidRPr="00BA1F22" w:rsidRDefault="007B3C38" w:rsidP="00335B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1-119, 2-102, 121-227, 104-226, 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Барвінкова 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Бєлгородська)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1-33, 2-40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Бельгійська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3/1, 3/2, 3/3, 3/4, 3/5, 5/1, 5/2, 5/3, 5/4, 10, 28/1, 28/2, 28/3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Битицька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1-79, 2-40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Білопільська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1-3, 2-10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Британська (</w:t>
            </w:r>
            <w:r w:rsidR="000919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61, 61а, 61б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Британська (</w:t>
            </w:r>
            <w:r w:rsidR="000919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15/1, 15/2, 15/3, 16/1, 16/2, 16/3, 16а/3, 21/2, 22, 52, 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Будівельників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1-39, 2-30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Василя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Огієвського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Доватора)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1-39, 2-41/1, 42, 45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Великочернеччинська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(вул. Любові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Шевцової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1-21, 2-18, 35, 65/5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Весняна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1-9, 2-16а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Вигонопоселенська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22-46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Вячеслава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Чорновола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1-53, 2-66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Героїв Сумщини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27, 27/3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Героїчна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1-23, 2-30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22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Гончарна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29, 29/1, 34, 34а, 36, 31, 33, 33/2, 38/1, 38/2, 38/2, 35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Горова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1-37, 2-70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4348" w:type="dxa"/>
            <w:shd w:val="clear" w:color="auto" w:fill="auto"/>
          </w:tcPr>
          <w:p w:rsidR="00091996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Григорія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Давидовського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0919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Скрябіна)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2-40/2, 40/3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6637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Григорія Квітки-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Основ’яненка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Салтикова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-Щедріна)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1-17/2, 2-16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Гулака-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Артемовського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7, 9/1, 9/2, 11-21, 18, 24, 26, 26/1,26а,  27/1, 27/2, 29, 30, 32, 31/1, 31/2, 33/1, 33/2, 35/1, 35/2, 35/3, 36, 37, 38, 39/1, 39а, 40-50, 41, 43, 43/1, 43/2, 45, 47/1, 47/2, 49, 51/1, 51/2, 52-56, 53, 55, 57, 59, 63/1, 63/2, 65/1, 65/2, 65а, 67-71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л. Д. Галицького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1-28, 47, 49, 2-28, 36, 46, 48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Дмитра Багалія 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вул.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Димитрова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1-19, 2-18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4348" w:type="dxa"/>
            <w:shd w:val="clear" w:color="auto" w:fill="auto"/>
          </w:tcPr>
          <w:p w:rsidR="00091996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Дмитра Бортнянського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0919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Робітнича)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1-57, 2-50/1, 50/2, 50/3, 70-74, 37/1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Довженка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1-39, 2-38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Донська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1-53, 2-16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Заозерна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1-109, 2-112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Зарічна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1а-35, 4-18, 2/2, 36, 40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Засумська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17-49, 18-48, 53-99, 99/1, 50, 54-84, 86-102, 25-41, 30-52, 149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Захисників Сумщини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Герцена)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1-11, 11а, 2-10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Мірного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Мусорського)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1-56, 56а, 58, 60, 62, 62а, 64, 99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Харитоненко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Іллінська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30-74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Інститутська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2, 15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Ключова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1-28, 26/1, 27, 28, 29, 31, 33, 35, 35а, 37, 37а, 39, 41, 43, 45,45/2, 47, 49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Кобзарська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Степана Разіна)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1-19, 19/1, 2-22/1, 22/2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Колесниківська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1-17, 2-16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Коперновська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Матросова)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3, 6/3, 7, 9, 11, 13, 15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Космічна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1-9, 2-30 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Кримська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1-39, 2-44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Куликівська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2-54, 1-33, 56-72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Курортна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1-25, 2-18, 31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Липнянська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3-я Червонопрапорна)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1-31, 2-58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Литовська 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вул.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Тургенєва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1-23, 2-26, 25-29/1,  29/2, 30-40, 31/1, 31/2-52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Лугова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2-22, 22/1, 22/2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Лучанська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3, 3а, 3/2, 5, 7, 9/1, 9/2, 9/3, 11/1, 11/2, 13, 15, 17, 19, 19/1, 19/3, 21, 23, 33, 33а,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35, 35/1, 39, 41, 41/1, 43, 2/1, 2/2, 2/3, 4/2, 4/1, 6, 10, 12, 14, 16, 16/2, 16/3, 16/4, 18, 20, 20а, 22/1, 22/2, 24, 24/1, 28, 30/1, 30, 30/3, 32, 32/1, 32а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52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Люблинська 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Якіра)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15; 21, 23, 25-37, 2, 4, 6, 38-50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Максима Рильського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3, 3/1, 3а, 4, 4а, 5, 6, 6/2, 7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Марії Приймаченко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Запотоцького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1–29, 2-10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Металургів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42-54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Миколи Костомарова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Ползунова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1-36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Миропільська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1-43, 2-44а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Могрицька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вул.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Сєдова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2/1, 2а, 3, 3а-15, 15а-18, 18/2-29, 29а-32, 32а-36, 36а, 37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Нагірна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1-11, 11а, 2-8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Народна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1-39, 2-46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Нижньовоскресенська</w:t>
            </w:r>
            <w:proofErr w:type="spellEnd"/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Кооперативна)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9а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Нижньособорна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7, 7/1, 7/3, 7/5, 9, 9/1, 9/2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Новоселівська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1-40, 42-52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Одеська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1-75, 2-82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Оскара Гансена 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Левітана)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3/2, 6/2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Павла Зайцева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Достоєвського)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1-15, 18, 2-4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Панаса Мирного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1-13, 2-38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Патона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26/1, 1-37,37а, 2-34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Передова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1-71, 2-90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Підгірна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1-30, 30/2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Підпільників ОУН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Робітниче селище)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8/1, 20/1, 20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Піщанська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1-35, 2-72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Полкової сотні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Бєлінського)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9-15, 14-22/5, 22/7, 22б/3, 27/1, 27/2</w:t>
            </w:r>
          </w:p>
        </w:tc>
      </w:tr>
      <w:tr w:rsidR="007B3C38" w:rsidRPr="00BA1F22" w:rsidTr="00002FA0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Псільська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3, 4, 5, 5а, 5/2, 5/3, 9, 9/3, 11, 11/2, 11а, 13/1, 13/2, 21/1, 21, 21/3, 21/4, 23, 23/1, 25/2, 25/1, 27/1, 27/2, 29, 31, 33/1, 33/2, 33/3, 35, 37, 39, 43/1, 43/2, 45/1, 45/2, 45/3, 49, 51, 53, 53/1, 53/2, 55, 57/2, 59, 61/1, 61/2, 61/1, 63, 65/2, 65/1, 69, 71, 71/1, 71/2, 71/3, 4а/2, 18/1, 18/2, 18/3, 18/4, 18/5, 18/6, 19, 21/2, 22, 22а, 22а/2, 28/1, 28/2, 28/3, 32, 32/1, 32/2, 40, 42, 44, 45б, 46/1, 46/2, 46/3, 46/4, 48/1, 48/2, 48/3, 48/4, 50, 50/1, 52, 54, 54/1, 56, 58, 59, 60/2, 60/1, 60б/4 60/5, 62, 66, 66/1, 66/2,  68, 72, 74, 76/1, 76/2, 78, 78/1, 80, 80/1, 80/2, 82, 84, 84а, 86, 88, 90, 94, 98/1, 98/2, 100, 102/1, 102/2, 104, 104/1,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104/2, 106/1, 106/3, 7/3, 7/4, 9/1, 9/2, 10, 11, 8/1, 8/2, 12, 12/2 106/2, 108, 110/1, 112/1, 112/2, 114, 116, 116а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75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Пушкарівська</w:t>
            </w:r>
            <w:proofErr w:type="spellEnd"/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2-га Червонопрапорна)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1-13, 2-20, 100/1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Революції Гідності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Супруна)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="0011565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1-8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Реміснича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23, 29-33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Садова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2-28, 1-9, 100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Сербська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3, 3/2, 3а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5/1, 5/2, 6, 8, 8а, 8/2, 9/1, 9/2, 10, 10/1, 10/2, 11, 11/1, 12, 12/2,  13а, 13/1, 13/2, 14, 14/1, 14/2, 14/3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Соборна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Соснова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1-15, 2-16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Степаненківська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22-32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Тополянська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8, 25-67/2, 67/3, 22/1, 22/2, 22/3, 22/4,  26-72а, 71-85/1, 85/2, 85а-95, 95а, 97, 97а-117, 74, 76, 76/1, 76/2-86/1, 86-96, 96а-104, 104а, 106а, 106-122, 122а, 119, 119а, 121, 123, 125, 127, 129, 131, 131/1, 131а, 133, 135, 137, 137а, 139-159, 124, 124/7, 124а-162, 164-178а,180-188, 188/1, 198, 24/7, 69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Троїцька 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6/1, 14/3, 18/2, 20/1, 44, 46/1, 46/2, 46/3, 46/2а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Фізкультурна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1-11, 2-22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Харитоненка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6, 8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Хвойна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1-7, 2-80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Хворостянка 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Праці)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3а, 6, 8/1, 8/2, 8/3, 10, 14, 16, 52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Холодногірська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42, 99-153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Шахтарська 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1-21, 2-32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Юрія Вєтрова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4, 5, 6, 8, 10, 12/1, 12/2, 12/3, 14, 15, 16, 16/1, 17, 19, 21, 23, 26, 35, 47, 47/1, 47а; 49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Ярова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2а, 3, 4, 5, 6, 8, 10, 12, 14, 16, 18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Ярослава Мудрого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1-35, 2-40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пл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Троїцька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6, 6/1, 7/1, 7/2, 7/3, 7/4, 8/1, 8/2, 9/1, 9/2, 10/1, 10/2, 11, 12, 12/1, 12/2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пр-кт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Перемоги 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пр-кт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Курський)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3а, 5, 7, 8/3, 9, 9а, 9б, 11, 13, 13а, 15, 15а, 17, 19, 19а, 21, 21а, 23, 23а, 34, 40, 42, 44, 46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1-й Заводський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1/1, 1/2, 7, 7/1, 5, 5/1, 3 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97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2-й Заводський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3, 4, 4/2, 5, 5а, 6, 7, 8, 9, 10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98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3-й Заводський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1/1, 1/2, 3, 3а, 5, 7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Архітекторів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Шольців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Баранівський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1-5, 5/1, 2-12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Битицький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1-7, 2а-10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102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Білоусівський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3, 3а, 4, 5, 5/1, 5/2, 6, 7, 8,10, 12, 14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103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Будівельників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104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Вільний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3-11/1, 4, 4/1-8, 11/2, 48/4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105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Володимира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Голубничого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Доватора)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1-29, 2-36, 34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Героїчний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2-4, 6, 8, 8/1, 8а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Гната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Хоткевича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1/1, 1/2, 3-7, 4-12, 12/1, 12/3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Григорія Сковороди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4-22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Дачний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2/1, 3/1, 5, 5а, 7, 7/1, 9, 9а, 11, 13, 15, 23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110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Дмитра Дорошенка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Воровського)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2/1, 2/2, 4, 6/1, 6/2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111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Заозерний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1-19, 2, 16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112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Іоана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Хрестителя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10-14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113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6637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Квітки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Цісик</w:t>
            </w:r>
            <w:proofErr w:type="spellEnd"/>
          </w:p>
          <w:p w:rsidR="007B3C38" w:rsidRPr="00BA1F22" w:rsidRDefault="007B3C38" w:rsidP="0066376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Лебедєва-Кумача</w:t>
            </w:r>
            <w:r w:rsidRPr="00BA1F22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BA1F22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uk-UA"/>
              </w:rPr>
              <w:t>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1-6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114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Кондратьєвський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Інститутський)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8-32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Марії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Башкірцевої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1-11, 2-10; 16/2; 16 а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116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Миколи Василенка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Дем’яна Бєдного)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1-3, 2-6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117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Миколи Мурашка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4-10, 5/1, 5/2, 5-11, 6/1, 7/2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118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Народний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1-20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119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Одеський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Піщанський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1-11, 2-14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121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Пляжний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1/1, 1/2, 1/3, 1/4, 1/5,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1/6, 2/1, 2/2, 2а,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3/1, 3/2, 5-13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122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Подольний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6-14, 12/1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123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Привольний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1-35, 2-8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124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Псільський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1/1, 1/2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125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Саксаганського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126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Севастопольський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2, 3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127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Солов’їний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Бєлгородський)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1-15, 2-30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128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Софії Русової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Запотоцького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1-11, 2-12 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129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Сумський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3-19/1, 19/2, 2-12/1, 12/2, 12/3, 12/4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130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Суханівський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6, 6/1, 10, 10а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131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249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Харитоненків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(територія ЧРЗ)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132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Хвойний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1-13, 2-14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133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Чугуївський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6, 7а, 7/1, 7/2, 9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134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Білоусівський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1-6, 6/1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135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Володимира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Голубничого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Доватора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1-19, 2-20, 20/1, 34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136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Гвардійський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Молодої гвардії)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1-15, 2-14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137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проїзд Горовий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1-21/2, 2-20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138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проїзд Довженка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4, 5, 5а, 6, 6а, 7, 8, 10, 12, 14, 16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139</w:t>
            </w:r>
          </w:p>
        </w:tc>
        <w:tc>
          <w:tcPr>
            <w:tcW w:w="4348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Ніни Братусь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Дмитрова)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3-19, 2-20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140</w:t>
            </w:r>
          </w:p>
        </w:tc>
        <w:tc>
          <w:tcPr>
            <w:tcW w:w="4348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Тополянський</w:t>
            </w:r>
            <w:proofErr w:type="spellEnd"/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1, 2, 4, 6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142</w:t>
            </w:r>
          </w:p>
        </w:tc>
        <w:tc>
          <w:tcPr>
            <w:tcW w:w="4348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станція Суми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2/1, 2/2</w:t>
            </w:r>
          </w:p>
        </w:tc>
      </w:tr>
      <w:tr w:rsidR="007B3C38" w:rsidRPr="00BA1F22" w:rsidTr="005A5B5E">
        <w:tc>
          <w:tcPr>
            <w:tcW w:w="1039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141</w:t>
            </w:r>
          </w:p>
        </w:tc>
        <w:tc>
          <w:tcPr>
            <w:tcW w:w="4348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тупик Лісопильний</w:t>
            </w:r>
          </w:p>
        </w:tc>
        <w:tc>
          <w:tcPr>
            <w:tcW w:w="453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3, 5, 7</w:t>
            </w:r>
          </w:p>
        </w:tc>
      </w:tr>
    </w:tbl>
    <w:p w:rsidR="006F390D" w:rsidRDefault="006F390D" w:rsidP="00C8011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A5B5E" w:rsidRPr="00BA1F22" w:rsidRDefault="005A5B5E" w:rsidP="00C8011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B6007" w:rsidRPr="00BA1F22" w:rsidRDefault="00521F63" w:rsidP="002B60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A1F22">
        <w:rPr>
          <w:rFonts w:ascii="Times New Roman" w:hAnsi="Times New Roman"/>
          <w:b/>
          <w:sz w:val="26"/>
          <w:szCs w:val="26"/>
          <w:lang w:val="uk-UA"/>
        </w:rPr>
        <w:t xml:space="preserve">с. Піщане, </w:t>
      </w:r>
      <w:r w:rsidR="002B6007" w:rsidRPr="00BA1F22">
        <w:rPr>
          <w:rFonts w:ascii="Times New Roman" w:hAnsi="Times New Roman"/>
          <w:b/>
          <w:sz w:val="26"/>
          <w:szCs w:val="26"/>
          <w:lang w:val="uk-UA"/>
        </w:rPr>
        <w:t xml:space="preserve">Піщанський старостинський округ </w:t>
      </w:r>
    </w:p>
    <w:p w:rsidR="002B6007" w:rsidRPr="00BA1F22" w:rsidRDefault="002B6007" w:rsidP="002B600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A1F22">
        <w:rPr>
          <w:rFonts w:ascii="Times New Roman" w:hAnsi="Times New Roman"/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</w:t>
      </w:r>
      <w:r w:rsidR="004F7595">
        <w:rPr>
          <w:rFonts w:ascii="Times New Roman" w:hAnsi="Times New Roman"/>
          <w:sz w:val="26"/>
          <w:szCs w:val="26"/>
          <w:lang w:val="uk-UA"/>
        </w:rPr>
        <w:t>Таблиця 4</w:t>
      </w:r>
      <w:r w:rsidRPr="00BA1F22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2B6007" w:rsidRPr="00BA1F22" w:rsidRDefault="002B6007" w:rsidP="002B60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3895"/>
        <w:gridCol w:w="4962"/>
      </w:tblGrid>
      <w:tr w:rsidR="002B6007" w:rsidRPr="00BA1F22" w:rsidTr="007B3C38">
        <w:trPr>
          <w:trHeight w:val="390"/>
        </w:trPr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</w:p>
          <w:p w:rsidR="002B6007" w:rsidRPr="00BA1F22" w:rsidRDefault="002B6007" w:rsidP="002B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895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Назва вулиці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Номер житлового будинку</w:t>
            </w:r>
          </w:p>
        </w:tc>
      </w:tr>
      <w:tr w:rsidR="002B6007" w:rsidRPr="00BA1F22" w:rsidTr="007B3C38">
        <w:trPr>
          <w:trHeight w:val="345"/>
        </w:trPr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Березова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5, 5а, 7, 9, 11, 13, 15, 17, 19, 21, 23, 25, 27, 29</w:t>
            </w:r>
          </w:p>
        </w:tc>
      </w:tr>
      <w:tr w:rsidR="002B6007" w:rsidRPr="00BA1F22" w:rsidTr="007B3C38">
        <w:trPr>
          <w:trHeight w:val="345"/>
        </w:trPr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</w:p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Вигонопоселенська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1-55, 57, 59, 61, 65, 67, 69, 71, 73, 75, 7а, 24а, 37а, 52а, 54, 55, 57, 59, 61, 65, 67, 69, 71, 73, 75</w:t>
            </w:r>
          </w:p>
        </w:tc>
      </w:tr>
      <w:tr w:rsidR="002B6007" w:rsidRPr="00BA1F22" w:rsidTr="007B3C38">
        <w:trPr>
          <w:trHeight w:val="345"/>
        </w:trPr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Виноградна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1-35, 40-41, 44, 56, 62, 64/1, 68</w:t>
            </w:r>
          </w:p>
        </w:tc>
      </w:tr>
      <w:tr w:rsidR="002B6007" w:rsidRPr="00BA1F22" w:rsidTr="007B3C38">
        <w:trPr>
          <w:trHeight w:val="345"/>
        </w:trPr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Вишнева</w:t>
            </w:r>
          </w:p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1-10, 12, 14, 16</w:t>
            </w:r>
          </w:p>
        </w:tc>
      </w:tr>
      <w:tr w:rsidR="002B6007" w:rsidRPr="00BA1F22" w:rsidTr="007B3C38">
        <w:trPr>
          <w:trHeight w:val="345"/>
        </w:trPr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Дарственна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7, 29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</w:t>
            </w:r>
          </w:p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Новопоселенська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1-18, 18а, 19-21, 23, 25, 27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Завгороднікова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r w:rsidR="00F0361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Кооперативна)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 а, 2а, 3, 5, 6, 7-14, 16, 18, 20, 22, 24, 25, 28, 36, 38, 40, 44, 46, 48, 50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Заливна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Зарічна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2, 2а, 3, 3а, 4-7, 7а, 8-15, 15а, 16-17, 17а, 18-35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</w:p>
          <w:p w:rsidR="00F0361B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Захисників Сумщини </w:t>
            </w:r>
          </w:p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uk-UA"/>
              </w:rPr>
              <w:t>(</w:t>
            </w:r>
            <w:r w:rsidR="00F0361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Першотравнева)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1-14, 16-40, 41, 43, 45, 47, 49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Леоніда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Каденюка</w:t>
            </w:r>
            <w:proofErr w:type="spellEnd"/>
            <w:r w:rsidRPr="00BA1F22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r w:rsidR="00F0361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Гагаріна)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2-12, 14, 16, 18, 20, 22, 24, 26, 28, 30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Лісна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1, 3, 4, 6, 8, 11, 12, 15, 16, 19, 22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Лугова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1-5, 1а, 3а, 5а, 7а ,7-18, 20-33, 35, 37, 39, 43, 45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Малинова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1, 19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Молодіжна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2-13, 7а, 15-18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Новопоселенська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1-6, 8-11, 15-21, 23, 25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Підлісна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2-4, 8-11, 13, 14а, 15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Садова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1-17, 19, 21, 23, 25, 27, 29, 31, 33, 35, 37, 39, 39а, 41, 43, 45, 47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Слобідська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1-45, 48, 50, 52, 54, 56, 58, 60,62, 64, 66, 68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Спортивна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1-3, 5, 7, 9, 11, 13, 15, 17, 19, 21, 23, 25, 27, 27а, 29, 31, 33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Стецьківська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7, 11, 13, 15</w:t>
            </w:r>
          </w:p>
        </w:tc>
      </w:tr>
      <w:tr w:rsidR="002B6007" w:rsidRPr="00BA1F22" w:rsidTr="007B3C38">
        <w:tc>
          <w:tcPr>
            <w:tcW w:w="636" w:type="dxa"/>
            <w:tcBorders>
              <w:bottom w:val="single" w:sz="4" w:space="0" w:color="auto"/>
            </w:tcBorders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22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Сумська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1а, 1б, 1-12, 12а, 13-14, 16-19, 20, 22, 24, 26, 28</w:t>
            </w:r>
          </w:p>
        </w:tc>
      </w:tr>
      <w:tr w:rsidR="002B6007" w:rsidRPr="00BA1F22" w:rsidTr="007B3C38">
        <w:tc>
          <w:tcPr>
            <w:tcW w:w="636" w:type="dxa"/>
            <w:tcBorders>
              <w:bottom w:val="single" w:sz="4" w:space="0" w:color="auto"/>
            </w:tcBorders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Шкільна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1-66, 68,  70,72, 74, 76, 78, 80, 82, 84, 41б,13/1</w:t>
            </w:r>
          </w:p>
        </w:tc>
      </w:tr>
      <w:tr w:rsidR="002B6007" w:rsidRPr="00BA1F22" w:rsidTr="007B3C38">
        <w:tc>
          <w:tcPr>
            <w:tcW w:w="636" w:type="dxa"/>
            <w:tcBorders>
              <w:top w:val="single" w:sz="4" w:space="0" w:color="auto"/>
            </w:tcBorders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Шкільна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1-7, 9-14, 16, 17, 19-23, 25, 27-31, 34, 36-41, 41Б, 42, 44-45, 57-61 ,61Б, 62, 65, 66, 70, 76, 78, 80, 82, 84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Дарственний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Козацький 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Кооперативний)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7, 8, 18, 20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Лісний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3, 5-9, 12-18, 20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Луговий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3, 5, 7, 7а, 9, 11, 13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Озерний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3, 4, 6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Підлісний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Піщанський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3, 6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Романа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Кукленка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Гагаріна)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1, 3, 6, 7, 23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Стецьківський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1, 3, 5, 7, 9, 10, 11, 14</w:t>
            </w:r>
          </w:p>
        </w:tc>
      </w:tr>
      <w:tr w:rsidR="002B6007" w:rsidRPr="00BA1F22" w:rsidTr="007B3C38"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Фабричний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4, 14, 18а, 26</w:t>
            </w:r>
          </w:p>
        </w:tc>
      </w:tr>
    </w:tbl>
    <w:p w:rsidR="002B6007" w:rsidRPr="00BA1F22" w:rsidRDefault="002B6007" w:rsidP="00376BD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6BDA" w:rsidRPr="00BA1F22" w:rsidRDefault="00376BDA" w:rsidP="00376BD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A1F22" w:rsidRPr="00BA1F22" w:rsidRDefault="00BA1F22" w:rsidP="00376BD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A1F22" w:rsidRPr="00BA1F22" w:rsidRDefault="00BA1F22" w:rsidP="00376BD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B6007" w:rsidRPr="00BA1F22" w:rsidRDefault="002B6007" w:rsidP="00376B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BA1F22">
        <w:rPr>
          <w:rFonts w:ascii="Times New Roman" w:eastAsia="Times New Roman" w:hAnsi="Times New Roman"/>
          <w:b/>
          <w:sz w:val="28"/>
          <w:szCs w:val="28"/>
        </w:rPr>
        <w:t>Секретар</w:t>
      </w:r>
      <w:proofErr w:type="spellEnd"/>
      <w:r w:rsidRPr="00BA1F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A1F22">
        <w:rPr>
          <w:rFonts w:ascii="Times New Roman" w:eastAsia="Times New Roman" w:hAnsi="Times New Roman"/>
          <w:b/>
          <w:sz w:val="28"/>
          <w:szCs w:val="28"/>
        </w:rPr>
        <w:t>Сумської</w:t>
      </w:r>
      <w:proofErr w:type="spellEnd"/>
      <w:r w:rsidRPr="00BA1F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A1F22">
        <w:rPr>
          <w:rFonts w:ascii="Times New Roman" w:eastAsia="Times New Roman" w:hAnsi="Times New Roman"/>
          <w:b/>
          <w:sz w:val="28"/>
          <w:szCs w:val="28"/>
        </w:rPr>
        <w:t>міської</w:t>
      </w:r>
      <w:proofErr w:type="spellEnd"/>
      <w:r w:rsidRPr="00BA1F22">
        <w:rPr>
          <w:rFonts w:ascii="Times New Roman" w:eastAsia="Times New Roman" w:hAnsi="Times New Roman"/>
          <w:b/>
          <w:sz w:val="28"/>
          <w:szCs w:val="28"/>
        </w:rPr>
        <w:t xml:space="preserve"> ради                                                     </w:t>
      </w:r>
      <w:r w:rsidRPr="00BA1F22">
        <w:rPr>
          <w:rFonts w:ascii="Times New Roman" w:eastAsia="Times New Roman" w:hAnsi="Times New Roman"/>
          <w:b/>
          <w:sz w:val="28"/>
          <w:szCs w:val="28"/>
          <w:lang w:val="uk-UA"/>
        </w:rPr>
        <w:t>Артем КОБЗАР</w:t>
      </w:r>
    </w:p>
    <w:p w:rsidR="00376BDA" w:rsidRPr="00BA1F22" w:rsidRDefault="00376BDA" w:rsidP="00376BD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8202C" w:rsidRPr="00376BDA" w:rsidRDefault="002B6007" w:rsidP="00376B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F22">
        <w:rPr>
          <w:rFonts w:ascii="Times New Roman" w:hAnsi="Times New Roman"/>
          <w:sz w:val="24"/>
          <w:szCs w:val="24"/>
        </w:rPr>
        <w:t>Виконавець</w:t>
      </w:r>
      <w:proofErr w:type="spellEnd"/>
      <w:r w:rsidRPr="00BA1F2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A1F22">
        <w:rPr>
          <w:rFonts w:ascii="Times New Roman" w:hAnsi="Times New Roman"/>
          <w:sz w:val="24"/>
          <w:szCs w:val="24"/>
        </w:rPr>
        <w:t>Євген</w:t>
      </w:r>
      <w:proofErr w:type="spellEnd"/>
      <w:r w:rsidRPr="00BA1F22">
        <w:rPr>
          <w:rFonts w:ascii="Times New Roman" w:hAnsi="Times New Roman"/>
          <w:sz w:val="24"/>
          <w:szCs w:val="24"/>
        </w:rPr>
        <w:t xml:space="preserve"> БРОВЕНКО</w:t>
      </w:r>
    </w:p>
    <w:sectPr w:rsidR="00D8202C" w:rsidRPr="00376BDA" w:rsidSect="004F7B1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36" w:rsidRDefault="00D60B36" w:rsidP="003F3DA2">
      <w:pPr>
        <w:spacing w:after="0" w:line="240" w:lineRule="auto"/>
      </w:pPr>
      <w:r>
        <w:separator/>
      </w:r>
    </w:p>
  </w:endnote>
  <w:endnote w:type="continuationSeparator" w:id="0">
    <w:p w:rsidR="00D60B36" w:rsidRDefault="00D60B36" w:rsidP="003F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B3B" w:rsidRDefault="000D7B3B" w:rsidP="00E54140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7B3B" w:rsidRDefault="000D7B3B" w:rsidP="00E5414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B3B" w:rsidRDefault="000D7B3B" w:rsidP="00936FF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36" w:rsidRDefault="00D60B36" w:rsidP="003F3DA2">
      <w:pPr>
        <w:spacing w:after="0" w:line="240" w:lineRule="auto"/>
      </w:pPr>
      <w:r>
        <w:separator/>
      </w:r>
    </w:p>
  </w:footnote>
  <w:footnote w:type="continuationSeparator" w:id="0">
    <w:p w:rsidR="00D60B36" w:rsidRDefault="00D60B36" w:rsidP="003F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B3B" w:rsidRDefault="000D7B3B" w:rsidP="00E541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7B3B" w:rsidRDefault="000D7B3B" w:rsidP="00E5414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B3B" w:rsidRDefault="000D7B3B" w:rsidP="00E541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40E"/>
    <w:multiLevelType w:val="hybridMultilevel"/>
    <w:tmpl w:val="FE36F5A6"/>
    <w:lvl w:ilvl="0" w:tplc="3342E09A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E784850"/>
    <w:multiLevelType w:val="hybridMultilevel"/>
    <w:tmpl w:val="71BA7D28"/>
    <w:lvl w:ilvl="0" w:tplc="F0C8D3C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23F"/>
    <w:multiLevelType w:val="hybridMultilevel"/>
    <w:tmpl w:val="066CB93A"/>
    <w:lvl w:ilvl="0" w:tplc="5B009B6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AB7BCA"/>
    <w:multiLevelType w:val="hybridMultilevel"/>
    <w:tmpl w:val="8B6AD80A"/>
    <w:lvl w:ilvl="0" w:tplc="0E0417F6">
      <w:start w:val="10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485A5D"/>
    <w:multiLevelType w:val="hybridMultilevel"/>
    <w:tmpl w:val="E4B6B0A2"/>
    <w:lvl w:ilvl="0" w:tplc="115C623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6952F4"/>
    <w:multiLevelType w:val="hybridMultilevel"/>
    <w:tmpl w:val="7A32658E"/>
    <w:lvl w:ilvl="0" w:tplc="146A689A">
      <w:start w:val="1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7CC719C"/>
    <w:multiLevelType w:val="hybridMultilevel"/>
    <w:tmpl w:val="1AE8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46AE4"/>
    <w:multiLevelType w:val="multilevel"/>
    <w:tmpl w:val="C902CF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0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D001B74"/>
    <w:multiLevelType w:val="multilevel"/>
    <w:tmpl w:val="D952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155DE"/>
    <w:multiLevelType w:val="hybridMultilevel"/>
    <w:tmpl w:val="85C428BE"/>
    <w:lvl w:ilvl="0" w:tplc="D5189F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B36DE"/>
    <w:multiLevelType w:val="hybridMultilevel"/>
    <w:tmpl w:val="DE48FCCC"/>
    <w:lvl w:ilvl="0" w:tplc="776AB74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2A06D83"/>
    <w:multiLevelType w:val="hybridMultilevel"/>
    <w:tmpl w:val="50B254F0"/>
    <w:lvl w:ilvl="0" w:tplc="857206C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091B38"/>
    <w:multiLevelType w:val="hybridMultilevel"/>
    <w:tmpl w:val="3F4A4910"/>
    <w:lvl w:ilvl="0" w:tplc="A8460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F7875"/>
    <w:multiLevelType w:val="hybridMultilevel"/>
    <w:tmpl w:val="4C6E7C48"/>
    <w:lvl w:ilvl="0" w:tplc="E22073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7003F7A"/>
    <w:multiLevelType w:val="hybridMultilevel"/>
    <w:tmpl w:val="A1C23D4A"/>
    <w:lvl w:ilvl="0" w:tplc="8B3633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A37E3"/>
    <w:multiLevelType w:val="hybridMultilevel"/>
    <w:tmpl w:val="EC203D2E"/>
    <w:lvl w:ilvl="0" w:tplc="25DE0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8476C"/>
    <w:multiLevelType w:val="hybridMultilevel"/>
    <w:tmpl w:val="7078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027D9"/>
    <w:multiLevelType w:val="hybridMultilevel"/>
    <w:tmpl w:val="C052B5CC"/>
    <w:lvl w:ilvl="0" w:tplc="6FAC81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280F69"/>
    <w:multiLevelType w:val="hybridMultilevel"/>
    <w:tmpl w:val="BFE8B9E6"/>
    <w:lvl w:ilvl="0" w:tplc="F4BED0D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D74475"/>
    <w:multiLevelType w:val="hybridMultilevel"/>
    <w:tmpl w:val="718EEC78"/>
    <w:lvl w:ilvl="0" w:tplc="D5189FA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00862"/>
    <w:multiLevelType w:val="hybridMultilevel"/>
    <w:tmpl w:val="2DF0B99E"/>
    <w:lvl w:ilvl="0" w:tplc="94B0A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97452"/>
    <w:multiLevelType w:val="hybridMultilevel"/>
    <w:tmpl w:val="2DA6A066"/>
    <w:lvl w:ilvl="0" w:tplc="876CC8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8677862"/>
    <w:multiLevelType w:val="multilevel"/>
    <w:tmpl w:val="E3E0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3" w15:restartNumberingAfterBreak="0">
    <w:nsid w:val="68A96C75"/>
    <w:multiLevelType w:val="hybridMultilevel"/>
    <w:tmpl w:val="326EF52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19"/>
  </w:num>
  <w:num w:numId="6">
    <w:abstractNumId w:val="9"/>
  </w:num>
  <w:num w:numId="7">
    <w:abstractNumId w:val="22"/>
  </w:num>
  <w:num w:numId="8">
    <w:abstractNumId w:val="12"/>
  </w:num>
  <w:num w:numId="9">
    <w:abstractNumId w:val="14"/>
  </w:num>
  <w:num w:numId="10">
    <w:abstractNumId w:val="2"/>
  </w:num>
  <w:num w:numId="11">
    <w:abstractNumId w:val="13"/>
  </w:num>
  <w:num w:numId="12">
    <w:abstractNumId w:val="15"/>
  </w:num>
  <w:num w:numId="13">
    <w:abstractNumId w:val="17"/>
  </w:num>
  <w:num w:numId="14">
    <w:abstractNumId w:val="21"/>
  </w:num>
  <w:num w:numId="15">
    <w:abstractNumId w:val="7"/>
  </w:num>
  <w:num w:numId="16">
    <w:abstractNumId w:val="0"/>
  </w:num>
  <w:num w:numId="17">
    <w:abstractNumId w:val="10"/>
  </w:num>
  <w:num w:numId="18">
    <w:abstractNumId w:val="20"/>
  </w:num>
  <w:num w:numId="19">
    <w:abstractNumId w:val="5"/>
  </w:num>
  <w:num w:numId="20">
    <w:abstractNumId w:val="23"/>
  </w:num>
  <w:num w:numId="21">
    <w:abstractNumId w:val="16"/>
  </w:num>
  <w:num w:numId="22">
    <w:abstractNumId w:val="6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40"/>
    <w:rsid w:val="00002FA0"/>
    <w:rsid w:val="00007321"/>
    <w:rsid w:val="00014534"/>
    <w:rsid w:val="000177CF"/>
    <w:rsid w:val="00022B56"/>
    <w:rsid w:val="00043F18"/>
    <w:rsid w:val="0006317D"/>
    <w:rsid w:val="000643E4"/>
    <w:rsid w:val="00066824"/>
    <w:rsid w:val="000905AB"/>
    <w:rsid w:val="00091996"/>
    <w:rsid w:val="00091C63"/>
    <w:rsid w:val="00091CEA"/>
    <w:rsid w:val="00093E82"/>
    <w:rsid w:val="00094539"/>
    <w:rsid w:val="00095615"/>
    <w:rsid w:val="000A4E52"/>
    <w:rsid w:val="000A4EB0"/>
    <w:rsid w:val="000B0E95"/>
    <w:rsid w:val="000B28E1"/>
    <w:rsid w:val="000B3273"/>
    <w:rsid w:val="000B689B"/>
    <w:rsid w:val="000C7A51"/>
    <w:rsid w:val="000D5E1A"/>
    <w:rsid w:val="000D7B3B"/>
    <w:rsid w:val="000E1421"/>
    <w:rsid w:val="000E1E2E"/>
    <w:rsid w:val="000E52FD"/>
    <w:rsid w:val="000E591C"/>
    <w:rsid w:val="000F4ADC"/>
    <w:rsid w:val="001010A1"/>
    <w:rsid w:val="00112D7D"/>
    <w:rsid w:val="00115657"/>
    <w:rsid w:val="00117168"/>
    <w:rsid w:val="001179F8"/>
    <w:rsid w:val="00125B51"/>
    <w:rsid w:val="001307E6"/>
    <w:rsid w:val="001358C6"/>
    <w:rsid w:val="00144972"/>
    <w:rsid w:val="001467BC"/>
    <w:rsid w:val="00154FBD"/>
    <w:rsid w:val="0016165A"/>
    <w:rsid w:val="001666C5"/>
    <w:rsid w:val="00167A29"/>
    <w:rsid w:val="00171AC4"/>
    <w:rsid w:val="00174343"/>
    <w:rsid w:val="001803A3"/>
    <w:rsid w:val="00187A20"/>
    <w:rsid w:val="001A54C4"/>
    <w:rsid w:val="001C550B"/>
    <w:rsid w:val="001C6E43"/>
    <w:rsid w:val="001C7284"/>
    <w:rsid w:val="001E1B3E"/>
    <w:rsid w:val="001E406D"/>
    <w:rsid w:val="001F0C4D"/>
    <w:rsid w:val="001F4915"/>
    <w:rsid w:val="00200DED"/>
    <w:rsid w:val="00212E59"/>
    <w:rsid w:val="00214954"/>
    <w:rsid w:val="0021561F"/>
    <w:rsid w:val="002229F1"/>
    <w:rsid w:val="00240A43"/>
    <w:rsid w:val="00246AEF"/>
    <w:rsid w:val="00246E41"/>
    <w:rsid w:val="00250A87"/>
    <w:rsid w:val="00253E03"/>
    <w:rsid w:val="002543F7"/>
    <w:rsid w:val="002621CC"/>
    <w:rsid w:val="00263E16"/>
    <w:rsid w:val="00264F1A"/>
    <w:rsid w:val="0026531B"/>
    <w:rsid w:val="00275549"/>
    <w:rsid w:val="002762C9"/>
    <w:rsid w:val="00276EE4"/>
    <w:rsid w:val="002805CD"/>
    <w:rsid w:val="00282902"/>
    <w:rsid w:val="00282BBE"/>
    <w:rsid w:val="002870A8"/>
    <w:rsid w:val="002916B4"/>
    <w:rsid w:val="00294C4A"/>
    <w:rsid w:val="002B2C4A"/>
    <w:rsid w:val="002B6007"/>
    <w:rsid w:val="002B7F2A"/>
    <w:rsid w:val="002C19BE"/>
    <w:rsid w:val="002C3212"/>
    <w:rsid w:val="002C54C6"/>
    <w:rsid w:val="002D3B2A"/>
    <w:rsid w:val="002D59E7"/>
    <w:rsid w:val="002D7A58"/>
    <w:rsid w:val="002E39DC"/>
    <w:rsid w:val="002E3A93"/>
    <w:rsid w:val="002E5237"/>
    <w:rsid w:val="002E6B6C"/>
    <w:rsid w:val="002F3B63"/>
    <w:rsid w:val="002F7B48"/>
    <w:rsid w:val="00300800"/>
    <w:rsid w:val="00303143"/>
    <w:rsid w:val="003155B3"/>
    <w:rsid w:val="00320793"/>
    <w:rsid w:val="003212CE"/>
    <w:rsid w:val="003313B8"/>
    <w:rsid w:val="00335BA9"/>
    <w:rsid w:val="00340184"/>
    <w:rsid w:val="00342D41"/>
    <w:rsid w:val="00350157"/>
    <w:rsid w:val="00351141"/>
    <w:rsid w:val="0035496C"/>
    <w:rsid w:val="0036209C"/>
    <w:rsid w:val="00363E6A"/>
    <w:rsid w:val="00364516"/>
    <w:rsid w:val="00372DFC"/>
    <w:rsid w:val="003760CB"/>
    <w:rsid w:val="00376BDA"/>
    <w:rsid w:val="00393A5D"/>
    <w:rsid w:val="00397B2F"/>
    <w:rsid w:val="003A5B39"/>
    <w:rsid w:val="003A683A"/>
    <w:rsid w:val="003B5BA6"/>
    <w:rsid w:val="003C1DFA"/>
    <w:rsid w:val="003C28BA"/>
    <w:rsid w:val="003C3AB9"/>
    <w:rsid w:val="003F198A"/>
    <w:rsid w:val="003F20FF"/>
    <w:rsid w:val="003F365D"/>
    <w:rsid w:val="003F3DA2"/>
    <w:rsid w:val="00400B67"/>
    <w:rsid w:val="0040386E"/>
    <w:rsid w:val="004042BF"/>
    <w:rsid w:val="00411DBE"/>
    <w:rsid w:val="004210F2"/>
    <w:rsid w:val="004227F6"/>
    <w:rsid w:val="00427463"/>
    <w:rsid w:val="00433A5B"/>
    <w:rsid w:val="00434636"/>
    <w:rsid w:val="00451AD6"/>
    <w:rsid w:val="004540C3"/>
    <w:rsid w:val="004576BE"/>
    <w:rsid w:val="004667F9"/>
    <w:rsid w:val="0047009A"/>
    <w:rsid w:val="004715F6"/>
    <w:rsid w:val="00471745"/>
    <w:rsid w:val="00475B68"/>
    <w:rsid w:val="0047691F"/>
    <w:rsid w:val="00476BE3"/>
    <w:rsid w:val="00476CF6"/>
    <w:rsid w:val="00482B55"/>
    <w:rsid w:val="00484511"/>
    <w:rsid w:val="004849B8"/>
    <w:rsid w:val="004869BB"/>
    <w:rsid w:val="00487788"/>
    <w:rsid w:val="004934A2"/>
    <w:rsid w:val="00496D29"/>
    <w:rsid w:val="0049715A"/>
    <w:rsid w:val="004A2F1C"/>
    <w:rsid w:val="004B13EB"/>
    <w:rsid w:val="004B57D6"/>
    <w:rsid w:val="004C0DBA"/>
    <w:rsid w:val="004C0EEF"/>
    <w:rsid w:val="004C4218"/>
    <w:rsid w:val="004C53C5"/>
    <w:rsid w:val="004D05F2"/>
    <w:rsid w:val="004E182D"/>
    <w:rsid w:val="004F1940"/>
    <w:rsid w:val="004F47AB"/>
    <w:rsid w:val="004F5037"/>
    <w:rsid w:val="004F7595"/>
    <w:rsid w:val="004F7B1D"/>
    <w:rsid w:val="0050087D"/>
    <w:rsid w:val="00510EFD"/>
    <w:rsid w:val="00512BBF"/>
    <w:rsid w:val="00512DE1"/>
    <w:rsid w:val="00521F63"/>
    <w:rsid w:val="005370EC"/>
    <w:rsid w:val="00540287"/>
    <w:rsid w:val="00541BDC"/>
    <w:rsid w:val="00544567"/>
    <w:rsid w:val="00546FF3"/>
    <w:rsid w:val="00547336"/>
    <w:rsid w:val="005506D9"/>
    <w:rsid w:val="00552081"/>
    <w:rsid w:val="0055506D"/>
    <w:rsid w:val="00556DA9"/>
    <w:rsid w:val="0057061B"/>
    <w:rsid w:val="005713C2"/>
    <w:rsid w:val="00573C2E"/>
    <w:rsid w:val="00575353"/>
    <w:rsid w:val="0057672C"/>
    <w:rsid w:val="005814EB"/>
    <w:rsid w:val="00581AB9"/>
    <w:rsid w:val="005A06F0"/>
    <w:rsid w:val="005A5B5E"/>
    <w:rsid w:val="005A7AD2"/>
    <w:rsid w:val="005D17BA"/>
    <w:rsid w:val="005D20F0"/>
    <w:rsid w:val="005D5125"/>
    <w:rsid w:val="005D7499"/>
    <w:rsid w:val="005E2E72"/>
    <w:rsid w:val="005E3C40"/>
    <w:rsid w:val="005E3E3A"/>
    <w:rsid w:val="005E4D3C"/>
    <w:rsid w:val="005E5E23"/>
    <w:rsid w:val="005E6479"/>
    <w:rsid w:val="005F3ACB"/>
    <w:rsid w:val="005F4131"/>
    <w:rsid w:val="005F5A5F"/>
    <w:rsid w:val="005F697B"/>
    <w:rsid w:val="00602E42"/>
    <w:rsid w:val="00621DFA"/>
    <w:rsid w:val="00624149"/>
    <w:rsid w:val="00625FD0"/>
    <w:rsid w:val="00630401"/>
    <w:rsid w:val="0063509C"/>
    <w:rsid w:val="00646748"/>
    <w:rsid w:val="00656A4C"/>
    <w:rsid w:val="00662960"/>
    <w:rsid w:val="00663768"/>
    <w:rsid w:val="006656BC"/>
    <w:rsid w:val="00665DB0"/>
    <w:rsid w:val="00671629"/>
    <w:rsid w:val="00676F76"/>
    <w:rsid w:val="006905EF"/>
    <w:rsid w:val="006908D7"/>
    <w:rsid w:val="006A3C0A"/>
    <w:rsid w:val="006B47EA"/>
    <w:rsid w:val="006B7BDA"/>
    <w:rsid w:val="006C39F6"/>
    <w:rsid w:val="006C683B"/>
    <w:rsid w:val="006D4D85"/>
    <w:rsid w:val="006D5158"/>
    <w:rsid w:val="006D7B7B"/>
    <w:rsid w:val="006E3454"/>
    <w:rsid w:val="006F35A0"/>
    <w:rsid w:val="006F390D"/>
    <w:rsid w:val="006F5ED4"/>
    <w:rsid w:val="00701E14"/>
    <w:rsid w:val="007053C7"/>
    <w:rsid w:val="00707FA3"/>
    <w:rsid w:val="007249C4"/>
    <w:rsid w:val="0073180E"/>
    <w:rsid w:val="00735AB2"/>
    <w:rsid w:val="00740796"/>
    <w:rsid w:val="00741D1C"/>
    <w:rsid w:val="00744720"/>
    <w:rsid w:val="00753A43"/>
    <w:rsid w:val="00757E67"/>
    <w:rsid w:val="00765BFF"/>
    <w:rsid w:val="007675D1"/>
    <w:rsid w:val="007708B6"/>
    <w:rsid w:val="00771929"/>
    <w:rsid w:val="00775A23"/>
    <w:rsid w:val="00780F59"/>
    <w:rsid w:val="00781DF2"/>
    <w:rsid w:val="007840E1"/>
    <w:rsid w:val="00786637"/>
    <w:rsid w:val="00791241"/>
    <w:rsid w:val="00794919"/>
    <w:rsid w:val="00794D5B"/>
    <w:rsid w:val="00795369"/>
    <w:rsid w:val="00797BBF"/>
    <w:rsid w:val="007A2DF4"/>
    <w:rsid w:val="007A45F2"/>
    <w:rsid w:val="007B3C38"/>
    <w:rsid w:val="007B747A"/>
    <w:rsid w:val="007C33B2"/>
    <w:rsid w:val="007C7021"/>
    <w:rsid w:val="007D0895"/>
    <w:rsid w:val="007D4782"/>
    <w:rsid w:val="007D5476"/>
    <w:rsid w:val="007E1945"/>
    <w:rsid w:val="007F207C"/>
    <w:rsid w:val="007F7688"/>
    <w:rsid w:val="008000F2"/>
    <w:rsid w:val="00801415"/>
    <w:rsid w:val="008018CD"/>
    <w:rsid w:val="008070BF"/>
    <w:rsid w:val="00812F14"/>
    <w:rsid w:val="0081793A"/>
    <w:rsid w:val="00817D4E"/>
    <w:rsid w:val="00822BDE"/>
    <w:rsid w:val="008444CF"/>
    <w:rsid w:val="00847830"/>
    <w:rsid w:val="00854198"/>
    <w:rsid w:val="00855FE3"/>
    <w:rsid w:val="00856200"/>
    <w:rsid w:val="00872455"/>
    <w:rsid w:val="00872870"/>
    <w:rsid w:val="008772F9"/>
    <w:rsid w:val="00890556"/>
    <w:rsid w:val="00895E36"/>
    <w:rsid w:val="008A27D9"/>
    <w:rsid w:val="008C0D1B"/>
    <w:rsid w:val="008D1212"/>
    <w:rsid w:val="008D2BA1"/>
    <w:rsid w:val="008D3BD5"/>
    <w:rsid w:val="008E3FA7"/>
    <w:rsid w:val="008E739A"/>
    <w:rsid w:val="008F2B17"/>
    <w:rsid w:val="008F2E72"/>
    <w:rsid w:val="00901A1E"/>
    <w:rsid w:val="009040B7"/>
    <w:rsid w:val="00905E40"/>
    <w:rsid w:val="00906CD0"/>
    <w:rsid w:val="009100EB"/>
    <w:rsid w:val="00913081"/>
    <w:rsid w:val="00914064"/>
    <w:rsid w:val="00932EC4"/>
    <w:rsid w:val="00934E10"/>
    <w:rsid w:val="00936FF1"/>
    <w:rsid w:val="00937827"/>
    <w:rsid w:val="00946F88"/>
    <w:rsid w:val="00960E2A"/>
    <w:rsid w:val="00961A58"/>
    <w:rsid w:val="0096478E"/>
    <w:rsid w:val="00971A4B"/>
    <w:rsid w:val="00981EB1"/>
    <w:rsid w:val="00985ACE"/>
    <w:rsid w:val="00996DEC"/>
    <w:rsid w:val="009A33B6"/>
    <w:rsid w:val="009A6A1C"/>
    <w:rsid w:val="009B4467"/>
    <w:rsid w:val="009B5688"/>
    <w:rsid w:val="009B6B2C"/>
    <w:rsid w:val="009C60B5"/>
    <w:rsid w:val="009C6B86"/>
    <w:rsid w:val="009D3E67"/>
    <w:rsid w:val="009E12B7"/>
    <w:rsid w:val="009E5393"/>
    <w:rsid w:val="009E61B0"/>
    <w:rsid w:val="009E6ABB"/>
    <w:rsid w:val="009F4729"/>
    <w:rsid w:val="009F76FD"/>
    <w:rsid w:val="00A129A7"/>
    <w:rsid w:val="00A269FA"/>
    <w:rsid w:val="00A302DA"/>
    <w:rsid w:val="00A30F60"/>
    <w:rsid w:val="00A44CB3"/>
    <w:rsid w:val="00A615A5"/>
    <w:rsid w:val="00A62A7B"/>
    <w:rsid w:val="00A63698"/>
    <w:rsid w:val="00A66CD7"/>
    <w:rsid w:val="00A731A2"/>
    <w:rsid w:val="00A7459A"/>
    <w:rsid w:val="00A779B5"/>
    <w:rsid w:val="00A809BC"/>
    <w:rsid w:val="00A952EA"/>
    <w:rsid w:val="00A96409"/>
    <w:rsid w:val="00AA3B15"/>
    <w:rsid w:val="00AB12EC"/>
    <w:rsid w:val="00AB208F"/>
    <w:rsid w:val="00AC6F54"/>
    <w:rsid w:val="00AD3A11"/>
    <w:rsid w:val="00AD6FFF"/>
    <w:rsid w:val="00AD79E7"/>
    <w:rsid w:val="00AE6FBA"/>
    <w:rsid w:val="00AF2BE4"/>
    <w:rsid w:val="00B001B7"/>
    <w:rsid w:val="00B11C66"/>
    <w:rsid w:val="00B17108"/>
    <w:rsid w:val="00B252A8"/>
    <w:rsid w:val="00B34E95"/>
    <w:rsid w:val="00B356A7"/>
    <w:rsid w:val="00B35D4F"/>
    <w:rsid w:val="00B449EC"/>
    <w:rsid w:val="00B44A89"/>
    <w:rsid w:val="00B624C8"/>
    <w:rsid w:val="00B72FA2"/>
    <w:rsid w:val="00B77B00"/>
    <w:rsid w:val="00B81CD1"/>
    <w:rsid w:val="00B83873"/>
    <w:rsid w:val="00B84079"/>
    <w:rsid w:val="00BA1F22"/>
    <w:rsid w:val="00BA24AB"/>
    <w:rsid w:val="00BA3950"/>
    <w:rsid w:val="00BA59AC"/>
    <w:rsid w:val="00BB1C08"/>
    <w:rsid w:val="00BB5236"/>
    <w:rsid w:val="00BB680F"/>
    <w:rsid w:val="00BC21BF"/>
    <w:rsid w:val="00BC42E8"/>
    <w:rsid w:val="00BC547C"/>
    <w:rsid w:val="00BC54E8"/>
    <w:rsid w:val="00BD3E63"/>
    <w:rsid w:val="00BE532B"/>
    <w:rsid w:val="00BE5A04"/>
    <w:rsid w:val="00BF1B3E"/>
    <w:rsid w:val="00BF294C"/>
    <w:rsid w:val="00BF4048"/>
    <w:rsid w:val="00C029A6"/>
    <w:rsid w:val="00C03F25"/>
    <w:rsid w:val="00C06322"/>
    <w:rsid w:val="00C06D8A"/>
    <w:rsid w:val="00C13A55"/>
    <w:rsid w:val="00C15C53"/>
    <w:rsid w:val="00C32310"/>
    <w:rsid w:val="00C34BB2"/>
    <w:rsid w:val="00C35770"/>
    <w:rsid w:val="00C40C02"/>
    <w:rsid w:val="00C42C09"/>
    <w:rsid w:val="00C531A2"/>
    <w:rsid w:val="00C637A0"/>
    <w:rsid w:val="00C80117"/>
    <w:rsid w:val="00C92D1C"/>
    <w:rsid w:val="00C95051"/>
    <w:rsid w:val="00CA457A"/>
    <w:rsid w:val="00CA66A5"/>
    <w:rsid w:val="00CA7139"/>
    <w:rsid w:val="00CB0E5B"/>
    <w:rsid w:val="00CC087C"/>
    <w:rsid w:val="00CC17EC"/>
    <w:rsid w:val="00CD7E0D"/>
    <w:rsid w:val="00CE6ABC"/>
    <w:rsid w:val="00CF3219"/>
    <w:rsid w:val="00CF535F"/>
    <w:rsid w:val="00CF7587"/>
    <w:rsid w:val="00D0287A"/>
    <w:rsid w:val="00D029E1"/>
    <w:rsid w:val="00D0427B"/>
    <w:rsid w:val="00D04C17"/>
    <w:rsid w:val="00D127E6"/>
    <w:rsid w:val="00D12925"/>
    <w:rsid w:val="00D16B8A"/>
    <w:rsid w:val="00D24AAC"/>
    <w:rsid w:val="00D3378F"/>
    <w:rsid w:val="00D33EE5"/>
    <w:rsid w:val="00D3708B"/>
    <w:rsid w:val="00D40288"/>
    <w:rsid w:val="00D403E0"/>
    <w:rsid w:val="00D44FBF"/>
    <w:rsid w:val="00D46AC8"/>
    <w:rsid w:val="00D47608"/>
    <w:rsid w:val="00D60844"/>
    <w:rsid w:val="00D60B36"/>
    <w:rsid w:val="00D649C5"/>
    <w:rsid w:val="00D713BF"/>
    <w:rsid w:val="00D72A31"/>
    <w:rsid w:val="00D80332"/>
    <w:rsid w:val="00D810CA"/>
    <w:rsid w:val="00D8202C"/>
    <w:rsid w:val="00D85728"/>
    <w:rsid w:val="00D85BAF"/>
    <w:rsid w:val="00D9308F"/>
    <w:rsid w:val="00D97ED2"/>
    <w:rsid w:val="00DA5181"/>
    <w:rsid w:val="00DB1CEE"/>
    <w:rsid w:val="00DB4A81"/>
    <w:rsid w:val="00DB5318"/>
    <w:rsid w:val="00DB70DA"/>
    <w:rsid w:val="00DC0F6F"/>
    <w:rsid w:val="00DC1830"/>
    <w:rsid w:val="00DC2D6A"/>
    <w:rsid w:val="00DC5CAB"/>
    <w:rsid w:val="00DD2FF7"/>
    <w:rsid w:val="00DF043C"/>
    <w:rsid w:val="00DF05B6"/>
    <w:rsid w:val="00E02900"/>
    <w:rsid w:val="00E0674D"/>
    <w:rsid w:val="00E07276"/>
    <w:rsid w:val="00E1095B"/>
    <w:rsid w:val="00E15E78"/>
    <w:rsid w:val="00E33FA9"/>
    <w:rsid w:val="00E357A8"/>
    <w:rsid w:val="00E35CB4"/>
    <w:rsid w:val="00E45830"/>
    <w:rsid w:val="00E54140"/>
    <w:rsid w:val="00E54595"/>
    <w:rsid w:val="00E5741C"/>
    <w:rsid w:val="00E63AB8"/>
    <w:rsid w:val="00E70564"/>
    <w:rsid w:val="00E901B8"/>
    <w:rsid w:val="00E91109"/>
    <w:rsid w:val="00EA038E"/>
    <w:rsid w:val="00EA60AA"/>
    <w:rsid w:val="00EA6376"/>
    <w:rsid w:val="00EC2B38"/>
    <w:rsid w:val="00EC4AF3"/>
    <w:rsid w:val="00EC5469"/>
    <w:rsid w:val="00EC6EE5"/>
    <w:rsid w:val="00ED29C0"/>
    <w:rsid w:val="00EE4FC1"/>
    <w:rsid w:val="00EF1EA4"/>
    <w:rsid w:val="00F004D8"/>
    <w:rsid w:val="00F01978"/>
    <w:rsid w:val="00F0361B"/>
    <w:rsid w:val="00F0643E"/>
    <w:rsid w:val="00F13BAD"/>
    <w:rsid w:val="00F13FBD"/>
    <w:rsid w:val="00F171AA"/>
    <w:rsid w:val="00F23834"/>
    <w:rsid w:val="00F2682F"/>
    <w:rsid w:val="00F32075"/>
    <w:rsid w:val="00F34642"/>
    <w:rsid w:val="00F40902"/>
    <w:rsid w:val="00F41117"/>
    <w:rsid w:val="00F426FE"/>
    <w:rsid w:val="00F469BE"/>
    <w:rsid w:val="00F4781D"/>
    <w:rsid w:val="00F51AD6"/>
    <w:rsid w:val="00F52628"/>
    <w:rsid w:val="00F828EB"/>
    <w:rsid w:val="00F91F27"/>
    <w:rsid w:val="00F93C93"/>
    <w:rsid w:val="00FA20A9"/>
    <w:rsid w:val="00FA6555"/>
    <w:rsid w:val="00FB584F"/>
    <w:rsid w:val="00FB5C87"/>
    <w:rsid w:val="00FC0AED"/>
    <w:rsid w:val="00FC5F33"/>
    <w:rsid w:val="00FD67C8"/>
    <w:rsid w:val="00FE25C6"/>
    <w:rsid w:val="00FE280F"/>
    <w:rsid w:val="00FE3160"/>
    <w:rsid w:val="00FF4A99"/>
    <w:rsid w:val="00FF553D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F41EB"/>
  <w15:docId w15:val="{C12F0F01-9D89-4A86-9D94-41A295BF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A2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E54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E4D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54140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E5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locked/>
    <w:rsid w:val="00E54140"/>
    <w:rPr>
      <w:rFonts w:ascii="Times New Roman" w:hAnsi="Times New Roman" w:cs="Times New Roman"/>
      <w:sz w:val="24"/>
      <w:szCs w:val="24"/>
      <w:lang w:val="uk-UA"/>
    </w:rPr>
  </w:style>
  <w:style w:type="character" w:styleId="a5">
    <w:name w:val="page number"/>
    <w:uiPriority w:val="99"/>
    <w:rsid w:val="00E54140"/>
    <w:rPr>
      <w:rFonts w:cs="Times New Roman"/>
    </w:rPr>
  </w:style>
  <w:style w:type="paragraph" w:customStyle="1" w:styleId="a6">
    <w:name w:val="Знак"/>
    <w:basedOn w:val="a"/>
    <w:uiPriority w:val="99"/>
    <w:rsid w:val="00E541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E541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E54140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2">
    <w:name w:val="Основной текст 2 Знак"/>
    <w:link w:val="21"/>
    <w:uiPriority w:val="99"/>
    <w:locked/>
    <w:rsid w:val="00E54140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E54140"/>
    <w:rPr>
      <w:rFonts w:ascii="Times New Roman" w:eastAsia="Times New Roman" w:hAnsi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rsid w:val="00E54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54140"/>
    <w:rPr>
      <w:rFonts w:ascii="Courier New" w:hAnsi="Courier New" w:cs="Courier New"/>
      <w:sz w:val="20"/>
      <w:szCs w:val="20"/>
    </w:rPr>
  </w:style>
  <w:style w:type="character" w:styleId="a8">
    <w:name w:val="Hyperlink"/>
    <w:uiPriority w:val="99"/>
    <w:rsid w:val="00E54140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E54140"/>
    <w:rPr>
      <w:rFonts w:cs="Times New Roman"/>
      <w:color w:val="800080"/>
      <w:u w:val="single"/>
    </w:rPr>
  </w:style>
  <w:style w:type="table" w:styleId="aa">
    <w:name w:val="Table Grid"/>
    <w:basedOn w:val="a1"/>
    <w:uiPriority w:val="39"/>
    <w:rsid w:val="00E541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5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c">
    <w:name w:val="Нижний колонтитул Знак"/>
    <w:link w:val="ab"/>
    <w:uiPriority w:val="99"/>
    <w:locked/>
    <w:rsid w:val="00E54140"/>
    <w:rPr>
      <w:rFonts w:ascii="Times New Roman" w:hAnsi="Times New Roman" w:cs="Times New Roman"/>
      <w:sz w:val="24"/>
      <w:szCs w:val="24"/>
      <w:lang w:val="uk-UA"/>
    </w:rPr>
  </w:style>
  <w:style w:type="paragraph" w:customStyle="1" w:styleId="NoSpacing1">
    <w:name w:val="No Spacing1"/>
    <w:uiPriority w:val="99"/>
    <w:rsid w:val="00E54140"/>
    <w:rPr>
      <w:rFonts w:ascii="Times New Roman" w:eastAsia="Times New Roman" w:hAnsi="Times New Roman"/>
      <w:sz w:val="28"/>
      <w:szCs w:val="28"/>
    </w:rPr>
  </w:style>
  <w:style w:type="paragraph" w:customStyle="1" w:styleId="ListParagraph1">
    <w:name w:val="List Paragraph1"/>
    <w:basedOn w:val="a"/>
    <w:uiPriority w:val="99"/>
    <w:rsid w:val="00E54140"/>
    <w:pPr>
      <w:spacing w:after="200" w:line="276" w:lineRule="auto"/>
      <w:ind w:left="720"/>
      <w:contextualSpacing/>
    </w:pPr>
    <w:rPr>
      <w:rFonts w:eastAsia="Times New Roman"/>
      <w:lang w:val="uk-UA" w:eastAsia="en-US"/>
    </w:rPr>
  </w:style>
  <w:style w:type="paragraph" w:styleId="ad">
    <w:name w:val="Body Text"/>
    <w:basedOn w:val="a"/>
    <w:link w:val="ae"/>
    <w:uiPriority w:val="99"/>
    <w:rsid w:val="00E54140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uk-UA"/>
    </w:rPr>
  </w:style>
  <w:style w:type="character" w:customStyle="1" w:styleId="ae">
    <w:name w:val="Основной текст Знак"/>
    <w:link w:val="ad"/>
    <w:uiPriority w:val="99"/>
    <w:locked/>
    <w:rsid w:val="00E54140"/>
    <w:rPr>
      <w:rFonts w:ascii="Times New Roman" w:hAnsi="Times New Roman" w:cs="Times New Roman"/>
      <w:b/>
      <w:sz w:val="20"/>
      <w:szCs w:val="20"/>
    </w:rPr>
  </w:style>
  <w:style w:type="paragraph" w:styleId="af">
    <w:name w:val="Plain Text"/>
    <w:basedOn w:val="a"/>
    <w:link w:val="af0"/>
    <w:uiPriority w:val="99"/>
    <w:rsid w:val="00E54140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character" w:customStyle="1" w:styleId="af0">
    <w:name w:val="Текст Знак"/>
    <w:link w:val="af"/>
    <w:uiPriority w:val="99"/>
    <w:locked/>
    <w:rsid w:val="00E54140"/>
    <w:rPr>
      <w:rFonts w:ascii="Courier New" w:hAnsi="Courier New" w:cs="Times New Roman"/>
      <w:sz w:val="20"/>
      <w:szCs w:val="20"/>
      <w:lang w:val="uk-UA" w:eastAsia="uk-UA"/>
    </w:rPr>
  </w:style>
  <w:style w:type="character" w:customStyle="1" w:styleId="apple-style-span">
    <w:name w:val="apple-style-span"/>
    <w:uiPriority w:val="99"/>
    <w:rsid w:val="00E54140"/>
  </w:style>
  <w:style w:type="paragraph" w:customStyle="1" w:styleId="1">
    <w:name w:val="Без интервала1"/>
    <w:uiPriority w:val="99"/>
    <w:rsid w:val="00E54140"/>
    <w:rPr>
      <w:rFonts w:ascii="Times New Roman" w:eastAsia="Times New Roman" w:hAnsi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E54140"/>
    <w:pPr>
      <w:spacing w:after="200" w:line="276" w:lineRule="auto"/>
      <w:ind w:left="720"/>
      <w:contextualSpacing/>
    </w:pPr>
    <w:rPr>
      <w:rFonts w:eastAsia="Times New Roman"/>
      <w:lang w:val="uk-UA" w:eastAsia="en-US"/>
    </w:rPr>
  </w:style>
  <w:style w:type="paragraph" w:styleId="af1">
    <w:name w:val="Balloon Text"/>
    <w:basedOn w:val="a"/>
    <w:link w:val="af2"/>
    <w:uiPriority w:val="99"/>
    <w:rsid w:val="00E54140"/>
    <w:pPr>
      <w:spacing w:after="0" w:line="240" w:lineRule="auto"/>
    </w:pPr>
    <w:rPr>
      <w:rFonts w:ascii="Tahoma" w:eastAsia="Times New Roman" w:hAnsi="Tahoma"/>
      <w:sz w:val="16"/>
      <w:szCs w:val="16"/>
      <w:lang w:val="uk-UA" w:eastAsia="uk-UA"/>
    </w:rPr>
  </w:style>
  <w:style w:type="character" w:customStyle="1" w:styleId="af2">
    <w:name w:val="Текст выноски Знак"/>
    <w:link w:val="af1"/>
    <w:uiPriority w:val="99"/>
    <w:locked/>
    <w:rsid w:val="00E54140"/>
    <w:rPr>
      <w:rFonts w:ascii="Tahoma" w:hAnsi="Tahoma" w:cs="Times New Roman"/>
      <w:sz w:val="16"/>
      <w:szCs w:val="16"/>
      <w:lang w:val="uk-UA"/>
    </w:rPr>
  </w:style>
  <w:style w:type="paragraph" w:customStyle="1" w:styleId="tj">
    <w:name w:val="tj"/>
    <w:basedOn w:val="a"/>
    <w:uiPriority w:val="99"/>
    <w:rsid w:val="00E54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Знак Знак Знак"/>
    <w:basedOn w:val="a"/>
    <w:rsid w:val="008E3F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5E4D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4F7B1D"/>
  </w:style>
  <w:style w:type="paragraph" w:styleId="af5">
    <w:name w:val="List Paragraph"/>
    <w:basedOn w:val="a"/>
    <w:uiPriority w:val="34"/>
    <w:qFormat/>
    <w:rsid w:val="003A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7F2A-06C9-46F5-A3E8-76495439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14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Анна Миколаївна</dc:creator>
  <cp:keywords/>
  <dc:description/>
  <cp:lastModifiedBy>Денисова Анна Миколаївна</cp:lastModifiedBy>
  <cp:revision>61</cp:revision>
  <cp:lastPrinted>2025-01-15T14:57:00Z</cp:lastPrinted>
  <dcterms:created xsi:type="dcterms:W3CDTF">2025-01-09T19:24:00Z</dcterms:created>
  <dcterms:modified xsi:type="dcterms:W3CDTF">2025-01-16T13:35:00Z</dcterms:modified>
</cp:coreProperties>
</file>