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1C" w:rsidRPr="00A0749F" w:rsidRDefault="007D241C" w:rsidP="00BB63B1">
      <w:pPr>
        <w:ind w:left="5387"/>
        <w:rPr>
          <w:b/>
          <w:sz w:val="27"/>
          <w:szCs w:val="27"/>
          <w:lang w:val="uk-UA"/>
        </w:rPr>
      </w:pPr>
    </w:p>
    <w:p w:rsidR="007D241C" w:rsidRPr="00A0749F" w:rsidRDefault="00645511" w:rsidP="004778BB">
      <w:pPr>
        <w:jc w:val="center"/>
        <w:rPr>
          <w:b/>
          <w:sz w:val="27"/>
          <w:szCs w:val="27"/>
          <w:lang w:val="uk-UA"/>
        </w:rPr>
      </w:pPr>
      <w:r w:rsidRPr="00A0749F">
        <w:rPr>
          <w:b/>
          <w:sz w:val="27"/>
          <w:szCs w:val="27"/>
          <w:lang w:val="uk-UA"/>
        </w:rPr>
        <w:t>ПРОПОЗИЦІЇ</w:t>
      </w:r>
    </w:p>
    <w:p w:rsidR="00FB33DA" w:rsidRDefault="00AB17AF" w:rsidP="004778BB">
      <w:pPr>
        <w:jc w:val="center"/>
        <w:rPr>
          <w:sz w:val="28"/>
          <w:szCs w:val="28"/>
          <w:lang w:val="uk-UA"/>
        </w:rPr>
      </w:pPr>
      <w:r>
        <w:rPr>
          <w:sz w:val="28"/>
          <w:szCs w:val="28"/>
          <w:lang w:val="uk-UA"/>
        </w:rPr>
        <w:t>до про</w:t>
      </w:r>
      <w:r w:rsidR="00FB33DA">
        <w:rPr>
          <w:sz w:val="28"/>
          <w:szCs w:val="28"/>
          <w:lang w:val="uk-UA"/>
        </w:rPr>
        <w:t>є</w:t>
      </w:r>
      <w:r w:rsidR="00645511" w:rsidRPr="00AB17AF">
        <w:rPr>
          <w:sz w:val="28"/>
          <w:szCs w:val="28"/>
          <w:lang w:val="uk-UA"/>
        </w:rPr>
        <w:t xml:space="preserve">кту рішення </w:t>
      </w:r>
      <w:r w:rsidR="00FB33DA">
        <w:rPr>
          <w:sz w:val="28"/>
          <w:szCs w:val="28"/>
          <w:lang w:val="uk-UA"/>
        </w:rPr>
        <w:t>Сумської міської ради</w:t>
      </w:r>
    </w:p>
    <w:p w:rsidR="00FB33DA" w:rsidRDefault="00FB33DA" w:rsidP="004778BB">
      <w:pPr>
        <w:jc w:val="center"/>
        <w:rPr>
          <w:sz w:val="28"/>
          <w:szCs w:val="28"/>
          <w:lang w:val="uk-UA"/>
        </w:rPr>
      </w:pPr>
      <w:r>
        <w:rPr>
          <w:sz w:val="28"/>
          <w:szCs w:val="28"/>
          <w:lang w:val="uk-UA"/>
        </w:rPr>
        <w:t>«</w:t>
      </w:r>
      <w:r w:rsidRPr="00805683">
        <w:rPr>
          <w:sz w:val="28"/>
          <w:szCs w:val="28"/>
          <w:lang w:val="uk-UA"/>
        </w:rPr>
        <w:t>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FB33DA" w:rsidRDefault="00FB33DA" w:rsidP="004778BB">
      <w:pPr>
        <w:jc w:val="center"/>
        <w:rPr>
          <w:sz w:val="28"/>
          <w:szCs w:val="28"/>
          <w:lang w:val="uk-UA"/>
        </w:rPr>
      </w:pPr>
    </w:p>
    <w:p w:rsidR="00645511" w:rsidRPr="00AB17AF" w:rsidRDefault="00645511" w:rsidP="00645511">
      <w:pPr>
        <w:widowControl w:val="0"/>
        <w:autoSpaceDE w:val="0"/>
        <w:autoSpaceDN w:val="0"/>
        <w:adjustRightInd w:val="0"/>
        <w:ind w:firstLine="851"/>
        <w:jc w:val="both"/>
        <w:rPr>
          <w:bCs/>
          <w:sz w:val="28"/>
          <w:szCs w:val="28"/>
          <w:lang w:val="uk-UA"/>
        </w:rPr>
      </w:pPr>
      <w:bookmarkStart w:id="0" w:name="n15"/>
      <w:bookmarkEnd w:id="0"/>
      <w:r w:rsidRPr="00AB17AF">
        <w:rPr>
          <w:sz w:val="28"/>
          <w:szCs w:val="28"/>
          <w:lang w:val="uk-UA"/>
        </w:rPr>
        <w:t>1</w:t>
      </w:r>
      <w:r w:rsidR="00FB33DA">
        <w:rPr>
          <w:sz w:val="28"/>
          <w:szCs w:val="28"/>
          <w:lang w:val="uk-UA"/>
        </w:rPr>
        <w:t>8</w:t>
      </w:r>
      <w:r w:rsidRPr="00AB17AF">
        <w:rPr>
          <w:sz w:val="28"/>
          <w:szCs w:val="28"/>
          <w:lang w:val="uk-UA"/>
        </w:rPr>
        <w:t>.06.2020 року на сайті Сумської міської раді в розділі «Бізнесу/Регуляторна діяльність/Оприлюднення проектів регуляторних актів» розміщено про</w:t>
      </w:r>
      <w:r w:rsidR="00AB17AF">
        <w:rPr>
          <w:sz w:val="28"/>
          <w:szCs w:val="28"/>
          <w:lang w:val="uk-UA"/>
        </w:rPr>
        <w:t>є</w:t>
      </w:r>
      <w:r w:rsidRPr="00AB17AF">
        <w:rPr>
          <w:sz w:val="28"/>
          <w:szCs w:val="28"/>
          <w:lang w:val="uk-UA"/>
        </w:rPr>
        <w:t xml:space="preserve">кт </w:t>
      </w:r>
      <w:r w:rsidR="00FB33DA">
        <w:rPr>
          <w:sz w:val="28"/>
          <w:szCs w:val="28"/>
          <w:lang w:val="uk-UA"/>
        </w:rPr>
        <w:t>рішення Сумської міської ради «</w:t>
      </w:r>
      <w:r w:rsidR="00FB33DA" w:rsidRPr="00805683">
        <w:rPr>
          <w:sz w:val="28"/>
          <w:szCs w:val="28"/>
          <w:lang w:val="uk-UA"/>
        </w:rPr>
        <w:t>Про внесення змін до рішення Сумської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r w:rsidR="00AB17AF">
        <w:rPr>
          <w:bCs/>
          <w:sz w:val="28"/>
          <w:szCs w:val="28"/>
          <w:lang w:val="uk-UA"/>
        </w:rPr>
        <w:t>.</w:t>
      </w:r>
    </w:p>
    <w:p w:rsidR="00746DA3" w:rsidRPr="00090D90" w:rsidRDefault="00FB33DA" w:rsidP="00090D90">
      <w:pPr>
        <w:widowControl w:val="0"/>
        <w:autoSpaceDE w:val="0"/>
        <w:autoSpaceDN w:val="0"/>
        <w:adjustRightInd w:val="0"/>
        <w:ind w:firstLine="851"/>
        <w:jc w:val="both"/>
        <w:rPr>
          <w:sz w:val="28"/>
          <w:szCs w:val="28"/>
          <w:lang w:val="uk-UA"/>
        </w:rPr>
      </w:pPr>
      <w:r>
        <w:rPr>
          <w:sz w:val="28"/>
          <w:szCs w:val="28"/>
          <w:lang w:val="uk-UA"/>
        </w:rPr>
        <w:t xml:space="preserve">Під час </w:t>
      </w:r>
      <w:r w:rsidR="00F30B16">
        <w:rPr>
          <w:sz w:val="28"/>
          <w:szCs w:val="28"/>
          <w:lang w:val="uk-UA"/>
        </w:rPr>
        <w:t>обговорення оприлюдненого регуляторного акту</w:t>
      </w:r>
      <w:r w:rsidR="009C5AFB">
        <w:rPr>
          <w:sz w:val="28"/>
          <w:szCs w:val="28"/>
          <w:lang w:val="uk-UA"/>
        </w:rPr>
        <w:t xml:space="preserve"> розпорядженням міського голови від </w:t>
      </w:r>
      <w:r w:rsidR="009C5AFB" w:rsidRPr="009C5AFB">
        <w:rPr>
          <w:sz w:val="28"/>
          <w:szCs w:val="28"/>
          <w:lang w:val="uk-UA"/>
        </w:rPr>
        <w:t>16.07.2020 №</w:t>
      </w:r>
      <w:r w:rsidR="00CE1280">
        <w:rPr>
          <w:sz w:val="28"/>
          <w:szCs w:val="28"/>
          <w:lang w:val="uk-UA"/>
        </w:rPr>
        <w:t xml:space="preserve"> </w:t>
      </w:r>
      <w:r w:rsidR="009C5AFB" w:rsidRPr="009C5AFB">
        <w:rPr>
          <w:sz w:val="28"/>
          <w:szCs w:val="28"/>
          <w:lang w:val="uk-UA"/>
        </w:rPr>
        <w:t xml:space="preserve">196-Р </w:t>
      </w:r>
      <w:r w:rsidR="009C5AFB">
        <w:rPr>
          <w:sz w:val="28"/>
          <w:szCs w:val="28"/>
          <w:lang w:val="uk-UA"/>
        </w:rPr>
        <w:t xml:space="preserve">було створено </w:t>
      </w:r>
      <w:r w:rsidR="009C5AFB" w:rsidRPr="009C5AFB">
        <w:rPr>
          <w:sz w:val="28"/>
          <w:szCs w:val="28"/>
          <w:lang w:val="uk-UA"/>
        </w:rPr>
        <w:t>робоч</w:t>
      </w:r>
      <w:r w:rsidR="009C5AFB">
        <w:rPr>
          <w:sz w:val="28"/>
          <w:szCs w:val="28"/>
          <w:lang w:val="uk-UA"/>
        </w:rPr>
        <w:t>у</w:t>
      </w:r>
      <w:r w:rsidR="009C5AFB" w:rsidRPr="009C5AFB">
        <w:rPr>
          <w:sz w:val="28"/>
          <w:szCs w:val="28"/>
          <w:lang w:val="uk-UA"/>
        </w:rPr>
        <w:t xml:space="preserve"> груп</w:t>
      </w:r>
      <w:r w:rsidR="009C5AFB">
        <w:rPr>
          <w:sz w:val="28"/>
          <w:szCs w:val="28"/>
          <w:lang w:val="uk-UA"/>
        </w:rPr>
        <w:t>у</w:t>
      </w:r>
      <w:r w:rsidR="009C5AFB" w:rsidRPr="009C5AFB">
        <w:rPr>
          <w:sz w:val="28"/>
          <w:szCs w:val="28"/>
          <w:lang w:val="uk-UA"/>
        </w:rPr>
        <w:t xml:space="preserve"> з впорядкування розміщення тимчасових споруд для провадження підприємницької діяльності на території Сумської міської об’єднаної територіальної громади</w:t>
      </w:r>
      <w:r w:rsidR="009C5AFB">
        <w:rPr>
          <w:sz w:val="28"/>
          <w:szCs w:val="28"/>
          <w:lang w:val="uk-UA"/>
        </w:rPr>
        <w:t xml:space="preserve">, за результатами роботи якої </w:t>
      </w:r>
      <w:r w:rsidR="000E3217">
        <w:rPr>
          <w:sz w:val="28"/>
          <w:szCs w:val="28"/>
          <w:lang w:val="uk-UA"/>
        </w:rPr>
        <w:t xml:space="preserve">запропоновано внести зміни до оприлюдненого регуляторного </w:t>
      </w:r>
      <w:proofErr w:type="spellStart"/>
      <w:r w:rsidR="000E3217">
        <w:rPr>
          <w:sz w:val="28"/>
          <w:szCs w:val="28"/>
          <w:lang w:val="uk-UA"/>
        </w:rPr>
        <w:t>акт</w:t>
      </w:r>
      <w:r w:rsidR="004716D6">
        <w:rPr>
          <w:sz w:val="28"/>
          <w:szCs w:val="28"/>
          <w:lang w:val="uk-UA"/>
        </w:rPr>
        <w:t>а</w:t>
      </w:r>
      <w:proofErr w:type="spellEnd"/>
      <w:r w:rsidR="000E3217">
        <w:rPr>
          <w:sz w:val="28"/>
          <w:szCs w:val="28"/>
          <w:lang w:val="uk-UA"/>
        </w:rPr>
        <w:t xml:space="preserve"> в частині порядку розміщення</w:t>
      </w:r>
      <w:r w:rsidR="004716D6">
        <w:rPr>
          <w:sz w:val="28"/>
          <w:szCs w:val="28"/>
          <w:lang w:val="uk-UA"/>
        </w:rPr>
        <w:t xml:space="preserve"> стаціонарних тимчасових споруд </w:t>
      </w:r>
      <w:r w:rsidR="004716D6" w:rsidRPr="004979D3">
        <w:rPr>
          <w:sz w:val="28"/>
          <w:szCs w:val="28"/>
          <w:lang w:val="uk-UA"/>
        </w:rPr>
        <w:t>та</w:t>
      </w:r>
      <w:r w:rsidR="000E3217" w:rsidRPr="004979D3">
        <w:rPr>
          <w:sz w:val="28"/>
          <w:szCs w:val="28"/>
          <w:lang w:val="uk-UA"/>
        </w:rPr>
        <w:t xml:space="preserve"> </w:t>
      </w:r>
      <w:r w:rsidR="004C3F83" w:rsidRPr="004979D3">
        <w:rPr>
          <w:sz w:val="28"/>
          <w:szCs w:val="28"/>
          <w:lang w:val="uk-UA"/>
        </w:rPr>
        <w:t>виключ</w:t>
      </w:r>
      <w:r w:rsidR="004716D6" w:rsidRPr="004979D3">
        <w:rPr>
          <w:sz w:val="28"/>
          <w:szCs w:val="28"/>
          <w:lang w:val="uk-UA"/>
        </w:rPr>
        <w:t>ити</w:t>
      </w:r>
      <w:r w:rsidR="004C3F83" w:rsidRPr="004979D3">
        <w:rPr>
          <w:sz w:val="28"/>
          <w:szCs w:val="28"/>
          <w:lang w:val="uk-UA"/>
        </w:rPr>
        <w:t xml:space="preserve"> спи</w:t>
      </w:r>
      <w:r w:rsidR="00CE1280" w:rsidRPr="004979D3">
        <w:rPr>
          <w:sz w:val="28"/>
          <w:szCs w:val="28"/>
          <w:lang w:val="uk-UA"/>
        </w:rPr>
        <w:t>сок суб’єктів господарювання, яким дозвільні документи на розміщення стаціонарних тимчасових споруд надані на підставі р</w:t>
      </w:r>
      <w:r w:rsidR="00090D90" w:rsidRPr="004979D3">
        <w:rPr>
          <w:sz w:val="28"/>
          <w:szCs w:val="28"/>
          <w:lang w:val="uk-UA"/>
        </w:rPr>
        <w:t xml:space="preserve">аніше чинних нормативних актів, </w:t>
      </w:r>
      <w:r w:rsidR="004716D6" w:rsidRPr="004979D3">
        <w:rPr>
          <w:color w:val="000000"/>
          <w:sz w:val="28"/>
          <w:szCs w:val="28"/>
          <w:lang w:val="uk-UA"/>
        </w:rPr>
        <w:t xml:space="preserve">у кількості 108 штук, що є додатком </w:t>
      </w:r>
      <w:r w:rsidR="00090D90" w:rsidRPr="004979D3">
        <w:rPr>
          <w:color w:val="000000"/>
          <w:sz w:val="28"/>
          <w:szCs w:val="28"/>
          <w:lang w:val="uk-UA"/>
        </w:rPr>
        <w:t xml:space="preserve">5 </w:t>
      </w:r>
      <w:r w:rsidR="004716D6" w:rsidRPr="004979D3">
        <w:rPr>
          <w:sz w:val="28"/>
          <w:szCs w:val="28"/>
          <w:lang w:val="uk-UA"/>
        </w:rPr>
        <w:t>до оприлюдн</w:t>
      </w:r>
      <w:r w:rsidR="00090D90" w:rsidRPr="004979D3">
        <w:rPr>
          <w:sz w:val="28"/>
          <w:szCs w:val="28"/>
          <w:lang w:val="uk-UA"/>
        </w:rPr>
        <w:t xml:space="preserve">еного проєкту регуляторного </w:t>
      </w:r>
      <w:proofErr w:type="spellStart"/>
      <w:r w:rsidR="00090D90" w:rsidRPr="004979D3">
        <w:rPr>
          <w:sz w:val="28"/>
          <w:szCs w:val="28"/>
          <w:lang w:val="uk-UA"/>
        </w:rPr>
        <w:t>акта</w:t>
      </w:r>
      <w:proofErr w:type="spellEnd"/>
      <w:r w:rsidR="00090D90" w:rsidRPr="004979D3">
        <w:rPr>
          <w:sz w:val="28"/>
          <w:szCs w:val="28"/>
          <w:lang w:val="uk-UA"/>
        </w:rPr>
        <w:t>.</w:t>
      </w:r>
    </w:p>
    <w:p w:rsidR="00571ECE" w:rsidRDefault="00413048" w:rsidP="00E82A4F">
      <w:pPr>
        <w:widowControl w:val="0"/>
        <w:autoSpaceDE w:val="0"/>
        <w:autoSpaceDN w:val="0"/>
        <w:adjustRightInd w:val="0"/>
        <w:ind w:firstLine="851"/>
        <w:jc w:val="both"/>
        <w:rPr>
          <w:color w:val="000000"/>
          <w:sz w:val="28"/>
          <w:szCs w:val="28"/>
          <w:lang w:val="uk-UA"/>
        </w:rPr>
      </w:pPr>
      <w:r>
        <w:rPr>
          <w:color w:val="000000"/>
          <w:sz w:val="28"/>
          <w:szCs w:val="28"/>
          <w:lang w:val="uk-UA"/>
        </w:rPr>
        <w:t>3а результатами проведеного аналізу про</w:t>
      </w:r>
      <w:r w:rsidR="00090D90">
        <w:rPr>
          <w:color w:val="000000"/>
          <w:sz w:val="28"/>
          <w:szCs w:val="28"/>
          <w:lang w:val="uk-UA"/>
        </w:rPr>
        <w:t>є</w:t>
      </w:r>
      <w:r>
        <w:rPr>
          <w:color w:val="000000"/>
          <w:sz w:val="28"/>
          <w:szCs w:val="28"/>
          <w:lang w:val="uk-UA"/>
        </w:rPr>
        <w:t>кту рішення Державна регуляторна служба України</w:t>
      </w:r>
      <w:r w:rsidR="002E4384">
        <w:rPr>
          <w:color w:val="000000"/>
          <w:sz w:val="28"/>
          <w:szCs w:val="28"/>
          <w:lang w:val="uk-UA"/>
        </w:rPr>
        <w:t xml:space="preserve"> у </w:t>
      </w:r>
      <w:r w:rsidR="00C36AA4">
        <w:rPr>
          <w:color w:val="000000"/>
          <w:sz w:val="28"/>
          <w:szCs w:val="28"/>
          <w:lang w:val="uk-UA"/>
        </w:rPr>
        <w:t>лист</w:t>
      </w:r>
      <w:r w:rsidR="002E4384">
        <w:rPr>
          <w:color w:val="000000"/>
          <w:sz w:val="28"/>
          <w:szCs w:val="28"/>
          <w:lang w:val="uk-UA"/>
        </w:rPr>
        <w:t>і</w:t>
      </w:r>
      <w:r w:rsidR="00C36AA4">
        <w:rPr>
          <w:color w:val="000000"/>
          <w:sz w:val="28"/>
          <w:szCs w:val="28"/>
          <w:lang w:val="uk-UA"/>
        </w:rPr>
        <w:t xml:space="preserve"> від 24.07.2020</w:t>
      </w:r>
      <w:r w:rsidR="005237AB">
        <w:rPr>
          <w:color w:val="000000"/>
          <w:sz w:val="28"/>
          <w:szCs w:val="28"/>
          <w:lang w:val="uk-UA"/>
        </w:rPr>
        <w:t xml:space="preserve"> </w:t>
      </w:r>
      <w:r w:rsidR="00C36AA4">
        <w:rPr>
          <w:color w:val="000000"/>
          <w:sz w:val="28"/>
          <w:szCs w:val="28"/>
          <w:lang w:val="uk-UA"/>
        </w:rPr>
        <w:t xml:space="preserve">№ 5327/0/20-20 </w:t>
      </w:r>
      <w:r w:rsidR="00571ECE">
        <w:rPr>
          <w:color w:val="000000"/>
          <w:sz w:val="28"/>
          <w:szCs w:val="28"/>
          <w:lang w:val="uk-UA"/>
        </w:rPr>
        <w:t>зазнач</w:t>
      </w:r>
      <w:r w:rsidR="00B15CD8">
        <w:rPr>
          <w:color w:val="000000"/>
          <w:sz w:val="28"/>
          <w:szCs w:val="28"/>
          <w:lang w:val="uk-UA"/>
        </w:rPr>
        <w:t>ила</w:t>
      </w:r>
      <w:r w:rsidR="00571ECE">
        <w:rPr>
          <w:color w:val="000000"/>
          <w:sz w:val="28"/>
          <w:szCs w:val="28"/>
          <w:lang w:val="uk-UA"/>
        </w:rPr>
        <w:t xml:space="preserve">, що </w:t>
      </w:r>
      <w:r w:rsidR="002E4384">
        <w:rPr>
          <w:color w:val="000000"/>
          <w:sz w:val="28"/>
          <w:szCs w:val="28"/>
          <w:lang w:val="uk-UA"/>
        </w:rPr>
        <w:t xml:space="preserve">правовідносини </w:t>
      </w:r>
      <w:r w:rsidR="00571ECE">
        <w:rPr>
          <w:color w:val="000000"/>
          <w:sz w:val="28"/>
          <w:szCs w:val="28"/>
          <w:lang w:val="uk-UA"/>
        </w:rPr>
        <w:t xml:space="preserve">розміщення тимчасових споруд врегульовані </w:t>
      </w:r>
      <w:r w:rsidR="00571ECE" w:rsidRPr="004979D3">
        <w:rPr>
          <w:color w:val="000000"/>
          <w:sz w:val="28"/>
          <w:szCs w:val="28"/>
          <w:lang w:val="uk-UA"/>
        </w:rPr>
        <w:t>Поряд</w:t>
      </w:r>
      <w:r w:rsidR="00E90A30">
        <w:rPr>
          <w:color w:val="000000"/>
          <w:sz w:val="28"/>
          <w:szCs w:val="28"/>
          <w:lang w:val="uk-UA"/>
        </w:rPr>
        <w:t>ком</w:t>
      </w:r>
      <w:r w:rsidR="00571ECE" w:rsidRPr="004979D3">
        <w:rPr>
          <w:color w:val="000000"/>
          <w:sz w:val="28"/>
          <w:szCs w:val="28"/>
          <w:lang w:val="uk-UA"/>
        </w:rPr>
        <w:t xml:space="preserve"> розміщення тимчасових споруд</w:t>
      </w:r>
      <w:r w:rsidR="00571ECE">
        <w:rPr>
          <w:color w:val="000000"/>
          <w:sz w:val="28"/>
          <w:szCs w:val="28"/>
          <w:lang w:val="uk-UA"/>
        </w:rPr>
        <w:t xml:space="preserve">, затверджений </w:t>
      </w:r>
      <w:r w:rsidR="00571ECE" w:rsidRPr="004979D3">
        <w:rPr>
          <w:color w:val="000000"/>
          <w:sz w:val="28"/>
          <w:szCs w:val="28"/>
          <w:lang w:val="uk-UA"/>
        </w:rPr>
        <w:t>наказом Міністерства регіонального розвитку, будівництва та житлово-комунального господарства від 21.10.2011 № 244</w:t>
      </w:r>
      <w:r w:rsidR="00E82A4F">
        <w:rPr>
          <w:color w:val="000000"/>
          <w:sz w:val="28"/>
          <w:szCs w:val="28"/>
          <w:lang w:val="uk-UA"/>
        </w:rPr>
        <w:t xml:space="preserve"> (далі – Порядок)</w:t>
      </w:r>
      <w:r w:rsidR="00571ECE" w:rsidRPr="004979D3">
        <w:rPr>
          <w:color w:val="000000"/>
          <w:sz w:val="28"/>
          <w:szCs w:val="28"/>
          <w:lang w:val="uk-UA"/>
        </w:rPr>
        <w:t>,</w:t>
      </w:r>
      <w:r w:rsidR="002E4384">
        <w:rPr>
          <w:color w:val="000000"/>
          <w:sz w:val="28"/>
          <w:szCs w:val="28"/>
          <w:lang w:val="uk-UA"/>
        </w:rPr>
        <w:t xml:space="preserve"> </w:t>
      </w:r>
      <w:r w:rsidR="002E4384" w:rsidRPr="004979D3">
        <w:rPr>
          <w:color w:val="000000"/>
          <w:sz w:val="28"/>
          <w:szCs w:val="28"/>
          <w:lang w:val="uk-UA"/>
        </w:rPr>
        <w:t>а тому вказани</w:t>
      </w:r>
      <w:r w:rsidR="00CB07C8">
        <w:rPr>
          <w:color w:val="000000"/>
          <w:sz w:val="28"/>
          <w:szCs w:val="28"/>
          <w:lang w:val="uk-UA"/>
        </w:rPr>
        <w:t>й</w:t>
      </w:r>
      <w:r w:rsidR="002E4384" w:rsidRPr="004979D3">
        <w:rPr>
          <w:color w:val="000000"/>
          <w:sz w:val="28"/>
          <w:szCs w:val="28"/>
          <w:lang w:val="uk-UA"/>
        </w:rPr>
        <w:t xml:space="preserve"> проєкт рішення не узгоджується з принципом доцільності та адекватності які кореспондуються в ст. 4 Закону України «</w:t>
      </w:r>
      <w:r w:rsidR="002E4384" w:rsidRPr="004979D3">
        <w:rPr>
          <w:bCs/>
          <w:sz w:val="28"/>
          <w:szCs w:val="28"/>
          <w:shd w:val="clear" w:color="auto" w:fill="FFFFFF"/>
          <w:lang w:val="uk-UA"/>
        </w:rPr>
        <w:t>Про засади державної регуляторної політики у сфері господарської діяльності».</w:t>
      </w:r>
      <w:r w:rsidR="002E4384">
        <w:rPr>
          <w:bCs/>
          <w:sz w:val="28"/>
          <w:szCs w:val="28"/>
          <w:shd w:val="clear" w:color="auto" w:fill="FFFFFF"/>
          <w:lang w:val="uk-UA"/>
        </w:rPr>
        <w:t xml:space="preserve"> Пропонує </w:t>
      </w:r>
      <w:r w:rsidR="00C36AA4">
        <w:rPr>
          <w:color w:val="000000"/>
          <w:sz w:val="28"/>
          <w:szCs w:val="28"/>
          <w:lang w:val="uk-UA"/>
        </w:rPr>
        <w:t>скасувати рішення</w:t>
      </w:r>
      <w:r w:rsidR="005237AB">
        <w:rPr>
          <w:color w:val="000000"/>
          <w:sz w:val="28"/>
          <w:szCs w:val="28"/>
          <w:lang w:val="uk-UA"/>
        </w:rPr>
        <w:t xml:space="preserve"> Сумської міської ради</w:t>
      </w:r>
      <w:r w:rsidR="00C36AA4">
        <w:rPr>
          <w:color w:val="000000"/>
          <w:sz w:val="28"/>
          <w:szCs w:val="28"/>
          <w:lang w:val="uk-UA"/>
        </w:rPr>
        <w:t xml:space="preserve"> від 30.11.2016</w:t>
      </w:r>
      <w:r w:rsidR="005237AB">
        <w:rPr>
          <w:color w:val="000000"/>
          <w:sz w:val="28"/>
          <w:szCs w:val="28"/>
          <w:lang w:val="uk-UA"/>
        </w:rPr>
        <w:t xml:space="preserve"> </w:t>
      </w:r>
      <w:r w:rsidR="00C36AA4">
        <w:rPr>
          <w:color w:val="000000"/>
          <w:sz w:val="28"/>
          <w:szCs w:val="28"/>
          <w:lang w:val="uk-UA"/>
        </w:rPr>
        <w:t>№ 1498-МР «Про Правила розміщення тимчасових споруд для провадження підприємницької діяльності на території міста Суми</w:t>
      </w:r>
      <w:r w:rsidR="00C36AA4" w:rsidRPr="004979D3">
        <w:rPr>
          <w:color w:val="000000"/>
          <w:sz w:val="28"/>
          <w:szCs w:val="28"/>
          <w:lang w:val="uk-UA"/>
        </w:rPr>
        <w:t>»</w:t>
      </w:r>
      <w:r w:rsidR="00EA7AAE">
        <w:rPr>
          <w:color w:val="000000"/>
          <w:sz w:val="28"/>
          <w:szCs w:val="28"/>
          <w:lang w:val="uk-UA"/>
        </w:rPr>
        <w:t>.</w:t>
      </w:r>
      <w:r w:rsidR="005237AB" w:rsidRPr="004979D3">
        <w:rPr>
          <w:color w:val="000000"/>
          <w:sz w:val="28"/>
          <w:szCs w:val="28"/>
          <w:lang w:val="uk-UA"/>
        </w:rPr>
        <w:t xml:space="preserve"> </w:t>
      </w:r>
    </w:p>
    <w:p w:rsidR="002E4384" w:rsidRDefault="0013003A" w:rsidP="00922753">
      <w:pPr>
        <w:widowControl w:val="0"/>
        <w:autoSpaceDE w:val="0"/>
        <w:autoSpaceDN w:val="0"/>
        <w:adjustRightInd w:val="0"/>
        <w:ind w:firstLine="851"/>
        <w:jc w:val="both"/>
        <w:rPr>
          <w:color w:val="000000"/>
          <w:sz w:val="28"/>
          <w:szCs w:val="28"/>
          <w:lang w:val="uk-UA"/>
        </w:rPr>
      </w:pPr>
      <w:r>
        <w:rPr>
          <w:color w:val="000000"/>
          <w:sz w:val="28"/>
          <w:szCs w:val="28"/>
          <w:lang w:val="uk-UA"/>
        </w:rPr>
        <w:t>Що стосується використання елементів благоустрою для розміщення тимчасових споруд, Державн</w:t>
      </w:r>
      <w:r w:rsidR="00752423">
        <w:rPr>
          <w:color w:val="000000"/>
          <w:sz w:val="28"/>
          <w:szCs w:val="28"/>
          <w:lang w:val="uk-UA"/>
        </w:rPr>
        <w:t>а</w:t>
      </w:r>
      <w:r>
        <w:rPr>
          <w:color w:val="000000"/>
          <w:sz w:val="28"/>
          <w:szCs w:val="28"/>
          <w:lang w:val="uk-UA"/>
        </w:rPr>
        <w:t xml:space="preserve"> регуляторн</w:t>
      </w:r>
      <w:r w:rsidR="00752423">
        <w:rPr>
          <w:color w:val="000000"/>
          <w:sz w:val="28"/>
          <w:szCs w:val="28"/>
          <w:lang w:val="uk-UA"/>
        </w:rPr>
        <w:t>а</w:t>
      </w:r>
      <w:r>
        <w:rPr>
          <w:color w:val="000000"/>
          <w:sz w:val="28"/>
          <w:szCs w:val="28"/>
          <w:lang w:val="uk-UA"/>
        </w:rPr>
        <w:t xml:space="preserve"> служб</w:t>
      </w:r>
      <w:r w:rsidR="00752423">
        <w:rPr>
          <w:color w:val="000000"/>
          <w:sz w:val="28"/>
          <w:szCs w:val="28"/>
          <w:lang w:val="uk-UA"/>
        </w:rPr>
        <w:t>а</w:t>
      </w:r>
      <w:r>
        <w:rPr>
          <w:color w:val="000000"/>
          <w:sz w:val="28"/>
          <w:szCs w:val="28"/>
          <w:lang w:val="uk-UA"/>
        </w:rPr>
        <w:t xml:space="preserve"> України</w:t>
      </w:r>
      <w:r w:rsidR="00752423">
        <w:rPr>
          <w:color w:val="000000"/>
          <w:sz w:val="28"/>
          <w:szCs w:val="28"/>
          <w:lang w:val="uk-UA"/>
        </w:rPr>
        <w:t xml:space="preserve"> зазначає, що елементи благоустрою можуть використовуватися для розміщення на них тимчасових споруд для провадження підприємницької діяльності, проте</w:t>
      </w:r>
      <w:r w:rsidR="00480832">
        <w:rPr>
          <w:color w:val="000000"/>
          <w:sz w:val="28"/>
          <w:szCs w:val="28"/>
          <w:lang w:val="uk-UA"/>
        </w:rPr>
        <w:t>, на думку органу виконавчої влади,</w:t>
      </w:r>
      <w:r w:rsidR="00752423">
        <w:rPr>
          <w:color w:val="000000"/>
          <w:sz w:val="28"/>
          <w:szCs w:val="28"/>
          <w:lang w:val="uk-UA"/>
        </w:rPr>
        <w:t xml:space="preserve"> </w:t>
      </w:r>
      <w:r>
        <w:rPr>
          <w:color w:val="000000"/>
          <w:sz w:val="28"/>
          <w:szCs w:val="28"/>
          <w:lang w:val="uk-UA"/>
        </w:rPr>
        <w:t>чинним законодавством не передбачено повноважень органів місцевого самоврядування щодо розробки правил використання елементів благоустрою комунальної власності для таких цілей.</w:t>
      </w:r>
      <w:r w:rsidR="00480832">
        <w:rPr>
          <w:color w:val="000000"/>
          <w:sz w:val="28"/>
          <w:szCs w:val="28"/>
          <w:lang w:val="uk-UA"/>
        </w:rPr>
        <w:t xml:space="preserve"> Проте, щодо зауважен</w:t>
      </w:r>
      <w:r w:rsidR="002E4384">
        <w:rPr>
          <w:color w:val="000000"/>
          <w:sz w:val="28"/>
          <w:szCs w:val="28"/>
          <w:lang w:val="uk-UA"/>
        </w:rPr>
        <w:t>ь</w:t>
      </w:r>
      <w:r w:rsidR="00480832">
        <w:rPr>
          <w:color w:val="000000"/>
          <w:sz w:val="28"/>
          <w:szCs w:val="28"/>
          <w:lang w:val="uk-UA"/>
        </w:rPr>
        <w:t xml:space="preserve"> з боку Державної регуляторної служби України, не можна погодит</w:t>
      </w:r>
      <w:r w:rsidR="001076B7">
        <w:rPr>
          <w:color w:val="000000"/>
          <w:sz w:val="28"/>
          <w:szCs w:val="28"/>
          <w:lang w:val="uk-UA"/>
        </w:rPr>
        <w:t>ись</w:t>
      </w:r>
      <w:r w:rsidR="00480832">
        <w:rPr>
          <w:color w:val="000000"/>
          <w:sz w:val="28"/>
          <w:szCs w:val="28"/>
          <w:lang w:val="uk-UA"/>
        </w:rPr>
        <w:t xml:space="preserve">. </w:t>
      </w:r>
    </w:p>
    <w:p w:rsidR="002E4384" w:rsidRDefault="002E4384" w:rsidP="002E4384">
      <w:pPr>
        <w:widowControl w:val="0"/>
        <w:autoSpaceDE w:val="0"/>
        <w:autoSpaceDN w:val="0"/>
        <w:adjustRightInd w:val="0"/>
        <w:ind w:firstLine="851"/>
        <w:jc w:val="both"/>
        <w:rPr>
          <w:color w:val="000000"/>
          <w:sz w:val="28"/>
          <w:szCs w:val="28"/>
          <w:lang w:val="uk-UA"/>
        </w:rPr>
      </w:pPr>
      <w:r>
        <w:rPr>
          <w:color w:val="000000"/>
          <w:sz w:val="28"/>
          <w:szCs w:val="28"/>
          <w:lang w:val="uk-UA"/>
        </w:rPr>
        <w:t xml:space="preserve">Слід підкреслити, що Порядок не регулює (та не може регулювати, як підзаконний акт) порядок </w:t>
      </w:r>
      <w:r w:rsidR="00EA7AAE">
        <w:rPr>
          <w:color w:val="000000"/>
          <w:sz w:val="28"/>
          <w:szCs w:val="28"/>
          <w:lang w:val="uk-UA"/>
        </w:rPr>
        <w:t xml:space="preserve">надання </w:t>
      </w:r>
      <w:r>
        <w:rPr>
          <w:color w:val="000000"/>
          <w:sz w:val="28"/>
          <w:szCs w:val="28"/>
          <w:lang w:val="uk-UA"/>
        </w:rPr>
        <w:t>земельних відносин або закріплення території для розміщення тимчасових споруд. Згідно з Порядком підставою для розміщ</w:t>
      </w:r>
      <w:r w:rsidR="006A621E">
        <w:rPr>
          <w:color w:val="000000"/>
          <w:sz w:val="28"/>
          <w:szCs w:val="28"/>
          <w:lang w:val="uk-UA"/>
        </w:rPr>
        <w:t xml:space="preserve">ення </w:t>
      </w:r>
      <w:r w:rsidR="006A621E">
        <w:rPr>
          <w:color w:val="000000"/>
          <w:sz w:val="28"/>
          <w:szCs w:val="28"/>
          <w:lang w:val="uk-UA"/>
        </w:rPr>
        <w:lastRenderedPageBreak/>
        <w:t>тимчасової споруди (</w:t>
      </w:r>
      <w:proofErr w:type="spellStart"/>
      <w:r w:rsidR="006A621E">
        <w:rPr>
          <w:color w:val="000000"/>
          <w:sz w:val="28"/>
          <w:szCs w:val="28"/>
          <w:lang w:val="uk-UA"/>
        </w:rPr>
        <w:t>п.п</w:t>
      </w:r>
      <w:proofErr w:type="spellEnd"/>
      <w:r w:rsidR="006A621E">
        <w:rPr>
          <w:color w:val="000000"/>
          <w:sz w:val="28"/>
          <w:szCs w:val="28"/>
          <w:lang w:val="uk-UA"/>
        </w:rPr>
        <w:t>. 2.1</w:t>
      </w:r>
      <w:r>
        <w:rPr>
          <w:color w:val="000000"/>
          <w:sz w:val="28"/>
          <w:szCs w:val="28"/>
          <w:lang w:val="uk-UA"/>
        </w:rPr>
        <w:t>, 2.20) є паспорт прив’язки, який (п.</w:t>
      </w:r>
      <w:r w:rsidR="00065B26">
        <w:rPr>
          <w:color w:val="000000"/>
          <w:sz w:val="28"/>
          <w:szCs w:val="28"/>
          <w:lang w:val="uk-UA"/>
        </w:rPr>
        <w:t xml:space="preserve"> 2.7</w:t>
      </w:r>
      <w:r>
        <w:rPr>
          <w:color w:val="000000"/>
          <w:sz w:val="28"/>
          <w:szCs w:val="28"/>
          <w:lang w:val="uk-UA"/>
        </w:rPr>
        <w:t>) оформлюється органом з питань містобудування та архітектури протягом 10 робочих днів з дня подання заяви та підписується (п.</w:t>
      </w:r>
      <w:r w:rsidR="00BA06D2">
        <w:rPr>
          <w:color w:val="000000"/>
          <w:sz w:val="28"/>
          <w:szCs w:val="28"/>
          <w:lang w:val="uk-UA"/>
        </w:rPr>
        <w:t xml:space="preserve"> 2.12</w:t>
      </w:r>
      <w:r>
        <w:rPr>
          <w:color w:val="000000"/>
          <w:sz w:val="28"/>
          <w:szCs w:val="28"/>
          <w:lang w:val="uk-UA"/>
        </w:rPr>
        <w:t>) керівником відповідного органу з питань містобудування та архітектури виконавчого органу міської ради; питання врегулювання земельних відносин або закріплення території для розміщення тимчасових споруд в Порядку взагалі не розглядається. За логікою Порядку, отримання права на користування земельною ділянкою, територією або об’єктами благоустрою дозволяється без згоди власника (Сумської міської ради) або уповноваженого ним органу, що є прямим порушенням конституційного права (ст. 143 Конституції України) органів місцевого самовря</w:t>
      </w:r>
      <w:r w:rsidR="00541847">
        <w:rPr>
          <w:color w:val="000000"/>
          <w:sz w:val="28"/>
          <w:szCs w:val="28"/>
          <w:lang w:val="uk-UA"/>
        </w:rPr>
        <w:t xml:space="preserve">дування щодо управління майном яке належить до </w:t>
      </w:r>
      <w:r>
        <w:rPr>
          <w:color w:val="000000"/>
          <w:sz w:val="28"/>
          <w:szCs w:val="28"/>
          <w:lang w:val="uk-UA"/>
        </w:rPr>
        <w:t>комуналь</w:t>
      </w:r>
      <w:r w:rsidR="00541847">
        <w:rPr>
          <w:color w:val="000000"/>
          <w:sz w:val="28"/>
          <w:szCs w:val="28"/>
          <w:lang w:val="uk-UA"/>
        </w:rPr>
        <w:t>ної власності</w:t>
      </w:r>
      <w:r>
        <w:rPr>
          <w:color w:val="000000"/>
          <w:sz w:val="28"/>
          <w:szCs w:val="28"/>
          <w:lang w:val="uk-UA"/>
        </w:rPr>
        <w:t>.</w:t>
      </w:r>
    </w:p>
    <w:p w:rsidR="00E56060" w:rsidRPr="00481BFE" w:rsidRDefault="00870169" w:rsidP="00EA7AAE">
      <w:pPr>
        <w:widowControl w:val="0"/>
        <w:autoSpaceDE w:val="0"/>
        <w:autoSpaceDN w:val="0"/>
        <w:adjustRightInd w:val="0"/>
        <w:ind w:firstLine="851"/>
        <w:jc w:val="both"/>
        <w:rPr>
          <w:color w:val="000000"/>
          <w:sz w:val="28"/>
          <w:szCs w:val="28"/>
          <w:lang w:val="uk-UA"/>
        </w:rPr>
      </w:pPr>
      <w:r>
        <w:rPr>
          <w:color w:val="000000"/>
          <w:sz w:val="28"/>
          <w:szCs w:val="28"/>
          <w:lang w:val="uk-UA"/>
        </w:rPr>
        <w:t>В той же час, в рішенні</w:t>
      </w:r>
      <w:r w:rsidR="00EA7AAE">
        <w:rPr>
          <w:color w:val="000000"/>
          <w:sz w:val="28"/>
          <w:szCs w:val="28"/>
          <w:lang w:val="uk-UA"/>
        </w:rPr>
        <w:t xml:space="preserve"> Сумської міської ради від 30.11.2016 № 1498-МР «Про Правила розміщення тимчасових споруд для провадження підприємницької діяльності на території міста Суми</w:t>
      </w:r>
      <w:r w:rsidR="00EA7AAE" w:rsidRPr="004979D3">
        <w:rPr>
          <w:color w:val="000000"/>
          <w:sz w:val="28"/>
          <w:szCs w:val="28"/>
          <w:lang w:val="uk-UA"/>
        </w:rPr>
        <w:t>»</w:t>
      </w:r>
      <w:r w:rsidR="00EA7AAE">
        <w:rPr>
          <w:color w:val="000000"/>
          <w:sz w:val="28"/>
          <w:szCs w:val="28"/>
          <w:lang w:val="uk-UA"/>
        </w:rPr>
        <w:t xml:space="preserve"> запропоновано порядок надання земельних ділянок в оренду</w:t>
      </w:r>
      <w:r w:rsidR="00EA7AAE" w:rsidRPr="004979D3">
        <w:rPr>
          <w:color w:val="000000"/>
          <w:sz w:val="28"/>
          <w:szCs w:val="28"/>
          <w:lang w:val="uk-UA"/>
        </w:rPr>
        <w:t xml:space="preserve"> </w:t>
      </w:r>
      <w:r w:rsidR="00EA7AAE">
        <w:rPr>
          <w:color w:val="000000"/>
          <w:sz w:val="28"/>
          <w:szCs w:val="28"/>
          <w:lang w:val="uk-UA"/>
        </w:rPr>
        <w:t>автентичний порядку, який міститься у Земельному кодексі</w:t>
      </w:r>
      <w:r w:rsidR="00E56060">
        <w:rPr>
          <w:color w:val="000000"/>
          <w:sz w:val="28"/>
          <w:szCs w:val="28"/>
          <w:lang w:val="uk-UA"/>
        </w:rPr>
        <w:t xml:space="preserve"> України, тобто повністю узгоджується із спеціальним законом, який має вищу юридичну силу ніж наказ </w:t>
      </w:r>
      <w:proofErr w:type="spellStart"/>
      <w:r w:rsidR="00E56060">
        <w:rPr>
          <w:color w:val="000000"/>
          <w:sz w:val="28"/>
          <w:szCs w:val="28"/>
          <w:lang w:val="uk-UA"/>
        </w:rPr>
        <w:t>Мінрегіонбуду</w:t>
      </w:r>
      <w:proofErr w:type="spellEnd"/>
      <w:r w:rsidR="00E56060">
        <w:rPr>
          <w:color w:val="000000"/>
          <w:sz w:val="28"/>
          <w:szCs w:val="28"/>
          <w:lang w:val="uk-UA"/>
        </w:rPr>
        <w:t>, що позбавляє стверджувати про незаконність Правил</w:t>
      </w:r>
      <w:r w:rsidR="00E56060" w:rsidRPr="00481BFE">
        <w:rPr>
          <w:color w:val="000000"/>
          <w:sz w:val="28"/>
          <w:szCs w:val="28"/>
          <w:lang w:val="uk-UA"/>
        </w:rPr>
        <w:t xml:space="preserve"> </w:t>
      </w:r>
      <w:r w:rsidR="00E56060">
        <w:rPr>
          <w:color w:val="000000"/>
          <w:sz w:val="28"/>
          <w:szCs w:val="28"/>
          <w:lang w:val="uk-UA"/>
        </w:rPr>
        <w:t>розміщення тимчасових споруд для провадження підприємницької діяльності на території міста Суми</w:t>
      </w:r>
      <w:r w:rsidR="006445BC">
        <w:rPr>
          <w:color w:val="000000"/>
          <w:sz w:val="28"/>
          <w:szCs w:val="28"/>
          <w:lang w:val="uk-UA"/>
        </w:rPr>
        <w:t>.</w:t>
      </w:r>
    </w:p>
    <w:p w:rsidR="008B1944" w:rsidRPr="0021342A" w:rsidRDefault="00E56060" w:rsidP="0021342A">
      <w:pPr>
        <w:widowControl w:val="0"/>
        <w:autoSpaceDE w:val="0"/>
        <w:autoSpaceDN w:val="0"/>
        <w:adjustRightInd w:val="0"/>
        <w:ind w:firstLine="851"/>
        <w:jc w:val="both"/>
        <w:rPr>
          <w:color w:val="000000"/>
          <w:sz w:val="28"/>
          <w:szCs w:val="28"/>
          <w:lang w:val="uk-UA"/>
        </w:rPr>
      </w:pPr>
      <w:r>
        <w:rPr>
          <w:color w:val="000000"/>
          <w:sz w:val="28"/>
          <w:szCs w:val="28"/>
          <w:lang w:val="uk-UA"/>
        </w:rPr>
        <w:t>Стосовно використання елементів благоустрою д</w:t>
      </w:r>
      <w:r w:rsidR="0021342A">
        <w:rPr>
          <w:color w:val="000000"/>
          <w:sz w:val="28"/>
          <w:szCs w:val="28"/>
          <w:lang w:val="uk-UA"/>
        </w:rPr>
        <w:t>ля розміщення тимчасових споруд, слід зазначити, що в</w:t>
      </w:r>
      <w:r w:rsidR="00ED491C">
        <w:rPr>
          <w:color w:val="000000"/>
          <w:sz w:val="28"/>
          <w:szCs w:val="28"/>
          <w:lang w:val="uk-UA"/>
        </w:rPr>
        <w:t>ідповідно до п</w:t>
      </w:r>
      <w:r w:rsidR="000A7FAB">
        <w:rPr>
          <w:color w:val="000000"/>
          <w:sz w:val="28"/>
          <w:szCs w:val="28"/>
          <w:lang w:val="uk-UA"/>
        </w:rPr>
        <w:t>.</w:t>
      </w:r>
      <w:r w:rsidR="00ED491C">
        <w:rPr>
          <w:color w:val="000000"/>
          <w:sz w:val="28"/>
          <w:szCs w:val="28"/>
          <w:lang w:val="uk-UA"/>
        </w:rPr>
        <w:t xml:space="preserve"> 5 ст. 15 Закону України «Про благоустрій населених пунктів», об’єкти благоустрою можуть знаходитись у приватній, державній та комунальної власності,</w:t>
      </w:r>
      <w:r w:rsidR="008B1944">
        <w:rPr>
          <w:color w:val="000000"/>
          <w:sz w:val="28"/>
          <w:szCs w:val="28"/>
          <w:lang w:val="uk-UA"/>
        </w:rPr>
        <w:t xml:space="preserve"> управління якими здійснюють (щодо комунальної власності) повноважні органи місцевого самоврядування. Пункт 5 ст</w:t>
      </w:r>
      <w:r w:rsidR="00197595">
        <w:rPr>
          <w:color w:val="000000"/>
          <w:sz w:val="28"/>
          <w:szCs w:val="28"/>
          <w:lang w:val="uk-UA"/>
        </w:rPr>
        <w:t>.</w:t>
      </w:r>
      <w:r w:rsidR="008B1944">
        <w:rPr>
          <w:color w:val="000000"/>
          <w:sz w:val="28"/>
          <w:szCs w:val="28"/>
          <w:lang w:val="uk-UA"/>
        </w:rPr>
        <w:t xml:space="preserve"> 60 Закону України «Про місцеве самоврядування» закріплює право </w:t>
      </w:r>
      <w:r w:rsidR="008B1944" w:rsidRPr="00BD74FF">
        <w:rPr>
          <w:sz w:val="28"/>
          <w:szCs w:val="28"/>
          <w:lang w:val="uk-UA"/>
        </w:rPr>
        <w:t>ор</w:t>
      </w:r>
      <w:r w:rsidR="008B1944" w:rsidRPr="00BD74FF">
        <w:rPr>
          <w:sz w:val="28"/>
          <w:szCs w:val="28"/>
          <w:shd w:val="clear" w:color="auto" w:fill="FFFFFF"/>
          <w:lang w:val="uk-UA"/>
        </w:rPr>
        <w:t>ганів місцевого самоврядування від імені та в інтересах територіальних громад відповідно до закону здійсню</w:t>
      </w:r>
      <w:r w:rsidR="0044085D" w:rsidRPr="00BD74FF">
        <w:rPr>
          <w:sz w:val="28"/>
          <w:szCs w:val="28"/>
          <w:shd w:val="clear" w:color="auto" w:fill="FFFFFF"/>
          <w:lang w:val="uk-UA"/>
        </w:rPr>
        <w:t xml:space="preserve">вати </w:t>
      </w:r>
      <w:r w:rsidR="008B1944" w:rsidRPr="00BD74FF">
        <w:rPr>
          <w:sz w:val="28"/>
          <w:szCs w:val="28"/>
          <w:shd w:val="clear" w:color="auto" w:fill="FFFFFF"/>
          <w:lang w:val="uk-UA"/>
        </w:rPr>
        <w:t>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укладати договори в рамках державно-приватного партнерства, у тому числі концесійні договори,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r w:rsidR="0044085D" w:rsidRPr="00BD74FF">
        <w:rPr>
          <w:sz w:val="28"/>
          <w:szCs w:val="28"/>
          <w:shd w:val="clear" w:color="auto" w:fill="FFFFFF"/>
          <w:lang w:val="uk-UA"/>
        </w:rPr>
        <w:t xml:space="preserve"> Тобто, Сумська міська рада, як власник об’єктів благоустрою, має право визначати порядок їх використання, в тому числі для розміщення тимчасових споруд</w:t>
      </w:r>
      <w:r w:rsidR="004D1077" w:rsidRPr="00BD74FF">
        <w:rPr>
          <w:sz w:val="28"/>
          <w:szCs w:val="28"/>
          <w:shd w:val="clear" w:color="auto" w:fill="FFFFFF"/>
          <w:lang w:val="uk-UA"/>
        </w:rPr>
        <w:t xml:space="preserve"> (п. 4 ст. 15 Закону України «Про благоустрій населених пунктів»). </w:t>
      </w:r>
    </w:p>
    <w:p w:rsidR="007A70EC" w:rsidRPr="007A70EC" w:rsidRDefault="009574AB" w:rsidP="0013003A">
      <w:pPr>
        <w:widowControl w:val="0"/>
        <w:autoSpaceDE w:val="0"/>
        <w:autoSpaceDN w:val="0"/>
        <w:adjustRightInd w:val="0"/>
        <w:ind w:firstLine="851"/>
        <w:jc w:val="both"/>
        <w:rPr>
          <w:color w:val="000000"/>
          <w:sz w:val="28"/>
          <w:szCs w:val="28"/>
          <w:lang w:val="uk-UA"/>
        </w:rPr>
      </w:pPr>
      <w:r>
        <w:rPr>
          <w:color w:val="000000"/>
          <w:sz w:val="28"/>
          <w:szCs w:val="28"/>
          <w:lang w:val="uk-UA"/>
        </w:rPr>
        <w:t>Звертаємо увагу, що запропонова</w:t>
      </w:r>
      <w:r w:rsidR="008718FA">
        <w:rPr>
          <w:color w:val="000000"/>
          <w:sz w:val="28"/>
          <w:szCs w:val="28"/>
          <w:lang w:val="uk-UA"/>
        </w:rPr>
        <w:t>ні</w:t>
      </w:r>
      <w:r>
        <w:rPr>
          <w:color w:val="000000"/>
          <w:sz w:val="28"/>
          <w:szCs w:val="28"/>
          <w:lang w:val="uk-UA"/>
        </w:rPr>
        <w:t xml:space="preserve"> </w:t>
      </w:r>
      <w:r w:rsidR="008718FA">
        <w:rPr>
          <w:color w:val="000000"/>
          <w:sz w:val="28"/>
          <w:szCs w:val="28"/>
          <w:lang w:val="uk-UA"/>
        </w:rPr>
        <w:t>Правила</w:t>
      </w:r>
      <w:r>
        <w:rPr>
          <w:color w:val="000000"/>
          <w:sz w:val="28"/>
          <w:szCs w:val="28"/>
          <w:lang w:val="uk-UA"/>
        </w:rPr>
        <w:t xml:space="preserve"> передбач</w:t>
      </w:r>
      <w:r w:rsidR="008718FA">
        <w:rPr>
          <w:color w:val="000000"/>
          <w:sz w:val="28"/>
          <w:szCs w:val="28"/>
          <w:lang w:val="uk-UA"/>
        </w:rPr>
        <w:t>ають</w:t>
      </w:r>
      <w:r>
        <w:rPr>
          <w:color w:val="000000"/>
          <w:sz w:val="28"/>
          <w:szCs w:val="28"/>
          <w:lang w:val="uk-UA"/>
        </w:rPr>
        <w:t xml:space="preserve"> </w:t>
      </w:r>
      <w:r w:rsidR="00E00D2D">
        <w:rPr>
          <w:color w:val="000000"/>
          <w:sz w:val="28"/>
          <w:szCs w:val="28"/>
          <w:lang w:val="uk-UA"/>
        </w:rPr>
        <w:t>зрозумілий та прозорий порядок врегулювання відносин щодо розміщення тимчасови</w:t>
      </w:r>
      <w:r w:rsidR="006146AD">
        <w:rPr>
          <w:color w:val="000000"/>
          <w:sz w:val="28"/>
          <w:szCs w:val="28"/>
          <w:lang w:val="uk-UA"/>
        </w:rPr>
        <w:t>х споруд за такою послідовністю</w:t>
      </w:r>
      <w:r w:rsidR="00E00D2D">
        <w:rPr>
          <w:color w:val="000000"/>
          <w:sz w:val="28"/>
          <w:szCs w:val="28"/>
          <w:lang w:val="uk-UA"/>
        </w:rPr>
        <w:t>: (1) подання заяви з додатками про намір розмі</w:t>
      </w:r>
      <w:r w:rsidR="008D3BC5">
        <w:rPr>
          <w:color w:val="000000"/>
          <w:sz w:val="28"/>
          <w:szCs w:val="28"/>
          <w:lang w:val="uk-UA"/>
        </w:rPr>
        <w:t xml:space="preserve">стити </w:t>
      </w:r>
      <w:r w:rsidR="00E00D2D">
        <w:rPr>
          <w:color w:val="000000"/>
          <w:sz w:val="28"/>
          <w:szCs w:val="28"/>
          <w:lang w:val="uk-UA"/>
        </w:rPr>
        <w:t>ТС</w:t>
      </w:r>
      <w:r w:rsidR="00246776">
        <w:rPr>
          <w:color w:val="000000"/>
          <w:sz w:val="28"/>
          <w:szCs w:val="28"/>
          <w:lang w:val="uk-UA"/>
        </w:rPr>
        <w:t xml:space="preserve"> до </w:t>
      </w:r>
      <w:r w:rsidR="00246776">
        <w:rPr>
          <w:sz w:val="28"/>
          <w:szCs w:val="28"/>
          <w:lang w:val="uk-UA"/>
        </w:rPr>
        <w:t>Управління архітектури та містобудування Сумської міської ради</w:t>
      </w:r>
      <w:r w:rsidR="008D3BC5">
        <w:rPr>
          <w:sz w:val="28"/>
          <w:szCs w:val="28"/>
          <w:lang w:val="uk-UA"/>
        </w:rPr>
        <w:t>, яке спрямовує її до комісії,</w:t>
      </w:r>
      <w:r w:rsidR="00E00D2D">
        <w:rPr>
          <w:color w:val="000000"/>
          <w:sz w:val="28"/>
          <w:szCs w:val="28"/>
          <w:lang w:val="uk-UA"/>
        </w:rPr>
        <w:t xml:space="preserve"> (2) </w:t>
      </w:r>
      <w:r w:rsidR="00246776">
        <w:rPr>
          <w:color w:val="000000"/>
          <w:sz w:val="28"/>
          <w:szCs w:val="28"/>
          <w:lang w:val="uk-UA"/>
        </w:rPr>
        <w:t xml:space="preserve">розгляд </w:t>
      </w:r>
      <w:r w:rsidR="007A70EC">
        <w:rPr>
          <w:color w:val="000000"/>
          <w:sz w:val="28"/>
          <w:szCs w:val="28"/>
          <w:lang w:val="uk-UA"/>
        </w:rPr>
        <w:t>комісі</w:t>
      </w:r>
      <w:r w:rsidR="00246776">
        <w:rPr>
          <w:color w:val="000000"/>
          <w:sz w:val="28"/>
          <w:szCs w:val="28"/>
          <w:lang w:val="uk-UA"/>
        </w:rPr>
        <w:t>єю</w:t>
      </w:r>
      <w:r w:rsidR="007A70EC">
        <w:rPr>
          <w:color w:val="000000"/>
          <w:sz w:val="28"/>
          <w:szCs w:val="28"/>
          <w:lang w:val="uk-UA"/>
        </w:rPr>
        <w:t xml:space="preserve"> заяви </w:t>
      </w:r>
      <w:r w:rsidR="008D3BC5">
        <w:rPr>
          <w:color w:val="000000"/>
          <w:sz w:val="28"/>
          <w:szCs w:val="28"/>
          <w:lang w:val="uk-UA"/>
        </w:rPr>
        <w:t xml:space="preserve">та </w:t>
      </w:r>
      <w:r w:rsidR="007A70EC">
        <w:rPr>
          <w:color w:val="000000"/>
          <w:sz w:val="28"/>
          <w:szCs w:val="28"/>
          <w:lang w:val="uk-UA"/>
        </w:rPr>
        <w:t>підготовк</w:t>
      </w:r>
      <w:r w:rsidR="008D3BC5">
        <w:rPr>
          <w:color w:val="000000"/>
          <w:sz w:val="28"/>
          <w:szCs w:val="28"/>
          <w:lang w:val="uk-UA"/>
        </w:rPr>
        <w:t>а</w:t>
      </w:r>
      <w:r w:rsidR="007A70EC">
        <w:rPr>
          <w:color w:val="000000"/>
          <w:sz w:val="28"/>
          <w:szCs w:val="28"/>
          <w:lang w:val="uk-UA"/>
        </w:rPr>
        <w:t xml:space="preserve"> про</w:t>
      </w:r>
      <w:r w:rsidR="00BC3AC2">
        <w:rPr>
          <w:color w:val="000000"/>
          <w:sz w:val="28"/>
          <w:szCs w:val="28"/>
          <w:lang w:val="uk-UA"/>
        </w:rPr>
        <w:t>є</w:t>
      </w:r>
      <w:r w:rsidR="007A70EC">
        <w:rPr>
          <w:color w:val="000000"/>
          <w:sz w:val="28"/>
          <w:szCs w:val="28"/>
          <w:lang w:val="uk-UA"/>
        </w:rPr>
        <w:t xml:space="preserve">кту рішення </w:t>
      </w:r>
      <w:r w:rsidR="00BC3AC2">
        <w:rPr>
          <w:color w:val="000000"/>
          <w:sz w:val="28"/>
          <w:szCs w:val="28"/>
          <w:lang w:val="uk-UA"/>
        </w:rPr>
        <w:t>В</w:t>
      </w:r>
      <w:r w:rsidR="007A70EC">
        <w:rPr>
          <w:color w:val="000000"/>
          <w:sz w:val="28"/>
          <w:szCs w:val="28"/>
          <w:lang w:val="uk-UA"/>
        </w:rPr>
        <w:t>иконкому Сумської міської ради</w:t>
      </w:r>
      <w:r w:rsidR="00246776">
        <w:rPr>
          <w:color w:val="000000"/>
          <w:sz w:val="28"/>
          <w:szCs w:val="28"/>
          <w:lang w:val="uk-UA"/>
        </w:rPr>
        <w:t>,</w:t>
      </w:r>
      <w:r w:rsidR="007A70EC">
        <w:rPr>
          <w:color w:val="000000"/>
          <w:sz w:val="28"/>
          <w:szCs w:val="28"/>
          <w:lang w:val="uk-UA"/>
        </w:rPr>
        <w:t xml:space="preserve"> (3) </w:t>
      </w:r>
      <w:r w:rsidR="00BC3AC2">
        <w:rPr>
          <w:color w:val="000000"/>
          <w:sz w:val="28"/>
          <w:szCs w:val="28"/>
          <w:lang w:val="uk-UA"/>
        </w:rPr>
        <w:t xml:space="preserve">прийняття </w:t>
      </w:r>
      <w:r w:rsidR="007A70EC">
        <w:rPr>
          <w:color w:val="000000"/>
          <w:sz w:val="28"/>
          <w:szCs w:val="28"/>
          <w:lang w:val="uk-UA"/>
        </w:rPr>
        <w:t xml:space="preserve">рішення </w:t>
      </w:r>
      <w:r w:rsidR="00BC3AC2">
        <w:rPr>
          <w:color w:val="000000"/>
          <w:sz w:val="28"/>
          <w:szCs w:val="28"/>
          <w:lang w:val="uk-UA"/>
        </w:rPr>
        <w:t>В</w:t>
      </w:r>
      <w:r w:rsidR="007A70EC">
        <w:rPr>
          <w:color w:val="000000"/>
          <w:sz w:val="28"/>
          <w:szCs w:val="28"/>
          <w:lang w:val="uk-UA"/>
        </w:rPr>
        <w:t>икон</w:t>
      </w:r>
      <w:r w:rsidR="00BC3AC2">
        <w:rPr>
          <w:color w:val="000000"/>
          <w:sz w:val="28"/>
          <w:szCs w:val="28"/>
          <w:lang w:val="uk-UA"/>
        </w:rPr>
        <w:t>авчого комітету</w:t>
      </w:r>
      <w:r w:rsidR="007A70EC">
        <w:rPr>
          <w:color w:val="000000"/>
          <w:sz w:val="28"/>
          <w:szCs w:val="28"/>
          <w:lang w:val="uk-UA"/>
        </w:rPr>
        <w:t xml:space="preserve"> Сумської міської ради про укладення договору </w:t>
      </w:r>
      <w:r w:rsidR="007A70EC" w:rsidRPr="007A70EC">
        <w:rPr>
          <w:sz w:val="28"/>
          <w:szCs w:val="28"/>
          <w:lang w:val="uk-UA"/>
        </w:rPr>
        <w:t>на право тимчасового користування елементами благоустрою комунальної власності</w:t>
      </w:r>
      <w:r w:rsidR="007A70EC">
        <w:rPr>
          <w:sz w:val="28"/>
          <w:szCs w:val="28"/>
          <w:lang w:val="uk-UA"/>
        </w:rPr>
        <w:t>, (4) укладання договору</w:t>
      </w:r>
      <w:r w:rsidR="00246776">
        <w:rPr>
          <w:sz w:val="28"/>
          <w:szCs w:val="28"/>
          <w:lang w:val="uk-UA"/>
        </w:rPr>
        <w:t xml:space="preserve"> з Управлінням архітектури та містобудування Сумської міської ради</w:t>
      </w:r>
      <w:r w:rsidR="007A70EC">
        <w:rPr>
          <w:sz w:val="28"/>
          <w:szCs w:val="28"/>
          <w:lang w:val="uk-UA"/>
        </w:rPr>
        <w:t xml:space="preserve">, (5) заява з додатками </w:t>
      </w:r>
      <w:r w:rsidR="007A70EC">
        <w:rPr>
          <w:sz w:val="28"/>
          <w:szCs w:val="28"/>
          <w:lang w:val="uk-UA"/>
        </w:rPr>
        <w:lastRenderedPageBreak/>
        <w:t>на отримання паспорту прив’язки</w:t>
      </w:r>
      <w:r w:rsidR="00246776">
        <w:rPr>
          <w:sz w:val="28"/>
          <w:szCs w:val="28"/>
          <w:lang w:val="uk-UA"/>
        </w:rPr>
        <w:t xml:space="preserve"> до Управління архітектури та містобудування Сумської міської ради</w:t>
      </w:r>
      <w:r w:rsidR="007A70EC">
        <w:rPr>
          <w:sz w:val="28"/>
          <w:szCs w:val="28"/>
          <w:lang w:val="uk-UA"/>
        </w:rPr>
        <w:t>, (6) оформлення Управлінням архітектури та містобудування Сумської міської ради</w:t>
      </w:r>
      <w:r w:rsidR="00246776" w:rsidRPr="00246776">
        <w:rPr>
          <w:sz w:val="28"/>
          <w:szCs w:val="28"/>
          <w:lang w:val="uk-UA"/>
        </w:rPr>
        <w:t xml:space="preserve"> </w:t>
      </w:r>
      <w:r w:rsidR="00246776">
        <w:rPr>
          <w:sz w:val="28"/>
          <w:szCs w:val="28"/>
          <w:lang w:val="uk-UA"/>
        </w:rPr>
        <w:t>паспорту прив’язки.</w:t>
      </w:r>
    </w:p>
    <w:p w:rsidR="00746DA3" w:rsidRPr="004C3F83" w:rsidRDefault="0021612F" w:rsidP="009C5AFB">
      <w:pPr>
        <w:widowControl w:val="0"/>
        <w:autoSpaceDE w:val="0"/>
        <w:autoSpaceDN w:val="0"/>
        <w:adjustRightInd w:val="0"/>
        <w:ind w:firstLine="851"/>
        <w:jc w:val="both"/>
        <w:rPr>
          <w:sz w:val="28"/>
          <w:szCs w:val="28"/>
          <w:lang w:val="uk-UA"/>
        </w:rPr>
      </w:pPr>
      <w:r>
        <w:rPr>
          <w:color w:val="000000"/>
          <w:sz w:val="28"/>
          <w:szCs w:val="28"/>
          <w:lang w:val="uk-UA"/>
        </w:rPr>
        <w:t>Ураховуючи</w:t>
      </w:r>
      <w:r w:rsidR="009574AB">
        <w:rPr>
          <w:color w:val="000000"/>
          <w:sz w:val="28"/>
          <w:szCs w:val="28"/>
          <w:lang w:val="uk-UA"/>
        </w:rPr>
        <w:t xml:space="preserve"> </w:t>
      </w:r>
      <w:r w:rsidR="00746DA3">
        <w:rPr>
          <w:color w:val="000000"/>
          <w:sz w:val="28"/>
          <w:szCs w:val="28"/>
          <w:lang w:val="uk-UA"/>
        </w:rPr>
        <w:t xml:space="preserve">результати </w:t>
      </w:r>
      <w:r w:rsidR="009574AB">
        <w:rPr>
          <w:color w:val="000000"/>
          <w:sz w:val="28"/>
          <w:szCs w:val="28"/>
          <w:lang w:val="uk-UA"/>
        </w:rPr>
        <w:t>обговорення про</w:t>
      </w:r>
      <w:r>
        <w:rPr>
          <w:color w:val="000000"/>
          <w:sz w:val="28"/>
          <w:szCs w:val="28"/>
          <w:lang w:val="uk-UA"/>
        </w:rPr>
        <w:t>є</w:t>
      </w:r>
      <w:r w:rsidR="009574AB">
        <w:rPr>
          <w:color w:val="000000"/>
          <w:sz w:val="28"/>
          <w:szCs w:val="28"/>
          <w:lang w:val="uk-UA"/>
        </w:rPr>
        <w:t xml:space="preserve">кту регуляторного акту, </w:t>
      </w:r>
      <w:r w:rsidR="00746DA3">
        <w:rPr>
          <w:color w:val="000000"/>
          <w:sz w:val="28"/>
          <w:szCs w:val="28"/>
          <w:lang w:val="uk-UA"/>
        </w:rPr>
        <w:t>рекомендацій робочої групи</w:t>
      </w:r>
      <w:r w:rsidR="009574AB">
        <w:rPr>
          <w:color w:val="000000"/>
          <w:sz w:val="28"/>
          <w:szCs w:val="28"/>
          <w:lang w:val="uk-UA"/>
        </w:rPr>
        <w:t xml:space="preserve">, </w:t>
      </w:r>
      <w:r>
        <w:rPr>
          <w:color w:val="000000"/>
          <w:sz w:val="28"/>
          <w:szCs w:val="28"/>
          <w:lang w:val="uk-UA"/>
        </w:rPr>
        <w:t xml:space="preserve">які </w:t>
      </w:r>
      <w:r w:rsidR="009574AB">
        <w:rPr>
          <w:color w:val="000000"/>
          <w:sz w:val="28"/>
          <w:szCs w:val="28"/>
          <w:lang w:val="uk-UA"/>
        </w:rPr>
        <w:t>опрацьовані</w:t>
      </w:r>
      <w:r w:rsidR="00746DA3">
        <w:rPr>
          <w:color w:val="000000"/>
          <w:sz w:val="28"/>
          <w:szCs w:val="28"/>
          <w:lang w:val="uk-UA"/>
        </w:rPr>
        <w:t xml:space="preserve"> представниками Управління архітектури та містобудування Сумської міської ради та Правового управління Сумської міської ради</w:t>
      </w:r>
      <w:r w:rsidR="00E74425">
        <w:rPr>
          <w:color w:val="000000"/>
          <w:sz w:val="28"/>
          <w:szCs w:val="28"/>
          <w:lang w:val="uk-UA"/>
        </w:rPr>
        <w:t xml:space="preserve">, </w:t>
      </w:r>
      <w:r w:rsidR="00413048">
        <w:rPr>
          <w:color w:val="000000"/>
          <w:sz w:val="28"/>
          <w:szCs w:val="28"/>
          <w:lang w:val="uk-UA"/>
        </w:rPr>
        <w:t xml:space="preserve">підготовлено </w:t>
      </w:r>
      <w:r>
        <w:rPr>
          <w:color w:val="000000"/>
          <w:sz w:val="28"/>
          <w:szCs w:val="28"/>
          <w:lang w:val="uk-UA"/>
        </w:rPr>
        <w:t>наступні</w:t>
      </w:r>
      <w:r w:rsidR="00413048">
        <w:rPr>
          <w:color w:val="000000"/>
          <w:sz w:val="28"/>
          <w:szCs w:val="28"/>
          <w:lang w:val="uk-UA"/>
        </w:rPr>
        <w:t xml:space="preserve"> пропозиції до вказаного про</w:t>
      </w:r>
      <w:r w:rsidR="00E74425">
        <w:rPr>
          <w:color w:val="000000"/>
          <w:sz w:val="28"/>
          <w:szCs w:val="28"/>
          <w:lang w:val="uk-UA"/>
        </w:rPr>
        <w:t>є</w:t>
      </w:r>
      <w:r>
        <w:rPr>
          <w:color w:val="000000"/>
          <w:sz w:val="28"/>
          <w:szCs w:val="28"/>
          <w:lang w:val="uk-UA"/>
        </w:rPr>
        <w:t>кту рішення:</w:t>
      </w:r>
      <w:r w:rsidR="00413048">
        <w:rPr>
          <w:color w:val="000000"/>
          <w:sz w:val="28"/>
          <w:szCs w:val="28"/>
          <w:lang w:val="uk-UA"/>
        </w:rPr>
        <w:t xml:space="preserve"> </w:t>
      </w:r>
      <w:bookmarkStart w:id="1" w:name="_GoBack"/>
      <w:bookmarkEnd w:id="1"/>
    </w:p>
    <w:p w:rsidR="004778BB" w:rsidRDefault="004778BB" w:rsidP="00CA57A2">
      <w:pPr>
        <w:widowControl w:val="0"/>
        <w:autoSpaceDE w:val="0"/>
        <w:autoSpaceDN w:val="0"/>
        <w:adjustRightInd w:val="0"/>
        <w:ind w:firstLine="851"/>
        <w:jc w:val="both"/>
        <w:rPr>
          <w:sz w:val="28"/>
          <w:szCs w:val="28"/>
          <w:lang w:val="uk-UA"/>
        </w:rPr>
      </w:pPr>
    </w:p>
    <w:p w:rsidR="00DF213A" w:rsidRPr="00AD7DC9" w:rsidRDefault="00DF213A" w:rsidP="00CA57A2">
      <w:pPr>
        <w:widowControl w:val="0"/>
        <w:autoSpaceDE w:val="0"/>
        <w:autoSpaceDN w:val="0"/>
        <w:adjustRightInd w:val="0"/>
        <w:ind w:firstLine="851"/>
        <w:jc w:val="both"/>
        <w:rPr>
          <w:b/>
          <w:sz w:val="28"/>
          <w:szCs w:val="28"/>
          <w:lang w:val="uk-UA"/>
        </w:rPr>
      </w:pPr>
      <w:r w:rsidRPr="00AD7DC9">
        <w:rPr>
          <w:b/>
          <w:sz w:val="28"/>
          <w:szCs w:val="28"/>
          <w:lang w:val="uk-UA"/>
        </w:rPr>
        <w:t>І. Пропозиції до про</w:t>
      </w:r>
      <w:r w:rsidR="00E74425">
        <w:rPr>
          <w:b/>
          <w:sz w:val="28"/>
          <w:szCs w:val="28"/>
          <w:lang w:val="uk-UA"/>
        </w:rPr>
        <w:t>є</w:t>
      </w:r>
      <w:r w:rsidRPr="00AD7DC9">
        <w:rPr>
          <w:b/>
          <w:sz w:val="28"/>
          <w:szCs w:val="28"/>
          <w:lang w:val="uk-UA"/>
        </w:rPr>
        <w:t xml:space="preserve">кту рішення. </w:t>
      </w:r>
    </w:p>
    <w:p w:rsidR="00A901A1" w:rsidRPr="00A778DB" w:rsidRDefault="00CA57A2" w:rsidP="00A901A1">
      <w:pPr>
        <w:widowControl w:val="0"/>
        <w:autoSpaceDE w:val="0"/>
        <w:autoSpaceDN w:val="0"/>
        <w:adjustRightInd w:val="0"/>
        <w:ind w:firstLine="851"/>
        <w:jc w:val="both"/>
        <w:rPr>
          <w:sz w:val="28"/>
          <w:szCs w:val="28"/>
          <w:u w:val="single"/>
          <w:lang w:val="uk-UA"/>
        </w:rPr>
      </w:pPr>
      <w:r w:rsidRPr="00711FAC">
        <w:rPr>
          <w:b/>
          <w:sz w:val="28"/>
          <w:szCs w:val="28"/>
          <w:u w:val="single"/>
          <w:lang w:val="uk-UA"/>
        </w:rPr>
        <w:t>1.</w:t>
      </w:r>
      <w:r w:rsidR="00C25E90" w:rsidRPr="00A778DB">
        <w:rPr>
          <w:sz w:val="28"/>
          <w:szCs w:val="28"/>
          <w:u w:val="single"/>
          <w:lang w:val="uk-UA"/>
        </w:rPr>
        <w:t xml:space="preserve"> </w:t>
      </w:r>
      <w:r w:rsidR="00AB17AF" w:rsidRPr="00A778DB">
        <w:rPr>
          <w:sz w:val="28"/>
          <w:szCs w:val="28"/>
          <w:u w:val="single"/>
          <w:lang w:val="uk-UA"/>
        </w:rPr>
        <w:t>Пункт 1 проє</w:t>
      </w:r>
      <w:r w:rsidR="00C62A03" w:rsidRPr="00A778DB">
        <w:rPr>
          <w:sz w:val="28"/>
          <w:szCs w:val="28"/>
          <w:u w:val="single"/>
          <w:lang w:val="uk-UA"/>
        </w:rPr>
        <w:t>кту рішення</w:t>
      </w:r>
      <w:r w:rsidR="0013003A" w:rsidRPr="00A778DB">
        <w:rPr>
          <w:sz w:val="28"/>
          <w:szCs w:val="28"/>
          <w:u w:val="single"/>
          <w:lang w:val="uk-UA"/>
        </w:rPr>
        <w:t xml:space="preserve"> викласти у такий редакції</w:t>
      </w:r>
      <w:r w:rsidR="00303C05" w:rsidRPr="00A778DB">
        <w:rPr>
          <w:sz w:val="28"/>
          <w:szCs w:val="28"/>
          <w:u w:val="single"/>
          <w:lang w:val="uk-UA"/>
        </w:rPr>
        <w:t>:</w:t>
      </w:r>
    </w:p>
    <w:p w:rsidR="00A901A1" w:rsidRDefault="00CA57A2" w:rsidP="00A901A1">
      <w:pPr>
        <w:widowControl w:val="0"/>
        <w:autoSpaceDE w:val="0"/>
        <w:autoSpaceDN w:val="0"/>
        <w:adjustRightInd w:val="0"/>
        <w:ind w:firstLine="851"/>
        <w:jc w:val="both"/>
        <w:rPr>
          <w:sz w:val="28"/>
          <w:szCs w:val="28"/>
          <w:lang w:val="uk-UA"/>
        </w:rPr>
      </w:pPr>
      <w:r>
        <w:rPr>
          <w:sz w:val="28"/>
          <w:szCs w:val="28"/>
          <w:lang w:val="uk-UA"/>
        </w:rPr>
        <w:t>«</w:t>
      </w:r>
      <w:r w:rsidRPr="00A0749F">
        <w:rPr>
          <w:sz w:val="28"/>
          <w:szCs w:val="28"/>
          <w:lang w:val="uk-UA"/>
        </w:rPr>
        <w:t xml:space="preserve">1. </w:t>
      </w:r>
      <w:r w:rsidR="00A901A1">
        <w:rPr>
          <w:sz w:val="28"/>
          <w:szCs w:val="28"/>
          <w:lang w:val="uk-UA"/>
        </w:rPr>
        <w:t xml:space="preserve">Затвердити </w:t>
      </w:r>
      <w:r w:rsidR="00A901A1" w:rsidRPr="00805683">
        <w:rPr>
          <w:sz w:val="28"/>
          <w:szCs w:val="28"/>
          <w:lang w:val="uk-UA"/>
        </w:rPr>
        <w:t>Правил</w:t>
      </w:r>
      <w:r w:rsidR="00A901A1">
        <w:rPr>
          <w:sz w:val="28"/>
          <w:szCs w:val="28"/>
          <w:lang w:val="uk-UA"/>
        </w:rPr>
        <w:t>а</w:t>
      </w:r>
      <w:r w:rsidR="00A901A1" w:rsidRPr="00805683">
        <w:rPr>
          <w:sz w:val="28"/>
          <w:szCs w:val="28"/>
          <w:lang w:val="uk-UA"/>
        </w:rPr>
        <w:t xml:space="preserve"> </w:t>
      </w:r>
      <w:r w:rsidR="00F9159C" w:rsidRPr="00F9159C">
        <w:rPr>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w:t>
      </w:r>
      <w:r w:rsidR="007137B5">
        <w:rPr>
          <w:sz w:val="28"/>
          <w:szCs w:val="28"/>
          <w:lang w:val="uk-UA"/>
        </w:rPr>
        <w:t xml:space="preserve"> </w:t>
      </w:r>
      <w:r w:rsidR="00A901A1">
        <w:rPr>
          <w:sz w:val="28"/>
          <w:szCs w:val="28"/>
          <w:lang w:val="uk-UA"/>
        </w:rPr>
        <w:t>(дода</w:t>
      </w:r>
      <w:r w:rsidR="008A41B1">
        <w:rPr>
          <w:sz w:val="28"/>
          <w:szCs w:val="28"/>
          <w:lang w:val="uk-UA"/>
        </w:rPr>
        <w:t>ю</w:t>
      </w:r>
      <w:r w:rsidR="00A901A1">
        <w:rPr>
          <w:sz w:val="28"/>
          <w:szCs w:val="28"/>
          <w:lang w:val="uk-UA"/>
        </w:rPr>
        <w:t>ться)»</w:t>
      </w:r>
      <w:r w:rsidR="006469AF">
        <w:rPr>
          <w:sz w:val="28"/>
          <w:szCs w:val="28"/>
          <w:lang w:val="uk-UA"/>
        </w:rPr>
        <w:t>.</w:t>
      </w:r>
    </w:p>
    <w:p w:rsidR="00A901A1" w:rsidRDefault="00A901A1" w:rsidP="00A901A1">
      <w:pPr>
        <w:widowControl w:val="0"/>
        <w:autoSpaceDE w:val="0"/>
        <w:autoSpaceDN w:val="0"/>
        <w:adjustRightInd w:val="0"/>
        <w:ind w:firstLine="851"/>
        <w:jc w:val="both"/>
        <w:rPr>
          <w:sz w:val="28"/>
          <w:szCs w:val="28"/>
          <w:lang w:val="uk-UA"/>
        </w:rPr>
      </w:pPr>
    </w:p>
    <w:p w:rsidR="00A901A1" w:rsidRPr="00A778DB" w:rsidRDefault="008D3BC5" w:rsidP="00A901A1">
      <w:pPr>
        <w:widowControl w:val="0"/>
        <w:autoSpaceDE w:val="0"/>
        <w:autoSpaceDN w:val="0"/>
        <w:adjustRightInd w:val="0"/>
        <w:ind w:firstLine="851"/>
        <w:jc w:val="both"/>
        <w:rPr>
          <w:sz w:val="28"/>
          <w:szCs w:val="28"/>
          <w:u w:val="single"/>
          <w:lang w:val="uk-UA"/>
        </w:rPr>
      </w:pPr>
      <w:r w:rsidRPr="00711FAC">
        <w:rPr>
          <w:b/>
          <w:sz w:val="28"/>
          <w:szCs w:val="28"/>
          <w:u w:val="single"/>
          <w:lang w:val="uk-UA"/>
        </w:rPr>
        <w:t>2</w:t>
      </w:r>
      <w:r w:rsidR="00A901A1" w:rsidRPr="00711FAC">
        <w:rPr>
          <w:b/>
          <w:sz w:val="28"/>
          <w:szCs w:val="28"/>
          <w:u w:val="single"/>
          <w:lang w:val="uk-UA"/>
        </w:rPr>
        <w:t>.</w:t>
      </w:r>
      <w:r w:rsidR="006469AF">
        <w:rPr>
          <w:sz w:val="28"/>
          <w:szCs w:val="28"/>
          <w:u w:val="single"/>
          <w:lang w:val="uk-UA"/>
        </w:rPr>
        <w:t xml:space="preserve"> </w:t>
      </w:r>
      <w:r w:rsidR="006E3ACC" w:rsidRPr="00A778DB">
        <w:rPr>
          <w:sz w:val="28"/>
          <w:szCs w:val="28"/>
          <w:u w:val="single"/>
          <w:lang w:val="uk-UA"/>
        </w:rPr>
        <w:t>Проєкт рішення доповнити новим пунктом 2 наступно</w:t>
      </w:r>
      <w:r w:rsidR="00F80088" w:rsidRPr="00A778DB">
        <w:rPr>
          <w:sz w:val="28"/>
          <w:szCs w:val="28"/>
          <w:u w:val="single"/>
          <w:lang w:val="uk-UA"/>
        </w:rPr>
        <w:t>го змісту, змінивши, відповідно, номери пунктів 2,</w:t>
      </w:r>
      <w:r w:rsidR="00DF213A" w:rsidRPr="00A778DB">
        <w:rPr>
          <w:sz w:val="28"/>
          <w:szCs w:val="28"/>
          <w:u w:val="single"/>
          <w:lang w:val="uk-UA"/>
        </w:rPr>
        <w:t xml:space="preserve"> </w:t>
      </w:r>
      <w:r w:rsidR="00F80088" w:rsidRPr="00A778DB">
        <w:rPr>
          <w:sz w:val="28"/>
          <w:szCs w:val="28"/>
          <w:u w:val="single"/>
          <w:lang w:val="uk-UA"/>
        </w:rPr>
        <w:t>3,</w:t>
      </w:r>
      <w:r w:rsidR="00DF213A" w:rsidRPr="00A778DB">
        <w:rPr>
          <w:sz w:val="28"/>
          <w:szCs w:val="28"/>
          <w:u w:val="single"/>
          <w:lang w:val="uk-UA"/>
        </w:rPr>
        <w:t xml:space="preserve"> </w:t>
      </w:r>
      <w:r w:rsidR="00F80088" w:rsidRPr="00A778DB">
        <w:rPr>
          <w:sz w:val="28"/>
          <w:szCs w:val="28"/>
          <w:u w:val="single"/>
          <w:lang w:val="uk-UA"/>
        </w:rPr>
        <w:t>4,</w:t>
      </w:r>
      <w:r w:rsidR="00DF213A" w:rsidRPr="00A778DB">
        <w:rPr>
          <w:sz w:val="28"/>
          <w:szCs w:val="28"/>
          <w:u w:val="single"/>
          <w:lang w:val="uk-UA"/>
        </w:rPr>
        <w:t xml:space="preserve"> </w:t>
      </w:r>
      <w:r w:rsidR="00F80088" w:rsidRPr="00A778DB">
        <w:rPr>
          <w:sz w:val="28"/>
          <w:szCs w:val="28"/>
          <w:u w:val="single"/>
          <w:lang w:val="uk-UA"/>
        </w:rPr>
        <w:t>5</w:t>
      </w:r>
      <w:r w:rsidR="001818BA">
        <w:rPr>
          <w:sz w:val="28"/>
          <w:szCs w:val="28"/>
          <w:u w:val="single"/>
          <w:lang w:val="uk-UA"/>
        </w:rPr>
        <w:t>, 6</w:t>
      </w:r>
      <w:r w:rsidR="00E74425">
        <w:rPr>
          <w:sz w:val="28"/>
          <w:szCs w:val="28"/>
          <w:u w:val="single"/>
          <w:lang w:val="uk-UA"/>
        </w:rPr>
        <w:t xml:space="preserve"> </w:t>
      </w:r>
      <w:r w:rsidR="00F80088" w:rsidRPr="00A778DB">
        <w:rPr>
          <w:sz w:val="28"/>
          <w:szCs w:val="28"/>
          <w:u w:val="single"/>
          <w:lang w:val="uk-UA"/>
        </w:rPr>
        <w:t>на номери 3,</w:t>
      </w:r>
      <w:r w:rsidR="00DF213A" w:rsidRPr="00A778DB">
        <w:rPr>
          <w:sz w:val="28"/>
          <w:szCs w:val="28"/>
          <w:u w:val="single"/>
          <w:lang w:val="uk-UA"/>
        </w:rPr>
        <w:t xml:space="preserve"> </w:t>
      </w:r>
      <w:r w:rsidR="00F80088" w:rsidRPr="00A778DB">
        <w:rPr>
          <w:sz w:val="28"/>
          <w:szCs w:val="28"/>
          <w:u w:val="single"/>
          <w:lang w:val="uk-UA"/>
        </w:rPr>
        <w:t>4,</w:t>
      </w:r>
      <w:r w:rsidR="00DF213A" w:rsidRPr="00A778DB">
        <w:rPr>
          <w:sz w:val="28"/>
          <w:szCs w:val="28"/>
          <w:u w:val="single"/>
          <w:lang w:val="uk-UA"/>
        </w:rPr>
        <w:t xml:space="preserve"> </w:t>
      </w:r>
      <w:r w:rsidR="00F80088" w:rsidRPr="00A778DB">
        <w:rPr>
          <w:sz w:val="28"/>
          <w:szCs w:val="28"/>
          <w:u w:val="single"/>
          <w:lang w:val="uk-UA"/>
        </w:rPr>
        <w:t>5,</w:t>
      </w:r>
      <w:r w:rsidR="00DF213A" w:rsidRPr="00A778DB">
        <w:rPr>
          <w:sz w:val="28"/>
          <w:szCs w:val="28"/>
          <w:u w:val="single"/>
          <w:lang w:val="uk-UA"/>
        </w:rPr>
        <w:t xml:space="preserve"> </w:t>
      </w:r>
      <w:r w:rsidR="00F80088" w:rsidRPr="00A778DB">
        <w:rPr>
          <w:sz w:val="28"/>
          <w:szCs w:val="28"/>
          <w:u w:val="single"/>
          <w:lang w:val="uk-UA"/>
        </w:rPr>
        <w:t>6,</w:t>
      </w:r>
      <w:r w:rsidR="00DF213A" w:rsidRPr="00A778DB">
        <w:rPr>
          <w:sz w:val="28"/>
          <w:szCs w:val="28"/>
          <w:u w:val="single"/>
          <w:lang w:val="uk-UA"/>
        </w:rPr>
        <w:t xml:space="preserve"> </w:t>
      </w:r>
      <w:r w:rsidR="001818BA">
        <w:rPr>
          <w:sz w:val="28"/>
          <w:szCs w:val="28"/>
          <w:u w:val="single"/>
          <w:lang w:val="uk-UA"/>
        </w:rPr>
        <w:t xml:space="preserve">8 </w:t>
      </w:r>
      <w:r w:rsidR="00DF213A" w:rsidRPr="00A778DB">
        <w:rPr>
          <w:sz w:val="28"/>
          <w:szCs w:val="28"/>
          <w:u w:val="single"/>
          <w:lang w:val="uk-UA"/>
        </w:rPr>
        <w:t>відповідно.</w:t>
      </w:r>
    </w:p>
    <w:p w:rsidR="008A41B1" w:rsidRDefault="008A41B1" w:rsidP="00A901A1">
      <w:pPr>
        <w:widowControl w:val="0"/>
        <w:autoSpaceDE w:val="0"/>
        <w:autoSpaceDN w:val="0"/>
        <w:adjustRightInd w:val="0"/>
        <w:ind w:firstLine="851"/>
        <w:jc w:val="both"/>
        <w:rPr>
          <w:sz w:val="28"/>
          <w:szCs w:val="28"/>
          <w:lang w:val="uk-UA"/>
        </w:rPr>
      </w:pPr>
      <w:r>
        <w:rPr>
          <w:sz w:val="28"/>
          <w:szCs w:val="28"/>
          <w:lang w:val="uk-UA"/>
        </w:rPr>
        <w:t>«</w:t>
      </w:r>
      <w:r w:rsidRPr="00805683">
        <w:rPr>
          <w:sz w:val="28"/>
          <w:szCs w:val="28"/>
          <w:lang w:val="uk-UA"/>
        </w:rPr>
        <w:t xml:space="preserve">2. Встановити, що організація сезонної, святкової виїзної торгівлі, надання послуг у сфері розваг на території Сумської міської об’єднаної територіальної громади, а також розміщення тимчасових споруд під час проведення ярмарок, державних та місцевих святкових, урочистих масових заходів на строк їх проведення здійснюється </w:t>
      </w:r>
      <w:r w:rsidR="00E74425">
        <w:rPr>
          <w:sz w:val="28"/>
          <w:szCs w:val="28"/>
          <w:lang w:val="uk-UA"/>
        </w:rPr>
        <w:t>у</w:t>
      </w:r>
      <w:r w:rsidRPr="00805683">
        <w:rPr>
          <w:sz w:val="28"/>
          <w:szCs w:val="28"/>
          <w:lang w:val="uk-UA"/>
        </w:rPr>
        <w:t xml:space="preserve"> порядку, встановленому рішенням Виконавчого комітету Сумської міської ради.».</w:t>
      </w:r>
    </w:p>
    <w:p w:rsidR="008A41B1" w:rsidRDefault="008A41B1" w:rsidP="00A901A1">
      <w:pPr>
        <w:widowControl w:val="0"/>
        <w:autoSpaceDE w:val="0"/>
        <w:autoSpaceDN w:val="0"/>
        <w:adjustRightInd w:val="0"/>
        <w:ind w:firstLine="851"/>
        <w:jc w:val="both"/>
        <w:rPr>
          <w:sz w:val="28"/>
          <w:szCs w:val="28"/>
          <w:lang w:val="uk-UA"/>
        </w:rPr>
      </w:pPr>
    </w:p>
    <w:p w:rsidR="008A41B1" w:rsidRPr="00A778DB" w:rsidRDefault="00711FAC" w:rsidP="00A901A1">
      <w:pPr>
        <w:widowControl w:val="0"/>
        <w:autoSpaceDE w:val="0"/>
        <w:autoSpaceDN w:val="0"/>
        <w:adjustRightInd w:val="0"/>
        <w:ind w:firstLine="851"/>
        <w:jc w:val="both"/>
        <w:rPr>
          <w:sz w:val="28"/>
          <w:szCs w:val="28"/>
          <w:u w:val="single"/>
          <w:lang w:val="uk-UA"/>
        </w:rPr>
      </w:pPr>
      <w:r w:rsidRPr="00711FAC">
        <w:rPr>
          <w:b/>
          <w:sz w:val="28"/>
          <w:szCs w:val="28"/>
          <w:u w:val="single"/>
          <w:lang w:val="uk-UA"/>
        </w:rPr>
        <w:t>3</w:t>
      </w:r>
      <w:r w:rsidR="008A41B1" w:rsidRPr="00711FAC">
        <w:rPr>
          <w:b/>
          <w:sz w:val="28"/>
          <w:szCs w:val="28"/>
          <w:u w:val="single"/>
          <w:lang w:val="uk-UA"/>
        </w:rPr>
        <w:t>.</w:t>
      </w:r>
      <w:r w:rsidR="008A41B1" w:rsidRPr="00A778DB">
        <w:rPr>
          <w:sz w:val="28"/>
          <w:szCs w:val="28"/>
          <w:u w:val="single"/>
          <w:lang w:val="uk-UA"/>
        </w:rPr>
        <w:t xml:space="preserve"> Пункт 3 про</w:t>
      </w:r>
      <w:r w:rsidR="00E74425">
        <w:rPr>
          <w:sz w:val="28"/>
          <w:szCs w:val="28"/>
          <w:u w:val="single"/>
          <w:lang w:val="uk-UA"/>
        </w:rPr>
        <w:t>є</w:t>
      </w:r>
      <w:r w:rsidR="008A41B1" w:rsidRPr="00A778DB">
        <w:rPr>
          <w:sz w:val="28"/>
          <w:szCs w:val="28"/>
          <w:u w:val="single"/>
          <w:lang w:val="uk-UA"/>
        </w:rPr>
        <w:t xml:space="preserve">кту рішення викласти у такий редакції: </w:t>
      </w:r>
    </w:p>
    <w:p w:rsidR="008A41B1" w:rsidRPr="00805683" w:rsidRDefault="008A41B1" w:rsidP="008A41B1">
      <w:pPr>
        <w:ind w:firstLine="709"/>
        <w:jc w:val="both"/>
        <w:rPr>
          <w:sz w:val="28"/>
          <w:szCs w:val="28"/>
          <w:lang w:val="uk-UA"/>
        </w:rPr>
      </w:pPr>
      <w:r>
        <w:rPr>
          <w:sz w:val="28"/>
          <w:szCs w:val="28"/>
          <w:lang w:val="uk-UA"/>
        </w:rPr>
        <w:t>«</w:t>
      </w:r>
      <w:r w:rsidR="00A778DB">
        <w:rPr>
          <w:sz w:val="28"/>
          <w:szCs w:val="28"/>
          <w:lang w:val="uk-UA"/>
        </w:rPr>
        <w:t>3</w:t>
      </w:r>
      <w:r w:rsidRPr="00805683">
        <w:rPr>
          <w:sz w:val="28"/>
          <w:szCs w:val="28"/>
          <w:lang w:val="uk-UA"/>
        </w:rPr>
        <w:t>. Рішення Сумської міської ради від 30 січня 2014 року № 3041-МР «Про затвердження Примірного договору про встановлення особистого строкового сервітуту на користування місцем для розміщення тимчасової споруди в місті Суми»</w:t>
      </w:r>
      <w:r w:rsidR="0040614F">
        <w:rPr>
          <w:sz w:val="28"/>
          <w:szCs w:val="28"/>
          <w:lang w:val="uk-UA"/>
        </w:rPr>
        <w:t xml:space="preserve"> </w:t>
      </w:r>
      <w:r w:rsidR="0040614F" w:rsidRPr="00805683">
        <w:rPr>
          <w:sz w:val="28"/>
          <w:szCs w:val="28"/>
          <w:lang w:val="uk-UA"/>
        </w:rPr>
        <w:t>визнати таким</w:t>
      </w:r>
      <w:r w:rsidR="0040614F">
        <w:rPr>
          <w:sz w:val="28"/>
          <w:szCs w:val="28"/>
          <w:lang w:val="uk-UA"/>
        </w:rPr>
        <w:t>и</w:t>
      </w:r>
      <w:r w:rsidR="0040614F" w:rsidRPr="00805683">
        <w:rPr>
          <w:sz w:val="28"/>
          <w:szCs w:val="28"/>
          <w:lang w:val="uk-UA"/>
        </w:rPr>
        <w:t>, що втратил</w:t>
      </w:r>
      <w:r w:rsidR="006445BC">
        <w:rPr>
          <w:sz w:val="28"/>
          <w:szCs w:val="28"/>
          <w:lang w:val="uk-UA"/>
        </w:rPr>
        <w:t>о</w:t>
      </w:r>
      <w:r w:rsidR="0040614F" w:rsidRPr="00805683">
        <w:rPr>
          <w:sz w:val="28"/>
          <w:szCs w:val="28"/>
          <w:lang w:val="uk-UA"/>
        </w:rPr>
        <w:t xml:space="preserve"> чинність.</w:t>
      </w:r>
      <w:r w:rsidR="0040614F">
        <w:rPr>
          <w:sz w:val="28"/>
          <w:szCs w:val="28"/>
          <w:lang w:val="uk-UA"/>
        </w:rPr>
        <w:t>».</w:t>
      </w:r>
      <w:r w:rsidRPr="00805683">
        <w:rPr>
          <w:sz w:val="28"/>
          <w:szCs w:val="28"/>
          <w:lang w:val="uk-UA"/>
        </w:rPr>
        <w:t xml:space="preserve"> </w:t>
      </w:r>
    </w:p>
    <w:p w:rsidR="001818BA" w:rsidRDefault="001818BA" w:rsidP="001818BA">
      <w:pPr>
        <w:widowControl w:val="0"/>
        <w:autoSpaceDE w:val="0"/>
        <w:autoSpaceDN w:val="0"/>
        <w:adjustRightInd w:val="0"/>
        <w:ind w:firstLine="851"/>
        <w:jc w:val="both"/>
        <w:rPr>
          <w:b/>
          <w:sz w:val="28"/>
          <w:szCs w:val="28"/>
          <w:u w:val="single"/>
          <w:lang w:val="uk-UA"/>
        </w:rPr>
      </w:pPr>
    </w:p>
    <w:p w:rsidR="001818BA" w:rsidRPr="00A778DB" w:rsidRDefault="001818BA" w:rsidP="001818BA">
      <w:pPr>
        <w:widowControl w:val="0"/>
        <w:autoSpaceDE w:val="0"/>
        <w:autoSpaceDN w:val="0"/>
        <w:adjustRightInd w:val="0"/>
        <w:ind w:firstLine="851"/>
        <w:jc w:val="both"/>
        <w:rPr>
          <w:sz w:val="28"/>
          <w:szCs w:val="28"/>
          <w:u w:val="single"/>
          <w:lang w:val="uk-UA"/>
        </w:rPr>
      </w:pPr>
      <w:r>
        <w:rPr>
          <w:b/>
          <w:sz w:val="28"/>
          <w:szCs w:val="28"/>
          <w:u w:val="single"/>
          <w:lang w:val="uk-UA"/>
        </w:rPr>
        <w:t>4</w:t>
      </w:r>
      <w:r w:rsidRPr="00711FAC">
        <w:rPr>
          <w:b/>
          <w:sz w:val="28"/>
          <w:szCs w:val="28"/>
          <w:u w:val="single"/>
          <w:lang w:val="uk-UA"/>
        </w:rPr>
        <w:t>.</w:t>
      </w:r>
      <w:r w:rsidRPr="00A778DB">
        <w:rPr>
          <w:sz w:val="28"/>
          <w:szCs w:val="28"/>
          <w:u w:val="single"/>
          <w:lang w:val="uk-UA"/>
        </w:rPr>
        <w:t xml:space="preserve"> </w:t>
      </w:r>
      <w:r>
        <w:rPr>
          <w:sz w:val="28"/>
          <w:szCs w:val="28"/>
          <w:u w:val="single"/>
          <w:lang w:val="uk-UA"/>
        </w:rPr>
        <w:t>Доповнити проект рішення новим пунктом 7 наступного змісту</w:t>
      </w:r>
      <w:r w:rsidRPr="00A778DB">
        <w:rPr>
          <w:sz w:val="28"/>
          <w:szCs w:val="28"/>
          <w:u w:val="single"/>
          <w:lang w:val="uk-UA"/>
        </w:rPr>
        <w:t xml:space="preserve">: </w:t>
      </w:r>
    </w:p>
    <w:p w:rsidR="008A41B1" w:rsidRDefault="001818BA" w:rsidP="001818BA">
      <w:pPr>
        <w:pStyle w:val="af0"/>
        <w:ind w:firstLine="708"/>
        <w:jc w:val="both"/>
        <w:rPr>
          <w:sz w:val="28"/>
          <w:szCs w:val="28"/>
          <w:lang w:val="uk-UA"/>
        </w:rPr>
      </w:pPr>
      <w:r>
        <w:rPr>
          <w:sz w:val="28"/>
          <w:szCs w:val="28"/>
          <w:lang w:val="uk-UA"/>
        </w:rPr>
        <w:t>«7</w:t>
      </w:r>
      <w:r w:rsidRPr="00805683">
        <w:rPr>
          <w:sz w:val="28"/>
          <w:szCs w:val="28"/>
          <w:lang w:val="uk-UA"/>
        </w:rPr>
        <w:t xml:space="preserve">. </w:t>
      </w:r>
      <w:r w:rsidR="00A51F43">
        <w:rPr>
          <w:sz w:val="28"/>
          <w:szCs w:val="28"/>
          <w:lang w:val="uk-UA"/>
        </w:rPr>
        <w:t xml:space="preserve">Процедура на проведення аукціону на право оренди земельної ділянки, яка розпочата за ініціативою </w:t>
      </w:r>
      <w:r w:rsidR="00286816">
        <w:rPr>
          <w:sz w:val="28"/>
          <w:szCs w:val="28"/>
          <w:lang w:val="uk-UA"/>
        </w:rPr>
        <w:t xml:space="preserve">(заявою) </w:t>
      </w:r>
      <w:r w:rsidR="00A51F43">
        <w:rPr>
          <w:sz w:val="28"/>
          <w:szCs w:val="28"/>
          <w:lang w:val="uk-UA"/>
        </w:rPr>
        <w:t xml:space="preserve">суб’єкта господарювання та станом на </w:t>
      </w:r>
      <w:r w:rsidR="00B0192E">
        <w:rPr>
          <w:sz w:val="28"/>
          <w:szCs w:val="28"/>
          <w:lang w:val="uk-UA"/>
        </w:rPr>
        <w:t>дату набуття чинності цього рішення</w:t>
      </w:r>
      <w:r w:rsidR="00A51F43">
        <w:rPr>
          <w:sz w:val="28"/>
          <w:szCs w:val="28"/>
          <w:lang w:val="uk-UA"/>
        </w:rPr>
        <w:t xml:space="preserve"> не завершена</w:t>
      </w:r>
      <w:r w:rsidR="00AC709D">
        <w:rPr>
          <w:sz w:val="28"/>
          <w:szCs w:val="28"/>
          <w:lang w:val="uk-UA"/>
        </w:rPr>
        <w:t>, підлягає п</w:t>
      </w:r>
      <w:r w:rsidR="00286816">
        <w:rPr>
          <w:sz w:val="28"/>
          <w:szCs w:val="28"/>
          <w:lang w:val="uk-UA"/>
        </w:rPr>
        <w:t>р</w:t>
      </w:r>
      <w:r w:rsidR="00AC709D">
        <w:rPr>
          <w:sz w:val="28"/>
          <w:szCs w:val="28"/>
          <w:lang w:val="uk-UA"/>
        </w:rPr>
        <w:t>одовженню</w:t>
      </w:r>
      <w:r w:rsidR="00A51F43">
        <w:rPr>
          <w:sz w:val="28"/>
          <w:szCs w:val="28"/>
          <w:lang w:val="uk-UA"/>
        </w:rPr>
        <w:t xml:space="preserve"> </w:t>
      </w:r>
      <w:r w:rsidR="00B0192E">
        <w:rPr>
          <w:sz w:val="28"/>
          <w:szCs w:val="28"/>
          <w:lang w:val="uk-UA"/>
        </w:rPr>
        <w:t>уповноважен</w:t>
      </w:r>
      <w:r w:rsidR="00AC709D">
        <w:rPr>
          <w:sz w:val="28"/>
          <w:szCs w:val="28"/>
          <w:lang w:val="uk-UA"/>
        </w:rPr>
        <w:t>им</w:t>
      </w:r>
      <w:r w:rsidR="00B0192E">
        <w:rPr>
          <w:sz w:val="28"/>
          <w:szCs w:val="28"/>
          <w:lang w:val="uk-UA"/>
        </w:rPr>
        <w:t xml:space="preserve"> орган</w:t>
      </w:r>
      <w:r w:rsidR="00AC709D">
        <w:rPr>
          <w:sz w:val="28"/>
          <w:szCs w:val="28"/>
          <w:lang w:val="uk-UA"/>
        </w:rPr>
        <w:t>ом</w:t>
      </w:r>
      <w:r w:rsidR="00B0192E">
        <w:rPr>
          <w:sz w:val="28"/>
          <w:szCs w:val="28"/>
          <w:lang w:val="uk-UA"/>
        </w:rPr>
        <w:t xml:space="preserve"> (Департамент забезпечення ресурсних платежів Сумської міської ради)</w:t>
      </w:r>
      <w:r w:rsidR="00AC709D">
        <w:rPr>
          <w:sz w:val="28"/>
          <w:szCs w:val="28"/>
          <w:lang w:val="uk-UA"/>
        </w:rPr>
        <w:t xml:space="preserve">, який повинен </w:t>
      </w:r>
      <w:r w:rsidR="009F286F">
        <w:rPr>
          <w:sz w:val="28"/>
          <w:szCs w:val="28"/>
          <w:lang w:val="uk-UA"/>
        </w:rPr>
        <w:t xml:space="preserve">виконати всі відповідні заходи для проведення аукціону </w:t>
      </w:r>
      <w:r w:rsidR="00AC709D">
        <w:rPr>
          <w:sz w:val="28"/>
          <w:szCs w:val="28"/>
          <w:lang w:val="uk-UA"/>
        </w:rPr>
        <w:t xml:space="preserve">на право оренди земельної ділянки для розміщення тимчасових споруд </w:t>
      </w:r>
      <w:r w:rsidR="009F286F">
        <w:rPr>
          <w:sz w:val="28"/>
          <w:szCs w:val="28"/>
          <w:lang w:val="uk-UA"/>
        </w:rPr>
        <w:t xml:space="preserve">та укладання </w:t>
      </w:r>
      <w:r w:rsidR="00AC709D">
        <w:rPr>
          <w:sz w:val="28"/>
          <w:szCs w:val="28"/>
          <w:lang w:val="uk-UA"/>
        </w:rPr>
        <w:t xml:space="preserve">відповідного </w:t>
      </w:r>
      <w:r w:rsidR="009F286F">
        <w:rPr>
          <w:sz w:val="28"/>
          <w:szCs w:val="28"/>
          <w:lang w:val="uk-UA"/>
        </w:rPr>
        <w:t>договору</w:t>
      </w:r>
      <w:r w:rsidR="00286816">
        <w:rPr>
          <w:sz w:val="28"/>
          <w:szCs w:val="28"/>
          <w:lang w:val="uk-UA"/>
        </w:rPr>
        <w:t>»</w:t>
      </w:r>
      <w:r w:rsidR="00EA120A">
        <w:rPr>
          <w:sz w:val="28"/>
          <w:szCs w:val="28"/>
          <w:lang w:val="uk-UA"/>
        </w:rPr>
        <w:t>.</w:t>
      </w:r>
      <w:r w:rsidR="00AC709D">
        <w:rPr>
          <w:sz w:val="28"/>
          <w:szCs w:val="28"/>
          <w:lang w:val="uk-UA"/>
        </w:rPr>
        <w:t xml:space="preserve"> </w:t>
      </w:r>
      <w:r w:rsidR="009F286F">
        <w:rPr>
          <w:sz w:val="28"/>
          <w:szCs w:val="28"/>
          <w:lang w:val="uk-UA"/>
        </w:rPr>
        <w:t xml:space="preserve"> </w:t>
      </w:r>
    </w:p>
    <w:p w:rsidR="001818BA" w:rsidRDefault="001818BA" w:rsidP="00CA57A2">
      <w:pPr>
        <w:pStyle w:val="af0"/>
        <w:ind w:firstLine="708"/>
        <w:jc w:val="both"/>
        <w:rPr>
          <w:sz w:val="28"/>
          <w:szCs w:val="28"/>
          <w:lang w:val="uk-UA"/>
        </w:rPr>
      </w:pPr>
    </w:p>
    <w:p w:rsidR="001818BA" w:rsidRDefault="001818BA" w:rsidP="00CA57A2">
      <w:pPr>
        <w:pStyle w:val="af0"/>
        <w:ind w:firstLine="708"/>
        <w:jc w:val="both"/>
        <w:rPr>
          <w:sz w:val="28"/>
          <w:szCs w:val="28"/>
          <w:lang w:val="uk-UA"/>
        </w:rPr>
      </w:pPr>
    </w:p>
    <w:p w:rsidR="00DF213A" w:rsidRPr="00AD7DC9" w:rsidRDefault="00DF213A" w:rsidP="00DF213A">
      <w:pPr>
        <w:pStyle w:val="af0"/>
        <w:ind w:firstLine="708"/>
        <w:jc w:val="both"/>
        <w:rPr>
          <w:b/>
          <w:sz w:val="28"/>
          <w:szCs w:val="28"/>
          <w:lang w:val="uk-UA"/>
        </w:rPr>
      </w:pPr>
      <w:r w:rsidRPr="00AD7DC9">
        <w:rPr>
          <w:b/>
          <w:sz w:val="28"/>
          <w:szCs w:val="28"/>
          <w:lang w:val="uk-UA"/>
        </w:rPr>
        <w:t xml:space="preserve">ІІ. Пропозиції до Додатку до рішення Сумської міської ради «Про внесення змін до рішення Сумської міської ради </w:t>
      </w:r>
      <w:r w:rsidR="00E74425">
        <w:rPr>
          <w:b/>
          <w:sz w:val="28"/>
          <w:szCs w:val="28"/>
          <w:lang w:val="uk-UA"/>
        </w:rPr>
        <w:t xml:space="preserve"> </w:t>
      </w:r>
      <w:r w:rsidRPr="00AD7DC9">
        <w:rPr>
          <w:b/>
          <w:sz w:val="28"/>
          <w:szCs w:val="28"/>
          <w:lang w:val="uk-UA"/>
        </w:rPr>
        <w:t xml:space="preserve">від </w:t>
      </w:r>
      <w:r w:rsidR="00E74425">
        <w:rPr>
          <w:b/>
          <w:sz w:val="28"/>
          <w:szCs w:val="28"/>
          <w:lang w:val="uk-UA"/>
        </w:rPr>
        <w:t xml:space="preserve"> </w:t>
      </w:r>
      <w:r w:rsidRPr="00AD7DC9">
        <w:rPr>
          <w:b/>
          <w:sz w:val="28"/>
          <w:szCs w:val="28"/>
          <w:lang w:val="uk-UA"/>
        </w:rPr>
        <w:t xml:space="preserve">30 </w:t>
      </w:r>
      <w:r w:rsidR="00E74425">
        <w:rPr>
          <w:b/>
          <w:sz w:val="28"/>
          <w:szCs w:val="28"/>
          <w:lang w:val="uk-UA"/>
        </w:rPr>
        <w:t xml:space="preserve"> </w:t>
      </w:r>
      <w:r w:rsidRPr="00AD7DC9">
        <w:rPr>
          <w:b/>
          <w:sz w:val="28"/>
          <w:szCs w:val="28"/>
          <w:lang w:val="uk-UA"/>
        </w:rPr>
        <w:t xml:space="preserve">листопада </w:t>
      </w:r>
      <w:r w:rsidR="00E74425">
        <w:rPr>
          <w:b/>
          <w:sz w:val="28"/>
          <w:szCs w:val="28"/>
          <w:lang w:val="uk-UA"/>
        </w:rPr>
        <w:t xml:space="preserve"> </w:t>
      </w:r>
      <w:r w:rsidRPr="00AD7DC9">
        <w:rPr>
          <w:b/>
          <w:sz w:val="28"/>
          <w:szCs w:val="28"/>
          <w:lang w:val="uk-UA"/>
        </w:rPr>
        <w:t xml:space="preserve">2016 </w:t>
      </w:r>
      <w:r w:rsidR="00E74425">
        <w:rPr>
          <w:b/>
          <w:sz w:val="28"/>
          <w:szCs w:val="28"/>
          <w:lang w:val="uk-UA"/>
        </w:rPr>
        <w:t xml:space="preserve"> </w:t>
      </w:r>
      <w:r w:rsidRPr="00AD7DC9">
        <w:rPr>
          <w:b/>
          <w:sz w:val="28"/>
          <w:szCs w:val="28"/>
          <w:lang w:val="uk-UA"/>
        </w:rPr>
        <w:t>року</w:t>
      </w:r>
      <w:r w:rsidR="00E74425">
        <w:rPr>
          <w:b/>
          <w:sz w:val="28"/>
          <w:szCs w:val="28"/>
          <w:lang w:val="uk-UA"/>
        </w:rPr>
        <w:t xml:space="preserve"> </w:t>
      </w:r>
      <w:r w:rsidRPr="00AD7DC9">
        <w:rPr>
          <w:b/>
          <w:sz w:val="28"/>
          <w:szCs w:val="28"/>
          <w:lang w:val="uk-UA"/>
        </w:rPr>
        <w:t xml:space="preserve"> № 1498-МР «Про Правила розміщення тимчасових споруд для провадження підприємницької діяльності на території міста Суми»</w:t>
      </w:r>
      <w:r w:rsidR="006469AF">
        <w:rPr>
          <w:b/>
          <w:sz w:val="28"/>
          <w:szCs w:val="28"/>
          <w:lang w:val="uk-UA"/>
        </w:rPr>
        <w:t>.</w:t>
      </w:r>
    </w:p>
    <w:p w:rsidR="00DF213A" w:rsidRDefault="00DF213A" w:rsidP="00DF213A">
      <w:pPr>
        <w:pStyle w:val="af0"/>
        <w:ind w:firstLine="708"/>
        <w:jc w:val="both"/>
        <w:rPr>
          <w:sz w:val="28"/>
          <w:szCs w:val="28"/>
          <w:lang w:val="uk-UA"/>
        </w:rPr>
      </w:pPr>
    </w:p>
    <w:p w:rsidR="00CA57A2" w:rsidRPr="00986F12" w:rsidRDefault="00286816" w:rsidP="00CA57A2">
      <w:pPr>
        <w:pStyle w:val="af0"/>
        <w:ind w:firstLine="708"/>
        <w:jc w:val="both"/>
        <w:rPr>
          <w:b/>
          <w:bCs/>
          <w:sz w:val="28"/>
          <w:szCs w:val="28"/>
          <w:u w:val="single"/>
          <w:lang w:val="uk-UA"/>
        </w:rPr>
      </w:pPr>
      <w:r w:rsidRPr="00986F12">
        <w:rPr>
          <w:b/>
          <w:sz w:val="28"/>
          <w:szCs w:val="28"/>
          <w:u w:val="single"/>
          <w:lang w:val="uk-UA"/>
        </w:rPr>
        <w:lastRenderedPageBreak/>
        <w:t>1</w:t>
      </w:r>
      <w:r w:rsidR="00B4146F" w:rsidRPr="00986F12">
        <w:rPr>
          <w:b/>
          <w:sz w:val="28"/>
          <w:szCs w:val="28"/>
          <w:u w:val="single"/>
          <w:lang w:val="uk-UA"/>
        </w:rPr>
        <w:t xml:space="preserve">. </w:t>
      </w:r>
      <w:r w:rsidR="00CA57A2" w:rsidRPr="00986F12">
        <w:rPr>
          <w:b/>
          <w:sz w:val="28"/>
          <w:szCs w:val="28"/>
          <w:u w:val="single"/>
          <w:lang w:val="uk-UA"/>
        </w:rPr>
        <w:t>Додат</w:t>
      </w:r>
      <w:r w:rsidR="00B4146F" w:rsidRPr="00986F12">
        <w:rPr>
          <w:b/>
          <w:sz w:val="28"/>
          <w:szCs w:val="28"/>
          <w:u w:val="single"/>
          <w:lang w:val="uk-UA"/>
        </w:rPr>
        <w:t>о</w:t>
      </w:r>
      <w:r w:rsidR="00CA57A2" w:rsidRPr="00986F12">
        <w:rPr>
          <w:b/>
          <w:sz w:val="28"/>
          <w:szCs w:val="28"/>
          <w:u w:val="single"/>
          <w:lang w:val="uk-UA"/>
        </w:rPr>
        <w:t>к до рішення</w:t>
      </w:r>
      <w:r w:rsidR="00CA57A2" w:rsidRPr="00986F12">
        <w:rPr>
          <w:b/>
          <w:bCs/>
          <w:sz w:val="28"/>
          <w:szCs w:val="28"/>
          <w:u w:val="single"/>
          <w:lang w:val="uk-UA"/>
        </w:rPr>
        <w:t xml:space="preserve"> </w:t>
      </w:r>
      <w:r w:rsidR="00E74425" w:rsidRPr="00986F12">
        <w:rPr>
          <w:b/>
          <w:bCs/>
          <w:sz w:val="28"/>
          <w:szCs w:val="28"/>
          <w:u w:val="single"/>
          <w:lang w:val="uk-UA"/>
        </w:rPr>
        <w:t>доповнити новим пунктом 1.2</w:t>
      </w:r>
      <w:r w:rsidR="00AD7DC9" w:rsidRPr="00986F12">
        <w:rPr>
          <w:b/>
          <w:bCs/>
          <w:sz w:val="28"/>
          <w:szCs w:val="28"/>
          <w:u w:val="single"/>
          <w:lang w:val="uk-UA"/>
        </w:rPr>
        <w:t xml:space="preserve"> у </w:t>
      </w:r>
      <w:r w:rsidR="00CA57A2" w:rsidRPr="00986F12">
        <w:rPr>
          <w:b/>
          <w:bCs/>
          <w:sz w:val="28"/>
          <w:szCs w:val="28"/>
          <w:u w:val="single"/>
          <w:lang w:val="uk-UA"/>
        </w:rPr>
        <w:t>наступній редакції</w:t>
      </w:r>
      <w:r w:rsidR="00AD7DC9" w:rsidRPr="00986F12">
        <w:rPr>
          <w:b/>
          <w:bCs/>
          <w:sz w:val="28"/>
          <w:szCs w:val="28"/>
          <w:u w:val="single"/>
          <w:lang w:val="uk-UA"/>
        </w:rPr>
        <w:t xml:space="preserve">, змінивши нумерацію пункту </w:t>
      </w:r>
      <w:r w:rsidR="00E74425" w:rsidRPr="00986F12">
        <w:rPr>
          <w:b/>
          <w:bCs/>
          <w:sz w:val="28"/>
          <w:szCs w:val="28"/>
          <w:u w:val="single"/>
          <w:lang w:val="uk-UA"/>
        </w:rPr>
        <w:t>1.2 на пункт 1.3</w:t>
      </w:r>
      <w:r w:rsidR="00CA57A2" w:rsidRPr="00986F12">
        <w:rPr>
          <w:b/>
          <w:bCs/>
          <w:sz w:val="28"/>
          <w:szCs w:val="28"/>
          <w:u w:val="single"/>
          <w:lang w:val="uk-UA"/>
        </w:rPr>
        <w:t>:</w:t>
      </w:r>
    </w:p>
    <w:p w:rsidR="00B4146F" w:rsidRPr="00CE7897" w:rsidRDefault="00B4146F" w:rsidP="00B4146F">
      <w:pPr>
        <w:pBdr>
          <w:top w:val="nil"/>
          <w:left w:val="nil"/>
          <w:bottom w:val="nil"/>
          <w:right w:val="nil"/>
          <w:between w:val="nil"/>
        </w:pBdr>
        <w:shd w:val="clear" w:color="auto" w:fill="FFFFFF"/>
        <w:ind w:firstLine="567"/>
        <w:jc w:val="both"/>
        <w:rPr>
          <w:sz w:val="28"/>
          <w:szCs w:val="28"/>
          <w:lang w:val="uk-UA"/>
        </w:rPr>
      </w:pPr>
      <w:r w:rsidRPr="006469AF">
        <w:rPr>
          <w:sz w:val="28"/>
          <w:szCs w:val="28"/>
          <w:lang w:val="uk-UA"/>
        </w:rPr>
        <w:t>«</w:t>
      </w:r>
      <w:r w:rsidRPr="00CE7897">
        <w:rPr>
          <w:b/>
          <w:sz w:val="28"/>
          <w:szCs w:val="28"/>
          <w:lang w:val="uk-UA"/>
        </w:rPr>
        <w:t xml:space="preserve">1.2. </w:t>
      </w:r>
      <w:r w:rsidRPr="00CE7897">
        <w:rPr>
          <w:sz w:val="28"/>
          <w:szCs w:val="28"/>
          <w:lang w:val="uk-UA"/>
        </w:rPr>
        <w:t>Ці Правила регулюють взаємовідносини щодо розміщення:</w:t>
      </w:r>
    </w:p>
    <w:p w:rsidR="00B4146F" w:rsidRPr="00CE7897" w:rsidRDefault="00B4146F" w:rsidP="00B4146F">
      <w:pPr>
        <w:pBdr>
          <w:top w:val="nil"/>
          <w:left w:val="nil"/>
          <w:bottom w:val="nil"/>
          <w:right w:val="nil"/>
          <w:between w:val="nil"/>
        </w:pBdr>
        <w:shd w:val="clear" w:color="auto" w:fill="FFFFFF"/>
        <w:ind w:firstLine="567"/>
        <w:jc w:val="both"/>
        <w:rPr>
          <w:color w:val="000000" w:themeColor="text1"/>
          <w:sz w:val="28"/>
          <w:szCs w:val="28"/>
          <w:lang w:val="uk-UA"/>
        </w:rPr>
      </w:pPr>
      <w:r w:rsidRPr="00CE7897">
        <w:rPr>
          <w:b/>
          <w:sz w:val="28"/>
          <w:szCs w:val="28"/>
          <w:lang w:val="uk-UA"/>
        </w:rPr>
        <w:t>1.2.1.</w:t>
      </w:r>
      <w:r w:rsidRPr="00CE7897">
        <w:rPr>
          <w:sz w:val="28"/>
          <w:szCs w:val="28"/>
          <w:lang w:val="uk-UA"/>
        </w:rPr>
        <w:t xml:space="preserve"> пересувних тимчасових споруд для забезпечення функціонування літніх майданчиків та зон відпочинку на підставі договорів </w:t>
      </w:r>
      <w:r w:rsidRPr="00CE7897">
        <w:rPr>
          <w:color w:val="000000" w:themeColor="text1"/>
          <w:sz w:val="28"/>
          <w:szCs w:val="28"/>
          <w:lang w:val="uk-UA"/>
        </w:rPr>
        <w:t>на право тимчасового користування елементами благоустрою комунальної власності Сумської міської об’єднаної територіальної громади;</w:t>
      </w:r>
    </w:p>
    <w:p w:rsidR="00B4146F" w:rsidRPr="00CE7897" w:rsidRDefault="00B4146F" w:rsidP="00B4146F">
      <w:pPr>
        <w:ind w:firstLine="567"/>
        <w:jc w:val="both"/>
        <w:rPr>
          <w:sz w:val="28"/>
          <w:szCs w:val="28"/>
          <w:lang w:val="uk-UA"/>
        </w:rPr>
      </w:pPr>
      <w:r w:rsidRPr="00CE7897">
        <w:rPr>
          <w:b/>
          <w:sz w:val="28"/>
          <w:szCs w:val="28"/>
          <w:lang w:val="uk-UA"/>
        </w:rPr>
        <w:t>1.2.2.</w:t>
      </w:r>
      <w:r w:rsidRPr="00CE7897">
        <w:rPr>
          <w:sz w:val="28"/>
          <w:szCs w:val="28"/>
          <w:lang w:val="uk-UA"/>
        </w:rPr>
        <w:t xml:space="preserve"> стаціонарних ТС для надання побутових послуг з дрібного ремонту взуття, одягу, годинників тощо на підставі договорів </w:t>
      </w:r>
      <w:r w:rsidRPr="00CE7897">
        <w:rPr>
          <w:color w:val="000000" w:themeColor="text1"/>
          <w:sz w:val="28"/>
          <w:szCs w:val="28"/>
          <w:lang w:val="uk-UA"/>
        </w:rPr>
        <w:t>на право тимчасового користування елементами благоустрою комунальної власності Сумської міської об’єднаної територіальної громади;</w:t>
      </w:r>
    </w:p>
    <w:p w:rsidR="00B4146F" w:rsidRPr="00CE7897" w:rsidRDefault="00B4146F" w:rsidP="00B4146F">
      <w:pPr>
        <w:pBdr>
          <w:top w:val="nil"/>
          <w:left w:val="nil"/>
          <w:bottom w:val="nil"/>
          <w:right w:val="nil"/>
          <w:between w:val="nil"/>
        </w:pBdr>
        <w:shd w:val="clear" w:color="auto" w:fill="FFFFFF"/>
        <w:ind w:firstLine="567"/>
        <w:jc w:val="both"/>
        <w:rPr>
          <w:sz w:val="28"/>
          <w:szCs w:val="28"/>
          <w:lang w:val="uk-UA"/>
        </w:rPr>
      </w:pPr>
      <w:r w:rsidRPr="00CE7897">
        <w:rPr>
          <w:b/>
          <w:sz w:val="28"/>
          <w:szCs w:val="28"/>
          <w:lang w:val="uk-UA"/>
        </w:rPr>
        <w:t>1.2.3</w:t>
      </w:r>
      <w:r w:rsidRPr="00CE7897">
        <w:rPr>
          <w:sz w:val="28"/>
          <w:szCs w:val="28"/>
          <w:lang w:val="uk-UA"/>
        </w:rPr>
        <w:t>. стаціонарних тимчасових споруд за наявності у Замовника речового права на землю (власність, оренда, постійне користування, тощо);</w:t>
      </w:r>
    </w:p>
    <w:p w:rsidR="00B4146F" w:rsidRPr="00CE7897" w:rsidRDefault="00B4146F" w:rsidP="00B4146F">
      <w:pPr>
        <w:pBdr>
          <w:top w:val="nil"/>
          <w:left w:val="nil"/>
          <w:bottom w:val="nil"/>
          <w:right w:val="nil"/>
          <w:between w:val="nil"/>
        </w:pBdr>
        <w:shd w:val="clear" w:color="auto" w:fill="FFFFFF"/>
        <w:ind w:firstLine="567"/>
        <w:jc w:val="both"/>
        <w:rPr>
          <w:b/>
          <w:i/>
          <w:sz w:val="28"/>
          <w:szCs w:val="28"/>
          <w:lang w:val="uk-UA"/>
        </w:rPr>
      </w:pPr>
      <w:r w:rsidRPr="00CE7897">
        <w:rPr>
          <w:b/>
          <w:sz w:val="28"/>
          <w:szCs w:val="28"/>
          <w:lang w:val="uk-UA"/>
        </w:rPr>
        <w:t>1.2.4</w:t>
      </w:r>
      <w:r w:rsidRPr="00CE7897">
        <w:rPr>
          <w:sz w:val="28"/>
          <w:szCs w:val="28"/>
          <w:lang w:val="uk-UA"/>
        </w:rPr>
        <w:t xml:space="preserve"> майданчиків для забезпечення будівництва на підставі договорів </w:t>
      </w:r>
      <w:r w:rsidRPr="00CE7897">
        <w:rPr>
          <w:color w:val="000000" w:themeColor="text1"/>
          <w:sz w:val="28"/>
          <w:szCs w:val="28"/>
          <w:lang w:val="uk-UA"/>
        </w:rPr>
        <w:t>на право тимчасового користування елементами благоустрою комунальної власності Сумської міської об’єднаної територіальної громади</w:t>
      </w:r>
      <w:r>
        <w:rPr>
          <w:color w:val="000000" w:themeColor="text1"/>
          <w:sz w:val="28"/>
          <w:szCs w:val="28"/>
          <w:lang w:val="uk-UA"/>
        </w:rPr>
        <w:t>.»</w:t>
      </w:r>
      <w:r w:rsidR="006469AF">
        <w:rPr>
          <w:color w:val="000000" w:themeColor="text1"/>
          <w:sz w:val="28"/>
          <w:szCs w:val="28"/>
          <w:lang w:val="uk-UA"/>
        </w:rPr>
        <w:t>.</w:t>
      </w:r>
    </w:p>
    <w:p w:rsidR="00CA57A2" w:rsidRDefault="00CA57A2" w:rsidP="00CA57A2">
      <w:pPr>
        <w:pStyle w:val="af0"/>
        <w:ind w:firstLine="708"/>
        <w:jc w:val="both"/>
        <w:rPr>
          <w:sz w:val="28"/>
          <w:szCs w:val="28"/>
          <w:lang w:val="uk-UA"/>
        </w:rPr>
      </w:pPr>
    </w:p>
    <w:p w:rsidR="00A778DB" w:rsidRPr="00986F12" w:rsidRDefault="00286816" w:rsidP="00A778DB">
      <w:pPr>
        <w:pStyle w:val="af0"/>
        <w:ind w:firstLine="708"/>
        <w:jc w:val="both"/>
        <w:rPr>
          <w:b/>
          <w:bCs/>
          <w:sz w:val="28"/>
          <w:szCs w:val="28"/>
          <w:u w:val="single"/>
          <w:lang w:val="uk-UA"/>
        </w:rPr>
      </w:pPr>
      <w:r w:rsidRPr="00986F12">
        <w:rPr>
          <w:b/>
          <w:sz w:val="28"/>
          <w:szCs w:val="28"/>
          <w:u w:val="single"/>
          <w:lang w:val="uk-UA"/>
        </w:rPr>
        <w:t>2</w:t>
      </w:r>
      <w:r w:rsidR="00E74425" w:rsidRPr="00986F12">
        <w:rPr>
          <w:b/>
          <w:sz w:val="28"/>
          <w:szCs w:val="28"/>
          <w:u w:val="single"/>
          <w:lang w:val="uk-UA"/>
        </w:rPr>
        <w:t>. Пункт 1.3</w:t>
      </w:r>
      <w:r w:rsidR="00A778DB" w:rsidRPr="00986F12">
        <w:rPr>
          <w:b/>
          <w:sz w:val="28"/>
          <w:szCs w:val="28"/>
          <w:u w:val="single"/>
          <w:lang w:val="uk-UA"/>
        </w:rPr>
        <w:t xml:space="preserve"> Додат</w:t>
      </w:r>
      <w:r w:rsidR="00E74425" w:rsidRPr="00986F12">
        <w:rPr>
          <w:b/>
          <w:sz w:val="28"/>
          <w:szCs w:val="28"/>
          <w:u w:val="single"/>
          <w:lang w:val="uk-UA"/>
        </w:rPr>
        <w:t>ку</w:t>
      </w:r>
      <w:r w:rsidR="00A778DB" w:rsidRPr="00986F12">
        <w:rPr>
          <w:b/>
          <w:sz w:val="28"/>
          <w:szCs w:val="28"/>
          <w:u w:val="single"/>
          <w:lang w:val="uk-UA"/>
        </w:rPr>
        <w:t xml:space="preserve"> до рішення викласти у </w:t>
      </w:r>
      <w:r w:rsidR="00A778DB" w:rsidRPr="00986F12">
        <w:rPr>
          <w:b/>
          <w:bCs/>
          <w:sz w:val="28"/>
          <w:szCs w:val="28"/>
          <w:u w:val="single"/>
          <w:lang w:val="uk-UA"/>
        </w:rPr>
        <w:t>наступній редакції:</w:t>
      </w:r>
    </w:p>
    <w:p w:rsidR="00A778DB" w:rsidRPr="00CE7897" w:rsidRDefault="00A778DB" w:rsidP="00A778DB">
      <w:pPr>
        <w:ind w:firstLine="567"/>
        <w:jc w:val="both"/>
        <w:rPr>
          <w:sz w:val="28"/>
          <w:szCs w:val="28"/>
          <w:lang w:val="uk-UA"/>
        </w:rPr>
      </w:pPr>
      <w:r w:rsidRPr="00995DA8">
        <w:rPr>
          <w:sz w:val="28"/>
          <w:szCs w:val="28"/>
          <w:lang w:val="uk-UA"/>
        </w:rPr>
        <w:t>«</w:t>
      </w:r>
      <w:r w:rsidRPr="00CE7897">
        <w:rPr>
          <w:b/>
          <w:sz w:val="28"/>
          <w:szCs w:val="28"/>
          <w:lang w:val="uk-UA"/>
        </w:rPr>
        <w:t>1.3.</w:t>
      </w:r>
      <w:r w:rsidRPr="00CE7897">
        <w:rPr>
          <w:sz w:val="28"/>
          <w:szCs w:val="28"/>
          <w:lang w:val="uk-UA"/>
        </w:rPr>
        <w:t xml:space="preserve"> Наведені в Правилах терміни вживаються в такому значенні:</w:t>
      </w:r>
    </w:p>
    <w:p w:rsidR="00A778DB" w:rsidRPr="00CE7897" w:rsidRDefault="00A778DB" w:rsidP="00A778DB">
      <w:pPr>
        <w:pBdr>
          <w:top w:val="nil"/>
          <w:left w:val="nil"/>
          <w:bottom w:val="nil"/>
          <w:right w:val="nil"/>
          <w:between w:val="nil"/>
        </w:pBdr>
        <w:ind w:firstLine="567"/>
        <w:jc w:val="both"/>
        <w:rPr>
          <w:sz w:val="28"/>
          <w:szCs w:val="28"/>
          <w:lang w:val="uk-UA"/>
        </w:rPr>
      </w:pPr>
      <w:r w:rsidRPr="00CE7897">
        <w:rPr>
          <w:b/>
          <w:sz w:val="28"/>
          <w:szCs w:val="28"/>
          <w:lang w:val="uk-UA"/>
        </w:rPr>
        <w:t>1) архітектурний тип стаціонарної</w:t>
      </w:r>
      <w:r w:rsidRPr="00CE7897">
        <w:rPr>
          <w:sz w:val="28"/>
          <w:szCs w:val="28"/>
          <w:lang w:val="uk-UA"/>
        </w:rPr>
        <w:t xml:space="preserve"> </w:t>
      </w:r>
      <w:r w:rsidRPr="00CE7897">
        <w:rPr>
          <w:b/>
          <w:sz w:val="28"/>
          <w:szCs w:val="28"/>
          <w:lang w:val="uk-UA"/>
        </w:rPr>
        <w:t xml:space="preserve">ТС (далі - </w:t>
      </w:r>
      <w:proofErr w:type="spellStart"/>
      <w:r w:rsidRPr="00CE7897">
        <w:rPr>
          <w:b/>
          <w:sz w:val="28"/>
          <w:szCs w:val="28"/>
          <w:lang w:val="uk-UA"/>
        </w:rPr>
        <w:t>архітип</w:t>
      </w:r>
      <w:proofErr w:type="spellEnd"/>
      <w:r w:rsidRPr="00CE7897">
        <w:rPr>
          <w:b/>
          <w:sz w:val="28"/>
          <w:szCs w:val="28"/>
          <w:lang w:val="uk-UA"/>
        </w:rPr>
        <w:t xml:space="preserve">) – </w:t>
      </w:r>
      <w:r w:rsidRPr="00CE7897">
        <w:rPr>
          <w:sz w:val="28"/>
          <w:szCs w:val="28"/>
          <w:lang w:val="uk-UA"/>
        </w:rPr>
        <w:t>зовнішній архітектурний вигляд ТС із розміщенням інформації про її власника (користувача), назви продукції та/або послуг, які надаються. При розташуванні стаціонарної ТС відповідно до схеми розміщення ТС застосовуються типові ТС;</w:t>
      </w:r>
    </w:p>
    <w:p w:rsidR="00A778DB" w:rsidRPr="00CE7897" w:rsidRDefault="00A778DB" w:rsidP="00A778DB">
      <w:pPr>
        <w:pBdr>
          <w:top w:val="nil"/>
          <w:left w:val="nil"/>
          <w:bottom w:val="nil"/>
          <w:right w:val="nil"/>
          <w:between w:val="nil"/>
        </w:pBdr>
        <w:ind w:firstLine="567"/>
        <w:jc w:val="both"/>
        <w:rPr>
          <w:sz w:val="28"/>
          <w:szCs w:val="28"/>
          <w:lang w:val="uk-UA"/>
        </w:rPr>
      </w:pPr>
      <w:r w:rsidRPr="00CE7897">
        <w:rPr>
          <w:b/>
          <w:sz w:val="28"/>
          <w:szCs w:val="28"/>
          <w:lang w:val="uk-UA"/>
        </w:rPr>
        <w:t>2)</w:t>
      </w:r>
      <w:r w:rsidRPr="00CE7897">
        <w:rPr>
          <w:sz w:val="28"/>
          <w:szCs w:val="28"/>
          <w:lang w:val="uk-UA"/>
        </w:rPr>
        <w:t xml:space="preserve"> </w:t>
      </w:r>
      <w:r w:rsidRPr="00CE7897">
        <w:rPr>
          <w:b/>
          <w:sz w:val="28"/>
          <w:szCs w:val="28"/>
          <w:lang w:val="uk-UA"/>
        </w:rPr>
        <w:t xml:space="preserve">договір на право тимчасового користування елементами благоустрою комунальної власності (далі – Договір) </w:t>
      </w:r>
      <w:r w:rsidRPr="00CE7897">
        <w:rPr>
          <w:sz w:val="28"/>
          <w:szCs w:val="28"/>
          <w:lang w:val="uk-UA"/>
        </w:rPr>
        <w:t xml:space="preserve">– угода, укладена у письмовій формі між Уповноваженим органом та Замовником, за якою виникає зобов’язання щодо передачі Замовнику в тимчасове користування елементу благоустрою комунальної власності для розміщення ТС, майданчику для забезпечення будівництва на умовах платного строкового цільового використання для проведення підприємницької та інших видів діяльності; </w:t>
      </w:r>
    </w:p>
    <w:p w:rsidR="00A778DB" w:rsidRPr="00CE7897" w:rsidRDefault="00A778DB" w:rsidP="00A778DB">
      <w:pPr>
        <w:pBdr>
          <w:top w:val="nil"/>
          <w:left w:val="nil"/>
          <w:bottom w:val="nil"/>
          <w:right w:val="nil"/>
          <w:between w:val="nil"/>
        </w:pBdr>
        <w:ind w:firstLine="567"/>
        <w:jc w:val="both"/>
        <w:rPr>
          <w:color w:val="000000"/>
          <w:sz w:val="28"/>
          <w:szCs w:val="28"/>
          <w:lang w:val="uk-UA"/>
        </w:rPr>
      </w:pPr>
      <w:r w:rsidRPr="00CE7897">
        <w:rPr>
          <w:b/>
          <w:color w:val="000000"/>
          <w:sz w:val="28"/>
          <w:szCs w:val="28"/>
          <w:lang w:val="uk-UA"/>
        </w:rPr>
        <w:t xml:space="preserve">3) </w:t>
      </w:r>
      <w:r w:rsidRPr="00CE7897">
        <w:rPr>
          <w:b/>
          <w:sz w:val="28"/>
          <w:szCs w:val="28"/>
          <w:lang w:val="uk-UA"/>
        </w:rPr>
        <w:t>З</w:t>
      </w:r>
      <w:r w:rsidRPr="00CE7897">
        <w:rPr>
          <w:b/>
          <w:color w:val="000000"/>
          <w:sz w:val="28"/>
          <w:szCs w:val="28"/>
          <w:lang w:val="uk-UA"/>
        </w:rPr>
        <w:t>амовник</w:t>
      </w:r>
      <w:r w:rsidRPr="00CE7897">
        <w:rPr>
          <w:color w:val="000000"/>
          <w:sz w:val="28"/>
          <w:szCs w:val="28"/>
          <w:lang w:val="uk-UA"/>
        </w:rPr>
        <w:t xml:space="preserve"> – суб’єкт господарювання, який має намір розмістити на території СМОТГ </w:t>
      </w:r>
      <w:r w:rsidRPr="00CE7897">
        <w:rPr>
          <w:sz w:val="28"/>
          <w:szCs w:val="28"/>
          <w:lang w:val="uk-UA"/>
        </w:rPr>
        <w:t xml:space="preserve">ТС, майданчик для забезпечення будівництва </w:t>
      </w:r>
      <w:r w:rsidRPr="00CE7897">
        <w:rPr>
          <w:color w:val="000000"/>
          <w:sz w:val="28"/>
          <w:szCs w:val="28"/>
          <w:lang w:val="uk-UA"/>
        </w:rPr>
        <w:t xml:space="preserve">або вже розмістив </w:t>
      </w:r>
      <w:r w:rsidRPr="00CE7897">
        <w:rPr>
          <w:sz w:val="28"/>
          <w:szCs w:val="28"/>
          <w:lang w:val="uk-UA"/>
        </w:rPr>
        <w:t>ТС</w:t>
      </w:r>
      <w:r w:rsidRPr="00CE7897">
        <w:rPr>
          <w:color w:val="000000"/>
          <w:sz w:val="28"/>
          <w:szCs w:val="28"/>
          <w:lang w:val="uk-UA"/>
        </w:rPr>
        <w:t>;</w:t>
      </w:r>
    </w:p>
    <w:p w:rsidR="00A778DB" w:rsidRPr="00CE7897" w:rsidRDefault="005E186B" w:rsidP="00A778DB">
      <w:pPr>
        <w:pBdr>
          <w:top w:val="nil"/>
          <w:left w:val="nil"/>
          <w:bottom w:val="nil"/>
          <w:right w:val="nil"/>
          <w:between w:val="nil"/>
        </w:pBdr>
        <w:ind w:firstLine="567"/>
        <w:jc w:val="both"/>
        <w:rPr>
          <w:color w:val="FF0000"/>
          <w:sz w:val="28"/>
          <w:szCs w:val="28"/>
          <w:lang w:val="uk-UA"/>
        </w:rPr>
      </w:pPr>
      <w:r>
        <w:rPr>
          <w:b/>
          <w:color w:val="000000"/>
          <w:sz w:val="28"/>
          <w:szCs w:val="28"/>
          <w:lang w:val="uk-UA"/>
        </w:rPr>
        <w:t>4</w:t>
      </w:r>
      <w:r w:rsidR="00A778DB" w:rsidRPr="00CE7897">
        <w:rPr>
          <w:b/>
          <w:color w:val="000000"/>
          <w:sz w:val="28"/>
          <w:szCs w:val="28"/>
          <w:lang w:val="uk-UA"/>
        </w:rPr>
        <w:t xml:space="preserve">) зона відпочинку </w:t>
      </w:r>
      <w:r w:rsidR="00A778DB" w:rsidRPr="00CE7897">
        <w:rPr>
          <w:color w:val="000000"/>
          <w:sz w:val="28"/>
          <w:szCs w:val="28"/>
          <w:lang w:val="uk-UA"/>
        </w:rPr>
        <w:t xml:space="preserve">– місце біля водних </w:t>
      </w:r>
      <w:r w:rsidR="00A778DB" w:rsidRPr="00CE7897">
        <w:rPr>
          <w:sz w:val="28"/>
          <w:szCs w:val="28"/>
          <w:lang w:val="uk-UA"/>
        </w:rPr>
        <w:t>об'єктів</w:t>
      </w:r>
      <w:r w:rsidR="00A778DB" w:rsidRPr="00CE7897">
        <w:rPr>
          <w:color w:val="000000"/>
          <w:sz w:val="28"/>
          <w:szCs w:val="28"/>
          <w:lang w:val="uk-UA"/>
        </w:rPr>
        <w:t xml:space="preserve"> (у межах при</w:t>
      </w:r>
      <w:r w:rsidR="00A778DB" w:rsidRPr="00CE7897">
        <w:rPr>
          <w:sz w:val="28"/>
          <w:szCs w:val="28"/>
          <w:lang w:val="uk-UA"/>
        </w:rPr>
        <w:t>бережних захисних смуг</w:t>
      </w:r>
      <w:r w:rsidR="00A778DB" w:rsidRPr="00CE7897">
        <w:rPr>
          <w:color w:val="000000"/>
          <w:sz w:val="28"/>
          <w:szCs w:val="28"/>
          <w:lang w:val="uk-UA"/>
        </w:rPr>
        <w:t>) для надання послуг у сфері відпочинку, оздоровлення, фізичної культури та спорту, харчування. Розташування зони відпочинку та її площа визначаються таким чином, щоб виключити можливість обмеження віл</w:t>
      </w:r>
      <w:r w:rsidR="00A778DB" w:rsidRPr="00CE7897">
        <w:rPr>
          <w:sz w:val="28"/>
          <w:szCs w:val="28"/>
          <w:lang w:val="uk-UA"/>
        </w:rPr>
        <w:t>ьного доступу до водного об’єкта та проходу через її територію або створення інших перешкод у реалізації громадянами належних їм екологічних прав.</w:t>
      </w:r>
      <w:r w:rsidR="00A778DB" w:rsidRPr="00CE7897">
        <w:rPr>
          <w:color w:val="000000"/>
          <w:sz w:val="28"/>
          <w:szCs w:val="28"/>
          <w:lang w:val="uk-UA"/>
        </w:rPr>
        <w:t xml:space="preserve"> Зона відпочинку </w:t>
      </w:r>
      <w:r w:rsidR="00A778DB" w:rsidRPr="00CE7897">
        <w:rPr>
          <w:sz w:val="28"/>
          <w:szCs w:val="28"/>
          <w:lang w:val="uk-UA"/>
        </w:rPr>
        <w:t>за цими Правилами віднесена до пересувних ТС</w:t>
      </w:r>
      <w:r w:rsidR="00A778DB" w:rsidRPr="00CE7897">
        <w:rPr>
          <w:color w:val="000000"/>
          <w:sz w:val="28"/>
          <w:szCs w:val="28"/>
          <w:lang w:val="uk-UA"/>
        </w:rPr>
        <w:t xml:space="preserve">; </w:t>
      </w:r>
    </w:p>
    <w:p w:rsidR="00A778DB" w:rsidRPr="00CE7897" w:rsidRDefault="005E186B" w:rsidP="00A778DB">
      <w:pPr>
        <w:ind w:firstLine="567"/>
        <w:jc w:val="both"/>
        <w:rPr>
          <w:sz w:val="28"/>
          <w:szCs w:val="28"/>
          <w:lang w:val="uk-UA"/>
        </w:rPr>
      </w:pPr>
      <w:r>
        <w:rPr>
          <w:b/>
          <w:sz w:val="28"/>
          <w:szCs w:val="28"/>
          <w:lang w:val="uk-UA"/>
        </w:rPr>
        <w:t>5</w:t>
      </w:r>
      <w:r w:rsidR="00A778DB" w:rsidRPr="00CE7897">
        <w:rPr>
          <w:b/>
          <w:sz w:val="28"/>
          <w:szCs w:val="28"/>
          <w:lang w:val="uk-UA"/>
        </w:rPr>
        <w:t>) елемент благоустрою комунальної власності (далі – елемент благоустрою)</w:t>
      </w:r>
      <w:r w:rsidR="00A778DB" w:rsidRPr="00CE7897">
        <w:rPr>
          <w:sz w:val="28"/>
          <w:szCs w:val="28"/>
          <w:lang w:val="uk-UA"/>
        </w:rPr>
        <w:t xml:space="preserve"> – частина зеленої зони, покриття бульвару, алеї, площі, вулиці, тротуару, пішохідної зони і доріжки, </w:t>
      </w:r>
      <w:r w:rsidR="00A778DB" w:rsidRPr="00CE7897">
        <w:rPr>
          <w:sz w:val="28"/>
          <w:szCs w:val="28"/>
          <w:u w:val="single"/>
          <w:lang w:val="uk-UA"/>
        </w:rPr>
        <w:t>інші елементи благоустрою відповідно до чинних норм,</w:t>
      </w:r>
      <w:r w:rsidR="00A778DB" w:rsidRPr="00CE7897">
        <w:rPr>
          <w:sz w:val="28"/>
          <w:szCs w:val="28"/>
          <w:lang w:val="uk-UA"/>
        </w:rPr>
        <w:t xml:space="preserve"> які </w:t>
      </w:r>
      <w:r w:rsidR="00A778DB" w:rsidRPr="00CE7897">
        <w:rPr>
          <w:color w:val="000000"/>
          <w:sz w:val="28"/>
          <w:szCs w:val="28"/>
          <w:lang w:val="uk-UA"/>
        </w:rPr>
        <w:t xml:space="preserve">можуть бути передані для тимчасового розміщення ТС, </w:t>
      </w:r>
      <w:r w:rsidR="00A778DB" w:rsidRPr="00CE7897">
        <w:rPr>
          <w:sz w:val="28"/>
          <w:szCs w:val="28"/>
          <w:lang w:val="uk-UA"/>
        </w:rPr>
        <w:t xml:space="preserve"> майданчиків для забезпечення будівництва;</w:t>
      </w:r>
    </w:p>
    <w:p w:rsidR="00A778DB" w:rsidRPr="00CE7897" w:rsidRDefault="005E186B" w:rsidP="00A778DB">
      <w:pPr>
        <w:pBdr>
          <w:top w:val="nil"/>
          <w:left w:val="nil"/>
          <w:bottom w:val="nil"/>
          <w:right w:val="nil"/>
          <w:between w:val="nil"/>
        </w:pBdr>
        <w:spacing w:before="20" w:after="20"/>
        <w:ind w:firstLine="567"/>
        <w:jc w:val="both"/>
        <w:rPr>
          <w:color w:val="FF0000"/>
          <w:sz w:val="28"/>
          <w:szCs w:val="28"/>
          <w:lang w:val="uk-UA"/>
        </w:rPr>
      </w:pPr>
      <w:r>
        <w:rPr>
          <w:b/>
          <w:sz w:val="28"/>
          <w:szCs w:val="28"/>
          <w:lang w:val="uk-UA"/>
        </w:rPr>
        <w:lastRenderedPageBreak/>
        <w:t>6</w:t>
      </w:r>
      <w:r w:rsidR="00A778DB" w:rsidRPr="00CE7897">
        <w:rPr>
          <w:b/>
          <w:color w:val="000000"/>
          <w:sz w:val="28"/>
          <w:szCs w:val="28"/>
          <w:lang w:val="uk-UA"/>
        </w:rPr>
        <w:t xml:space="preserve">) </w:t>
      </w:r>
      <w:r w:rsidR="00A778DB" w:rsidRPr="00CE7897">
        <w:rPr>
          <w:b/>
          <w:sz w:val="28"/>
          <w:szCs w:val="28"/>
          <w:lang w:val="uk-UA"/>
        </w:rPr>
        <w:t xml:space="preserve">комісія з питань узгодження розміщення ТС, МБ на території СМОТГ (далі - Комісія) – </w:t>
      </w:r>
      <w:r w:rsidR="00A778DB" w:rsidRPr="00CE7897">
        <w:rPr>
          <w:sz w:val="28"/>
          <w:szCs w:val="28"/>
          <w:lang w:val="uk-UA"/>
        </w:rPr>
        <w:t>постійно діюча комісія при Виконавчому комітеті Сумської міської ради, яка створюється відповідно до розпорядження Сумського міського голови з метою розгляду заяв щодо надання в тимчасове користування елементів благоустрою для розміщення ТС, майданчиків для забезпечення будівництва;</w:t>
      </w:r>
    </w:p>
    <w:p w:rsidR="00A778DB" w:rsidRPr="00CE7897" w:rsidRDefault="005E186B" w:rsidP="00A778DB">
      <w:pPr>
        <w:pBdr>
          <w:top w:val="nil"/>
          <w:left w:val="nil"/>
          <w:bottom w:val="nil"/>
          <w:right w:val="nil"/>
          <w:between w:val="nil"/>
        </w:pBdr>
        <w:ind w:firstLine="567"/>
        <w:jc w:val="both"/>
        <w:rPr>
          <w:color w:val="000000"/>
          <w:sz w:val="28"/>
          <w:szCs w:val="28"/>
          <w:lang w:val="uk-UA"/>
        </w:rPr>
      </w:pPr>
      <w:r>
        <w:rPr>
          <w:b/>
          <w:color w:val="000000"/>
          <w:sz w:val="28"/>
          <w:szCs w:val="28"/>
          <w:lang w:val="uk-UA"/>
        </w:rPr>
        <w:t>7</w:t>
      </w:r>
      <w:r w:rsidR="00A778DB" w:rsidRPr="00CE7897">
        <w:rPr>
          <w:b/>
          <w:color w:val="000000"/>
          <w:sz w:val="28"/>
          <w:szCs w:val="28"/>
          <w:lang w:val="uk-UA"/>
        </w:rPr>
        <w:t>) комплексна схема розміщення ТС</w:t>
      </w:r>
      <w:r w:rsidR="00A778DB" w:rsidRPr="00CE7897">
        <w:rPr>
          <w:color w:val="000000"/>
          <w:sz w:val="28"/>
          <w:szCs w:val="28"/>
          <w:lang w:val="uk-UA"/>
        </w:rPr>
        <w:t xml:space="preserve"> </w:t>
      </w:r>
      <w:r w:rsidR="00A778DB" w:rsidRPr="00CE7897">
        <w:rPr>
          <w:b/>
          <w:color w:val="000000"/>
          <w:sz w:val="28"/>
          <w:szCs w:val="28"/>
          <w:lang w:val="uk-UA"/>
        </w:rPr>
        <w:t xml:space="preserve">(далі – Комплексна схема) </w:t>
      </w:r>
      <w:r w:rsidR="00A778DB" w:rsidRPr="00CE7897">
        <w:rPr>
          <w:color w:val="000000"/>
          <w:sz w:val="28"/>
          <w:szCs w:val="28"/>
          <w:lang w:val="uk-UA"/>
        </w:rPr>
        <w:t>– схема розміщення ТС на території СМОТГ, на якій визначені території для розміщення ТС, що включає в себе текстові та графічні матеріали, якими визначаються місця розташування ТС, розроблені з урахуванням вимог будівельних, санітарно-гігієнічних норм, а також існуючих містобудівних обмежень і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A778DB" w:rsidRPr="00CE7897" w:rsidRDefault="005E186B" w:rsidP="00A778DB">
      <w:pPr>
        <w:pBdr>
          <w:top w:val="nil"/>
          <w:left w:val="nil"/>
          <w:bottom w:val="nil"/>
          <w:right w:val="nil"/>
          <w:between w:val="nil"/>
        </w:pBdr>
        <w:ind w:firstLine="567"/>
        <w:jc w:val="both"/>
        <w:rPr>
          <w:sz w:val="28"/>
          <w:szCs w:val="28"/>
          <w:lang w:val="uk-UA"/>
        </w:rPr>
      </w:pPr>
      <w:r>
        <w:rPr>
          <w:b/>
          <w:sz w:val="28"/>
          <w:szCs w:val="28"/>
          <w:lang w:val="uk-UA"/>
        </w:rPr>
        <w:t>8</w:t>
      </w:r>
      <w:r w:rsidR="00A778DB" w:rsidRPr="00CE7897">
        <w:rPr>
          <w:b/>
          <w:sz w:val="28"/>
          <w:szCs w:val="28"/>
          <w:lang w:val="uk-UA"/>
        </w:rPr>
        <w:t>) майданчик для забезпечення будівництва (далі - МБ)</w:t>
      </w:r>
      <w:r w:rsidR="00A778DB" w:rsidRPr="00CE7897">
        <w:rPr>
          <w:sz w:val="28"/>
          <w:szCs w:val="28"/>
          <w:lang w:val="uk-UA"/>
        </w:rPr>
        <w:t xml:space="preserve"> – територія, яка не підлягає забудові, біля об’єкту будівництва або біля земельної ділянки, яка забудовується, та використовується з метою обслуговування процесу будівництва, обмеження його негативного впливу на оточуюче середовище, забезпечення збереження майна та безпеки громадян. </w:t>
      </w:r>
    </w:p>
    <w:p w:rsidR="00A778DB" w:rsidRPr="00CE7897" w:rsidRDefault="005E186B" w:rsidP="00A778DB">
      <w:pPr>
        <w:pBdr>
          <w:top w:val="nil"/>
          <w:left w:val="nil"/>
          <w:bottom w:val="nil"/>
          <w:right w:val="nil"/>
          <w:between w:val="nil"/>
        </w:pBdr>
        <w:ind w:firstLine="567"/>
        <w:jc w:val="both"/>
        <w:rPr>
          <w:sz w:val="28"/>
          <w:szCs w:val="28"/>
          <w:lang w:val="uk-UA"/>
        </w:rPr>
      </w:pPr>
      <w:r>
        <w:rPr>
          <w:b/>
          <w:sz w:val="28"/>
          <w:szCs w:val="28"/>
          <w:lang w:val="uk-UA"/>
        </w:rPr>
        <w:t>9</w:t>
      </w:r>
      <w:r w:rsidR="00A778DB" w:rsidRPr="00CE7897">
        <w:rPr>
          <w:b/>
          <w:sz w:val="28"/>
          <w:szCs w:val="28"/>
          <w:lang w:val="uk-UA"/>
        </w:rPr>
        <w:t xml:space="preserve">) паспорт прив'язки ТС </w:t>
      </w:r>
      <w:r w:rsidR="00A778DB" w:rsidRPr="00CE7897">
        <w:rPr>
          <w:sz w:val="28"/>
          <w:szCs w:val="28"/>
          <w:lang w:val="uk-UA"/>
        </w:rPr>
        <w:t>– комплект документів, у яких визначено місце встановлення ТС на топографо-геодезичній основі М 1:500, включає в себе схему благоустрою та інші документи відповідно до цих Правил;</w:t>
      </w:r>
    </w:p>
    <w:p w:rsidR="00A778DB" w:rsidRPr="00CE7897" w:rsidRDefault="00A778DB" w:rsidP="00A778DB">
      <w:pPr>
        <w:ind w:firstLine="567"/>
        <w:jc w:val="both"/>
        <w:rPr>
          <w:color w:val="C00000"/>
          <w:sz w:val="28"/>
          <w:szCs w:val="28"/>
          <w:lang w:val="uk-UA"/>
        </w:rPr>
      </w:pPr>
      <w:r w:rsidRPr="00CE7897">
        <w:rPr>
          <w:b/>
          <w:color w:val="000000"/>
          <w:sz w:val="28"/>
          <w:szCs w:val="28"/>
          <w:lang w:val="uk-UA"/>
        </w:rPr>
        <w:t>1</w:t>
      </w:r>
      <w:r w:rsidR="005E186B">
        <w:rPr>
          <w:b/>
          <w:color w:val="000000"/>
          <w:sz w:val="28"/>
          <w:szCs w:val="28"/>
          <w:lang w:val="uk-UA"/>
        </w:rPr>
        <w:t>0</w:t>
      </w:r>
      <w:r w:rsidRPr="00CE7897">
        <w:rPr>
          <w:b/>
          <w:color w:val="000000"/>
          <w:sz w:val="28"/>
          <w:szCs w:val="28"/>
          <w:lang w:val="uk-UA"/>
        </w:rPr>
        <w:t>) прилегла територія</w:t>
      </w:r>
      <w:r w:rsidRPr="00CE7897">
        <w:rPr>
          <w:color w:val="000000"/>
          <w:sz w:val="28"/>
          <w:szCs w:val="28"/>
          <w:lang w:val="uk-UA"/>
        </w:rPr>
        <w:t xml:space="preserve">– </w:t>
      </w:r>
      <w:r w:rsidRPr="00CE7897">
        <w:rPr>
          <w:sz w:val="28"/>
          <w:szCs w:val="28"/>
          <w:lang w:val="uk-UA"/>
        </w:rPr>
        <w:t xml:space="preserve">визначена схемою благоустрою </w:t>
      </w:r>
      <w:r w:rsidRPr="00CE7897">
        <w:rPr>
          <w:color w:val="000000"/>
          <w:sz w:val="28"/>
          <w:szCs w:val="28"/>
          <w:lang w:val="uk-UA"/>
        </w:rPr>
        <w:t xml:space="preserve">територія для благоустрою, обслуговування </w:t>
      </w:r>
      <w:r w:rsidRPr="00CE7897">
        <w:rPr>
          <w:sz w:val="28"/>
          <w:szCs w:val="28"/>
          <w:lang w:val="uk-UA"/>
        </w:rPr>
        <w:t xml:space="preserve">ТС, МБ </w:t>
      </w:r>
      <w:r w:rsidRPr="00CE7897">
        <w:rPr>
          <w:color w:val="000000"/>
          <w:sz w:val="28"/>
          <w:szCs w:val="28"/>
          <w:lang w:val="uk-UA"/>
        </w:rPr>
        <w:t>та</w:t>
      </w:r>
      <w:r w:rsidRPr="00CE7897">
        <w:rPr>
          <w:sz w:val="28"/>
          <w:szCs w:val="28"/>
          <w:lang w:val="uk-UA"/>
        </w:rPr>
        <w:t xml:space="preserve"> утримання в належному саніт</w:t>
      </w:r>
      <w:r w:rsidR="000070B8">
        <w:rPr>
          <w:sz w:val="28"/>
          <w:szCs w:val="28"/>
          <w:lang w:val="uk-UA"/>
        </w:rPr>
        <w:t>арно-технічному стані</w:t>
      </w:r>
      <w:r w:rsidR="000070B8" w:rsidRPr="005E186B">
        <w:rPr>
          <w:sz w:val="28"/>
          <w:szCs w:val="28"/>
          <w:lang w:val="uk-UA"/>
        </w:rPr>
        <w:t>, відповідно до умов договору про закріплення території по утриманню в належному санітарно-технічному стані, укладеного з відповідним виконавчим органом Сумської міської ради з питань благоустрою.</w:t>
      </w:r>
    </w:p>
    <w:p w:rsidR="00A778DB" w:rsidRPr="00CE7897" w:rsidRDefault="00A778DB" w:rsidP="00A778DB">
      <w:pPr>
        <w:pBdr>
          <w:top w:val="nil"/>
          <w:left w:val="nil"/>
          <w:bottom w:val="nil"/>
          <w:right w:val="nil"/>
          <w:between w:val="nil"/>
        </w:pBdr>
        <w:ind w:firstLine="567"/>
        <w:jc w:val="both"/>
        <w:rPr>
          <w:sz w:val="28"/>
          <w:szCs w:val="28"/>
          <w:lang w:val="uk-UA"/>
        </w:rPr>
      </w:pPr>
      <w:r w:rsidRPr="00CE7897">
        <w:rPr>
          <w:b/>
          <w:sz w:val="28"/>
          <w:szCs w:val="28"/>
          <w:lang w:val="uk-UA"/>
        </w:rPr>
        <w:t>1</w:t>
      </w:r>
      <w:r w:rsidR="005E186B">
        <w:rPr>
          <w:b/>
          <w:sz w:val="28"/>
          <w:szCs w:val="28"/>
          <w:lang w:val="uk-UA"/>
        </w:rPr>
        <w:t>1</w:t>
      </w:r>
      <w:r w:rsidRPr="00CE7897">
        <w:rPr>
          <w:b/>
          <w:sz w:val="28"/>
          <w:szCs w:val="28"/>
          <w:lang w:val="uk-UA"/>
        </w:rPr>
        <w:t>) літній майданчик</w:t>
      </w:r>
      <w:r w:rsidRPr="00CE7897">
        <w:rPr>
          <w:sz w:val="28"/>
          <w:szCs w:val="28"/>
          <w:lang w:val="uk-UA"/>
        </w:rPr>
        <w:t xml:space="preserve"> – місце для надання послуг з харчування, розташоване безпосередньо біля стаціонарного (капітального) закладу ресторанного господарства, який відкритий для обслуговування населення на певний сезон року, розміщений на відкритому повітрі (під тентами, на верандах, у павільйонах легкого типу) або виготовлений із полегшених конструкцій з урахуванням основних вимог до споруд, визначених технічним регламентом будівельних виробів, будівель і споруд, встановлений тимчасово, без улаштування фундаменту та не є капітальною спорудою. Літній майданчик за цими Правилами віднесено до пересувних ТС.</w:t>
      </w:r>
    </w:p>
    <w:p w:rsidR="00A778DB" w:rsidRPr="00CE7897" w:rsidRDefault="00A778DB" w:rsidP="00A778DB">
      <w:pPr>
        <w:pBdr>
          <w:top w:val="nil"/>
          <w:left w:val="nil"/>
          <w:bottom w:val="nil"/>
          <w:right w:val="nil"/>
          <w:between w:val="nil"/>
        </w:pBdr>
        <w:ind w:firstLine="567"/>
        <w:jc w:val="both"/>
        <w:rPr>
          <w:sz w:val="28"/>
          <w:szCs w:val="28"/>
          <w:lang w:val="uk-UA"/>
        </w:rPr>
      </w:pPr>
      <w:r w:rsidRPr="00CE7897">
        <w:rPr>
          <w:sz w:val="28"/>
          <w:szCs w:val="28"/>
          <w:lang w:val="uk-UA"/>
        </w:rPr>
        <w:t xml:space="preserve">Площа літнього майданчику визначається для кожного стаціонарного (капітального) закладу ресторанного господарства окремо в межах довжини фасаду та відстані від фасаду до умовної паралельної фасаду ліні, при якій (відстані від фасаду) виключається можливість обмеження вільного проходу пішоходів одночасно в обох напрямках, проїзду автотранспорту або створення інших перешкод. </w:t>
      </w:r>
    </w:p>
    <w:p w:rsidR="00A778DB" w:rsidRPr="00CE7897" w:rsidRDefault="00A778DB" w:rsidP="00A778DB">
      <w:pPr>
        <w:ind w:firstLine="567"/>
        <w:jc w:val="both"/>
        <w:rPr>
          <w:sz w:val="28"/>
          <w:szCs w:val="28"/>
          <w:lang w:val="uk-UA"/>
        </w:rPr>
      </w:pPr>
      <w:r w:rsidRPr="00CE7897">
        <w:rPr>
          <w:b/>
          <w:sz w:val="28"/>
          <w:szCs w:val="28"/>
          <w:lang w:val="uk-UA"/>
        </w:rPr>
        <w:t>1</w:t>
      </w:r>
      <w:r w:rsidR="005E186B">
        <w:rPr>
          <w:b/>
          <w:sz w:val="28"/>
          <w:szCs w:val="28"/>
          <w:lang w:val="uk-UA"/>
        </w:rPr>
        <w:t>2</w:t>
      </w:r>
      <w:r w:rsidRPr="00CE7897">
        <w:rPr>
          <w:b/>
          <w:sz w:val="28"/>
          <w:szCs w:val="28"/>
          <w:lang w:val="uk-UA"/>
        </w:rPr>
        <w:t xml:space="preserve">) схема благоустрою </w:t>
      </w:r>
      <w:r w:rsidRPr="00CE7897">
        <w:rPr>
          <w:sz w:val="28"/>
          <w:szCs w:val="28"/>
          <w:lang w:val="uk-UA"/>
        </w:rPr>
        <w:t xml:space="preserve">– схема, виконана суб'єктом господарювання, який має ліцензію на виконання </w:t>
      </w:r>
      <w:proofErr w:type="spellStart"/>
      <w:r w:rsidRPr="00CE7897">
        <w:rPr>
          <w:sz w:val="28"/>
          <w:szCs w:val="28"/>
          <w:lang w:val="uk-UA"/>
        </w:rPr>
        <w:t>проєктних</w:t>
      </w:r>
      <w:proofErr w:type="spellEnd"/>
      <w:r w:rsidRPr="00CE7897">
        <w:rPr>
          <w:sz w:val="28"/>
          <w:szCs w:val="28"/>
          <w:lang w:val="uk-UA"/>
        </w:rPr>
        <w:t xml:space="preserve"> робіт, або архітектором, який має відповідний кваліфікаційний сертифікат, відповідно до законодавства на топографо–геодезичній основі М 1:500 із зазначенням заходів щодо благоустрою та озеленення території, прилеглої до ТС (розташування квітників, під’їздів, урн, улаштування дорожнього покриття або мощення фігурними елементами тощо);</w:t>
      </w:r>
    </w:p>
    <w:p w:rsidR="00A778DB" w:rsidRPr="00CE7897" w:rsidRDefault="00A778DB" w:rsidP="00A778DB">
      <w:pPr>
        <w:ind w:firstLine="567"/>
        <w:jc w:val="both"/>
        <w:rPr>
          <w:sz w:val="28"/>
          <w:szCs w:val="28"/>
          <w:lang w:val="uk-UA"/>
        </w:rPr>
      </w:pPr>
      <w:r w:rsidRPr="00CE7897">
        <w:rPr>
          <w:b/>
          <w:sz w:val="28"/>
          <w:szCs w:val="28"/>
          <w:lang w:val="uk-UA"/>
        </w:rPr>
        <w:lastRenderedPageBreak/>
        <w:t>1</w:t>
      </w:r>
      <w:r w:rsidR="005E186B">
        <w:rPr>
          <w:b/>
          <w:sz w:val="28"/>
          <w:szCs w:val="28"/>
          <w:lang w:val="uk-UA"/>
        </w:rPr>
        <w:t>3</w:t>
      </w:r>
      <w:r w:rsidRPr="00CE7897">
        <w:rPr>
          <w:b/>
          <w:sz w:val="28"/>
          <w:szCs w:val="28"/>
          <w:lang w:val="uk-UA"/>
        </w:rPr>
        <w:t xml:space="preserve">) схема розміщення ТС </w:t>
      </w:r>
      <w:r w:rsidRPr="00CE7897">
        <w:rPr>
          <w:sz w:val="28"/>
          <w:szCs w:val="28"/>
          <w:lang w:val="uk-UA"/>
        </w:rPr>
        <w:t xml:space="preserve">– текстові та графічні матеріали, якими визначаються місце розташування ТС, у тому числі у вигляді набору </w:t>
      </w:r>
      <w:proofErr w:type="spellStart"/>
      <w:r w:rsidRPr="00CE7897">
        <w:rPr>
          <w:sz w:val="28"/>
          <w:szCs w:val="28"/>
          <w:lang w:val="uk-UA"/>
        </w:rPr>
        <w:t>геопросторових</w:t>
      </w:r>
      <w:proofErr w:type="spellEnd"/>
      <w:r w:rsidRPr="00CE7897">
        <w:rPr>
          <w:sz w:val="28"/>
          <w:szCs w:val="28"/>
          <w:lang w:val="uk-UA"/>
        </w:rPr>
        <w:t xml:space="preserve"> даних;</w:t>
      </w:r>
    </w:p>
    <w:p w:rsidR="00A778DB" w:rsidRPr="00CE7897" w:rsidRDefault="00A778DB" w:rsidP="00A778DB">
      <w:pPr>
        <w:ind w:firstLine="567"/>
        <w:jc w:val="both"/>
        <w:rPr>
          <w:sz w:val="28"/>
          <w:szCs w:val="28"/>
          <w:lang w:val="uk-UA"/>
        </w:rPr>
      </w:pPr>
      <w:r w:rsidRPr="00CE7897">
        <w:rPr>
          <w:b/>
          <w:sz w:val="28"/>
          <w:szCs w:val="28"/>
          <w:lang w:val="uk-UA"/>
        </w:rPr>
        <w:t>1</w:t>
      </w:r>
      <w:r w:rsidR="005E186B">
        <w:rPr>
          <w:b/>
          <w:sz w:val="28"/>
          <w:szCs w:val="28"/>
          <w:lang w:val="uk-UA"/>
        </w:rPr>
        <w:t>4</w:t>
      </w:r>
      <w:r w:rsidRPr="00CE7897">
        <w:rPr>
          <w:b/>
          <w:sz w:val="28"/>
          <w:szCs w:val="28"/>
          <w:lang w:val="uk-UA"/>
        </w:rPr>
        <w:t>)</w:t>
      </w:r>
      <w:r w:rsidRPr="00CE7897">
        <w:rPr>
          <w:sz w:val="28"/>
          <w:szCs w:val="28"/>
          <w:lang w:val="uk-UA"/>
        </w:rPr>
        <w:t xml:space="preserve"> </w:t>
      </w:r>
      <w:r w:rsidRPr="00CE7897">
        <w:rPr>
          <w:b/>
          <w:sz w:val="28"/>
          <w:szCs w:val="28"/>
          <w:lang w:val="uk-UA"/>
        </w:rPr>
        <w:t xml:space="preserve">тимчасова споруда </w:t>
      </w:r>
      <w:r w:rsidRPr="00CE7897">
        <w:rPr>
          <w:sz w:val="28"/>
          <w:szCs w:val="28"/>
          <w:lang w:val="uk-UA"/>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ТС не є нерухомим майном, право власності на ТС державній реєстрації не підлягає, поштова адреса не присвоюється. ТС розподіляються на стаціонарні та пересувні:</w:t>
      </w:r>
    </w:p>
    <w:p w:rsidR="00A778DB" w:rsidRPr="00CE7897" w:rsidRDefault="00A778DB" w:rsidP="00A778DB">
      <w:pPr>
        <w:ind w:firstLine="567"/>
        <w:jc w:val="both"/>
        <w:rPr>
          <w:sz w:val="28"/>
          <w:szCs w:val="28"/>
          <w:lang w:val="uk-UA"/>
        </w:rPr>
      </w:pPr>
      <w:r w:rsidRPr="00CE7897">
        <w:rPr>
          <w:sz w:val="28"/>
          <w:szCs w:val="28"/>
          <w:lang w:val="uk-UA"/>
        </w:rPr>
        <w:t xml:space="preserve">- </w:t>
      </w:r>
      <w:r w:rsidRPr="00CE7897">
        <w:rPr>
          <w:b/>
          <w:sz w:val="28"/>
          <w:szCs w:val="28"/>
          <w:lang w:val="uk-UA"/>
        </w:rPr>
        <w:t>пересувна ТС</w:t>
      </w:r>
      <w:r w:rsidRPr="00CE7897">
        <w:rPr>
          <w:sz w:val="28"/>
          <w:szCs w:val="28"/>
          <w:lang w:val="uk-UA"/>
        </w:rPr>
        <w:t xml:space="preserve"> – споруда, що не має закритого приміщення для тимчасового перебування людей, в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 площа якої може бути більшою 30 кв.м; </w:t>
      </w:r>
    </w:p>
    <w:p w:rsidR="00A778DB" w:rsidRPr="00CE7897" w:rsidRDefault="00A778DB" w:rsidP="00A778DB">
      <w:pPr>
        <w:spacing w:before="20" w:after="20"/>
        <w:ind w:firstLine="567"/>
        <w:jc w:val="both"/>
        <w:rPr>
          <w:sz w:val="28"/>
          <w:szCs w:val="28"/>
          <w:lang w:val="uk-UA"/>
        </w:rPr>
      </w:pPr>
      <w:r w:rsidRPr="00CE7897">
        <w:rPr>
          <w:sz w:val="28"/>
          <w:szCs w:val="28"/>
          <w:lang w:val="uk-UA"/>
        </w:rPr>
        <w:t xml:space="preserve">- </w:t>
      </w:r>
      <w:r w:rsidRPr="00CE7897">
        <w:rPr>
          <w:b/>
          <w:sz w:val="28"/>
          <w:szCs w:val="28"/>
          <w:lang w:val="uk-UA"/>
        </w:rPr>
        <w:t>стаціонарна ТС</w:t>
      </w:r>
      <w:r w:rsidRPr="00CE7897">
        <w:rPr>
          <w:sz w:val="28"/>
          <w:szCs w:val="28"/>
          <w:lang w:val="uk-UA"/>
        </w:rPr>
        <w:t xml:space="preserve"> – споруда, яка може мати закрите приміщення для тимчасового перебування людей площею до 30 кв.м,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A778DB" w:rsidRPr="00CE7897" w:rsidRDefault="00A778DB" w:rsidP="00A778DB">
      <w:pPr>
        <w:pBdr>
          <w:top w:val="nil"/>
          <w:left w:val="nil"/>
          <w:bottom w:val="nil"/>
          <w:right w:val="nil"/>
          <w:between w:val="nil"/>
        </w:pBdr>
        <w:spacing w:before="20" w:after="20"/>
        <w:ind w:firstLine="567"/>
        <w:jc w:val="both"/>
        <w:rPr>
          <w:color w:val="000000"/>
          <w:sz w:val="28"/>
          <w:szCs w:val="28"/>
          <w:lang w:val="uk-UA"/>
        </w:rPr>
      </w:pPr>
      <w:r w:rsidRPr="00CE7897">
        <w:rPr>
          <w:b/>
          <w:color w:val="000000"/>
          <w:sz w:val="28"/>
          <w:szCs w:val="28"/>
          <w:lang w:val="uk-UA"/>
        </w:rPr>
        <w:t>1</w:t>
      </w:r>
      <w:r w:rsidR="005E186B">
        <w:rPr>
          <w:b/>
          <w:color w:val="000000"/>
          <w:sz w:val="28"/>
          <w:szCs w:val="28"/>
          <w:lang w:val="uk-UA"/>
        </w:rPr>
        <w:t>5</w:t>
      </w:r>
      <w:r w:rsidRPr="00CE7897">
        <w:rPr>
          <w:b/>
          <w:color w:val="000000"/>
          <w:sz w:val="28"/>
          <w:szCs w:val="28"/>
          <w:lang w:val="uk-UA"/>
        </w:rPr>
        <w:t>) типові ТС</w:t>
      </w:r>
      <w:r w:rsidRPr="00CE7897">
        <w:rPr>
          <w:color w:val="000000"/>
          <w:sz w:val="28"/>
          <w:szCs w:val="28"/>
          <w:lang w:val="uk-UA"/>
        </w:rPr>
        <w:t xml:space="preserve"> – види ТС, виконані за </w:t>
      </w:r>
      <w:proofErr w:type="spellStart"/>
      <w:r w:rsidRPr="00CE7897">
        <w:rPr>
          <w:sz w:val="28"/>
          <w:szCs w:val="28"/>
          <w:lang w:val="uk-UA"/>
        </w:rPr>
        <w:t>проєктами</w:t>
      </w:r>
      <w:proofErr w:type="spellEnd"/>
      <w:r w:rsidRPr="00CE7897">
        <w:rPr>
          <w:color w:val="000000"/>
          <w:sz w:val="28"/>
          <w:szCs w:val="28"/>
          <w:lang w:val="uk-UA"/>
        </w:rPr>
        <w:t xml:space="preserve"> повторного використання;</w:t>
      </w:r>
    </w:p>
    <w:p w:rsidR="00A778DB" w:rsidRPr="00CE7897" w:rsidRDefault="00A778DB" w:rsidP="00A778DB">
      <w:pPr>
        <w:pBdr>
          <w:top w:val="nil"/>
          <w:left w:val="nil"/>
          <w:bottom w:val="nil"/>
          <w:right w:val="nil"/>
          <w:between w:val="nil"/>
        </w:pBdr>
        <w:spacing w:before="20" w:after="20"/>
        <w:ind w:firstLine="567"/>
        <w:jc w:val="both"/>
        <w:rPr>
          <w:color w:val="000000"/>
          <w:sz w:val="28"/>
          <w:szCs w:val="28"/>
          <w:lang w:val="uk-UA"/>
        </w:rPr>
      </w:pPr>
      <w:r w:rsidRPr="00CE7897">
        <w:rPr>
          <w:b/>
          <w:color w:val="000000"/>
          <w:sz w:val="28"/>
          <w:szCs w:val="28"/>
          <w:lang w:val="uk-UA"/>
        </w:rPr>
        <w:t>1</w:t>
      </w:r>
      <w:r w:rsidR="005E186B">
        <w:rPr>
          <w:b/>
          <w:color w:val="000000"/>
          <w:sz w:val="28"/>
          <w:szCs w:val="28"/>
          <w:lang w:val="uk-UA"/>
        </w:rPr>
        <w:t>6</w:t>
      </w:r>
      <w:r w:rsidRPr="00CE7897">
        <w:rPr>
          <w:b/>
          <w:color w:val="000000"/>
          <w:sz w:val="28"/>
          <w:szCs w:val="28"/>
          <w:lang w:val="uk-UA"/>
        </w:rPr>
        <w:t xml:space="preserve">) Уповноважений орган </w:t>
      </w:r>
      <w:r w:rsidRPr="00CE7897">
        <w:rPr>
          <w:color w:val="000000"/>
          <w:sz w:val="28"/>
          <w:szCs w:val="28"/>
          <w:lang w:val="uk-UA"/>
        </w:rPr>
        <w:t>– виконавчий орган Сумської міської ради з питань містобудування та архітектури.</w:t>
      </w:r>
    </w:p>
    <w:p w:rsidR="00A778DB" w:rsidRPr="00CE7897" w:rsidRDefault="00A778DB" w:rsidP="00A778DB">
      <w:pPr>
        <w:pBdr>
          <w:top w:val="nil"/>
          <w:left w:val="nil"/>
          <w:bottom w:val="nil"/>
          <w:right w:val="nil"/>
          <w:between w:val="nil"/>
        </w:pBdr>
        <w:shd w:val="clear" w:color="auto" w:fill="FFFFFF"/>
        <w:ind w:firstLine="567"/>
        <w:jc w:val="both"/>
        <w:rPr>
          <w:sz w:val="28"/>
          <w:szCs w:val="28"/>
          <w:lang w:val="uk-UA"/>
        </w:rPr>
      </w:pPr>
      <w:r w:rsidRPr="00CE7897">
        <w:rPr>
          <w:sz w:val="28"/>
          <w:szCs w:val="28"/>
          <w:lang w:val="uk-UA"/>
        </w:rPr>
        <w:t>Інші терміни визначаються чинними нормативними актами.</w:t>
      </w:r>
      <w:r w:rsidR="00995DA8">
        <w:rPr>
          <w:sz w:val="28"/>
          <w:szCs w:val="28"/>
          <w:lang w:val="uk-UA"/>
        </w:rPr>
        <w:t>»</w:t>
      </w:r>
      <w:r w:rsidR="00E74425">
        <w:rPr>
          <w:sz w:val="28"/>
          <w:szCs w:val="28"/>
          <w:lang w:val="uk-UA"/>
        </w:rPr>
        <w:t>.</w:t>
      </w:r>
    </w:p>
    <w:p w:rsidR="00A778DB" w:rsidRDefault="00A778DB" w:rsidP="00CA57A2">
      <w:pPr>
        <w:pStyle w:val="af0"/>
        <w:ind w:firstLine="708"/>
        <w:jc w:val="both"/>
        <w:rPr>
          <w:sz w:val="28"/>
          <w:szCs w:val="28"/>
          <w:lang w:val="uk-UA"/>
        </w:rPr>
      </w:pPr>
    </w:p>
    <w:p w:rsidR="00995DA8" w:rsidRPr="00986F12" w:rsidRDefault="00286816" w:rsidP="007038EC">
      <w:pPr>
        <w:pStyle w:val="af0"/>
        <w:ind w:firstLine="708"/>
        <w:jc w:val="both"/>
        <w:rPr>
          <w:b/>
          <w:sz w:val="28"/>
          <w:szCs w:val="28"/>
          <w:u w:val="single"/>
          <w:lang w:val="uk-UA"/>
        </w:rPr>
      </w:pPr>
      <w:r w:rsidRPr="00986F12">
        <w:rPr>
          <w:b/>
          <w:sz w:val="28"/>
          <w:szCs w:val="28"/>
          <w:u w:val="single"/>
          <w:lang w:val="uk-UA"/>
        </w:rPr>
        <w:t>3</w:t>
      </w:r>
      <w:r w:rsidR="00796111" w:rsidRPr="00986F12">
        <w:rPr>
          <w:b/>
          <w:sz w:val="28"/>
          <w:szCs w:val="28"/>
          <w:u w:val="single"/>
          <w:lang w:val="uk-UA"/>
        </w:rPr>
        <w:t>. Пункти 2.1-2.13 Розділу ІІ</w:t>
      </w:r>
      <w:r w:rsidR="00995DA8" w:rsidRPr="00986F12">
        <w:rPr>
          <w:b/>
          <w:sz w:val="28"/>
          <w:szCs w:val="28"/>
          <w:u w:val="single"/>
          <w:lang w:val="uk-UA"/>
        </w:rPr>
        <w:t xml:space="preserve"> </w:t>
      </w:r>
      <w:r w:rsidR="00796111" w:rsidRPr="00986F12">
        <w:rPr>
          <w:b/>
          <w:sz w:val="28"/>
          <w:szCs w:val="28"/>
          <w:u w:val="single"/>
          <w:lang w:val="uk-UA"/>
        </w:rPr>
        <w:t xml:space="preserve">Додатку до рішення </w:t>
      </w:r>
      <w:r w:rsidR="00995DA8" w:rsidRPr="00986F12">
        <w:rPr>
          <w:b/>
          <w:sz w:val="28"/>
          <w:szCs w:val="28"/>
          <w:u w:val="single"/>
          <w:lang w:val="uk-UA"/>
        </w:rPr>
        <w:t>викласти у наступній редакції:</w:t>
      </w:r>
    </w:p>
    <w:p w:rsidR="00995DA8" w:rsidRPr="00CE7897" w:rsidRDefault="00995DA8" w:rsidP="00995DA8">
      <w:pPr>
        <w:ind w:firstLine="567"/>
        <w:jc w:val="both"/>
        <w:rPr>
          <w:sz w:val="28"/>
          <w:szCs w:val="28"/>
          <w:lang w:val="uk-UA"/>
        </w:rPr>
      </w:pPr>
      <w:r w:rsidRPr="006469AF">
        <w:rPr>
          <w:sz w:val="28"/>
          <w:szCs w:val="28"/>
          <w:lang w:val="uk-UA"/>
        </w:rPr>
        <w:t>«</w:t>
      </w:r>
      <w:r w:rsidRPr="00CE7897">
        <w:rPr>
          <w:b/>
          <w:sz w:val="28"/>
          <w:szCs w:val="28"/>
          <w:lang w:val="uk-UA"/>
        </w:rPr>
        <w:t>2.1.</w:t>
      </w:r>
      <w:r w:rsidRPr="00CE7897">
        <w:rPr>
          <w:sz w:val="28"/>
          <w:szCs w:val="28"/>
          <w:lang w:val="uk-UA"/>
        </w:rPr>
        <w:t xml:space="preserve"> ТС, МБ розміщуються відповідно до цих Правил, Комплексної схеми, інших нормативних актів. </w:t>
      </w:r>
    </w:p>
    <w:p w:rsidR="00995DA8" w:rsidRPr="00CE7897" w:rsidRDefault="00995DA8" w:rsidP="00995DA8">
      <w:pPr>
        <w:ind w:firstLine="567"/>
        <w:jc w:val="both"/>
        <w:rPr>
          <w:sz w:val="28"/>
          <w:szCs w:val="28"/>
          <w:lang w:val="uk-UA"/>
        </w:rPr>
      </w:pPr>
      <w:r w:rsidRPr="00CE7897">
        <w:rPr>
          <w:sz w:val="28"/>
          <w:szCs w:val="28"/>
          <w:lang w:val="uk-UA"/>
        </w:rPr>
        <w:t xml:space="preserve">ТС розміщуються на підставі паспорту прив’язки за наявності у Замовника укладеного Договору </w:t>
      </w:r>
      <w:r w:rsidRPr="00CE7897">
        <w:rPr>
          <w:color w:val="000000" w:themeColor="text1"/>
          <w:sz w:val="28"/>
          <w:szCs w:val="28"/>
          <w:lang w:val="uk-UA"/>
        </w:rPr>
        <w:t xml:space="preserve">на право тимчасового користування елементами благоустрою комунальної власності Сумської міської об’єднаної територіальної громади </w:t>
      </w:r>
      <w:r w:rsidRPr="00CE7897">
        <w:rPr>
          <w:sz w:val="28"/>
          <w:szCs w:val="28"/>
          <w:lang w:val="uk-UA"/>
        </w:rPr>
        <w:t xml:space="preserve">( додаток 1 до Правил) </w:t>
      </w:r>
      <w:r w:rsidRPr="00CE7897">
        <w:rPr>
          <w:color w:val="000000" w:themeColor="text1"/>
          <w:sz w:val="28"/>
          <w:szCs w:val="28"/>
          <w:lang w:val="uk-UA"/>
        </w:rPr>
        <w:t xml:space="preserve">або </w:t>
      </w:r>
      <w:r w:rsidRPr="00CE7897">
        <w:rPr>
          <w:sz w:val="28"/>
          <w:szCs w:val="28"/>
          <w:lang w:val="uk-UA"/>
        </w:rPr>
        <w:t>речового права на землю (власність, оренда, постійне користування, тощо).</w:t>
      </w:r>
    </w:p>
    <w:p w:rsidR="00995DA8" w:rsidRPr="00CE7897" w:rsidRDefault="00995DA8" w:rsidP="00995DA8">
      <w:pPr>
        <w:ind w:firstLine="567"/>
        <w:jc w:val="both"/>
        <w:rPr>
          <w:sz w:val="28"/>
          <w:szCs w:val="28"/>
          <w:lang w:val="uk-UA"/>
        </w:rPr>
      </w:pPr>
      <w:r w:rsidRPr="00CE7897">
        <w:rPr>
          <w:sz w:val="28"/>
          <w:szCs w:val="28"/>
          <w:lang w:val="uk-UA"/>
        </w:rPr>
        <w:t xml:space="preserve">МБ розміщуються на підставі Договору згідно з вимогами будівельних, санітарно-гігієнічних норм, існуючих містобудівних обмежень, вимог щодо техніки безпеки, охорони навколишнього природного середовища, історико-культурної спадщини, раціонального використання територій, земельно-господарського устрою. </w:t>
      </w:r>
    </w:p>
    <w:p w:rsidR="00995DA8" w:rsidRPr="00CE7897" w:rsidRDefault="00995DA8" w:rsidP="00995DA8">
      <w:pPr>
        <w:ind w:firstLine="567"/>
        <w:jc w:val="both"/>
        <w:rPr>
          <w:sz w:val="28"/>
          <w:szCs w:val="28"/>
          <w:lang w:val="uk-UA"/>
        </w:rPr>
      </w:pPr>
      <w:r w:rsidRPr="00CE7897">
        <w:rPr>
          <w:b/>
          <w:sz w:val="28"/>
          <w:szCs w:val="28"/>
          <w:lang w:val="uk-UA"/>
        </w:rPr>
        <w:t>2.2.</w:t>
      </w:r>
      <w:r w:rsidRPr="00CE7897">
        <w:rPr>
          <w:sz w:val="28"/>
          <w:szCs w:val="28"/>
          <w:lang w:val="uk-UA"/>
        </w:rPr>
        <w:t xml:space="preserve"> Комплексна схема та </w:t>
      </w:r>
      <w:proofErr w:type="spellStart"/>
      <w:r w:rsidRPr="00CE7897">
        <w:rPr>
          <w:sz w:val="28"/>
          <w:szCs w:val="28"/>
          <w:lang w:val="uk-UA"/>
        </w:rPr>
        <w:t>архітип</w:t>
      </w:r>
      <w:proofErr w:type="spellEnd"/>
      <w:r w:rsidRPr="00CE7897">
        <w:rPr>
          <w:sz w:val="28"/>
          <w:szCs w:val="28"/>
          <w:lang w:val="uk-UA"/>
        </w:rPr>
        <w:t xml:space="preserve"> розробляються за рішенням Сумської міської ради та затверджуються рішенням Виконавчого комітету Сумської міської ради. Розроблення Комплексної схеми та </w:t>
      </w:r>
      <w:proofErr w:type="spellStart"/>
      <w:r w:rsidRPr="00CE7897">
        <w:rPr>
          <w:sz w:val="28"/>
          <w:szCs w:val="28"/>
          <w:lang w:val="uk-UA"/>
        </w:rPr>
        <w:t>архітипу</w:t>
      </w:r>
      <w:proofErr w:type="spellEnd"/>
      <w:r w:rsidRPr="00CE7897">
        <w:rPr>
          <w:sz w:val="28"/>
          <w:szCs w:val="28"/>
          <w:lang w:val="uk-UA"/>
        </w:rPr>
        <w:t xml:space="preserve"> здійснюється за рахунок коштів бюджету СМОТГ та/або інших джерел, не заборонених законодавством. </w:t>
      </w:r>
    </w:p>
    <w:p w:rsidR="00995DA8" w:rsidRPr="00CE7897" w:rsidRDefault="00995DA8" w:rsidP="00995DA8">
      <w:pPr>
        <w:pBdr>
          <w:top w:val="nil"/>
          <w:left w:val="nil"/>
          <w:bottom w:val="nil"/>
          <w:right w:val="nil"/>
          <w:between w:val="nil"/>
        </w:pBdr>
        <w:ind w:firstLine="567"/>
        <w:jc w:val="both"/>
        <w:rPr>
          <w:color w:val="000000"/>
          <w:sz w:val="28"/>
          <w:szCs w:val="28"/>
          <w:lang w:val="uk-UA"/>
        </w:rPr>
      </w:pPr>
      <w:r w:rsidRPr="00CE7897">
        <w:rPr>
          <w:sz w:val="28"/>
          <w:szCs w:val="28"/>
          <w:lang w:val="uk-UA"/>
        </w:rPr>
        <w:t xml:space="preserve">У разі якщо Комплексна схема не охоплює певні території СМОТГ, до моменту внесення змін до неї визначення можливості розміщення ТС на цих територіях </w:t>
      </w:r>
      <w:r w:rsidRPr="00CE7897">
        <w:rPr>
          <w:sz w:val="28"/>
          <w:szCs w:val="28"/>
          <w:lang w:val="uk-UA"/>
        </w:rPr>
        <w:lastRenderedPageBreak/>
        <w:t xml:space="preserve">здійснюється Уповноваженим органом </w:t>
      </w:r>
      <w:r w:rsidRPr="00CE7897">
        <w:rPr>
          <w:color w:val="000000"/>
          <w:sz w:val="28"/>
          <w:szCs w:val="28"/>
          <w:lang w:val="uk-UA"/>
        </w:rPr>
        <w:t>на підставі наявної містобудівної та землевпорядної документації</w:t>
      </w:r>
      <w:r w:rsidRPr="00CE7897">
        <w:rPr>
          <w:sz w:val="28"/>
          <w:szCs w:val="28"/>
          <w:lang w:val="uk-UA"/>
        </w:rPr>
        <w:t xml:space="preserve"> згідно з вимогами</w:t>
      </w:r>
      <w:r w:rsidRPr="00CE7897">
        <w:rPr>
          <w:color w:val="000000"/>
          <w:sz w:val="28"/>
          <w:szCs w:val="28"/>
          <w:lang w:val="uk-UA"/>
        </w:rPr>
        <w:t xml:space="preserve"> будівельних, санітарно-гігієнічних норм,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rsidR="00995DA8" w:rsidRPr="00CE7897" w:rsidRDefault="00995DA8" w:rsidP="00995DA8">
      <w:pPr>
        <w:ind w:firstLine="567"/>
        <w:jc w:val="both"/>
        <w:rPr>
          <w:sz w:val="28"/>
          <w:szCs w:val="28"/>
          <w:lang w:val="uk-UA"/>
        </w:rPr>
      </w:pPr>
      <w:r w:rsidRPr="00CE7897">
        <w:rPr>
          <w:b/>
          <w:sz w:val="28"/>
          <w:szCs w:val="28"/>
          <w:lang w:val="uk-UA"/>
        </w:rPr>
        <w:t>2.3.</w:t>
      </w:r>
      <w:r w:rsidRPr="00CE7897">
        <w:rPr>
          <w:sz w:val="28"/>
          <w:szCs w:val="28"/>
          <w:lang w:val="uk-UA"/>
        </w:rPr>
        <w:t xml:space="preserve"> При розміщенні ТС, МБ враховуються всі наявні планувальні обмеження, передбачені державними будівельними нормами. Їх розміщення здійснюється при наявності вільної від забудови та інженерних мереж території, без створення перешкод у функціонуванні іншим об’єктам містобудування, інфраструктури, без порушення правил благоустрою населених пунктів СМОТГ, пішохідного та транспортного рухів. </w:t>
      </w:r>
    </w:p>
    <w:p w:rsidR="00995DA8" w:rsidRPr="00CE7897" w:rsidRDefault="00995DA8" w:rsidP="00995DA8">
      <w:pPr>
        <w:ind w:firstLine="567"/>
        <w:jc w:val="both"/>
        <w:rPr>
          <w:sz w:val="28"/>
          <w:szCs w:val="28"/>
          <w:lang w:val="uk-UA"/>
        </w:rPr>
      </w:pPr>
      <w:r w:rsidRPr="00CE7897">
        <w:rPr>
          <w:b/>
          <w:sz w:val="28"/>
          <w:szCs w:val="28"/>
          <w:lang w:val="uk-UA"/>
        </w:rPr>
        <w:t>2.4.</w:t>
      </w:r>
      <w:r w:rsidRPr="00CE7897">
        <w:rPr>
          <w:sz w:val="28"/>
          <w:szCs w:val="28"/>
          <w:lang w:val="uk-UA"/>
        </w:rPr>
        <w:t xml:space="preserve"> Розміщення ТС на території ринку, як торговельного об’єкта, визначається планувальною документацією території цього ринку або проектною документацією його споруди.</w:t>
      </w:r>
    </w:p>
    <w:p w:rsidR="00995DA8" w:rsidRPr="00CE7897" w:rsidRDefault="00995DA8" w:rsidP="00995DA8">
      <w:pPr>
        <w:ind w:firstLine="567"/>
        <w:jc w:val="both"/>
        <w:rPr>
          <w:sz w:val="28"/>
          <w:szCs w:val="28"/>
          <w:lang w:val="uk-UA"/>
        </w:rPr>
      </w:pPr>
      <w:r w:rsidRPr="00CE7897">
        <w:rPr>
          <w:b/>
          <w:sz w:val="28"/>
          <w:szCs w:val="28"/>
          <w:lang w:val="uk-UA"/>
        </w:rPr>
        <w:t>2.5.</w:t>
      </w:r>
      <w:r w:rsidRPr="00CE7897">
        <w:rPr>
          <w:sz w:val="28"/>
          <w:szCs w:val="28"/>
          <w:lang w:val="uk-UA"/>
        </w:rPr>
        <w:t xml:space="preserve"> Холодильне та інше обладнання, що розміщується поряд з стаціонарними ТС, необхідне для забезпечення санітарних заходів чи дотримання вимог санітарних норм, не потребує отримання будь-якого дозволу. При цьому загальна площа, що займає таке обладнання, не може перевищувати 25 % площі цієї стаціонарної ТС, а обладнання має розміщуватися поряд з стаціонарною ТС. Розміщення холодильного обладнання поряд з стаціонарною ТС на зупинках громадського транспорту забороняється. </w:t>
      </w:r>
    </w:p>
    <w:p w:rsidR="00995DA8" w:rsidRPr="00CE7897" w:rsidRDefault="00995DA8" w:rsidP="00995DA8">
      <w:pPr>
        <w:ind w:firstLine="567"/>
        <w:jc w:val="both"/>
        <w:rPr>
          <w:color w:val="000000"/>
          <w:sz w:val="28"/>
          <w:szCs w:val="28"/>
          <w:lang w:val="uk-UA"/>
        </w:rPr>
      </w:pPr>
      <w:r w:rsidRPr="00CE7897">
        <w:rPr>
          <w:b/>
          <w:sz w:val="28"/>
          <w:szCs w:val="28"/>
          <w:lang w:val="uk-UA"/>
        </w:rPr>
        <w:t>2.6.</w:t>
      </w:r>
      <w:r w:rsidRPr="00CE7897">
        <w:rPr>
          <w:sz w:val="28"/>
          <w:szCs w:val="28"/>
          <w:lang w:val="uk-UA"/>
        </w:rPr>
        <w:t xml:space="preserve"> Під час розміщення ТС, МБ забороняється протиправно пошкоджувати або знищувати зелені насадження, дорожнє покриття, технічні </w:t>
      </w:r>
      <w:r w:rsidRPr="00CE7897">
        <w:rPr>
          <w:color w:val="000000"/>
          <w:sz w:val="28"/>
          <w:szCs w:val="28"/>
          <w:lang w:val="uk-UA"/>
        </w:rPr>
        <w:t xml:space="preserve">засоби регулювання дорожнього руху, самовільно знімати, закривати чи встановлювати технічні засоби </w:t>
      </w:r>
      <w:r w:rsidRPr="00CE7897">
        <w:rPr>
          <w:sz w:val="28"/>
          <w:szCs w:val="28"/>
          <w:lang w:val="uk-UA"/>
        </w:rPr>
        <w:t>дорожнього</w:t>
      </w:r>
      <w:r w:rsidRPr="00CE7897">
        <w:rPr>
          <w:color w:val="000000"/>
          <w:sz w:val="28"/>
          <w:szCs w:val="28"/>
          <w:lang w:val="uk-UA"/>
        </w:rPr>
        <w:t xml:space="preserve"> руху та рекламні засоби, створювати перешкоди дорожнього руху, у тому числі забруднювати дорожнє покриття. </w:t>
      </w:r>
    </w:p>
    <w:p w:rsidR="00995DA8" w:rsidRPr="00CE7897" w:rsidRDefault="00995DA8" w:rsidP="00995DA8">
      <w:pPr>
        <w:ind w:firstLine="567"/>
        <w:jc w:val="both"/>
        <w:rPr>
          <w:sz w:val="28"/>
          <w:szCs w:val="28"/>
          <w:lang w:val="uk-UA"/>
        </w:rPr>
      </w:pPr>
      <w:r w:rsidRPr="00CE7897">
        <w:rPr>
          <w:b/>
          <w:sz w:val="28"/>
          <w:szCs w:val="28"/>
          <w:lang w:val="uk-UA"/>
        </w:rPr>
        <w:t>2.7.</w:t>
      </w:r>
      <w:r w:rsidRPr="00CE7897">
        <w:rPr>
          <w:sz w:val="28"/>
          <w:szCs w:val="28"/>
          <w:lang w:val="uk-UA"/>
        </w:rPr>
        <w:t xml:space="preserve"> Розміщення ТС, МБ в охоронних зонах інженерних комунікацій допускається за погодженням з особами, які їх експлуатують. Неотримання такого погодження є підставою Уповноваженому органу відмовити Замовнику в реалізації намірів щодо розміщення ТС, МБ.</w:t>
      </w:r>
    </w:p>
    <w:p w:rsidR="00995DA8" w:rsidRPr="00CE7897" w:rsidRDefault="00995DA8" w:rsidP="00995DA8">
      <w:pPr>
        <w:ind w:firstLine="567"/>
        <w:jc w:val="both"/>
        <w:rPr>
          <w:sz w:val="28"/>
          <w:szCs w:val="28"/>
          <w:lang w:val="uk-UA"/>
        </w:rPr>
      </w:pPr>
      <w:r w:rsidRPr="00CE7897">
        <w:rPr>
          <w:b/>
          <w:sz w:val="28"/>
          <w:szCs w:val="28"/>
          <w:lang w:val="uk-UA"/>
        </w:rPr>
        <w:t>2.8.</w:t>
      </w:r>
      <w:r w:rsidRPr="00CE7897">
        <w:rPr>
          <w:sz w:val="28"/>
          <w:szCs w:val="28"/>
          <w:lang w:val="uk-UA"/>
        </w:rPr>
        <w:t xml:space="preserve"> Забороняється розміщувати ТС:</w:t>
      </w:r>
    </w:p>
    <w:p w:rsidR="00995DA8" w:rsidRPr="00CE7897" w:rsidRDefault="00995DA8" w:rsidP="00995DA8">
      <w:pPr>
        <w:ind w:firstLine="567"/>
        <w:jc w:val="both"/>
        <w:rPr>
          <w:sz w:val="28"/>
          <w:szCs w:val="28"/>
          <w:lang w:val="uk-UA"/>
        </w:rPr>
      </w:pPr>
      <w:r w:rsidRPr="00CE7897">
        <w:rPr>
          <w:sz w:val="28"/>
          <w:szCs w:val="28"/>
          <w:lang w:val="uk-UA"/>
        </w:rPr>
        <w:t>1) біля фасадів адміністративних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995DA8" w:rsidRPr="00CE7897" w:rsidRDefault="00995DA8" w:rsidP="00995DA8">
      <w:pPr>
        <w:ind w:firstLine="567"/>
        <w:jc w:val="both"/>
        <w:rPr>
          <w:sz w:val="28"/>
          <w:szCs w:val="28"/>
          <w:lang w:val="uk-UA"/>
        </w:rPr>
      </w:pPr>
      <w:r w:rsidRPr="00CE7897">
        <w:rPr>
          <w:sz w:val="28"/>
          <w:szCs w:val="28"/>
          <w:lang w:val="uk-UA"/>
        </w:rPr>
        <w:t>2) ближче ніж за 20 метрів до перехресть вулиць та 5 метрів до проїзної частини дороги;</w:t>
      </w:r>
    </w:p>
    <w:p w:rsidR="00995DA8" w:rsidRPr="00CE7897" w:rsidRDefault="00995DA8" w:rsidP="00995DA8">
      <w:pPr>
        <w:ind w:firstLine="567"/>
        <w:jc w:val="both"/>
        <w:rPr>
          <w:rFonts w:ascii="Consolas" w:eastAsia="Consolas" w:hAnsi="Consolas" w:cs="Consolas"/>
          <w:color w:val="292B2C"/>
          <w:sz w:val="26"/>
          <w:szCs w:val="26"/>
          <w:lang w:val="uk-UA"/>
        </w:rPr>
      </w:pPr>
      <w:r w:rsidRPr="00CE7897">
        <w:rPr>
          <w:sz w:val="28"/>
          <w:szCs w:val="28"/>
          <w:lang w:val="uk-UA"/>
        </w:rPr>
        <w:t>3) на зупинці громадського транспорту та на відстані ближче ніж 20 метрів в обидва боки по тротуару від установленого дорожнього знаку, що її позначає;</w:t>
      </w:r>
    </w:p>
    <w:p w:rsidR="00995DA8" w:rsidRPr="00CE7897" w:rsidRDefault="00995DA8" w:rsidP="00995DA8">
      <w:pPr>
        <w:ind w:firstLine="567"/>
        <w:jc w:val="both"/>
        <w:rPr>
          <w:sz w:val="28"/>
          <w:szCs w:val="28"/>
          <w:lang w:val="uk-UA"/>
        </w:rPr>
      </w:pPr>
      <w:r w:rsidRPr="00CE7897">
        <w:rPr>
          <w:sz w:val="28"/>
          <w:szCs w:val="28"/>
          <w:lang w:val="uk-UA"/>
        </w:rPr>
        <w:t>4) ближче ніж за 100 метрів до залізничних переїздів.</w:t>
      </w:r>
    </w:p>
    <w:p w:rsidR="00995DA8" w:rsidRPr="00CE7897" w:rsidRDefault="00995DA8" w:rsidP="00995DA8">
      <w:pPr>
        <w:ind w:firstLine="567"/>
        <w:jc w:val="both"/>
        <w:rPr>
          <w:sz w:val="28"/>
          <w:szCs w:val="28"/>
          <w:lang w:val="uk-UA"/>
        </w:rPr>
      </w:pPr>
      <w:r w:rsidRPr="00CE7897">
        <w:rPr>
          <w:b/>
          <w:sz w:val="28"/>
          <w:szCs w:val="28"/>
          <w:lang w:val="uk-UA"/>
        </w:rPr>
        <w:t>2.9.</w:t>
      </w:r>
      <w:r w:rsidRPr="00CE7897">
        <w:rPr>
          <w:sz w:val="28"/>
          <w:szCs w:val="28"/>
          <w:lang w:val="uk-UA"/>
        </w:rPr>
        <w:t xml:space="preserve"> Стаціонарні ТС розміщуються за межею тротуару, пішохідних доріжок, алей на відстані не менше ніж 1 метр, але не ближче ніж 5 метрів до проїзної частини доріг і вулиць. </w:t>
      </w:r>
    </w:p>
    <w:p w:rsidR="00995DA8" w:rsidRPr="00CE7897" w:rsidRDefault="00995DA8" w:rsidP="00995DA8">
      <w:pPr>
        <w:ind w:firstLine="567"/>
        <w:jc w:val="both"/>
        <w:rPr>
          <w:sz w:val="28"/>
          <w:szCs w:val="28"/>
          <w:lang w:val="uk-UA"/>
        </w:rPr>
      </w:pPr>
      <w:r w:rsidRPr="00CE7897">
        <w:rPr>
          <w:sz w:val="28"/>
          <w:szCs w:val="28"/>
          <w:lang w:val="uk-UA"/>
        </w:rPr>
        <w:t>На вулицях і дорогах, де існуючі будинки, споруди та огорожа розміщені на відстані менше ніж 5 метрів від проїзної частини, розміщення стаціонарних ТС дозволяється в одну лінію з фасадами будівель, споруд або огорож.</w:t>
      </w:r>
    </w:p>
    <w:p w:rsidR="00995DA8" w:rsidRPr="00CE7897" w:rsidRDefault="00995DA8" w:rsidP="00995DA8">
      <w:pPr>
        <w:ind w:firstLine="567"/>
        <w:jc w:val="both"/>
        <w:rPr>
          <w:sz w:val="28"/>
          <w:szCs w:val="28"/>
          <w:lang w:val="uk-UA"/>
        </w:rPr>
      </w:pPr>
      <w:r w:rsidRPr="00CE7897">
        <w:rPr>
          <w:sz w:val="28"/>
          <w:szCs w:val="28"/>
          <w:lang w:val="uk-UA"/>
        </w:rPr>
        <w:lastRenderedPageBreak/>
        <w:t>Допускається розміщення стаціонарних ТС на тротуарах лише у випадках, якщо ширина тротуару перевищує передбачену нормами ДБН для вулиць відповідної категорії, за межами пішохідної зони на відстані від неї згідно з вимогами абзацу першого цього пункту.</w:t>
      </w:r>
      <w:r w:rsidRPr="00CE7897">
        <w:rPr>
          <w:color w:val="C00000"/>
          <w:sz w:val="28"/>
          <w:szCs w:val="28"/>
          <w:lang w:val="uk-UA"/>
        </w:rPr>
        <w:t xml:space="preserve"> </w:t>
      </w:r>
    </w:p>
    <w:p w:rsidR="00995DA8" w:rsidRPr="00CE7897" w:rsidRDefault="00995DA8" w:rsidP="00995DA8">
      <w:pPr>
        <w:ind w:firstLine="567"/>
        <w:jc w:val="both"/>
        <w:rPr>
          <w:sz w:val="28"/>
          <w:szCs w:val="28"/>
          <w:lang w:val="uk-UA"/>
        </w:rPr>
      </w:pPr>
      <w:r w:rsidRPr="00CE7897">
        <w:rPr>
          <w:sz w:val="28"/>
          <w:szCs w:val="28"/>
          <w:lang w:val="uk-UA"/>
        </w:rPr>
        <w:t xml:space="preserve">У разі розміщення стаціонарних ТС на відстані більше 2 метрів від тротуару до неї з тротуару повинна бути побудована пішохідна доріжка завширшки 1,5 метра. </w:t>
      </w:r>
    </w:p>
    <w:p w:rsidR="00995DA8" w:rsidRPr="00CE7897" w:rsidRDefault="00995DA8" w:rsidP="00995DA8">
      <w:pPr>
        <w:ind w:firstLine="567"/>
        <w:jc w:val="both"/>
        <w:rPr>
          <w:sz w:val="28"/>
          <w:szCs w:val="28"/>
          <w:lang w:val="uk-UA"/>
        </w:rPr>
      </w:pPr>
      <w:r w:rsidRPr="00CE7897">
        <w:rPr>
          <w:sz w:val="28"/>
          <w:szCs w:val="28"/>
          <w:lang w:val="uk-UA"/>
        </w:rPr>
        <w:t xml:space="preserve">Впритул до кожної стаціонарної ТС повинно бути влаштовано покриття тротуарною плиткою </w:t>
      </w:r>
    </w:p>
    <w:p w:rsidR="00995DA8" w:rsidRPr="00CE7897" w:rsidRDefault="00995DA8" w:rsidP="00995DA8">
      <w:pPr>
        <w:ind w:firstLine="567"/>
        <w:jc w:val="both"/>
        <w:rPr>
          <w:sz w:val="28"/>
          <w:szCs w:val="28"/>
          <w:lang w:val="uk-UA"/>
        </w:rPr>
      </w:pPr>
      <w:r w:rsidRPr="00CE7897">
        <w:rPr>
          <w:sz w:val="28"/>
          <w:szCs w:val="28"/>
          <w:lang w:val="uk-UA"/>
        </w:rPr>
        <w:t>До стаціонарних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w:t>
      </w:r>
    </w:p>
    <w:p w:rsidR="00995DA8" w:rsidRPr="00CE7897" w:rsidRDefault="00995DA8" w:rsidP="00995DA8">
      <w:pPr>
        <w:ind w:firstLine="567"/>
        <w:jc w:val="both"/>
        <w:rPr>
          <w:sz w:val="28"/>
          <w:szCs w:val="28"/>
          <w:lang w:val="uk-UA"/>
        </w:rPr>
      </w:pPr>
      <w:r w:rsidRPr="00CE7897">
        <w:rPr>
          <w:b/>
          <w:sz w:val="28"/>
          <w:szCs w:val="28"/>
          <w:lang w:val="uk-UA"/>
        </w:rPr>
        <w:t>2.10.</w:t>
      </w:r>
      <w:r w:rsidRPr="00CE7897">
        <w:rPr>
          <w:sz w:val="28"/>
          <w:szCs w:val="28"/>
          <w:lang w:val="uk-UA"/>
        </w:rPr>
        <w:t xml:space="preserve"> Біля кожної ТС, МБ повинно бути зовнішнє штучне освітлення. Підключення ТС, МБ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та пішоходів.</w:t>
      </w:r>
    </w:p>
    <w:p w:rsidR="00995DA8" w:rsidRPr="00CE7897" w:rsidRDefault="00995DA8" w:rsidP="00995DA8">
      <w:pPr>
        <w:ind w:firstLine="567"/>
        <w:jc w:val="both"/>
        <w:rPr>
          <w:sz w:val="28"/>
          <w:szCs w:val="28"/>
          <w:lang w:val="uk-UA"/>
        </w:rPr>
      </w:pPr>
      <w:r w:rsidRPr="00CE7897">
        <w:rPr>
          <w:b/>
          <w:sz w:val="28"/>
          <w:szCs w:val="28"/>
          <w:lang w:val="uk-UA"/>
        </w:rPr>
        <w:t>2.11.</w:t>
      </w:r>
      <w:r w:rsidRPr="00CE7897">
        <w:rPr>
          <w:sz w:val="28"/>
          <w:szCs w:val="28"/>
          <w:lang w:val="uk-UA"/>
        </w:rPr>
        <w:t xml:space="preserve"> Для розміщення стаціонарної ТС забороняється встановлювати на цій земельній ділянці ТС, </w:t>
      </w:r>
      <w:r w:rsidRPr="00CE7897">
        <w:rPr>
          <w:color w:val="000000"/>
          <w:sz w:val="28"/>
          <w:szCs w:val="28"/>
          <w:lang w:val="uk-UA"/>
        </w:rPr>
        <w:t>яка має два та більше поверхи та/або площею, більшою за визначену цими Правилами та чинним законодавством</w:t>
      </w:r>
      <w:r w:rsidRPr="00CE7897">
        <w:rPr>
          <w:sz w:val="28"/>
          <w:szCs w:val="28"/>
          <w:lang w:val="uk-UA"/>
        </w:rPr>
        <w:t xml:space="preserve">; </w:t>
      </w:r>
    </w:p>
    <w:p w:rsidR="00995DA8" w:rsidRPr="00CE7897" w:rsidRDefault="00995DA8" w:rsidP="00995DA8">
      <w:pPr>
        <w:ind w:firstLine="567"/>
        <w:jc w:val="both"/>
        <w:rPr>
          <w:sz w:val="28"/>
          <w:szCs w:val="28"/>
          <w:lang w:val="uk-UA"/>
        </w:rPr>
      </w:pPr>
      <w:r w:rsidRPr="00CE7897">
        <w:rPr>
          <w:b/>
          <w:sz w:val="28"/>
          <w:szCs w:val="28"/>
          <w:lang w:val="uk-UA"/>
        </w:rPr>
        <w:t>2.12.</w:t>
      </w:r>
      <w:r w:rsidRPr="00CE7897">
        <w:rPr>
          <w:sz w:val="28"/>
          <w:szCs w:val="28"/>
          <w:lang w:val="uk-UA"/>
        </w:rPr>
        <w:t xml:space="preserve"> Замовнику забороняється користуватися ТС:</w:t>
      </w:r>
    </w:p>
    <w:p w:rsidR="00995DA8" w:rsidRPr="00CE7897" w:rsidRDefault="00995DA8" w:rsidP="00995DA8">
      <w:pPr>
        <w:ind w:firstLine="567"/>
        <w:jc w:val="both"/>
        <w:rPr>
          <w:sz w:val="28"/>
          <w:szCs w:val="28"/>
          <w:lang w:val="uk-UA"/>
        </w:rPr>
      </w:pPr>
      <w:r w:rsidRPr="00CE7897">
        <w:rPr>
          <w:sz w:val="28"/>
          <w:szCs w:val="28"/>
          <w:lang w:val="uk-UA"/>
        </w:rPr>
        <w:t>1) якщо не укладено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p>
    <w:p w:rsidR="00995DA8" w:rsidRPr="00CE7897" w:rsidRDefault="00995DA8" w:rsidP="00995DA8">
      <w:pPr>
        <w:ind w:firstLine="567"/>
        <w:jc w:val="both"/>
        <w:rPr>
          <w:sz w:val="28"/>
          <w:szCs w:val="28"/>
          <w:lang w:val="uk-UA"/>
        </w:rPr>
      </w:pPr>
      <w:r w:rsidRPr="00CE7897">
        <w:rPr>
          <w:sz w:val="28"/>
          <w:szCs w:val="28"/>
          <w:lang w:val="uk-UA"/>
        </w:rPr>
        <w:t>2) без оформлення паспорту прив’язки</w:t>
      </w:r>
      <w:r w:rsidR="000070B8">
        <w:rPr>
          <w:sz w:val="28"/>
          <w:szCs w:val="28"/>
          <w:lang w:val="uk-UA"/>
        </w:rPr>
        <w:t>;</w:t>
      </w:r>
    </w:p>
    <w:p w:rsidR="00995DA8" w:rsidRPr="00CE7897" w:rsidRDefault="00995DA8" w:rsidP="00995DA8">
      <w:pPr>
        <w:ind w:firstLine="567"/>
        <w:jc w:val="both"/>
        <w:rPr>
          <w:sz w:val="28"/>
          <w:szCs w:val="28"/>
          <w:lang w:val="uk-UA"/>
        </w:rPr>
      </w:pPr>
      <w:r w:rsidRPr="00CE7897">
        <w:rPr>
          <w:sz w:val="28"/>
          <w:szCs w:val="28"/>
          <w:lang w:val="uk-UA"/>
        </w:rPr>
        <w:t>3) у разі порушення, закінчення строку дії, припинення чи анулювання паспорта прив’язки;</w:t>
      </w:r>
    </w:p>
    <w:p w:rsidR="00995DA8" w:rsidRPr="00CE7897" w:rsidRDefault="00995DA8" w:rsidP="00995DA8">
      <w:pPr>
        <w:ind w:firstLine="567"/>
        <w:jc w:val="both"/>
        <w:rPr>
          <w:sz w:val="28"/>
          <w:szCs w:val="28"/>
          <w:lang w:val="uk-UA"/>
        </w:rPr>
      </w:pPr>
      <w:r w:rsidRPr="00CE7897">
        <w:rPr>
          <w:sz w:val="28"/>
          <w:szCs w:val="28"/>
          <w:lang w:val="uk-UA"/>
        </w:rPr>
        <w:t>4) у разі припинення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995DA8" w:rsidRPr="00CE7897" w:rsidRDefault="00995DA8" w:rsidP="00995DA8">
      <w:pPr>
        <w:ind w:firstLine="567"/>
        <w:jc w:val="both"/>
        <w:rPr>
          <w:sz w:val="28"/>
          <w:szCs w:val="28"/>
          <w:lang w:val="uk-UA"/>
        </w:rPr>
      </w:pPr>
      <w:r w:rsidRPr="00CE7897">
        <w:rPr>
          <w:sz w:val="28"/>
          <w:szCs w:val="28"/>
          <w:lang w:val="uk-UA"/>
        </w:rPr>
        <w:t>5) у разі передачі ТС іншій особі у володіння чи користування;</w:t>
      </w:r>
    </w:p>
    <w:p w:rsidR="00995DA8" w:rsidRPr="00CE7897" w:rsidRDefault="00995DA8" w:rsidP="00995DA8">
      <w:pPr>
        <w:ind w:firstLine="567"/>
        <w:jc w:val="both"/>
        <w:rPr>
          <w:sz w:val="28"/>
          <w:szCs w:val="28"/>
          <w:lang w:val="uk-UA"/>
        </w:rPr>
      </w:pPr>
      <w:r w:rsidRPr="00CE7897">
        <w:rPr>
          <w:b/>
          <w:sz w:val="28"/>
          <w:szCs w:val="28"/>
          <w:lang w:val="uk-UA"/>
        </w:rPr>
        <w:t>2.13.</w:t>
      </w:r>
      <w:r w:rsidRPr="00CE7897">
        <w:rPr>
          <w:sz w:val="28"/>
          <w:szCs w:val="28"/>
          <w:lang w:val="uk-UA"/>
        </w:rPr>
        <w:t xml:space="preserve"> Користуватися ТС може виключно особа, на яку оформлений паспорт прив’язки, і з якою укладено Договір чи за якою зареєстровано речове право на земельну ділянку.</w:t>
      </w:r>
      <w:r>
        <w:rPr>
          <w:sz w:val="28"/>
          <w:szCs w:val="28"/>
          <w:lang w:val="uk-UA"/>
        </w:rPr>
        <w:t>»</w:t>
      </w:r>
      <w:r w:rsidR="002F1A3D">
        <w:rPr>
          <w:sz w:val="28"/>
          <w:szCs w:val="28"/>
          <w:lang w:val="uk-UA"/>
        </w:rPr>
        <w:t>.</w:t>
      </w:r>
    </w:p>
    <w:p w:rsidR="00995DA8" w:rsidRPr="00CE7897" w:rsidRDefault="00995DA8" w:rsidP="00995DA8">
      <w:pPr>
        <w:ind w:firstLine="567"/>
        <w:jc w:val="both"/>
        <w:rPr>
          <w:b/>
          <w:sz w:val="28"/>
          <w:szCs w:val="28"/>
          <w:lang w:val="uk-UA"/>
        </w:rPr>
      </w:pPr>
    </w:p>
    <w:p w:rsidR="00865FB0" w:rsidRPr="00986F12" w:rsidRDefault="00286816" w:rsidP="00692AFA">
      <w:pPr>
        <w:ind w:firstLine="567"/>
        <w:jc w:val="both"/>
        <w:rPr>
          <w:b/>
          <w:sz w:val="28"/>
          <w:szCs w:val="28"/>
          <w:lang w:val="uk-UA"/>
        </w:rPr>
      </w:pPr>
      <w:r w:rsidRPr="00986F12">
        <w:rPr>
          <w:b/>
          <w:sz w:val="28"/>
          <w:szCs w:val="28"/>
          <w:u w:val="single"/>
          <w:lang w:val="uk-UA"/>
        </w:rPr>
        <w:t>4</w:t>
      </w:r>
      <w:r w:rsidR="00CD0A17" w:rsidRPr="00986F12">
        <w:rPr>
          <w:b/>
          <w:sz w:val="28"/>
          <w:szCs w:val="28"/>
          <w:u w:val="single"/>
          <w:lang w:val="uk-UA"/>
        </w:rPr>
        <w:t>.</w:t>
      </w:r>
      <w:r w:rsidR="00C034D8" w:rsidRPr="00986F12">
        <w:rPr>
          <w:b/>
          <w:sz w:val="28"/>
          <w:szCs w:val="28"/>
          <w:u w:val="single"/>
          <w:lang w:val="uk-UA"/>
        </w:rPr>
        <w:t xml:space="preserve"> </w:t>
      </w:r>
      <w:r w:rsidR="002F1A3D" w:rsidRPr="00986F12">
        <w:rPr>
          <w:b/>
          <w:sz w:val="28"/>
          <w:szCs w:val="28"/>
          <w:u w:val="single"/>
          <w:lang w:val="uk-UA"/>
        </w:rPr>
        <w:t>Розділ ІІІ</w:t>
      </w:r>
      <w:r w:rsidR="00CD0A17" w:rsidRPr="00986F12">
        <w:rPr>
          <w:b/>
          <w:sz w:val="28"/>
          <w:szCs w:val="28"/>
          <w:u w:val="single"/>
          <w:lang w:val="uk-UA"/>
        </w:rPr>
        <w:t xml:space="preserve"> </w:t>
      </w:r>
      <w:r w:rsidR="002F1A3D" w:rsidRPr="00986F12">
        <w:rPr>
          <w:b/>
          <w:sz w:val="28"/>
          <w:szCs w:val="28"/>
          <w:u w:val="single"/>
          <w:lang w:val="uk-UA"/>
        </w:rPr>
        <w:t>«</w:t>
      </w:r>
      <w:r w:rsidR="00CD0A17" w:rsidRPr="00986F12">
        <w:rPr>
          <w:b/>
          <w:sz w:val="28"/>
          <w:szCs w:val="28"/>
          <w:u w:val="single"/>
          <w:lang w:val="uk-UA"/>
        </w:rPr>
        <w:t>Надання земельної ділянки комунальної власності для розміщення стаціонарної ТС</w:t>
      </w:r>
      <w:r w:rsidR="002F1A3D" w:rsidRPr="00986F12">
        <w:rPr>
          <w:b/>
          <w:sz w:val="28"/>
          <w:szCs w:val="28"/>
          <w:u w:val="single"/>
          <w:lang w:val="uk-UA"/>
        </w:rPr>
        <w:t>», до якого входять пункти 3.1, 3.2</w:t>
      </w:r>
      <w:r w:rsidR="00CD0A17" w:rsidRPr="00986F12">
        <w:rPr>
          <w:b/>
          <w:sz w:val="28"/>
          <w:szCs w:val="28"/>
          <w:u w:val="single"/>
          <w:lang w:val="uk-UA"/>
        </w:rPr>
        <w:t>, 3.</w:t>
      </w:r>
      <w:r w:rsidR="002F1A3D" w:rsidRPr="00986F12">
        <w:rPr>
          <w:b/>
          <w:sz w:val="28"/>
          <w:szCs w:val="28"/>
          <w:u w:val="single"/>
          <w:lang w:val="uk-UA"/>
        </w:rPr>
        <w:t>3, 3.4, 3.5, 3.6</w:t>
      </w:r>
      <w:r w:rsidR="00865FB0" w:rsidRPr="00986F12">
        <w:rPr>
          <w:b/>
          <w:sz w:val="28"/>
          <w:szCs w:val="28"/>
          <w:u w:val="single"/>
          <w:lang w:val="uk-UA"/>
        </w:rPr>
        <w:t>, виключити, змінивши подальшу нумерацію Розділів, а</w:t>
      </w:r>
      <w:r w:rsidR="00865FB0" w:rsidRPr="00986F12">
        <w:rPr>
          <w:b/>
          <w:sz w:val="28"/>
          <w:szCs w:val="28"/>
          <w:lang w:val="uk-UA"/>
        </w:rPr>
        <w:t xml:space="preserve"> саме: </w:t>
      </w:r>
    </w:p>
    <w:p w:rsidR="00865FB0" w:rsidRPr="00865FB0" w:rsidRDefault="00865FB0" w:rsidP="00692AFA">
      <w:pPr>
        <w:ind w:firstLine="567"/>
        <w:jc w:val="both"/>
        <w:rPr>
          <w:sz w:val="28"/>
          <w:szCs w:val="28"/>
          <w:lang w:val="uk-UA"/>
        </w:rPr>
      </w:pPr>
      <w:r w:rsidRPr="00865FB0">
        <w:rPr>
          <w:sz w:val="28"/>
          <w:szCs w:val="28"/>
          <w:lang w:val="uk-UA"/>
        </w:rPr>
        <w:t>-</w:t>
      </w:r>
      <w:r>
        <w:rPr>
          <w:sz w:val="28"/>
          <w:szCs w:val="28"/>
          <w:lang w:val="uk-UA"/>
        </w:rPr>
        <w:t xml:space="preserve"> </w:t>
      </w:r>
      <w:r w:rsidR="00AC6C9B">
        <w:rPr>
          <w:sz w:val="28"/>
          <w:szCs w:val="28"/>
          <w:lang w:val="uk-UA"/>
        </w:rPr>
        <w:t>«</w:t>
      </w:r>
      <w:r w:rsidRPr="00865FB0">
        <w:rPr>
          <w:sz w:val="28"/>
          <w:szCs w:val="28"/>
          <w:lang w:val="uk-UA"/>
        </w:rPr>
        <w:t>Р</w:t>
      </w:r>
      <w:r>
        <w:rPr>
          <w:sz w:val="28"/>
          <w:szCs w:val="28"/>
          <w:lang w:val="uk-UA"/>
        </w:rPr>
        <w:t xml:space="preserve">озділ </w:t>
      </w:r>
      <w:r w:rsidRPr="00865FB0">
        <w:rPr>
          <w:sz w:val="28"/>
          <w:szCs w:val="28"/>
          <w:lang w:val="uk-UA"/>
        </w:rPr>
        <w:t>ІV. В</w:t>
      </w:r>
      <w:r>
        <w:rPr>
          <w:sz w:val="28"/>
          <w:szCs w:val="28"/>
          <w:lang w:val="uk-UA"/>
        </w:rPr>
        <w:t xml:space="preserve">икористання елементів благоустрою для розміщення </w:t>
      </w:r>
      <w:r w:rsidRPr="00865FB0">
        <w:rPr>
          <w:sz w:val="28"/>
          <w:szCs w:val="28"/>
          <w:lang w:val="uk-UA"/>
        </w:rPr>
        <w:t>ТС, МБ</w:t>
      </w:r>
      <w:r w:rsidR="00C034D8">
        <w:rPr>
          <w:sz w:val="28"/>
          <w:szCs w:val="28"/>
          <w:lang w:val="uk-UA"/>
        </w:rPr>
        <w:t>»</w:t>
      </w:r>
      <w:r>
        <w:rPr>
          <w:sz w:val="28"/>
          <w:szCs w:val="28"/>
          <w:lang w:val="uk-UA"/>
        </w:rPr>
        <w:t xml:space="preserve"> змінити на </w:t>
      </w:r>
      <w:r w:rsidR="00C034D8">
        <w:rPr>
          <w:sz w:val="28"/>
          <w:szCs w:val="28"/>
          <w:lang w:val="uk-UA"/>
        </w:rPr>
        <w:t>«</w:t>
      </w:r>
      <w:r>
        <w:rPr>
          <w:sz w:val="28"/>
          <w:szCs w:val="28"/>
          <w:lang w:val="uk-UA"/>
        </w:rPr>
        <w:t>Розділ ІІІ</w:t>
      </w:r>
      <w:r w:rsidR="00692AFA">
        <w:rPr>
          <w:sz w:val="28"/>
          <w:szCs w:val="28"/>
          <w:lang w:val="uk-UA"/>
        </w:rPr>
        <w:t>.</w:t>
      </w:r>
      <w:r w:rsidR="00692AFA" w:rsidRPr="00692AFA">
        <w:rPr>
          <w:sz w:val="28"/>
          <w:szCs w:val="28"/>
          <w:lang w:val="uk-UA"/>
        </w:rPr>
        <w:t xml:space="preserve"> </w:t>
      </w:r>
      <w:r w:rsidR="00692AFA" w:rsidRPr="00865FB0">
        <w:rPr>
          <w:sz w:val="28"/>
          <w:szCs w:val="28"/>
          <w:lang w:val="uk-UA"/>
        </w:rPr>
        <w:t>В</w:t>
      </w:r>
      <w:r w:rsidR="00692AFA">
        <w:rPr>
          <w:sz w:val="28"/>
          <w:szCs w:val="28"/>
          <w:lang w:val="uk-UA"/>
        </w:rPr>
        <w:t xml:space="preserve">икористання елементів благоустрою для розміщення </w:t>
      </w:r>
      <w:r w:rsidR="00692AFA" w:rsidRPr="00865FB0">
        <w:rPr>
          <w:sz w:val="28"/>
          <w:szCs w:val="28"/>
          <w:lang w:val="uk-UA"/>
        </w:rPr>
        <w:t>ТС, МБ</w:t>
      </w:r>
      <w:r w:rsidR="00C034D8">
        <w:rPr>
          <w:sz w:val="28"/>
          <w:szCs w:val="28"/>
          <w:lang w:val="uk-UA"/>
        </w:rPr>
        <w:t>»</w:t>
      </w:r>
      <w:r w:rsidR="00692AFA">
        <w:rPr>
          <w:sz w:val="28"/>
          <w:szCs w:val="28"/>
          <w:lang w:val="uk-UA"/>
        </w:rPr>
        <w:t>;</w:t>
      </w:r>
    </w:p>
    <w:p w:rsidR="00865FB0" w:rsidRPr="00865FB0" w:rsidRDefault="00692AFA" w:rsidP="00692AFA">
      <w:pPr>
        <w:ind w:firstLine="567"/>
        <w:jc w:val="both"/>
        <w:rPr>
          <w:sz w:val="28"/>
          <w:szCs w:val="28"/>
          <w:lang w:val="uk-UA"/>
        </w:rPr>
      </w:pPr>
      <w:r>
        <w:rPr>
          <w:sz w:val="28"/>
          <w:szCs w:val="28"/>
          <w:lang w:val="uk-UA"/>
        </w:rPr>
        <w:t xml:space="preserve">- </w:t>
      </w:r>
      <w:r w:rsidR="00C034D8">
        <w:rPr>
          <w:sz w:val="28"/>
          <w:szCs w:val="28"/>
          <w:lang w:val="uk-UA"/>
        </w:rPr>
        <w:t>«</w:t>
      </w:r>
      <w:r w:rsidR="00865FB0" w:rsidRPr="00865FB0">
        <w:rPr>
          <w:sz w:val="28"/>
          <w:szCs w:val="28"/>
          <w:lang w:val="uk-UA"/>
        </w:rPr>
        <w:t>Р</w:t>
      </w:r>
      <w:r w:rsidR="00865FB0">
        <w:rPr>
          <w:sz w:val="28"/>
          <w:szCs w:val="28"/>
          <w:lang w:val="uk-UA"/>
        </w:rPr>
        <w:t xml:space="preserve">озділ </w:t>
      </w:r>
      <w:r w:rsidR="00865FB0" w:rsidRPr="00865FB0">
        <w:rPr>
          <w:sz w:val="28"/>
          <w:szCs w:val="28"/>
          <w:lang w:val="uk-UA"/>
        </w:rPr>
        <w:t>V. П</w:t>
      </w:r>
      <w:r w:rsidR="00865FB0">
        <w:rPr>
          <w:sz w:val="28"/>
          <w:szCs w:val="28"/>
          <w:lang w:val="uk-UA"/>
        </w:rPr>
        <w:t>орядок отримання паспорта прив</w:t>
      </w:r>
      <w:r w:rsidR="00865FB0" w:rsidRPr="00865FB0">
        <w:rPr>
          <w:sz w:val="28"/>
          <w:szCs w:val="28"/>
          <w:lang w:val="uk-UA"/>
        </w:rPr>
        <w:t>'</w:t>
      </w:r>
      <w:r w:rsidR="00865FB0">
        <w:rPr>
          <w:sz w:val="28"/>
          <w:szCs w:val="28"/>
          <w:lang w:val="uk-UA"/>
        </w:rPr>
        <w:t xml:space="preserve">язки для розміщення </w:t>
      </w:r>
      <w:r w:rsidR="00865FB0" w:rsidRPr="00865FB0">
        <w:rPr>
          <w:sz w:val="28"/>
          <w:szCs w:val="28"/>
          <w:lang w:val="uk-UA"/>
        </w:rPr>
        <w:t>ТС</w:t>
      </w:r>
      <w:r w:rsidR="00C034D8">
        <w:rPr>
          <w:sz w:val="28"/>
          <w:szCs w:val="28"/>
          <w:lang w:val="uk-UA"/>
        </w:rPr>
        <w:t>»</w:t>
      </w:r>
      <w:r>
        <w:rPr>
          <w:sz w:val="28"/>
          <w:szCs w:val="28"/>
          <w:lang w:val="uk-UA"/>
        </w:rPr>
        <w:t xml:space="preserve"> змінити на </w:t>
      </w:r>
      <w:r w:rsidR="00C034D8">
        <w:rPr>
          <w:sz w:val="28"/>
          <w:szCs w:val="28"/>
          <w:lang w:val="uk-UA"/>
        </w:rPr>
        <w:t>«</w:t>
      </w:r>
      <w:r w:rsidRPr="00865FB0">
        <w:rPr>
          <w:sz w:val="28"/>
          <w:szCs w:val="28"/>
          <w:lang w:val="uk-UA"/>
        </w:rPr>
        <w:t>Р</w:t>
      </w:r>
      <w:r>
        <w:rPr>
          <w:sz w:val="28"/>
          <w:szCs w:val="28"/>
          <w:lang w:val="uk-UA"/>
        </w:rPr>
        <w:t>озділ І</w:t>
      </w:r>
      <w:r w:rsidRPr="00865FB0">
        <w:rPr>
          <w:sz w:val="28"/>
          <w:szCs w:val="28"/>
          <w:lang w:val="uk-UA"/>
        </w:rPr>
        <w:t>V. П</w:t>
      </w:r>
      <w:r>
        <w:rPr>
          <w:sz w:val="28"/>
          <w:szCs w:val="28"/>
          <w:lang w:val="uk-UA"/>
        </w:rPr>
        <w:t>орядок отримання паспорта прив</w:t>
      </w:r>
      <w:r w:rsidRPr="00865FB0">
        <w:rPr>
          <w:sz w:val="28"/>
          <w:szCs w:val="28"/>
          <w:lang w:val="uk-UA"/>
        </w:rPr>
        <w:t>'</w:t>
      </w:r>
      <w:r>
        <w:rPr>
          <w:sz w:val="28"/>
          <w:szCs w:val="28"/>
          <w:lang w:val="uk-UA"/>
        </w:rPr>
        <w:t xml:space="preserve">язки для розміщення </w:t>
      </w:r>
      <w:r w:rsidRPr="00865FB0">
        <w:rPr>
          <w:sz w:val="28"/>
          <w:szCs w:val="28"/>
          <w:lang w:val="uk-UA"/>
        </w:rPr>
        <w:t>ТС</w:t>
      </w:r>
      <w:r w:rsidR="00C034D8">
        <w:rPr>
          <w:sz w:val="28"/>
          <w:szCs w:val="28"/>
          <w:lang w:val="uk-UA"/>
        </w:rPr>
        <w:t>»</w:t>
      </w:r>
      <w:r>
        <w:rPr>
          <w:sz w:val="28"/>
          <w:szCs w:val="28"/>
          <w:lang w:val="uk-UA"/>
        </w:rPr>
        <w:t>;</w:t>
      </w:r>
    </w:p>
    <w:p w:rsidR="00865FB0" w:rsidRPr="00865FB0" w:rsidRDefault="00692AFA" w:rsidP="00692AFA">
      <w:pPr>
        <w:ind w:firstLine="567"/>
        <w:jc w:val="both"/>
        <w:rPr>
          <w:sz w:val="28"/>
          <w:szCs w:val="28"/>
          <w:lang w:val="uk-UA"/>
        </w:rPr>
      </w:pPr>
      <w:r>
        <w:rPr>
          <w:sz w:val="28"/>
          <w:szCs w:val="28"/>
          <w:lang w:val="uk-UA"/>
        </w:rPr>
        <w:t xml:space="preserve">- </w:t>
      </w:r>
      <w:r w:rsidR="00C034D8">
        <w:rPr>
          <w:sz w:val="28"/>
          <w:szCs w:val="28"/>
          <w:lang w:val="uk-UA"/>
        </w:rPr>
        <w:t>«</w:t>
      </w:r>
      <w:r w:rsidR="00865FB0" w:rsidRPr="00865FB0">
        <w:rPr>
          <w:sz w:val="28"/>
          <w:szCs w:val="28"/>
          <w:lang w:val="uk-UA"/>
        </w:rPr>
        <w:t>Р</w:t>
      </w:r>
      <w:r w:rsidR="00865FB0">
        <w:rPr>
          <w:sz w:val="28"/>
          <w:szCs w:val="28"/>
          <w:lang w:val="uk-UA"/>
        </w:rPr>
        <w:t>озділ</w:t>
      </w:r>
      <w:r w:rsidR="00865FB0" w:rsidRPr="00865FB0">
        <w:rPr>
          <w:sz w:val="28"/>
          <w:szCs w:val="28"/>
          <w:lang w:val="uk-UA"/>
        </w:rPr>
        <w:t xml:space="preserve"> VI. У</w:t>
      </w:r>
      <w:r w:rsidR="00865FB0">
        <w:rPr>
          <w:sz w:val="28"/>
          <w:szCs w:val="28"/>
          <w:lang w:val="uk-UA"/>
        </w:rPr>
        <w:t xml:space="preserve">мови встановлення та експлуатації </w:t>
      </w:r>
      <w:r w:rsidR="00865FB0" w:rsidRPr="00865FB0">
        <w:rPr>
          <w:sz w:val="28"/>
          <w:szCs w:val="28"/>
          <w:lang w:val="uk-UA"/>
        </w:rPr>
        <w:t>ТС, МБ</w:t>
      </w:r>
      <w:r w:rsidR="00C034D8">
        <w:rPr>
          <w:sz w:val="28"/>
          <w:szCs w:val="28"/>
          <w:lang w:val="uk-UA"/>
        </w:rPr>
        <w:t>»</w:t>
      </w:r>
      <w:r>
        <w:rPr>
          <w:sz w:val="28"/>
          <w:szCs w:val="28"/>
          <w:lang w:val="uk-UA"/>
        </w:rPr>
        <w:t xml:space="preserve"> змінити на </w:t>
      </w:r>
      <w:r w:rsidR="00C034D8">
        <w:rPr>
          <w:sz w:val="28"/>
          <w:szCs w:val="28"/>
          <w:lang w:val="uk-UA"/>
        </w:rPr>
        <w:t>«</w:t>
      </w:r>
      <w:r>
        <w:rPr>
          <w:sz w:val="28"/>
          <w:szCs w:val="28"/>
          <w:lang w:val="uk-UA"/>
        </w:rPr>
        <w:t xml:space="preserve">Розділ </w:t>
      </w:r>
      <w:r w:rsidRPr="00865FB0">
        <w:rPr>
          <w:sz w:val="28"/>
          <w:szCs w:val="28"/>
          <w:lang w:val="uk-UA"/>
        </w:rPr>
        <w:t>V. У</w:t>
      </w:r>
      <w:r>
        <w:rPr>
          <w:sz w:val="28"/>
          <w:szCs w:val="28"/>
          <w:lang w:val="uk-UA"/>
        </w:rPr>
        <w:t xml:space="preserve">мови встановлення та експлуатації </w:t>
      </w:r>
      <w:r w:rsidRPr="00865FB0">
        <w:rPr>
          <w:sz w:val="28"/>
          <w:szCs w:val="28"/>
          <w:lang w:val="uk-UA"/>
        </w:rPr>
        <w:t>ТС, МБ</w:t>
      </w:r>
      <w:r w:rsidR="00C034D8">
        <w:rPr>
          <w:sz w:val="28"/>
          <w:szCs w:val="28"/>
          <w:lang w:val="uk-UA"/>
        </w:rPr>
        <w:t>»</w:t>
      </w:r>
      <w:r w:rsidR="00AC6C9B">
        <w:rPr>
          <w:sz w:val="28"/>
          <w:szCs w:val="28"/>
          <w:lang w:val="uk-UA"/>
        </w:rPr>
        <w:t>;</w:t>
      </w:r>
      <w:r>
        <w:rPr>
          <w:sz w:val="28"/>
          <w:szCs w:val="28"/>
          <w:lang w:val="uk-UA"/>
        </w:rPr>
        <w:t xml:space="preserve"> </w:t>
      </w:r>
    </w:p>
    <w:p w:rsidR="00AC6C9B" w:rsidRPr="00865FB0" w:rsidRDefault="00AC6C9B" w:rsidP="00AC6C9B">
      <w:pPr>
        <w:ind w:firstLine="567"/>
        <w:jc w:val="both"/>
        <w:rPr>
          <w:sz w:val="28"/>
          <w:szCs w:val="28"/>
          <w:lang w:val="uk-UA"/>
        </w:rPr>
      </w:pPr>
      <w:r>
        <w:rPr>
          <w:sz w:val="28"/>
          <w:szCs w:val="28"/>
          <w:lang w:val="uk-UA"/>
        </w:rPr>
        <w:t xml:space="preserve">- </w:t>
      </w:r>
      <w:r w:rsidR="00C034D8">
        <w:rPr>
          <w:sz w:val="28"/>
          <w:szCs w:val="28"/>
          <w:lang w:val="uk-UA"/>
        </w:rPr>
        <w:t>«</w:t>
      </w:r>
      <w:r w:rsidR="00865FB0" w:rsidRPr="00865FB0">
        <w:rPr>
          <w:sz w:val="28"/>
          <w:szCs w:val="28"/>
          <w:lang w:val="uk-UA"/>
        </w:rPr>
        <w:t>Р</w:t>
      </w:r>
      <w:r w:rsidR="00865FB0">
        <w:rPr>
          <w:sz w:val="28"/>
          <w:szCs w:val="28"/>
          <w:lang w:val="uk-UA"/>
        </w:rPr>
        <w:t xml:space="preserve">озділ </w:t>
      </w:r>
      <w:r w:rsidR="00865FB0" w:rsidRPr="00865FB0">
        <w:rPr>
          <w:sz w:val="28"/>
          <w:szCs w:val="28"/>
          <w:lang w:val="uk-UA"/>
        </w:rPr>
        <w:t>VII. П</w:t>
      </w:r>
      <w:r w:rsidR="00865FB0">
        <w:rPr>
          <w:sz w:val="28"/>
          <w:szCs w:val="28"/>
          <w:lang w:val="uk-UA"/>
        </w:rPr>
        <w:t>орядок та умови оплати</w:t>
      </w:r>
      <w:r w:rsidR="00C034D8">
        <w:rPr>
          <w:sz w:val="28"/>
          <w:szCs w:val="28"/>
          <w:lang w:val="uk-UA"/>
        </w:rPr>
        <w:t>»</w:t>
      </w:r>
      <w:r w:rsidR="00865FB0">
        <w:rPr>
          <w:sz w:val="28"/>
          <w:szCs w:val="28"/>
          <w:lang w:val="uk-UA"/>
        </w:rPr>
        <w:t xml:space="preserve"> </w:t>
      </w:r>
      <w:r>
        <w:rPr>
          <w:sz w:val="28"/>
          <w:szCs w:val="28"/>
          <w:lang w:val="uk-UA"/>
        </w:rPr>
        <w:t xml:space="preserve">змінити на </w:t>
      </w:r>
      <w:r w:rsidR="00C034D8">
        <w:rPr>
          <w:sz w:val="28"/>
          <w:szCs w:val="28"/>
          <w:lang w:val="uk-UA"/>
        </w:rPr>
        <w:t>«</w:t>
      </w:r>
      <w:r w:rsidRPr="00865FB0">
        <w:rPr>
          <w:sz w:val="28"/>
          <w:szCs w:val="28"/>
          <w:lang w:val="uk-UA"/>
        </w:rPr>
        <w:t>Р</w:t>
      </w:r>
      <w:r>
        <w:rPr>
          <w:sz w:val="28"/>
          <w:szCs w:val="28"/>
          <w:lang w:val="uk-UA"/>
        </w:rPr>
        <w:t xml:space="preserve">озділ </w:t>
      </w:r>
      <w:r w:rsidRPr="00865FB0">
        <w:rPr>
          <w:sz w:val="28"/>
          <w:szCs w:val="28"/>
          <w:lang w:val="uk-UA"/>
        </w:rPr>
        <w:t>VI. П</w:t>
      </w:r>
      <w:r>
        <w:rPr>
          <w:sz w:val="28"/>
          <w:szCs w:val="28"/>
          <w:lang w:val="uk-UA"/>
        </w:rPr>
        <w:t>орядок та умови оплати</w:t>
      </w:r>
      <w:r w:rsidR="00C034D8">
        <w:rPr>
          <w:sz w:val="28"/>
          <w:szCs w:val="28"/>
          <w:lang w:val="uk-UA"/>
        </w:rPr>
        <w:t>»</w:t>
      </w:r>
      <w:r>
        <w:rPr>
          <w:sz w:val="28"/>
          <w:szCs w:val="28"/>
          <w:lang w:val="uk-UA"/>
        </w:rPr>
        <w:t xml:space="preserve">; </w:t>
      </w:r>
    </w:p>
    <w:p w:rsidR="00AC6C9B" w:rsidRPr="00865FB0" w:rsidRDefault="00AC6C9B" w:rsidP="00AC6C9B">
      <w:pPr>
        <w:pBdr>
          <w:top w:val="nil"/>
          <w:left w:val="nil"/>
          <w:bottom w:val="nil"/>
          <w:right w:val="nil"/>
          <w:between w:val="nil"/>
        </w:pBdr>
        <w:ind w:firstLine="567"/>
        <w:jc w:val="both"/>
        <w:rPr>
          <w:color w:val="000000"/>
          <w:sz w:val="28"/>
          <w:szCs w:val="28"/>
          <w:lang w:val="uk-UA"/>
        </w:rPr>
      </w:pPr>
      <w:r>
        <w:rPr>
          <w:color w:val="000000"/>
          <w:sz w:val="28"/>
          <w:szCs w:val="28"/>
          <w:lang w:val="uk-UA"/>
        </w:rPr>
        <w:lastRenderedPageBreak/>
        <w:t xml:space="preserve">- </w:t>
      </w:r>
      <w:r w:rsidR="00C034D8">
        <w:rPr>
          <w:color w:val="000000"/>
          <w:sz w:val="28"/>
          <w:szCs w:val="28"/>
          <w:lang w:val="uk-UA"/>
        </w:rPr>
        <w:t>«</w:t>
      </w:r>
      <w:r w:rsidR="00865FB0" w:rsidRPr="00865FB0">
        <w:rPr>
          <w:color w:val="000000"/>
          <w:sz w:val="28"/>
          <w:szCs w:val="28"/>
          <w:lang w:val="uk-UA"/>
        </w:rPr>
        <w:t>Р</w:t>
      </w:r>
      <w:r w:rsidR="00865FB0">
        <w:rPr>
          <w:color w:val="000000"/>
          <w:sz w:val="28"/>
          <w:szCs w:val="28"/>
          <w:lang w:val="uk-UA"/>
        </w:rPr>
        <w:t xml:space="preserve">озділ </w:t>
      </w:r>
      <w:r w:rsidR="00865FB0" w:rsidRPr="00865FB0">
        <w:rPr>
          <w:color w:val="000000"/>
          <w:sz w:val="28"/>
          <w:szCs w:val="28"/>
          <w:lang w:val="uk-UA"/>
        </w:rPr>
        <w:t>VIII. О</w:t>
      </w:r>
      <w:r w:rsidR="00865FB0">
        <w:rPr>
          <w:color w:val="000000"/>
          <w:sz w:val="28"/>
          <w:szCs w:val="28"/>
          <w:lang w:val="uk-UA"/>
        </w:rPr>
        <w:t xml:space="preserve">рганізаційні питання </w:t>
      </w:r>
      <w:r>
        <w:rPr>
          <w:color w:val="000000"/>
          <w:sz w:val="28"/>
          <w:szCs w:val="28"/>
          <w:lang w:val="uk-UA"/>
        </w:rPr>
        <w:t xml:space="preserve">змінити на </w:t>
      </w:r>
      <w:r w:rsidR="00C034D8">
        <w:rPr>
          <w:color w:val="000000"/>
          <w:sz w:val="28"/>
          <w:szCs w:val="28"/>
          <w:lang w:val="uk-UA"/>
        </w:rPr>
        <w:t>«</w:t>
      </w:r>
      <w:r w:rsidRPr="00865FB0">
        <w:rPr>
          <w:color w:val="000000"/>
          <w:sz w:val="28"/>
          <w:szCs w:val="28"/>
          <w:lang w:val="uk-UA"/>
        </w:rPr>
        <w:t>Р</w:t>
      </w:r>
      <w:r>
        <w:rPr>
          <w:color w:val="000000"/>
          <w:sz w:val="28"/>
          <w:szCs w:val="28"/>
          <w:lang w:val="uk-UA"/>
        </w:rPr>
        <w:t xml:space="preserve">озділ </w:t>
      </w:r>
      <w:r w:rsidRPr="00865FB0">
        <w:rPr>
          <w:color w:val="000000"/>
          <w:sz w:val="28"/>
          <w:szCs w:val="28"/>
          <w:lang w:val="uk-UA"/>
        </w:rPr>
        <w:t>VII. О</w:t>
      </w:r>
      <w:r>
        <w:rPr>
          <w:color w:val="000000"/>
          <w:sz w:val="28"/>
          <w:szCs w:val="28"/>
          <w:lang w:val="uk-UA"/>
        </w:rPr>
        <w:t>рганізаційні питання</w:t>
      </w:r>
      <w:r w:rsidR="00C034D8">
        <w:rPr>
          <w:color w:val="000000"/>
          <w:sz w:val="28"/>
          <w:szCs w:val="28"/>
          <w:lang w:val="uk-UA"/>
        </w:rPr>
        <w:t>»</w:t>
      </w:r>
      <w:r>
        <w:rPr>
          <w:color w:val="000000"/>
          <w:sz w:val="28"/>
          <w:szCs w:val="28"/>
          <w:lang w:val="uk-UA"/>
        </w:rPr>
        <w:t xml:space="preserve">; </w:t>
      </w:r>
    </w:p>
    <w:p w:rsidR="00865FB0" w:rsidRPr="00865FB0" w:rsidRDefault="00AC6C9B" w:rsidP="00692AFA">
      <w:pPr>
        <w:pBdr>
          <w:top w:val="nil"/>
          <w:left w:val="nil"/>
          <w:bottom w:val="nil"/>
          <w:right w:val="nil"/>
          <w:between w:val="nil"/>
        </w:pBdr>
        <w:ind w:firstLine="567"/>
        <w:jc w:val="both"/>
        <w:rPr>
          <w:color w:val="000000"/>
          <w:sz w:val="28"/>
          <w:szCs w:val="28"/>
          <w:lang w:val="uk-UA"/>
        </w:rPr>
      </w:pPr>
      <w:r>
        <w:rPr>
          <w:color w:val="000000"/>
          <w:sz w:val="28"/>
          <w:szCs w:val="28"/>
          <w:lang w:val="uk-UA"/>
        </w:rPr>
        <w:t xml:space="preserve">- </w:t>
      </w:r>
      <w:r w:rsidR="00C034D8">
        <w:rPr>
          <w:color w:val="000000"/>
          <w:sz w:val="28"/>
          <w:szCs w:val="28"/>
          <w:lang w:val="uk-UA"/>
        </w:rPr>
        <w:t>«</w:t>
      </w:r>
      <w:r w:rsidR="00865FB0" w:rsidRPr="00865FB0">
        <w:rPr>
          <w:color w:val="000000"/>
          <w:sz w:val="28"/>
          <w:szCs w:val="28"/>
          <w:lang w:val="uk-UA"/>
        </w:rPr>
        <w:t>Р</w:t>
      </w:r>
      <w:r w:rsidR="00865FB0">
        <w:rPr>
          <w:color w:val="000000"/>
          <w:sz w:val="28"/>
          <w:szCs w:val="28"/>
          <w:lang w:val="uk-UA"/>
        </w:rPr>
        <w:t xml:space="preserve">озділ </w:t>
      </w:r>
      <w:r w:rsidR="00865FB0" w:rsidRPr="00865FB0">
        <w:rPr>
          <w:color w:val="000000"/>
          <w:sz w:val="28"/>
          <w:szCs w:val="28"/>
          <w:lang w:val="uk-UA"/>
        </w:rPr>
        <w:t>IX. П</w:t>
      </w:r>
      <w:r w:rsidR="00865FB0">
        <w:rPr>
          <w:color w:val="000000"/>
          <w:sz w:val="28"/>
          <w:szCs w:val="28"/>
          <w:lang w:val="uk-UA"/>
        </w:rPr>
        <w:t>рикінцеві положення</w:t>
      </w:r>
      <w:r w:rsidR="00C034D8">
        <w:rPr>
          <w:color w:val="000000"/>
          <w:sz w:val="28"/>
          <w:szCs w:val="28"/>
          <w:lang w:val="uk-UA"/>
        </w:rPr>
        <w:t>»</w:t>
      </w:r>
      <w:r w:rsidR="00865FB0">
        <w:rPr>
          <w:color w:val="000000"/>
          <w:sz w:val="28"/>
          <w:szCs w:val="28"/>
          <w:lang w:val="uk-UA"/>
        </w:rPr>
        <w:t xml:space="preserve"> </w:t>
      </w:r>
      <w:r>
        <w:rPr>
          <w:color w:val="000000"/>
          <w:sz w:val="28"/>
          <w:szCs w:val="28"/>
          <w:lang w:val="uk-UA"/>
        </w:rPr>
        <w:t xml:space="preserve">змінити на </w:t>
      </w:r>
      <w:r w:rsidR="00C034D8">
        <w:rPr>
          <w:color w:val="000000"/>
          <w:sz w:val="28"/>
          <w:szCs w:val="28"/>
          <w:lang w:val="uk-UA"/>
        </w:rPr>
        <w:t>«</w:t>
      </w:r>
      <w:r>
        <w:rPr>
          <w:color w:val="000000"/>
          <w:sz w:val="28"/>
          <w:szCs w:val="28"/>
          <w:lang w:val="uk-UA"/>
        </w:rPr>
        <w:t xml:space="preserve">Розділ </w:t>
      </w:r>
      <w:r w:rsidRPr="00865FB0">
        <w:rPr>
          <w:color w:val="000000"/>
          <w:sz w:val="28"/>
          <w:szCs w:val="28"/>
          <w:lang w:val="uk-UA"/>
        </w:rPr>
        <w:t>VIII</w:t>
      </w:r>
      <w:r>
        <w:rPr>
          <w:color w:val="000000"/>
          <w:sz w:val="28"/>
          <w:szCs w:val="28"/>
          <w:lang w:val="uk-UA"/>
        </w:rPr>
        <w:t xml:space="preserve">. </w:t>
      </w:r>
      <w:r w:rsidRPr="00865FB0">
        <w:rPr>
          <w:color w:val="000000"/>
          <w:sz w:val="28"/>
          <w:szCs w:val="28"/>
          <w:lang w:val="uk-UA"/>
        </w:rPr>
        <w:t>П</w:t>
      </w:r>
      <w:r>
        <w:rPr>
          <w:color w:val="000000"/>
          <w:sz w:val="28"/>
          <w:szCs w:val="28"/>
          <w:lang w:val="uk-UA"/>
        </w:rPr>
        <w:t>рикінцеві положення</w:t>
      </w:r>
      <w:r w:rsidR="00C034D8">
        <w:rPr>
          <w:color w:val="000000"/>
          <w:sz w:val="28"/>
          <w:szCs w:val="28"/>
          <w:lang w:val="uk-UA"/>
        </w:rPr>
        <w:t>»</w:t>
      </w:r>
      <w:r w:rsidR="002F1A3D">
        <w:rPr>
          <w:color w:val="000000"/>
          <w:sz w:val="28"/>
          <w:szCs w:val="28"/>
          <w:lang w:val="uk-UA"/>
        </w:rPr>
        <w:t>.</w:t>
      </w:r>
    </w:p>
    <w:p w:rsidR="00865FB0" w:rsidRDefault="00865FB0" w:rsidP="00692AFA">
      <w:pPr>
        <w:pBdr>
          <w:top w:val="nil"/>
          <w:left w:val="nil"/>
          <w:bottom w:val="nil"/>
          <w:right w:val="nil"/>
          <w:between w:val="nil"/>
        </w:pBdr>
        <w:ind w:firstLine="567"/>
        <w:jc w:val="both"/>
        <w:rPr>
          <w:color w:val="000000"/>
          <w:sz w:val="28"/>
          <w:szCs w:val="28"/>
          <w:lang w:val="uk-UA"/>
        </w:rPr>
      </w:pPr>
    </w:p>
    <w:p w:rsidR="001F5C96" w:rsidRPr="00986F12" w:rsidRDefault="00286816" w:rsidP="00692AFA">
      <w:pPr>
        <w:pBdr>
          <w:top w:val="nil"/>
          <w:left w:val="nil"/>
          <w:bottom w:val="nil"/>
          <w:right w:val="nil"/>
          <w:between w:val="nil"/>
        </w:pBdr>
        <w:ind w:firstLine="567"/>
        <w:jc w:val="both"/>
        <w:rPr>
          <w:b/>
          <w:color w:val="000000"/>
          <w:sz w:val="28"/>
          <w:szCs w:val="28"/>
          <w:u w:val="single"/>
          <w:lang w:val="uk-UA"/>
        </w:rPr>
      </w:pPr>
      <w:r w:rsidRPr="00986F12">
        <w:rPr>
          <w:b/>
          <w:color w:val="000000"/>
          <w:sz w:val="28"/>
          <w:szCs w:val="28"/>
          <w:u w:val="single"/>
          <w:lang w:val="uk-UA"/>
        </w:rPr>
        <w:t>5</w:t>
      </w:r>
      <w:r w:rsidR="001F5C96" w:rsidRPr="00986F12">
        <w:rPr>
          <w:b/>
          <w:color w:val="000000"/>
          <w:sz w:val="28"/>
          <w:szCs w:val="28"/>
          <w:u w:val="single"/>
          <w:lang w:val="uk-UA"/>
        </w:rPr>
        <w:t>.</w:t>
      </w:r>
      <w:r w:rsidR="002F1A3D" w:rsidRPr="00986F12">
        <w:rPr>
          <w:b/>
          <w:sz w:val="28"/>
          <w:szCs w:val="28"/>
          <w:u w:val="single"/>
          <w:lang w:val="uk-UA"/>
        </w:rPr>
        <w:t xml:space="preserve"> Розділ ІІІ</w:t>
      </w:r>
      <w:r w:rsidR="00053EE8" w:rsidRPr="00986F12">
        <w:rPr>
          <w:b/>
          <w:sz w:val="28"/>
          <w:szCs w:val="28"/>
          <w:u w:val="single"/>
          <w:lang w:val="uk-UA"/>
        </w:rPr>
        <w:t xml:space="preserve"> </w:t>
      </w:r>
      <w:r w:rsidR="002F1A3D" w:rsidRPr="00986F12">
        <w:rPr>
          <w:b/>
          <w:sz w:val="28"/>
          <w:szCs w:val="28"/>
          <w:u w:val="single"/>
          <w:lang w:val="uk-UA"/>
        </w:rPr>
        <w:t>«</w:t>
      </w:r>
      <w:r w:rsidR="001F5C96" w:rsidRPr="00986F12">
        <w:rPr>
          <w:b/>
          <w:sz w:val="28"/>
          <w:szCs w:val="28"/>
          <w:u w:val="single"/>
          <w:lang w:val="uk-UA"/>
        </w:rPr>
        <w:t>Використання елементів благоустрою для розміщення ТС, МБ» викласти у наступній редакції</w:t>
      </w:r>
      <w:r w:rsidR="002F1A3D" w:rsidRPr="00986F12">
        <w:rPr>
          <w:b/>
          <w:sz w:val="28"/>
          <w:szCs w:val="28"/>
          <w:u w:val="single"/>
          <w:lang w:val="uk-UA"/>
        </w:rPr>
        <w:t>:</w:t>
      </w:r>
    </w:p>
    <w:p w:rsidR="001F5C96" w:rsidRPr="00CE7897" w:rsidRDefault="001F5C96" w:rsidP="001F5C96">
      <w:pPr>
        <w:ind w:firstLine="567"/>
        <w:jc w:val="both"/>
        <w:rPr>
          <w:sz w:val="28"/>
          <w:szCs w:val="28"/>
          <w:lang w:val="uk-UA"/>
        </w:rPr>
      </w:pPr>
      <w:r>
        <w:rPr>
          <w:sz w:val="28"/>
          <w:szCs w:val="28"/>
          <w:lang w:val="uk-UA"/>
        </w:rPr>
        <w:t>«</w:t>
      </w:r>
      <w:r w:rsidRPr="00CE7897">
        <w:rPr>
          <w:b/>
          <w:sz w:val="28"/>
          <w:szCs w:val="28"/>
          <w:lang w:val="uk-UA"/>
        </w:rPr>
        <w:t xml:space="preserve">3.1. </w:t>
      </w:r>
      <w:r w:rsidRPr="00CE7897">
        <w:rPr>
          <w:sz w:val="28"/>
          <w:szCs w:val="28"/>
          <w:lang w:val="uk-UA"/>
        </w:rPr>
        <w:t>У тимчасове користування елемент благоустрою надається з метою розміщення:</w:t>
      </w:r>
    </w:p>
    <w:p w:rsidR="001F5C96" w:rsidRPr="00CE7897" w:rsidRDefault="001F5C96" w:rsidP="001F5C96">
      <w:pPr>
        <w:ind w:firstLine="567"/>
        <w:jc w:val="both"/>
        <w:rPr>
          <w:sz w:val="28"/>
          <w:szCs w:val="28"/>
          <w:lang w:val="uk-UA"/>
        </w:rPr>
      </w:pPr>
      <w:r w:rsidRPr="00CE7897">
        <w:rPr>
          <w:sz w:val="28"/>
          <w:szCs w:val="28"/>
          <w:lang w:val="uk-UA"/>
        </w:rPr>
        <w:t>1) зони відпочинку;</w:t>
      </w:r>
    </w:p>
    <w:p w:rsidR="001F5C96" w:rsidRPr="00CE7897" w:rsidRDefault="001F5C96" w:rsidP="001F5C96">
      <w:pPr>
        <w:ind w:firstLine="567"/>
        <w:jc w:val="both"/>
        <w:rPr>
          <w:sz w:val="28"/>
          <w:szCs w:val="28"/>
          <w:lang w:val="uk-UA"/>
        </w:rPr>
      </w:pPr>
      <w:r w:rsidRPr="00CE7897">
        <w:rPr>
          <w:sz w:val="28"/>
          <w:szCs w:val="28"/>
          <w:lang w:val="uk-UA"/>
        </w:rPr>
        <w:t xml:space="preserve">2) літнього майданчика; </w:t>
      </w:r>
    </w:p>
    <w:p w:rsidR="001F5C96" w:rsidRPr="00CE7897" w:rsidRDefault="001F5C96" w:rsidP="001F5C96">
      <w:pPr>
        <w:ind w:firstLine="567"/>
        <w:jc w:val="both"/>
        <w:rPr>
          <w:sz w:val="28"/>
          <w:szCs w:val="28"/>
          <w:lang w:val="uk-UA"/>
        </w:rPr>
      </w:pPr>
      <w:r w:rsidRPr="00CE7897">
        <w:rPr>
          <w:sz w:val="28"/>
          <w:szCs w:val="28"/>
          <w:lang w:val="uk-UA"/>
        </w:rPr>
        <w:t>3) майданчиків для будівництва;</w:t>
      </w:r>
    </w:p>
    <w:p w:rsidR="001F5C96" w:rsidRPr="00CE7897" w:rsidRDefault="001F5C96" w:rsidP="001F5C96">
      <w:pPr>
        <w:ind w:firstLine="567"/>
        <w:jc w:val="both"/>
        <w:rPr>
          <w:sz w:val="28"/>
          <w:szCs w:val="28"/>
          <w:lang w:val="uk-UA"/>
        </w:rPr>
      </w:pPr>
      <w:r w:rsidRPr="00CE7897">
        <w:rPr>
          <w:sz w:val="28"/>
          <w:szCs w:val="28"/>
          <w:lang w:val="uk-UA"/>
        </w:rPr>
        <w:t>4) стаціонарних ТС для надання побутових послуг з дрібного ремонту взуття, одягу, годинників тощо.</w:t>
      </w:r>
    </w:p>
    <w:p w:rsidR="001F5C96" w:rsidRPr="00CE7897" w:rsidRDefault="001F5C96" w:rsidP="001F5C96">
      <w:pPr>
        <w:ind w:firstLine="567"/>
        <w:jc w:val="both"/>
        <w:rPr>
          <w:sz w:val="28"/>
          <w:szCs w:val="28"/>
          <w:lang w:val="uk-UA"/>
        </w:rPr>
      </w:pPr>
      <w:r w:rsidRPr="00CE7897">
        <w:rPr>
          <w:b/>
          <w:sz w:val="28"/>
          <w:szCs w:val="28"/>
          <w:lang w:val="uk-UA"/>
        </w:rPr>
        <w:t>3.2.</w:t>
      </w:r>
      <w:r w:rsidRPr="00CE7897">
        <w:rPr>
          <w:sz w:val="28"/>
          <w:szCs w:val="28"/>
          <w:lang w:val="uk-UA"/>
        </w:rPr>
        <w:t xml:space="preserve"> Для визначення можливості розміщення ТС, МБ Замовник звертається із відповідною заявою (у довільній формі) до Уповноваженого органу.</w:t>
      </w:r>
    </w:p>
    <w:p w:rsidR="001F5C96" w:rsidRPr="00CE7897" w:rsidRDefault="001F5C96" w:rsidP="001F5C96">
      <w:pPr>
        <w:ind w:firstLine="567"/>
        <w:jc w:val="both"/>
        <w:rPr>
          <w:color w:val="000000"/>
          <w:sz w:val="28"/>
          <w:szCs w:val="28"/>
          <w:lang w:val="uk-UA"/>
        </w:rPr>
      </w:pPr>
      <w:r w:rsidRPr="00CE7897">
        <w:rPr>
          <w:sz w:val="28"/>
          <w:szCs w:val="28"/>
          <w:lang w:val="uk-UA"/>
        </w:rPr>
        <w:t xml:space="preserve">У заяві зазначаються реквізити Замовника (найменування/ПІБ, ідентифікаційний код/номер облікової картки платника податків, адреса, контактна інформація), згода на обробку персональних даних (для фізичних осіб) і до неї додаються графічні матеріали із зазначенням бажаного місця розташування ТС, МБ, виконані Замовником у довільній формі на топографо-геодезичній основі М 1:500 кресленнями контурів ТС, МБ з прив'язкою до місцевості, для літнього майданчика – також належним чином завірені копії </w:t>
      </w:r>
      <w:r w:rsidRPr="00CE7897">
        <w:rPr>
          <w:color w:val="000000"/>
          <w:sz w:val="28"/>
          <w:szCs w:val="28"/>
          <w:lang w:val="uk-UA"/>
        </w:rPr>
        <w:t xml:space="preserve">документів, що підтверджують право власності або користування нерухомим майном, на прилеглій території до якого Замовник має намір встановити </w:t>
      </w:r>
      <w:r w:rsidRPr="00CE7897">
        <w:rPr>
          <w:sz w:val="28"/>
          <w:szCs w:val="28"/>
          <w:lang w:val="uk-UA"/>
        </w:rPr>
        <w:t xml:space="preserve">літній </w:t>
      </w:r>
      <w:r w:rsidRPr="00CE7897">
        <w:rPr>
          <w:color w:val="000000"/>
          <w:sz w:val="28"/>
          <w:szCs w:val="28"/>
          <w:lang w:val="uk-UA"/>
        </w:rPr>
        <w:t>майданчик для здійснення господарської діяльності у сфері ресторанного господарства, а для МБ також:</w:t>
      </w:r>
    </w:p>
    <w:p w:rsidR="001F5C96" w:rsidRPr="00CE7897" w:rsidRDefault="001F5C96" w:rsidP="001F5C96">
      <w:pPr>
        <w:ind w:firstLine="567"/>
        <w:jc w:val="both"/>
        <w:rPr>
          <w:sz w:val="28"/>
          <w:szCs w:val="28"/>
          <w:lang w:val="uk-UA"/>
        </w:rPr>
      </w:pPr>
      <w:r w:rsidRPr="00CE7897">
        <w:rPr>
          <w:sz w:val="28"/>
          <w:szCs w:val="28"/>
          <w:lang w:val="uk-UA"/>
        </w:rPr>
        <w:t>1) містобудівні умови та обмеження (за потребою);</w:t>
      </w:r>
    </w:p>
    <w:p w:rsidR="001F5C96" w:rsidRPr="00CE7897" w:rsidRDefault="001F5C96" w:rsidP="001F5C96">
      <w:pPr>
        <w:ind w:firstLine="567"/>
        <w:jc w:val="both"/>
        <w:rPr>
          <w:sz w:val="28"/>
          <w:szCs w:val="28"/>
          <w:lang w:val="uk-UA"/>
        </w:rPr>
      </w:pPr>
      <w:r w:rsidRPr="00CE7897">
        <w:rPr>
          <w:sz w:val="28"/>
          <w:szCs w:val="28"/>
          <w:lang w:val="uk-UA"/>
        </w:rPr>
        <w:t>2) дозвільні документи на виконання будівельних робіт (за потребою);</w:t>
      </w:r>
    </w:p>
    <w:p w:rsidR="001F5C96" w:rsidRPr="00CE7897" w:rsidRDefault="001F5C96" w:rsidP="001F5C96">
      <w:pPr>
        <w:ind w:firstLine="567"/>
        <w:jc w:val="both"/>
        <w:rPr>
          <w:sz w:val="28"/>
          <w:szCs w:val="28"/>
          <w:lang w:val="uk-UA"/>
        </w:rPr>
      </w:pPr>
      <w:r w:rsidRPr="00CE7897">
        <w:rPr>
          <w:sz w:val="28"/>
          <w:szCs w:val="28"/>
          <w:lang w:val="uk-UA"/>
        </w:rPr>
        <w:t>3) документ, що посвідчує право власності (користування) на будівлю, споруду, будинок тощо або його частину (крім нового будівництва);</w:t>
      </w:r>
    </w:p>
    <w:p w:rsidR="001F5C96" w:rsidRPr="00CE7897" w:rsidRDefault="001F5C96" w:rsidP="001F5C96">
      <w:pPr>
        <w:ind w:firstLine="567"/>
        <w:jc w:val="both"/>
        <w:rPr>
          <w:sz w:val="28"/>
          <w:szCs w:val="28"/>
          <w:lang w:val="uk-UA"/>
        </w:rPr>
      </w:pPr>
      <w:r w:rsidRPr="00CE7897">
        <w:rPr>
          <w:sz w:val="28"/>
          <w:szCs w:val="28"/>
          <w:lang w:val="uk-UA"/>
        </w:rPr>
        <w:t>4) документ, який посвідчує речове право на землю (власність, оренда, користування тощо) – для нового будівництва;</w:t>
      </w:r>
    </w:p>
    <w:p w:rsidR="001F5C96" w:rsidRPr="00CE7897" w:rsidRDefault="001F5C96" w:rsidP="001F5C96">
      <w:pPr>
        <w:ind w:firstLine="567"/>
        <w:jc w:val="both"/>
        <w:rPr>
          <w:sz w:val="28"/>
          <w:szCs w:val="28"/>
          <w:lang w:val="uk-UA"/>
        </w:rPr>
      </w:pPr>
      <w:r w:rsidRPr="00CE7897">
        <w:rPr>
          <w:sz w:val="28"/>
          <w:szCs w:val="28"/>
          <w:lang w:val="uk-UA"/>
        </w:rPr>
        <w:t>5) рішення Виконавчого комітету Сумської міської ради про зміну дорожнього руху, руху по тротуарах та пішохідних доріжках (за потребою).</w:t>
      </w:r>
    </w:p>
    <w:p w:rsidR="001F5C96" w:rsidRPr="00CE7897" w:rsidRDefault="001F5C96" w:rsidP="001F5C96">
      <w:pPr>
        <w:ind w:firstLine="567"/>
        <w:jc w:val="both"/>
        <w:rPr>
          <w:sz w:val="28"/>
          <w:szCs w:val="28"/>
          <w:lang w:val="uk-UA"/>
        </w:rPr>
      </w:pPr>
      <w:r w:rsidRPr="00CE7897">
        <w:rPr>
          <w:sz w:val="28"/>
          <w:szCs w:val="28"/>
          <w:lang w:val="uk-UA"/>
        </w:rPr>
        <w:t>Замовник розробляє або отримує зазначені документи самостійно.</w:t>
      </w:r>
    </w:p>
    <w:p w:rsidR="001F5C96" w:rsidRPr="00CE7897" w:rsidRDefault="001F5C96" w:rsidP="001F5C96">
      <w:pPr>
        <w:ind w:firstLine="567"/>
        <w:jc w:val="both"/>
        <w:rPr>
          <w:color w:val="000000"/>
          <w:sz w:val="28"/>
          <w:szCs w:val="28"/>
          <w:lang w:val="uk-UA"/>
        </w:rPr>
      </w:pPr>
      <w:r w:rsidRPr="00CE7897">
        <w:rPr>
          <w:color w:val="000000"/>
          <w:sz w:val="28"/>
          <w:szCs w:val="28"/>
          <w:lang w:val="uk-UA"/>
        </w:rPr>
        <w:t>Заява з документами може бути подана на паперових та/або електронних носіях.</w:t>
      </w:r>
    </w:p>
    <w:p w:rsidR="001F5C96" w:rsidRPr="00CE7897" w:rsidRDefault="001F5C96" w:rsidP="001F5C96">
      <w:pPr>
        <w:ind w:firstLine="567"/>
        <w:jc w:val="both"/>
        <w:rPr>
          <w:sz w:val="28"/>
          <w:szCs w:val="28"/>
          <w:lang w:val="uk-UA"/>
        </w:rPr>
      </w:pPr>
      <w:r w:rsidRPr="00CE7897">
        <w:rPr>
          <w:b/>
          <w:sz w:val="28"/>
          <w:szCs w:val="28"/>
          <w:lang w:val="uk-UA"/>
        </w:rPr>
        <w:t>3.3.</w:t>
      </w:r>
      <w:r w:rsidRPr="00CE7897">
        <w:rPr>
          <w:sz w:val="28"/>
          <w:szCs w:val="28"/>
          <w:lang w:val="uk-UA"/>
        </w:rPr>
        <w:t xml:space="preserve"> Відповідність намірів щодо місця розташування ТС, МБ будівельним нормам, Правилам та іншим нормативним актам визначає Уповноважений орган протягом 10 робочих днів з дня подання зазначеної заяви.</w:t>
      </w:r>
    </w:p>
    <w:p w:rsidR="001F5C96" w:rsidRPr="00CE7897" w:rsidRDefault="001F5C96" w:rsidP="001F5C96">
      <w:pPr>
        <w:ind w:firstLine="567"/>
        <w:jc w:val="both"/>
        <w:rPr>
          <w:sz w:val="28"/>
          <w:szCs w:val="28"/>
          <w:lang w:val="uk-UA"/>
        </w:rPr>
      </w:pPr>
      <w:r w:rsidRPr="00CE7897">
        <w:rPr>
          <w:b/>
          <w:sz w:val="28"/>
          <w:szCs w:val="28"/>
          <w:lang w:val="uk-UA"/>
        </w:rPr>
        <w:t>3.4.</w:t>
      </w:r>
      <w:r w:rsidRPr="00CE7897">
        <w:rPr>
          <w:sz w:val="28"/>
          <w:szCs w:val="28"/>
          <w:lang w:val="uk-UA"/>
        </w:rPr>
        <w:t xml:space="preserve"> У разі надходження до Уповноваженого органу двох та більше зазначених у пункті 3.2 Правил заяв та документів від суб’єктів господарювання щодо можливості розміщення ТС на одному і тому ж місці, пріоритетне право на отримання в тимчасове користування елементу благоустрою надається тому Замовнику, заява якого зареєстрована раніше. </w:t>
      </w:r>
    </w:p>
    <w:p w:rsidR="001F5C96" w:rsidRPr="00CE7897" w:rsidRDefault="001F5C96" w:rsidP="001F5C96">
      <w:pPr>
        <w:pBdr>
          <w:top w:val="nil"/>
          <w:left w:val="nil"/>
          <w:bottom w:val="nil"/>
          <w:right w:val="nil"/>
          <w:between w:val="nil"/>
        </w:pBdr>
        <w:ind w:firstLine="567"/>
        <w:jc w:val="both"/>
        <w:rPr>
          <w:color w:val="C00000"/>
          <w:sz w:val="28"/>
          <w:szCs w:val="28"/>
          <w:lang w:val="uk-UA"/>
        </w:rPr>
      </w:pPr>
      <w:r w:rsidRPr="00CE7897">
        <w:rPr>
          <w:b/>
          <w:sz w:val="28"/>
          <w:szCs w:val="28"/>
          <w:lang w:val="uk-UA"/>
        </w:rPr>
        <w:lastRenderedPageBreak/>
        <w:t xml:space="preserve">3.5. </w:t>
      </w:r>
      <w:r w:rsidRPr="00CE7897">
        <w:rPr>
          <w:sz w:val="28"/>
          <w:szCs w:val="28"/>
          <w:lang w:val="uk-UA"/>
        </w:rPr>
        <w:t>Уповноважений орган повідомляє Замовника</w:t>
      </w:r>
      <w:r w:rsidRPr="00CE7897">
        <w:rPr>
          <w:b/>
          <w:sz w:val="28"/>
          <w:szCs w:val="28"/>
          <w:lang w:val="uk-UA"/>
        </w:rPr>
        <w:t xml:space="preserve"> </w:t>
      </w:r>
      <w:r w:rsidRPr="00CE7897">
        <w:rPr>
          <w:sz w:val="28"/>
          <w:szCs w:val="28"/>
          <w:lang w:val="uk-UA"/>
        </w:rPr>
        <w:t xml:space="preserve">про відповідність намірів щодо місця розташування ТС, МБ письмово протягом 3 робочих днів з дня такого визначення відповідності намірів або Замовнику надається аргументована відмова щодо реалізації намірів розміщення ТС, МБ. </w:t>
      </w:r>
    </w:p>
    <w:p w:rsidR="001F5C96" w:rsidRPr="00CE7897" w:rsidRDefault="001F5C96" w:rsidP="001F5C96">
      <w:pPr>
        <w:ind w:firstLine="567"/>
        <w:jc w:val="both"/>
        <w:rPr>
          <w:sz w:val="28"/>
          <w:szCs w:val="28"/>
          <w:lang w:val="uk-UA"/>
        </w:rPr>
      </w:pPr>
      <w:r w:rsidRPr="00CE7897">
        <w:rPr>
          <w:b/>
          <w:sz w:val="28"/>
          <w:szCs w:val="28"/>
          <w:lang w:val="uk-UA"/>
        </w:rPr>
        <w:t xml:space="preserve">3.6. </w:t>
      </w:r>
      <w:r w:rsidRPr="00CE7897">
        <w:rPr>
          <w:sz w:val="28"/>
          <w:szCs w:val="28"/>
          <w:lang w:val="uk-UA"/>
        </w:rPr>
        <w:t>У разі надання позитивної інформації про відповідність намірів щодо місця розміщення ТС, МБ Уповноважений орган направляє матеріали щодо надання в тимчасове користування елементів благоустрою для розміщення ТС, МБ на розгляд Комісії, яка надає свої рекомендації, що оформлюються протоколом засідання Комісії.</w:t>
      </w:r>
    </w:p>
    <w:p w:rsidR="001F5C96" w:rsidRPr="00CE7897" w:rsidRDefault="001F5C96" w:rsidP="001F5C96">
      <w:pPr>
        <w:ind w:firstLine="567"/>
        <w:jc w:val="both"/>
        <w:rPr>
          <w:sz w:val="28"/>
          <w:szCs w:val="28"/>
          <w:lang w:val="uk-UA"/>
        </w:rPr>
      </w:pPr>
      <w:r w:rsidRPr="00CE7897">
        <w:rPr>
          <w:b/>
          <w:sz w:val="28"/>
          <w:szCs w:val="28"/>
          <w:lang w:val="uk-UA"/>
        </w:rPr>
        <w:t>3.7.</w:t>
      </w:r>
      <w:r w:rsidRPr="00CE7897">
        <w:rPr>
          <w:sz w:val="28"/>
          <w:szCs w:val="28"/>
          <w:lang w:val="uk-UA"/>
        </w:rPr>
        <w:t xml:space="preserve"> До складу Комісії входять представники виконавчих органів Сумської міської ради, а саме: органу з питань житлово-комунального господарства, торгівлі, контролю за станом благоустрою, земельних відносин, Уповноваженого органу, та інші.</w:t>
      </w:r>
    </w:p>
    <w:p w:rsidR="001F5C96" w:rsidRPr="00CE7897" w:rsidRDefault="001F5C96" w:rsidP="001F5C96">
      <w:pPr>
        <w:ind w:firstLine="567"/>
        <w:jc w:val="both"/>
        <w:rPr>
          <w:sz w:val="28"/>
          <w:szCs w:val="28"/>
          <w:lang w:val="uk-UA"/>
        </w:rPr>
      </w:pPr>
      <w:r w:rsidRPr="00CE7897">
        <w:rPr>
          <w:sz w:val="28"/>
          <w:szCs w:val="28"/>
          <w:lang w:val="uk-UA"/>
        </w:rPr>
        <w:t>Основною формою діяльності Комісії є засідання, що проводиться в міру необхідності, але не менше, ніж один раз на квартал. Рішення Комісії оформляються протоколом, який веде секретар і підписує голова Комісії. Засідання Комісії є правомочним за умови присутності більшості членів Комісії від загального її складу. Скликає, відкриває та веде засідання Комісії голова Комісії, а у разі його відсутності – заступник голови.</w:t>
      </w:r>
    </w:p>
    <w:p w:rsidR="001F5C96" w:rsidRPr="00CE7897" w:rsidRDefault="001F5C96" w:rsidP="001F5C96">
      <w:pPr>
        <w:ind w:firstLine="567"/>
        <w:jc w:val="both"/>
        <w:rPr>
          <w:sz w:val="28"/>
          <w:szCs w:val="28"/>
          <w:lang w:val="uk-UA"/>
        </w:rPr>
      </w:pPr>
      <w:r w:rsidRPr="00CE7897">
        <w:rPr>
          <w:sz w:val="28"/>
          <w:szCs w:val="28"/>
          <w:lang w:val="uk-UA"/>
        </w:rPr>
        <w:t>Рішення приймається більшістю голосів від загального складу Комісії. У разі рівного розподілу голосів голос голови Комісії є вирішальним.</w:t>
      </w:r>
    </w:p>
    <w:p w:rsidR="001F5C96" w:rsidRPr="00CE7897" w:rsidRDefault="001F5C96" w:rsidP="001F5C96">
      <w:pPr>
        <w:ind w:firstLine="567"/>
        <w:jc w:val="both"/>
        <w:rPr>
          <w:sz w:val="28"/>
          <w:szCs w:val="28"/>
          <w:lang w:val="uk-UA"/>
        </w:rPr>
      </w:pPr>
      <w:r w:rsidRPr="00CE7897">
        <w:rPr>
          <w:sz w:val="28"/>
          <w:szCs w:val="28"/>
          <w:lang w:val="uk-UA"/>
        </w:rPr>
        <w:t>На підставі протоколу засідання Комісії Уповноважений орган готує та вносить на розгляд Виконавчого комітету Сумської міської ради проєкт рішення про надання/відмову в наданні в тимчасове користування елементів благоустрою комунальної власності з метою розміщення ТС, МБ на території СМОТГ на строк до 3 років для МБ і до 5 років для ТС.</w:t>
      </w:r>
    </w:p>
    <w:p w:rsidR="001F5C96" w:rsidRPr="00CE7897" w:rsidRDefault="001F5C96" w:rsidP="001F5C96">
      <w:pPr>
        <w:ind w:firstLine="567"/>
        <w:jc w:val="both"/>
        <w:rPr>
          <w:sz w:val="28"/>
          <w:szCs w:val="28"/>
          <w:lang w:val="uk-UA"/>
        </w:rPr>
      </w:pPr>
      <w:r w:rsidRPr="00CE7897">
        <w:rPr>
          <w:b/>
          <w:sz w:val="28"/>
          <w:szCs w:val="28"/>
          <w:lang w:val="uk-UA"/>
        </w:rPr>
        <w:t>3.8.</w:t>
      </w:r>
      <w:r w:rsidRPr="00CE7897">
        <w:rPr>
          <w:sz w:val="28"/>
          <w:szCs w:val="28"/>
          <w:lang w:val="uk-UA"/>
        </w:rPr>
        <w:t xml:space="preserve"> Про прийняте рішення Виконавчого комітету Сумської міської ради Уповноважений орган письмово повідомляє Замовника протягом 10 робочих днів з дня прийняття рішення.</w:t>
      </w:r>
    </w:p>
    <w:p w:rsidR="001F5C96" w:rsidRPr="00CE7897" w:rsidRDefault="001F5C96" w:rsidP="001F5C96">
      <w:pPr>
        <w:ind w:firstLine="567"/>
        <w:jc w:val="both"/>
        <w:rPr>
          <w:color w:val="000000"/>
          <w:sz w:val="28"/>
          <w:szCs w:val="28"/>
          <w:lang w:val="uk-UA"/>
        </w:rPr>
      </w:pPr>
      <w:r w:rsidRPr="00CE7897">
        <w:rPr>
          <w:b/>
          <w:sz w:val="28"/>
          <w:szCs w:val="28"/>
          <w:lang w:val="uk-UA"/>
        </w:rPr>
        <w:t>3.9</w:t>
      </w:r>
      <w:r w:rsidRPr="00CE7897">
        <w:rPr>
          <w:sz w:val="28"/>
          <w:szCs w:val="28"/>
          <w:lang w:val="uk-UA"/>
        </w:rPr>
        <w:t>. П</w:t>
      </w:r>
      <w:r w:rsidRPr="00CE7897">
        <w:rPr>
          <w:color w:val="000000"/>
          <w:sz w:val="28"/>
          <w:szCs w:val="28"/>
          <w:lang w:val="uk-UA"/>
        </w:rPr>
        <w:t xml:space="preserve">ротягом </w:t>
      </w:r>
      <w:r w:rsidRPr="00CE7897">
        <w:rPr>
          <w:sz w:val="28"/>
          <w:szCs w:val="28"/>
          <w:lang w:val="uk-UA"/>
        </w:rPr>
        <w:t>30 днів</w:t>
      </w:r>
      <w:r w:rsidRPr="00CE7897">
        <w:rPr>
          <w:color w:val="000000"/>
          <w:sz w:val="28"/>
          <w:szCs w:val="28"/>
          <w:lang w:val="uk-UA"/>
        </w:rPr>
        <w:t xml:space="preserve"> з дати прийняття відповідного рішення Виконавчого комітету Сумської міської ради між Замовником та Уповноваженим органом укладається Договір у письмовій формі у двох примірниках, які мають однакову юридичну силу, по одному примірнику для кожної із сторін.</w:t>
      </w:r>
      <w:r w:rsidRPr="00CE7897">
        <w:rPr>
          <w:sz w:val="28"/>
          <w:szCs w:val="28"/>
          <w:lang w:val="uk-UA"/>
        </w:rPr>
        <w:t xml:space="preserve"> </w:t>
      </w:r>
    </w:p>
    <w:p w:rsidR="001F5C96" w:rsidRPr="00CE7897" w:rsidRDefault="001F5C96" w:rsidP="001F5C96">
      <w:pPr>
        <w:ind w:firstLine="567"/>
        <w:jc w:val="both"/>
        <w:rPr>
          <w:color w:val="000000"/>
          <w:sz w:val="28"/>
          <w:szCs w:val="28"/>
          <w:lang w:val="uk-UA"/>
        </w:rPr>
      </w:pPr>
      <w:r w:rsidRPr="00CE7897">
        <w:rPr>
          <w:color w:val="000000"/>
          <w:sz w:val="28"/>
          <w:szCs w:val="28"/>
          <w:lang w:val="uk-UA"/>
        </w:rPr>
        <w:t>У випадку не укладення у визначений строк Договору з вини Замовника, Уповноважений орган готує проєкт рішення Виконавчого комітету Сумської міської ради про визнання таким, що втратило чинність, рішення Виконавчого комітету Сумської міської ради про надання в тимчасове користування елементів благоустрою комунальної власності в частині укладення Договору з Замовником.</w:t>
      </w:r>
    </w:p>
    <w:p w:rsidR="001F5C96" w:rsidRPr="00CE7897" w:rsidRDefault="001F5C96" w:rsidP="001F5C96">
      <w:pPr>
        <w:ind w:firstLine="567"/>
        <w:jc w:val="both"/>
        <w:rPr>
          <w:color w:val="000000"/>
          <w:sz w:val="28"/>
          <w:szCs w:val="28"/>
          <w:lang w:val="uk-UA"/>
        </w:rPr>
      </w:pPr>
      <w:r w:rsidRPr="00CE7897">
        <w:rPr>
          <w:b/>
          <w:sz w:val="28"/>
          <w:szCs w:val="28"/>
          <w:lang w:val="uk-UA"/>
        </w:rPr>
        <w:t>3.10.</w:t>
      </w:r>
      <w:r w:rsidRPr="00CE7897">
        <w:rPr>
          <w:sz w:val="28"/>
          <w:szCs w:val="28"/>
          <w:lang w:val="uk-UA"/>
        </w:rPr>
        <w:t xml:space="preserve"> Договір укладається на строк, визначений рішенням Виконавчого комітету Сумської міської ради,</w:t>
      </w:r>
      <w:r w:rsidRPr="00CE7897">
        <w:rPr>
          <w:color w:val="000000"/>
          <w:sz w:val="28"/>
          <w:szCs w:val="28"/>
          <w:lang w:val="uk-UA"/>
        </w:rPr>
        <w:t xml:space="preserve"> та не може бути продовженим.  </w:t>
      </w:r>
    </w:p>
    <w:p w:rsidR="001F5C96" w:rsidRPr="00CE7897" w:rsidRDefault="001F5C96" w:rsidP="001F5C96">
      <w:pPr>
        <w:ind w:firstLine="567"/>
        <w:jc w:val="both"/>
        <w:rPr>
          <w:color w:val="000000"/>
          <w:sz w:val="28"/>
          <w:szCs w:val="28"/>
          <w:lang w:val="uk-UA"/>
        </w:rPr>
      </w:pPr>
      <w:r w:rsidRPr="00CE7897">
        <w:rPr>
          <w:color w:val="000000"/>
          <w:sz w:val="28"/>
          <w:szCs w:val="28"/>
          <w:lang w:val="uk-UA"/>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CE7897">
        <w:rPr>
          <w:sz w:val="28"/>
          <w:szCs w:val="28"/>
          <w:lang w:val="uk-UA"/>
        </w:rPr>
        <w:t>2</w:t>
      </w:r>
      <w:r w:rsidRPr="00CE7897">
        <w:rPr>
          <w:color w:val="000000"/>
          <w:sz w:val="28"/>
          <w:szCs w:val="28"/>
          <w:lang w:val="uk-UA"/>
        </w:rPr>
        <w:t xml:space="preserve"> місяці до закінчення строку дії Договору. Укладання Договору на новий строк відбувається за загальною процедурою, яка передбачена Правилами.</w:t>
      </w:r>
    </w:p>
    <w:p w:rsidR="00995DA8" w:rsidRDefault="001F5C96" w:rsidP="005E186B">
      <w:pPr>
        <w:ind w:firstLine="567"/>
        <w:jc w:val="both"/>
        <w:rPr>
          <w:sz w:val="28"/>
          <w:szCs w:val="28"/>
          <w:lang w:val="uk-UA"/>
        </w:rPr>
      </w:pPr>
      <w:r w:rsidRPr="005E186B">
        <w:rPr>
          <w:b/>
          <w:sz w:val="28"/>
          <w:szCs w:val="28"/>
          <w:lang w:val="uk-UA"/>
        </w:rPr>
        <w:lastRenderedPageBreak/>
        <w:t>3.11.</w:t>
      </w:r>
      <w:r w:rsidRPr="005E186B">
        <w:rPr>
          <w:sz w:val="28"/>
          <w:szCs w:val="28"/>
          <w:lang w:val="uk-UA"/>
        </w:rPr>
        <w:t xml:space="preserve"> Право на розміщення МБ виникає у Замовника з моменту укладення Договору з Уповноваженим органом.</w:t>
      </w:r>
      <w:r w:rsidR="00D778FC" w:rsidRPr="005E186B">
        <w:rPr>
          <w:sz w:val="28"/>
          <w:szCs w:val="28"/>
          <w:lang w:val="uk-UA"/>
        </w:rPr>
        <w:t>»</w:t>
      </w:r>
      <w:r w:rsidR="002F1A3D" w:rsidRPr="005E186B">
        <w:rPr>
          <w:sz w:val="28"/>
          <w:szCs w:val="28"/>
          <w:lang w:val="uk-UA"/>
        </w:rPr>
        <w:t>.</w:t>
      </w:r>
    </w:p>
    <w:p w:rsidR="00D778FC" w:rsidRPr="00986F12" w:rsidRDefault="00986F12" w:rsidP="00D778FC">
      <w:pPr>
        <w:ind w:firstLine="567"/>
        <w:jc w:val="both"/>
        <w:rPr>
          <w:b/>
          <w:sz w:val="28"/>
          <w:szCs w:val="28"/>
          <w:u w:val="single"/>
          <w:lang w:val="uk-UA"/>
        </w:rPr>
      </w:pPr>
      <w:r w:rsidRPr="00986F12">
        <w:rPr>
          <w:b/>
          <w:sz w:val="28"/>
          <w:szCs w:val="28"/>
          <w:u w:val="single"/>
          <w:lang w:val="uk-UA"/>
        </w:rPr>
        <w:t>6</w:t>
      </w:r>
      <w:r w:rsidR="002F1A3D" w:rsidRPr="00986F12">
        <w:rPr>
          <w:b/>
          <w:sz w:val="28"/>
          <w:szCs w:val="28"/>
          <w:u w:val="single"/>
          <w:lang w:val="uk-UA"/>
        </w:rPr>
        <w:t>. Розділ ІV «</w:t>
      </w:r>
      <w:r w:rsidR="00D778FC" w:rsidRPr="00986F12">
        <w:rPr>
          <w:b/>
          <w:sz w:val="28"/>
          <w:szCs w:val="28"/>
          <w:u w:val="single"/>
          <w:lang w:val="uk-UA"/>
        </w:rPr>
        <w:t>Порядок отримання паспорта прив'язки для розміщення ТС» викласти у наступній редакції:</w:t>
      </w:r>
    </w:p>
    <w:p w:rsidR="00D778FC" w:rsidRPr="00CE7897" w:rsidRDefault="00D778FC" w:rsidP="00D778FC">
      <w:pPr>
        <w:ind w:firstLine="567"/>
        <w:jc w:val="both"/>
        <w:rPr>
          <w:b/>
          <w:sz w:val="28"/>
          <w:szCs w:val="28"/>
          <w:lang w:val="uk-UA"/>
        </w:rPr>
      </w:pPr>
      <w:r>
        <w:rPr>
          <w:sz w:val="28"/>
          <w:szCs w:val="28"/>
          <w:lang w:val="uk-UA"/>
        </w:rPr>
        <w:t>«</w:t>
      </w:r>
      <w:r w:rsidRPr="00CE7897">
        <w:rPr>
          <w:b/>
          <w:sz w:val="28"/>
          <w:szCs w:val="28"/>
          <w:lang w:val="uk-UA"/>
        </w:rPr>
        <w:t xml:space="preserve">4.1. </w:t>
      </w:r>
      <w:r w:rsidRPr="00CE7897">
        <w:rPr>
          <w:sz w:val="28"/>
          <w:szCs w:val="28"/>
          <w:lang w:val="uk-UA"/>
        </w:rPr>
        <w:t>Замовник,</w:t>
      </w:r>
      <w:r w:rsidRPr="00CE7897">
        <w:rPr>
          <w:sz w:val="28"/>
          <w:szCs w:val="28"/>
        </w:rPr>
        <w:t xml:space="preserve"> </w:t>
      </w:r>
      <w:r w:rsidRPr="00CE7897">
        <w:rPr>
          <w:sz w:val="28"/>
          <w:szCs w:val="28"/>
          <w:lang w:val="uk-UA"/>
        </w:rPr>
        <w:t>який має намір встановити ТС, в тому числі той, який має речове право на земельну ділянку (власність, оренда, постійне користування,  тощо), зобов’язаний оформити паспорт прив’язки (додаток 2 до Правил) та набуває право</w:t>
      </w:r>
      <w:r w:rsidRPr="00CE7897">
        <w:rPr>
          <w:b/>
          <w:sz w:val="28"/>
          <w:szCs w:val="28"/>
          <w:lang w:val="uk-UA"/>
        </w:rPr>
        <w:t xml:space="preserve"> </w:t>
      </w:r>
      <w:r w:rsidRPr="00CE7897">
        <w:rPr>
          <w:sz w:val="28"/>
          <w:szCs w:val="28"/>
          <w:lang w:val="uk-UA"/>
        </w:rPr>
        <w:t>на розміщення ТС з дати його оформлення.</w:t>
      </w:r>
    </w:p>
    <w:p w:rsidR="00D778FC" w:rsidRPr="00CE7897" w:rsidRDefault="00D778FC" w:rsidP="00D778FC">
      <w:pPr>
        <w:ind w:firstLine="567"/>
        <w:jc w:val="both"/>
        <w:rPr>
          <w:sz w:val="28"/>
          <w:szCs w:val="28"/>
          <w:lang w:val="uk-UA"/>
        </w:rPr>
      </w:pPr>
      <w:r w:rsidRPr="00CE7897">
        <w:rPr>
          <w:b/>
          <w:sz w:val="28"/>
          <w:szCs w:val="28"/>
          <w:lang w:val="uk-UA"/>
        </w:rPr>
        <w:t>4.2.</w:t>
      </w:r>
      <w:r w:rsidRPr="00CE7897">
        <w:rPr>
          <w:sz w:val="28"/>
          <w:szCs w:val="28"/>
          <w:lang w:val="uk-UA"/>
        </w:rPr>
        <w:t xml:space="preserve"> Для оформлення паспорта прив’язки Замовник, який має намір встановити ТС, звертається до Уповноваженого органу із відповідною заявою щодо оформлення паспорта прив'язки, до якої додає на паперових та/або електронних носіях:</w:t>
      </w:r>
    </w:p>
    <w:p w:rsidR="00D778FC" w:rsidRPr="00CE7897" w:rsidRDefault="00D778FC" w:rsidP="00D778FC">
      <w:pPr>
        <w:ind w:firstLine="567"/>
        <w:jc w:val="both"/>
        <w:rPr>
          <w:sz w:val="28"/>
          <w:szCs w:val="28"/>
          <w:lang w:val="uk-UA"/>
        </w:rPr>
      </w:pPr>
      <w:r w:rsidRPr="00CE7897">
        <w:rPr>
          <w:sz w:val="28"/>
          <w:szCs w:val="28"/>
          <w:lang w:val="uk-UA"/>
        </w:rPr>
        <w:t xml:space="preserve">1) схему розміщення ТС, виконану на відкоригованій топографо-геодезичній основі М 1:500; </w:t>
      </w:r>
    </w:p>
    <w:p w:rsidR="00D778FC" w:rsidRPr="00CE7897" w:rsidRDefault="00D778FC" w:rsidP="00D778FC">
      <w:pPr>
        <w:ind w:firstLine="567"/>
        <w:jc w:val="both"/>
        <w:rPr>
          <w:sz w:val="28"/>
          <w:szCs w:val="28"/>
          <w:lang w:val="uk-UA"/>
        </w:rPr>
      </w:pPr>
      <w:r w:rsidRPr="00CE7897">
        <w:rPr>
          <w:sz w:val="28"/>
          <w:szCs w:val="28"/>
          <w:lang w:val="uk-UA"/>
        </w:rPr>
        <w:t xml:space="preserve">2) ескізи фасадів ТС у кольорі М 1:50, які виготовляє суб'єкт господарювання, що має ліцензію на виконання </w:t>
      </w:r>
      <w:proofErr w:type="spellStart"/>
      <w:r w:rsidRPr="00CE7897">
        <w:rPr>
          <w:sz w:val="28"/>
          <w:szCs w:val="28"/>
          <w:lang w:val="uk-UA"/>
        </w:rPr>
        <w:t>проєктних</w:t>
      </w:r>
      <w:proofErr w:type="spellEnd"/>
      <w:r w:rsidRPr="00CE7897">
        <w:rPr>
          <w:sz w:val="28"/>
          <w:szCs w:val="28"/>
          <w:lang w:val="uk-UA"/>
        </w:rPr>
        <w:t xml:space="preserve"> робіт, або архітектор, який має відповідний кваліфікаційний сертифікат; </w:t>
      </w:r>
    </w:p>
    <w:p w:rsidR="00D778FC" w:rsidRPr="00CE7897" w:rsidRDefault="00D778FC" w:rsidP="00D778FC">
      <w:pPr>
        <w:ind w:firstLine="567"/>
        <w:jc w:val="both"/>
        <w:rPr>
          <w:sz w:val="28"/>
          <w:szCs w:val="28"/>
          <w:lang w:val="uk-UA"/>
        </w:rPr>
      </w:pPr>
      <w:r w:rsidRPr="00CE7897">
        <w:rPr>
          <w:sz w:val="28"/>
          <w:szCs w:val="28"/>
          <w:lang w:val="uk-UA"/>
        </w:rPr>
        <w:t xml:space="preserve">3)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w:t>
      </w:r>
    </w:p>
    <w:p w:rsidR="00D778FC" w:rsidRPr="00CE7897" w:rsidRDefault="00D778FC" w:rsidP="00D778FC">
      <w:pPr>
        <w:ind w:firstLine="567"/>
        <w:jc w:val="both"/>
        <w:rPr>
          <w:sz w:val="28"/>
          <w:szCs w:val="28"/>
          <w:lang w:val="uk-UA"/>
        </w:rPr>
      </w:pPr>
      <w:r w:rsidRPr="00CE7897">
        <w:rPr>
          <w:sz w:val="28"/>
          <w:szCs w:val="28"/>
          <w:lang w:val="uk-UA"/>
        </w:rPr>
        <w:t>4) технічні умови щодо інженерного забезпечення (за наявності), отримані Замовником у балансоутримувача відповідних інженерних мереж;</w:t>
      </w:r>
    </w:p>
    <w:p w:rsidR="00D778FC" w:rsidRPr="00CE7897" w:rsidRDefault="00D778FC" w:rsidP="00D778FC">
      <w:pPr>
        <w:ind w:firstLine="567"/>
        <w:jc w:val="both"/>
        <w:rPr>
          <w:sz w:val="28"/>
          <w:szCs w:val="28"/>
          <w:lang w:val="uk-UA"/>
        </w:rPr>
      </w:pPr>
      <w:r w:rsidRPr="00CE7897">
        <w:rPr>
          <w:sz w:val="28"/>
          <w:szCs w:val="28"/>
          <w:lang w:val="uk-UA"/>
        </w:rPr>
        <w:t xml:space="preserve">5) документ, що посвідчує речове право (власність, оренда, користування тощо) на земельну ділянку або Договір </w:t>
      </w:r>
      <w:r w:rsidRPr="00CE7897">
        <w:rPr>
          <w:color w:val="000000" w:themeColor="text1"/>
          <w:sz w:val="28"/>
          <w:szCs w:val="28"/>
          <w:lang w:val="uk-UA"/>
        </w:rPr>
        <w:t>на право тимчасового користування елементами благоустрою комунальної власності Сумської міської об’єднаної територіальної громади</w:t>
      </w:r>
      <w:r w:rsidRPr="00CE7897">
        <w:rPr>
          <w:sz w:val="28"/>
          <w:szCs w:val="28"/>
          <w:lang w:val="uk-UA"/>
        </w:rPr>
        <w:t>.</w:t>
      </w:r>
    </w:p>
    <w:p w:rsidR="00D778FC" w:rsidRPr="00CE7897" w:rsidRDefault="00D778FC" w:rsidP="00D778FC">
      <w:pPr>
        <w:ind w:firstLine="567"/>
        <w:jc w:val="both"/>
        <w:rPr>
          <w:sz w:val="28"/>
          <w:szCs w:val="28"/>
          <w:lang w:val="uk-UA"/>
        </w:rPr>
      </w:pPr>
      <w:r w:rsidRPr="00CE7897">
        <w:rPr>
          <w:sz w:val="28"/>
          <w:szCs w:val="28"/>
          <w:lang w:val="uk-UA"/>
        </w:rPr>
        <w:t>Замовник розробляє або отримує зазначені документи самостійно.</w:t>
      </w:r>
    </w:p>
    <w:p w:rsidR="00D778FC" w:rsidRPr="00CE7897" w:rsidRDefault="00D778FC" w:rsidP="00D778FC">
      <w:pPr>
        <w:ind w:firstLine="567"/>
        <w:jc w:val="both"/>
        <w:rPr>
          <w:color w:val="FF0000"/>
          <w:sz w:val="28"/>
          <w:szCs w:val="28"/>
          <w:lang w:val="uk-UA"/>
        </w:rPr>
      </w:pPr>
      <w:r w:rsidRPr="00CE7897">
        <w:rPr>
          <w:b/>
          <w:sz w:val="28"/>
          <w:szCs w:val="28"/>
          <w:lang w:val="uk-UA"/>
        </w:rPr>
        <w:t xml:space="preserve">4.3. </w:t>
      </w:r>
      <w:r w:rsidRPr="00CE7897">
        <w:rPr>
          <w:sz w:val="28"/>
          <w:szCs w:val="28"/>
          <w:lang w:val="uk-UA"/>
        </w:rPr>
        <w:t xml:space="preserve">Паспорт прив'язки ТС оформлюється Уповноваженим органом протягом 10 робочих днів з дня подання до Уповноваженого органу зазначених у пункті 4.2. Правил заяви та документів. </w:t>
      </w:r>
    </w:p>
    <w:p w:rsidR="00D778FC" w:rsidRPr="00CE7897" w:rsidRDefault="00D778FC" w:rsidP="00D778FC">
      <w:pPr>
        <w:ind w:firstLine="567"/>
        <w:jc w:val="both"/>
        <w:rPr>
          <w:sz w:val="28"/>
          <w:szCs w:val="28"/>
          <w:lang w:val="uk-UA"/>
        </w:rPr>
      </w:pPr>
      <w:r w:rsidRPr="00CE7897">
        <w:rPr>
          <w:b/>
          <w:sz w:val="28"/>
          <w:szCs w:val="28"/>
          <w:lang w:val="uk-UA"/>
        </w:rPr>
        <w:t>4.4.</w:t>
      </w:r>
      <w:r w:rsidRPr="00CE7897">
        <w:rPr>
          <w:sz w:val="28"/>
          <w:szCs w:val="28"/>
          <w:lang w:val="uk-UA"/>
        </w:rPr>
        <w:t xml:space="preserve"> Для підготовки паспорта прив'язки ТС містобудівні умови та обмеження забудови земельної ділянки не надаються.</w:t>
      </w:r>
    </w:p>
    <w:p w:rsidR="00D778FC" w:rsidRPr="00CE7897" w:rsidRDefault="00D778FC" w:rsidP="00D778FC">
      <w:pPr>
        <w:ind w:firstLine="567"/>
        <w:jc w:val="both"/>
        <w:rPr>
          <w:sz w:val="28"/>
          <w:szCs w:val="28"/>
          <w:lang w:val="uk-UA"/>
        </w:rPr>
      </w:pPr>
      <w:r w:rsidRPr="00CE7897">
        <w:rPr>
          <w:b/>
          <w:sz w:val="28"/>
          <w:szCs w:val="28"/>
          <w:lang w:val="uk-UA"/>
        </w:rPr>
        <w:t xml:space="preserve">4.5. </w:t>
      </w:r>
      <w:r w:rsidRPr="00CE7897">
        <w:rPr>
          <w:sz w:val="28"/>
          <w:szCs w:val="28"/>
          <w:lang w:val="uk-UA"/>
        </w:rPr>
        <w:t>Паспорт прив'язки ТС включає:</w:t>
      </w:r>
    </w:p>
    <w:p w:rsidR="00D778FC" w:rsidRPr="00CE7897" w:rsidRDefault="00D778FC" w:rsidP="00D778FC">
      <w:pPr>
        <w:ind w:firstLine="567"/>
        <w:jc w:val="both"/>
        <w:rPr>
          <w:sz w:val="28"/>
          <w:szCs w:val="28"/>
          <w:lang w:val="uk-UA"/>
        </w:rPr>
      </w:pPr>
      <w:r w:rsidRPr="00CE7897">
        <w:rPr>
          <w:sz w:val="28"/>
          <w:szCs w:val="28"/>
          <w:lang w:val="uk-UA"/>
        </w:rPr>
        <w:t>1) реквізити Замовника (найменування/ПІБ, адреса, контактна інформація);</w:t>
      </w:r>
    </w:p>
    <w:p w:rsidR="00D778FC" w:rsidRPr="00CE7897" w:rsidRDefault="00D778FC" w:rsidP="00D778FC">
      <w:pPr>
        <w:ind w:firstLine="567"/>
        <w:jc w:val="both"/>
        <w:rPr>
          <w:sz w:val="28"/>
          <w:szCs w:val="28"/>
          <w:lang w:val="uk-UA"/>
        </w:rPr>
      </w:pPr>
      <w:r w:rsidRPr="00CE7897">
        <w:rPr>
          <w:sz w:val="28"/>
          <w:szCs w:val="28"/>
          <w:lang w:val="uk-UA"/>
        </w:rPr>
        <w:t xml:space="preserve">2) схему розміщення ТС, виконану на відкоригованій топографо-геодезичній основі М 1:500; </w:t>
      </w:r>
    </w:p>
    <w:p w:rsidR="00D778FC" w:rsidRPr="00CE7897" w:rsidRDefault="00D778FC" w:rsidP="00D778FC">
      <w:pPr>
        <w:ind w:firstLine="567"/>
        <w:jc w:val="both"/>
        <w:rPr>
          <w:color w:val="C00000"/>
          <w:sz w:val="28"/>
          <w:szCs w:val="28"/>
          <w:lang w:val="uk-UA"/>
        </w:rPr>
      </w:pPr>
      <w:r w:rsidRPr="00CE7897">
        <w:rPr>
          <w:sz w:val="28"/>
          <w:szCs w:val="28"/>
          <w:lang w:val="uk-UA"/>
        </w:rPr>
        <w:t>3) ескізи фасадів ТС у кольорі М 1:50;</w:t>
      </w:r>
      <w:r w:rsidRPr="00CE7897">
        <w:rPr>
          <w:color w:val="292B2C"/>
          <w:sz w:val="28"/>
          <w:szCs w:val="28"/>
          <w:lang w:val="uk-UA"/>
        </w:rPr>
        <w:t xml:space="preserve"> </w:t>
      </w:r>
    </w:p>
    <w:p w:rsidR="00D778FC" w:rsidRPr="00CE7897" w:rsidRDefault="00D778FC" w:rsidP="00D778FC">
      <w:pPr>
        <w:ind w:firstLine="567"/>
        <w:jc w:val="both"/>
        <w:rPr>
          <w:color w:val="C00000"/>
          <w:sz w:val="28"/>
          <w:szCs w:val="28"/>
          <w:lang w:val="uk-UA"/>
        </w:rPr>
      </w:pPr>
      <w:r w:rsidRPr="00CE7897">
        <w:rPr>
          <w:sz w:val="28"/>
          <w:szCs w:val="28"/>
          <w:lang w:val="uk-UA"/>
        </w:rPr>
        <w:t>4) схему благоустрою прилеглої території;</w:t>
      </w:r>
      <w:r w:rsidRPr="00CE7897">
        <w:rPr>
          <w:color w:val="292B2C"/>
          <w:sz w:val="28"/>
          <w:szCs w:val="28"/>
          <w:lang w:val="uk-UA"/>
        </w:rPr>
        <w:t xml:space="preserve"> </w:t>
      </w:r>
    </w:p>
    <w:p w:rsidR="00D778FC" w:rsidRPr="00CE7897" w:rsidRDefault="00D778FC" w:rsidP="00D778FC">
      <w:pPr>
        <w:ind w:firstLine="567"/>
        <w:jc w:val="both"/>
        <w:rPr>
          <w:sz w:val="28"/>
          <w:szCs w:val="28"/>
          <w:lang w:val="uk-UA"/>
        </w:rPr>
      </w:pPr>
      <w:r w:rsidRPr="00CE7897">
        <w:rPr>
          <w:sz w:val="28"/>
          <w:szCs w:val="28"/>
          <w:lang w:val="uk-UA"/>
        </w:rPr>
        <w:t>5) технічні умови щодо інженерного забезпечення (за наявності), отримані Замовником у балансоутримувача відповідних інженерних мереж;</w:t>
      </w:r>
    </w:p>
    <w:p w:rsidR="00D778FC" w:rsidRPr="00CE7897" w:rsidRDefault="00D778FC" w:rsidP="00D778FC">
      <w:pPr>
        <w:ind w:firstLine="567"/>
        <w:jc w:val="both"/>
        <w:rPr>
          <w:sz w:val="28"/>
          <w:szCs w:val="28"/>
          <w:lang w:val="uk-UA"/>
        </w:rPr>
      </w:pPr>
      <w:r w:rsidRPr="00CE7897">
        <w:rPr>
          <w:sz w:val="28"/>
          <w:szCs w:val="28"/>
          <w:lang w:val="uk-UA"/>
        </w:rPr>
        <w:t>6) документ, що посвідчує речове право (власність, оренда, користування тощо) на земельну ділянку або Договір.</w:t>
      </w:r>
    </w:p>
    <w:p w:rsidR="00D778FC" w:rsidRPr="00CE7897" w:rsidRDefault="00D778FC" w:rsidP="00D778FC">
      <w:pPr>
        <w:ind w:firstLine="567"/>
        <w:jc w:val="both"/>
        <w:rPr>
          <w:sz w:val="28"/>
          <w:szCs w:val="28"/>
          <w:lang w:val="uk-UA"/>
        </w:rPr>
      </w:pPr>
      <w:r w:rsidRPr="00CE7897">
        <w:rPr>
          <w:b/>
          <w:sz w:val="28"/>
          <w:szCs w:val="28"/>
          <w:lang w:val="uk-UA"/>
        </w:rPr>
        <w:t>4.6.</w:t>
      </w:r>
      <w:r w:rsidRPr="00CE7897">
        <w:rPr>
          <w:sz w:val="28"/>
          <w:szCs w:val="28"/>
          <w:lang w:val="uk-UA"/>
        </w:rPr>
        <w:t xml:space="preserve"> Паспорт прив'язки ТС підписується керівником (заступником керівника) Уповноваженого органу, видається на безоплатній основі та підлягає реєстрації в </w:t>
      </w:r>
      <w:r w:rsidRPr="00CE7897">
        <w:rPr>
          <w:sz w:val="28"/>
          <w:szCs w:val="28"/>
          <w:lang w:val="uk-UA"/>
        </w:rPr>
        <w:lastRenderedPageBreak/>
        <w:t>журналі реєстрації паспортів прив’язки, з подальшим внесенням інформації про ТС до містобудівного кадастру.</w:t>
      </w:r>
    </w:p>
    <w:p w:rsidR="00D778FC" w:rsidRPr="00CE7897" w:rsidRDefault="00D778FC" w:rsidP="00D778FC">
      <w:pPr>
        <w:ind w:firstLine="567"/>
        <w:jc w:val="both"/>
        <w:rPr>
          <w:sz w:val="28"/>
          <w:szCs w:val="28"/>
          <w:lang w:val="uk-UA"/>
        </w:rPr>
      </w:pPr>
      <w:r w:rsidRPr="00CE7897">
        <w:rPr>
          <w:b/>
          <w:sz w:val="28"/>
          <w:szCs w:val="28"/>
          <w:lang w:val="uk-UA"/>
        </w:rPr>
        <w:t>4.7.</w:t>
      </w:r>
      <w:r w:rsidRPr="00CE7897">
        <w:rPr>
          <w:sz w:val="28"/>
          <w:szCs w:val="28"/>
          <w:lang w:val="uk-UA"/>
        </w:rPr>
        <w:t xml:space="preserve"> Паспорт прив'язки ТС не надається за умов:</w:t>
      </w:r>
    </w:p>
    <w:p w:rsidR="00D778FC" w:rsidRPr="00CE7897" w:rsidRDefault="00D778FC" w:rsidP="00D778FC">
      <w:pPr>
        <w:ind w:firstLine="567"/>
        <w:jc w:val="both"/>
        <w:rPr>
          <w:sz w:val="28"/>
          <w:szCs w:val="28"/>
          <w:lang w:val="uk-UA"/>
        </w:rPr>
      </w:pPr>
      <w:r w:rsidRPr="00CE7897">
        <w:rPr>
          <w:sz w:val="28"/>
          <w:szCs w:val="28"/>
          <w:lang w:val="uk-UA"/>
        </w:rPr>
        <w:t>1) подання неповного пакета документів, визначених у пункті 4.2. Правил;</w:t>
      </w:r>
    </w:p>
    <w:p w:rsidR="00D778FC" w:rsidRPr="00CE7897" w:rsidRDefault="00D778FC" w:rsidP="00D778FC">
      <w:pPr>
        <w:ind w:firstLine="567"/>
        <w:jc w:val="both"/>
        <w:rPr>
          <w:sz w:val="28"/>
          <w:szCs w:val="28"/>
          <w:lang w:val="uk-UA"/>
        </w:rPr>
      </w:pPr>
      <w:r w:rsidRPr="00CE7897">
        <w:rPr>
          <w:sz w:val="28"/>
          <w:szCs w:val="28"/>
          <w:lang w:val="uk-UA"/>
        </w:rPr>
        <w:t>2) подання недостовірних відомостей, зазначених у пункті 4.2 Правил.</w:t>
      </w:r>
    </w:p>
    <w:p w:rsidR="00D778FC" w:rsidRPr="00CE7897" w:rsidRDefault="00D778FC" w:rsidP="00D778FC">
      <w:pPr>
        <w:ind w:firstLine="567"/>
        <w:jc w:val="both"/>
        <w:rPr>
          <w:sz w:val="28"/>
          <w:szCs w:val="28"/>
          <w:lang w:val="uk-UA"/>
        </w:rPr>
      </w:pPr>
      <w:r w:rsidRPr="00CE7897">
        <w:rPr>
          <w:sz w:val="28"/>
          <w:szCs w:val="28"/>
          <w:lang w:val="uk-UA"/>
        </w:rPr>
        <w:t>Відмова в наданні паспорта прив'язки з інших підстав не допускається.</w:t>
      </w:r>
    </w:p>
    <w:p w:rsidR="00D778FC" w:rsidRPr="00CE7897" w:rsidRDefault="00D778FC" w:rsidP="00D778FC">
      <w:pPr>
        <w:ind w:firstLine="567"/>
        <w:jc w:val="both"/>
        <w:rPr>
          <w:sz w:val="28"/>
          <w:szCs w:val="28"/>
          <w:lang w:val="uk-UA"/>
        </w:rPr>
      </w:pPr>
      <w:r w:rsidRPr="00CE7897">
        <w:rPr>
          <w:b/>
          <w:sz w:val="28"/>
          <w:szCs w:val="28"/>
          <w:lang w:val="uk-UA"/>
        </w:rPr>
        <w:t xml:space="preserve">4.8. </w:t>
      </w:r>
      <w:r w:rsidRPr="00CE7897">
        <w:rPr>
          <w:sz w:val="28"/>
          <w:szCs w:val="28"/>
          <w:lang w:val="uk-UA"/>
        </w:rPr>
        <w:t>Строк дії паспорта прив’язки ТС встановлюється на строк, визначений пунктом 3.7 Правил.</w:t>
      </w:r>
    </w:p>
    <w:p w:rsidR="00D778FC" w:rsidRPr="00CE7897" w:rsidRDefault="00D778FC" w:rsidP="00D778FC">
      <w:pPr>
        <w:ind w:firstLine="567"/>
        <w:jc w:val="both"/>
        <w:rPr>
          <w:sz w:val="28"/>
          <w:szCs w:val="28"/>
          <w:lang w:val="uk-UA"/>
        </w:rPr>
      </w:pPr>
      <w:bookmarkStart w:id="2" w:name="_heading=h.30j0zll" w:colFirst="0" w:colLast="0"/>
      <w:bookmarkEnd w:id="2"/>
      <w:r w:rsidRPr="00CE7897">
        <w:rPr>
          <w:b/>
          <w:sz w:val="28"/>
          <w:szCs w:val="28"/>
          <w:lang w:val="uk-UA"/>
        </w:rPr>
        <w:t xml:space="preserve">4.9. </w:t>
      </w:r>
      <w:r w:rsidRPr="00CE7897">
        <w:rPr>
          <w:sz w:val="28"/>
          <w:szCs w:val="28"/>
          <w:lang w:val="uk-UA"/>
        </w:rPr>
        <w:t>Продовження строку дії паспорта прив’язки ТС здійснюється Уповноваженим органом за заявою Замовника шляхом зазначення нової дати, підпису керівника (заступника керівника) та печатки в паспорті прив’язки ТС.</w:t>
      </w:r>
    </w:p>
    <w:p w:rsidR="00D778FC" w:rsidRPr="00CE7897" w:rsidRDefault="00D778FC" w:rsidP="00D778FC">
      <w:pPr>
        <w:ind w:firstLine="567"/>
        <w:jc w:val="both"/>
        <w:rPr>
          <w:sz w:val="28"/>
          <w:szCs w:val="28"/>
          <w:lang w:val="uk-UA"/>
        </w:rPr>
      </w:pPr>
      <w:r w:rsidRPr="00CE7897">
        <w:rPr>
          <w:b/>
          <w:sz w:val="28"/>
          <w:szCs w:val="28"/>
          <w:lang w:val="uk-UA"/>
        </w:rPr>
        <w:t xml:space="preserve">4.10. </w:t>
      </w:r>
      <w:r w:rsidRPr="00CE7897">
        <w:rPr>
          <w:sz w:val="28"/>
          <w:szCs w:val="28"/>
          <w:lang w:val="uk-UA"/>
        </w:rPr>
        <w:t xml:space="preserve">У продовженні строку дії паспорта прив’язки ТС може бути відмовлено у разі змін, які відбулися у містобудівній документації на місцевому рівні, Комплексній схемі, будівельних нормах, розташуванні існуючих будівель і споруд, інженерних мереж. </w:t>
      </w:r>
    </w:p>
    <w:p w:rsidR="00D778FC" w:rsidRPr="00CE7897" w:rsidRDefault="00D778FC" w:rsidP="00D778FC">
      <w:pPr>
        <w:ind w:firstLine="567"/>
        <w:jc w:val="both"/>
        <w:rPr>
          <w:sz w:val="28"/>
          <w:szCs w:val="28"/>
          <w:lang w:val="uk-UA"/>
        </w:rPr>
      </w:pPr>
      <w:r w:rsidRPr="00CE7897">
        <w:rPr>
          <w:b/>
          <w:sz w:val="28"/>
          <w:szCs w:val="28"/>
          <w:lang w:val="uk-UA"/>
        </w:rPr>
        <w:t xml:space="preserve">4.11. </w:t>
      </w:r>
      <w:r w:rsidRPr="00CE7897">
        <w:rPr>
          <w:sz w:val="28"/>
          <w:szCs w:val="28"/>
          <w:lang w:val="uk-UA"/>
        </w:rPr>
        <w:t>Паспорт прив'язки ТС виготовляється у двох примірниках. Один примірник зберігається у Замовника, другий – в Уповноваженому органі.</w:t>
      </w:r>
    </w:p>
    <w:p w:rsidR="00D778FC" w:rsidRPr="00CE7897" w:rsidRDefault="00D778FC" w:rsidP="00D778FC">
      <w:pPr>
        <w:ind w:firstLine="567"/>
        <w:jc w:val="both"/>
        <w:rPr>
          <w:sz w:val="28"/>
          <w:szCs w:val="28"/>
          <w:lang w:val="uk-UA"/>
        </w:rPr>
      </w:pPr>
      <w:r w:rsidRPr="00CE7897">
        <w:rPr>
          <w:b/>
          <w:sz w:val="28"/>
          <w:szCs w:val="28"/>
          <w:lang w:val="uk-UA"/>
        </w:rPr>
        <w:t>4.12</w:t>
      </w:r>
      <w:r w:rsidRPr="00CE7897">
        <w:rPr>
          <w:sz w:val="28"/>
          <w:szCs w:val="28"/>
          <w:lang w:val="uk-UA"/>
        </w:rPr>
        <w:t>. Дія паспорта прив’язки ТС Замовника, з якими укладений Договір, призупиняється з таких підстав:</w:t>
      </w:r>
    </w:p>
    <w:p w:rsidR="00D778FC" w:rsidRPr="00CE7897" w:rsidRDefault="00D778FC" w:rsidP="00D778FC">
      <w:pPr>
        <w:ind w:firstLine="567"/>
        <w:jc w:val="both"/>
        <w:rPr>
          <w:sz w:val="28"/>
          <w:szCs w:val="28"/>
          <w:lang w:val="uk-UA"/>
        </w:rPr>
      </w:pPr>
      <w:r w:rsidRPr="00CE7897">
        <w:rPr>
          <w:sz w:val="28"/>
          <w:szCs w:val="28"/>
          <w:lang w:val="uk-UA"/>
        </w:rPr>
        <w:t>1) необхідність проведення планових ремонтних робіт на місці розміщення ТС – з обов’язковим попередженням Замовника за 1 місяць та наданням тимчасового місця для розміщення такого об’єкта;</w:t>
      </w:r>
    </w:p>
    <w:p w:rsidR="00D778FC" w:rsidRPr="00CE7897" w:rsidRDefault="00D778FC" w:rsidP="00D778FC">
      <w:pPr>
        <w:ind w:firstLine="567"/>
        <w:jc w:val="both"/>
        <w:rPr>
          <w:sz w:val="28"/>
          <w:szCs w:val="28"/>
          <w:lang w:val="uk-UA"/>
        </w:rPr>
      </w:pPr>
      <w:r w:rsidRPr="00CE7897">
        <w:rPr>
          <w:sz w:val="28"/>
          <w:szCs w:val="28"/>
          <w:lang w:val="uk-UA"/>
        </w:rPr>
        <w:t>2) необхідність проведення аварійних ремонтних робіт на місці розміщення ТС – без попередження.</w:t>
      </w:r>
    </w:p>
    <w:p w:rsidR="00D778FC" w:rsidRPr="00CE7897" w:rsidRDefault="00D778FC" w:rsidP="00D778FC">
      <w:pPr>
        <w:ind w:firstLine="567"/>
        <w:jc w:val="both"/>
        <w:rPr>
          <w:sz w:val="28"/>
          <w:szCs w:val="28"/>
          <w:lang w:val="uk-UA"/>
        </w:rPr>
      </w:pPr>
      <w:r w:rsidRPr="00CE7897">
        <w:rPr>
          <w:b/>
          <w:sz w:val="28"/>
          <w:szCs w:val="28"/>
          <w:lang w:val="uk-UA"/>
        </w:rPr>
        <w:t>4.13</w:t>
      </w:r>
      <w:r w:rsidRPr="00CE7897">
        <w:rPr>
          <w:sz w:val="28"/>
          <w:szCs w:val="28"/>
          <w:lang w:val="uk-UA"/>
        </w:rPr>
        <w:t>. Дія паспорта прив’язки ТС Замовника, який має речове право на земельну ділянку, призупиняється за згодою Замовника на проведення планових (аварійних) ремонтних робіт.</w:t>
      </w:r>
    </w:p>
    <w:p w:rsidR="00D778FC" w:rsidRPr="00CE7897" w:rsidRDefault="00D778FC" w:rsidP="00D778FC">
      <w:pPr>
        <w:ind w:firstLine="567"/>
        <w:jc w:val="both"/>
        <w:rPr>
          <w:sz w:val="28"/>
          <w:szCs w:val="28"/>
          <w:lang w:val="uk-UA"/>
        </w:rPr>
      </w:pPr>
      <w:r w:rsidRPr="00CE7897">
        <w:rPr>
          <w:sz w:val="28"/>
          <w:szCs w:val="28"/>
          <w:lang w:val="uk-UA"/>
        </w:rPr>
        <w:t xml:space="preserve">Про необхідність проведення планових ремонтних робіт Замовник попереджається за 1 місяць з пропозицією надання тимчасового місця для розміщення ТС. </w:t>
      </w:r>
    </w:p>
    <w:p w:rsidR="00D778FC" w:rsidRPr="00CE7897" w:rsidRDefault="00D778FC" w:rsidP="00D778FC">
      <w:pPr>
        <w:ind w:firstLine="567"/>
        <w:jc w:val="both"/>
        <w:rPr>
          <w:sz w:val="28"/>
          <w:szCs w:val="28"/>
          <w:lang w:val="uk-UA"/>
        </w:rPr>
      </w:pPr>
      <w:r w:rsidRPr="00CE7897">
        <w:rPr>
          <w:sz w:val="28"/>
          <w:szCs w:val="28"/>
          <w:lang w:val="uk-UA"/>
        </w:rPr>
        <w:t>У випадку незгоди Замовника з проведенням планових (аварійних) ремонтних робіт спір вирішується у встановленому законодавством та домовленістю сторін порядку.</w:t>
      </w:r>
    </w:p>
    <w:p w:rsidR="00D778FC" w:rsidRPr="00CE7897" w:rsidRDefault="00D778FC" w:rsidP="00D778FC">
      <w:pPr>
        <w:ind w:firstLine="567"/>
        <w:jc w:val="both"/>
        <w:rPr>
          <w:sz w:val="28"/>
          <w:szCs w:val="28"/>
          <w:lang w:val="uk-UA"/>
        </w:rPr>
      </w:pPr>
      <w:r w:rsidRPr="00CE7897">
        <w:rPr>
          <w:sz w:val="28"/>
          <w:szCs w:val="28"/>
          <w:lang w:val="uk-UA"/>
        </w:rPr>
        <w:t xml:space="preserve">Підставами для відновлення дії паспорта прив'язки ТС є завершення планових ремонтних робіт або аварійних ремонтних робіт. </w:t>
      </w:r>
    </w:p>
    <w:p w:rsidR="00D778FC" w:rsidRPr="00CE7897" w:rsidRDefault="00D778FC" w:rsidP="00D778FC">
      <w:pPr>
        <w:ind w:firstLine="567"/>
        <w:jc w:val="both"/>
        <w:rPr>
          <w:sz w:val="28"/>
          <w:szCs w:val="28"/>
          <w:lang w:val="uk-UA"/>
        </w:rPr>
      </w:pPr>
      <w:r w:rsidRPr="00CE7897">
        <w:rPr>
          <w:b/>
          <w:sz w:val="28"/>
          <w:szCs w:val="28"/>
          <w:lang w:val="uk-UA"/>
        </w:rPr>
        <w:t xml:space="preserve">4.14. </w:t>
      </w:r>
      <w:r w:rsidRPr="00CE7897">
        <w:rPr>
          <w:sz w:val="28"/>
          <w:szCs w:val="28"/>
          <w:lang w:val="uk-UA"/>
        </w:rPr>
        <w:t>Дія паспорта прив’язки ТС анулюється за таких умов:</w:t>
      </w:r>
    </w:p>
    <w:p w:rsidR="00D778FC" w:rsidRPr="00CE7897" w:rsidRDefault="00D778FC" w:rsidP="00D778FC">
      <w:pPr>
        <w:ind w:firstLine="567"/>
        <w:jc w:val="both"/>
        <w:rPr>
          <w:sz w:val="28"/>
          <w:szCs w:val="28"/>
          <w:lang w:val="uk-UA"/>
        </w:rPr>
      </w:pPr>
      <w:r w:rsidRPr="00CE7897">
        <w:rPr>
          <w:sz w:val="28"/>
          <w:szCs w:val="28"/>
          <w:lang w:val="uk-UA"/>
        </w:rPr>
        <w:t xml:space="preserve">1) </w:t>
      </w:r>
      <w:proofErr w:type="spellStart"/>
      <w:r w:rsidRPr="00CE7897">
        <w:rPr>
          <w:sz w:val="28"/>
          <w:szCs w:val="28"/>
          <w:lang w:val="uk-UA"/>
        </w:rPr>
        <w:t>невстановлення</w:t>
      </w:r>
      <w:proofErr w:type="spellEnd"/>
      <w:r w:rsidRPr="00CE7897">
        <w:rPr>
          <w:sz w:val="28"/>
          <w:szCs w:val="28"/>
          <w:lang w:val="uk-UA"/>
        </w:rPr>
        <w:t xml:space="preserve"> ТС протягом 6 місяців з дати отримання паспорта прив’язки;</w:t>
      </w:r>
    </w:p>
    <w:p w:rsidR="00D778FC" w:rsidRPr="00CE7897" w:rsidRDefault="00D778FC" w:rsidP="00D778FC">
      <w:pPr>
        <w:ind w:firstLine="567"/>
        <w:jc w:val="both"/>
        <w:rPr>
          <w:sz w:val="28"/>
          <w:szCs w:val="28"/>
          <w:lang w:val="uk-UA"/>
        </w:rPr>
      </w:pPr>
      <w:r w:rsidRPr="00CE7897">
        <w:rPr>
          <w:sz w:val="28"/>
          <w:szCs w:val="28"/>
          <w:lang w:val="uk-UA"/>
        </w:rPr>
        <w:t>2) недотримання вимог паспорта прив’язки ТС при встановленні ТС;</w:t>
      </w:r>
    </w:p>
    <w:p w:rsidR="00D778FC" w:rsidRPr="00CE7897" w:rsidRDefault="00F064E9" w:rsidP="00D778FC">
      <w:pPr>
        <w:ind w:firstLine="567"/>
        <w:jc w:val="both"/>
        <w:rPr>
          <w:sz w:val="28"/>
          <w:szCs w:val="28"/>
          <w:lang w:val="uk-UA"/>
        </w:rPr>
      </w:pPr>
      <w:r w:rsidRPr="005E186B">
        <w:rPr>
          <w:sz w:val="28"/>
          <w:szCs w:val="28"/>
          <w:lang w:val="uk-UA"/>
        </w:rPr>
        <w:t>3</w:t>
      </w:r>
      <w:r w:rsidR="00D778FC" w:rsidRPr="00CE7897">
        <w:rPr>
          <w:sz w:val="28"/>
          <w:szCs w:val="28"/>
          <w:lang w:val="uk-UA"/>
        </w:rPr>
        <w:t>) надання недостовірних відомостей у документах, зазначених у пункті 4</w:t>
      </w:r>
      <w:r w:rsidR="00D778FC" w:rsidRPr="00CE7897">
        <w:rPr>
          <w:color w:val="000000"/>
          <w:sz w:val="28"/>
          <w:szCs w:val="28"/>
          <w:lang w:val="uk-UA"/>
        </w:rPr>
        <w:t xml:space="preserve">.2. Правил, </w:t>
      </w:r>
      <w:r w:rsidR="00D778FC" w:rsidRPr="00CE7897">
        <w:rPr>
          <w:sz w:val="28"/>
          <w:szCs w:val="28"/>
          <w:lang w:val="uk-UA"/>
        </w:rPr>
        <w:t>під час підготовки паспорта прив’язки.</w:t>
      </w:r>
    </w:p>
    <w:p w:rsidR="00D778FC" w:rsidRPr="00CE7897" w:rsidRDefault="00D778FC" w:rsidP="00D778FC">
      <w:pPr>
        <w:ind w:firstLine="567"/>
        <w:jc w:val="both"/>
        <w:rPr>
          <w:sz w:val="28"/>
          <w:szCs w:val="28"/>
          <w:lang w:val="uk-UA"/>
        </w:rPr>
      </w:pPr>
      <w:r w:rsidRPr="00CE7897">
        <w:rPr>
          <w:b/>
          <w:sz w:val="28"/>
          <w:szCs w:val="28"/>
          <w:lang w:val="uk-UA"/>
        </w:rPr>
        <w:t>4.15.</w:t>
      </w:r>
      <w:r w:rsidRPr="00CE7897">
        <w:rPr>
          <w:sz w:val="28"/>
          <w:szCs w:val="28"/>
          <w:lang w:val="uk-UA"/>
        </w:rPr>
        <w:t xml:space="preserve"> Дія паспорта прив’язки припиняється у випадку припинення речового права на земельну ділянку або права тимчасового користування елементом благоустрою, на підставі яких цей паспорт видавався.</w:t>
      </w:r>
    </w:p>
    <w:p w:rsidR="00D778FC" w:rsidRPr="00CE7897" w:rsidRDefault="00D778FC" w:rsidP="00D778FC">
      <w:pPr>
        <w:ind w:firstLine="567"/>
        <w:jc w:val="both"/>
        <w:rPr>
          <w:sz w:val="28"/>
          <w:szCs w:val="28"/>
          <w:lang w:val="uk-UA"/>
        </w:rPr>
      </w:pPr>
      <w:r w:rsidRPr="00CE7897">
        <w:rPr>
          <w:b/>
          <w:sz w:val="28"/>
          <w:szCs w:val="28"/>
          <w:lang w:val="uk-UA"/>
        </w:rPr>
        <w:lastRenderedPageBreak/>
        <w:t>4.16.</w:t>
      </w:r>
      <w:r w:rsidRPr="00CE7897">
        <w:rPr>
          <w:sz w:val="28"/>
          <w:szCs w:val="28"/>
          <w:lang w:val="uk-UA"/>
        </w:rPr>
        <w:t xml:space="preserve"> Паспорт прив’язки призупиняється, анулюється та припиняється наказом керівника Уповноваженого органу, копію якого Уповноважений орган зобов’язаний негайно вручити або відправити </w:t>
      </w:r>
      <w:r w:rsidR="00FE0BA2">
        <w:rPr>
          <w:sz w:val="28"/>
          <w:szCs w:val="28"/>
          <w:lang w:val="uk-UA"/>
        </w:rPr>
        <w:t xml:space="preserve">рекомендованим листом Замовнику </w:t>
      </w:r>
      <w:r w:rsidR="00FE0BA2" w:rsidRPr="008C2202">
        <w:rPr>
          <w:sz w:val="28"/>
          <w:szCs w:val="28"/>
          <w:lang w:val="uk-UA"/>
        </w:rPr>
        <w:t>або шляхом наклеювання на ТС з фотофіксацією</w:t>
      </w:r>
      <w:r w:rsidR="002F1A3D" w:rsidRPr="008C2202">
        <w:rPr>
          <w:sz w:val="28"/>
          <w:szCs w:val="28"/>
          <w:lang w:val="uk-UA"/>
        </w:rPr>
        <w:t>».</w:t>
      </w:r>
    </w:p>
    <w:p w:rsidR="00D778FC" w:rsidRPr="00986F12" w:rsidRDefault="00D778FC" w:rsidP="00CA57A2">
      <w:pPr>
        <w:pStyle w:val="af0"/>
        <w:ind w:firstLine="708"/>
        <w:jc w:val="both"/>
        <w:rPr>
          <w:b/>
          <w:sz w:val="28"/>
          <w:szCs w:val="28"/>
          <w:lang w:val="uk-UA"/>
        </w:rPr>
      </w:pPr>
    </w:p>
    <w:p w:rsidR="00B4146F" w:rsidRPr="00986F12" w:rsidRDefault="00986F12" w:rsidP="00CA57A2">
      <w:pPr>
        <w:pStyle w:val="af0"/>
        <w:ind w:firstLine="708"/>
        <w:jc w:val="both"/>
        <w:rPr>
          <w:b/>
          <w:sz w:val="28"/>
          <w:szCs w:val="28"/>
          <w:u w:val="single"/>
          <w:lang w:val="uk-UA"/>
        </w:rPr>
      </w:pPr>
      <w:r>
        <w:rPr>
          <w:b/>
          <w:sz w:val="28"/>
          <w:szCs w:val="28"/>
          <w:u w:val="single"/>
          <w:lang w:val="uk-UA"/>
        </w:rPr>
        <w:t>7</w:t>
      </w:r>
      <w:r w:rsidR="00D778FC" w:rsidRPr="00986F12">
        <w:rPr>
          <w:b/>
          <w:sz w:val="28"/>
          <w:szCs w:val="28"/>
          <w:u w:val="single"/>
          <w:lang w:val="uk-UA"/>
        </w:rPr>
        <w:t xml:space="preserve">. </w:t>
      </w:r>
      <w:r w:rsidR="002F1A3D" w:rsidRPr="00986F12">
        <w:rPr>
          <w:b/>
          <w:sz w:val="28"/>
          <w:szCs w:val="28"/>
          <w:u w:val="single"/>
          <w:lang w:val="uk-UA"/>
        </w:rPr>
        <w:t>Розділ V «</w:t>
      </w:r>
      <w:r w:rsidR="00D778FC" w:rsidRPr="00986F12">
        <w:rPr>
          <w:b/>
          <w:sz w:val="28"/>
          <w:szCs w:val="28"/>
          <w:u w:val="single"/>
          <w:lang w:val="uk-UA"/>
        </w:rPr>
        <w:t>Умови встановлення та експлуатації ТС, МБ</w:t>
      </w:r>
      <w:r w:rsidR="002F1A3D" w:rsidRPr="00986F12">
        <w:rPr>
          <w:b/>
          <w:sz w:val="28"/>
          <w:szCs w:val="28"/>
          <w:u w:val="single"/>
          <w:lang w:val="uk-UA"/>
        </w:rPr>
        <w:t>» викласти у наступній редакції</w:t>
      </w:r>
      <w:r w:rsidR="00D778FC" w:rsidRPr="00986F12">
        <w:rPr>
          <w:b/>
          <w:sz w:val="28"/>
          <w:szCs w:val="28"/>
          <w:u w:val="single"/>
          <w:lang w:val="uk-UA"/>
        </w:rPr>
        <w:t>:</w:t>
      </w:r>
    </w:p>
    <w:p w:rsidR="00D778FC" w:rsidRPr="00CE7897" w:rsidRDefault="00D778FC" w:rsidP="00D778FC">
      <w:pPr>
        <w:ind w:firstLine="567"/>
        <w:jc w:val="both"/>
        <w:rPr>
          <w:sz w:val="28"/>
          <w:szCs w:val="28"/>
          <w:lang w:val="uk-UA"/>
        </w:rPr>
      </w:pPr>
      <w:r>
        <w:rPr>
          <w:sz w:val="28"/>
          <w:szCs w:val="28"/>
          <w:lang w:val="uk-UA"/>
        </w:rPr>
        <w:t>«</w:t>
      </w:r>
      <w:r w:rsidRPr="00CE7897">
        <w:rPr>
          <w:b/>
          <w:sz w:val="28"/>
          <w:szCs w:val="28"/>
          <w:lang w:val="uk-UA"/>
        </w:rPr>
        <w:t xml:space="preserve">5.1. </w:t>
      </w:r>
      <w:r w:rsidRPr="00CE7897">
        <w:rPr>
          <w:sz w:val="28"/>
          <w:szCs w:val="28"/>
          <w:lang w:val="uk-UA"/>
        </w:rPr>
        <w:t>Після розміщення ТС Замовник повідомляє Уповноважений орган (додаток 3 до Правил) про виконання вимог паспорта прив’язки ТС.</w:t>
      </w:r>
    </w:p>
    <w:p w:rsidR="00D778FC" w:rsidRPr="00CE7897" w:rsidRDefault="00D778FC" w:rsidP="00D778FC">
      <w:pPr>
        <w:ind w:firstLine="567"/>
        <w:jc w:val="both"/>
        <w:rPr>
          <w:sz w:val="28"/>
          <w:szCs w:val="28"/>
          <w:lang w:val="uk-UA"/>
        </w:rPr>
      </w:pPr>
      <w:r w:rsidRPr="00CE7897">
        <w:rPr>
          <w:b/>
          <w:sz w:val="28"/>
          <w:szCs w:val="28"/>
          <w:lang w:val="uk-UA"/>
        </w:rPr>
        <w:t>5.2</w:t>
      </w:r>
      <w:r w:rsidRPr="00CE7897">
        <w:rPr>
          <w:sz w:val="28"/>
          <w:szCs w:val="28"/>
          <w:lang w:val="uk-UA"/>
        </w:rPr>
        <w:t>. У разі проведення планових ремонтних робіт або аварійних ремонтних робіт на інженерних мережах, поблизу яких знаходиться ТС, Уповноважений орган за зверненням власника (балансоутримувача) інженерних мереж пропонує Замовнику місце для тимчасового перенесення ТС.</w:t>
      </w:r>
    </w:p>
    <w:p w:rsidR="00D778FC" w:rsidRPr="00CE7897" w:rsidRDefault="00D778FC" w:rsidP="00D778FC">
      <w:pPr>
        <w:ind w:firstLine="567"/>
        <w:jc w:val="both"/>
        <w:rPr>
          <w:sz w:val="28"/>
          <w:szCs w:val="28"/>
          <w:lang w:val="uk-UA"/>
        </w:rPr>
      </w:pPr>
      <w:r w:rsidRPr="00CE7897">
        <w:rPr>
          <w:sz w:val="28"/>
          <w:szCs w:val="28"/>
          <w:lang w:val="uk-UA"/>
        </w:rPr>
        <w:t>Перенесення ТС можливе також у разі внесення змін до чинного законодавства, містобудівної документації, Комплексної схеми, державних будівельних норм, змін у розміщенні інженерних мереж, будинків і споруд, що унеможливлюють розташування ТС в певному місці.</w:t>
      </w:r>
    </w:p>
    <w:p w:rsidR="00D778FC" w:rsidRPr="00CE7897" w:rsidRDefault="00D778FC" w:rsidP="00D778FC">
      <w:pPr>
        <w:ind w:firstLine="567"/>
        <w:jc w:val="both"/>
        <w:rPr>
          <w:sz w:val="28"/>
          <w:szCs w:val="28"/>
          <w:lang w:val="uk-UA"/>
        </w:rPr>
      </w:pPr>
      <w:r w:rsidRPr="00CE7897">
        <w:rPr>
          <w:b/>
          <w:sz w:val="28"/>
          <w:szCs w:val="28"/>
          <w:lang w:val="uk-UA"/>
        </w:rPr>
        <w:t xml:space="preserve">5.3. </w:t>
      </w:r>
      <w:r w:rsidRPr="00CE7897">
        <w:rPr>
          <w:sz w:val="28"/>
          <w:szCs w:val="28"/>
          <w:lang w:val="uk-UA"/>
        </w:rPr>
        <w:t>Роботи з благоустрою території навколо ТС, які проводяться в зоні розташування інженерних мережах та технічних засобах телекомунікації, повинні виконуватися з дотриманням умов та нормативів щодо їх безпечної експлуатації.</w:t>
      </w:r>
    </w:p>
    <w:p w:rsidR="00D778FC" w:rsidRPr="00CE7897" w:rsidRDefault="00D778FC" w:rsidP="00D778FC">
      <w:pPr>
        <w:ind w:firstLine="567"/>
        <w:jc w:val="both"/>
        <w:rPr>
          <w:sz w:val="28"/>
          <w:szCs w:val="28"/>
          <w:lang w:val="uk-UA"/>
        </w:rPr>
      </w:pPr>
      <w:r w:rsidRPr="00CE7897">
        <w:rPr>
          <w:b/>
          <w:sz w:val="28"/>
          <w:szCs w:val="28"/>
          <w:lang w:val="uk-UA"/>
        </w:rPr>
        <w:t xml:space="preserve">5.4. </w:t>
      </w:r>
      <w:r w:rsidRPr="00CE7897">
        <w:rPr>
          <w:sz w:val="28"/>
          <w:szCs w:val="28"/>
          <w:lang w:val="uk-UA"/>
        </w:rPr>
        <w:t>Замовник</w:t>
      </w:r>
      <w:r w:rsidRPr="00CE7897">
        <w:rPr>
          <w:b/>
          <w:sz w:val="28"/>
          <w:szCs w:val="28"/>
          <w:lang w:val="uk-UA"/>
        </w:rPr>
        <w:t xml:space="preserve"> </w:t>
      </w:r>
      <w:r w:rsidRPr="00CE7897">
        <w:rPr>
          <w:sz w:val="28"/>
          <w:szCs w:val="28"/>
          <w:lang w:val="uk-UA"/>
        </w:rPr>
        <w:t xml:space="preserve">зобов’язаний підтримувати належний експлуатаційний стан ТС та відповідного технологічного обладнання, що використовується разом з ТС, а також забезпечувати збереження та відновлення зовнішнього вигляду ТС у відповідності до паспорта прив’язки ТС тощо. </w:t>
      </w:r>
    </w:p>
    <w:p w:rsidR="00D778FC" w:rsidRPr="00CE7897" w:rsidRDefault="00D778FC" w:rsidP="00D778FC">
      <w:pPr>
        <w:ind w:firstLine="567"/>
        <w:jc w:val="both"/>
        <w:rPr>
          <w:sz w:val="28"/>
          <w:szCs w:val="28"/>
          <w:lang w:val="uk-UA"/>
        </w:rPr>
      </w:pPr>
      <w:r w:rsidRPr="00CE7897">
        <w:rPr>
          <w:b/>
          <w:sz w:val="28"/>
          <w:szCs w:val="28"/>
          <w:lang w:val="uk-UA"/>
        </w:rPr>
        <w:t>5.5.</w:t>
      </w:r>
      <w:r w:rsidRPr="00CE7897">
        <w:rPr>
          <w:sz w:val="28"/>
          <w:szCs w:val="28"/>
          <w:lang w:val="uk-UA"/>
        </w:rPr>
        <w:t xml:space="preserve"> Замовник зобов’язаний 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держаною мовою інформацію про власника, про продукцію та/або послуги, які надаються.</w:t>
      </w:r>
    </w:p>
    <w:p w:rsidR="00D778FC" w:rsidRPr="00CE7897" w:rsidRDefault="00D778FC" w:rsidP="00D778FC">
      <w:pPr>
        <w:ind w:firstLine="567"/>
        <w:jc w:val="both"/>
        <w:rPr>
          <w:sz w:val="28"/>
          <w:szCs w:val="28"/>
          <w:lang w:val="uk-UA"/>
        </w:rPr>
      </w:pPr>
      <w:r w:rsidRPr="00CE7897">
        <w:rPr>
          <w:sz w:val="28"/>
          <w:szCs w:val="28"/>
          <w:lang w:val="uk-UA"/>
        </w:rPr>
        <w:t>Стосовно МБ Замовник зобов’язаний на видному та доступному місці розмістити інформацію про проведення будівельно-монтажних робіт, строки їх виконання, забудовника, виконавця робіт та іншу визначену законодавством інформацію.</w:t>
      </w:r>
    </w:p>
    <w:p w:rsidR="00D778FC" w:rsidRPr="00CE7897" w:rsidRDefault="00D778FC" w:rsidP="00D778FC">
      <w:pPr>
        <w:ind w:firstLine="567"/>
        <w:jc w:val="both"/>
        <w:rPr>
          <w:sz w:val="28"/>
          <w:szCs w:val="28"/>
          <w:lang w:val="uk-UA"/>
        </w:rPr>
      </w:pPr>
      <w:r w:rsidRPr="00CE7897">
        <w:rPr>
          <w:b/>
          <w:sz w:val="28"/>
          <w:szCs w:val="28"/>
          <w:lang w:val="uk-UA"/>
        </w:rPr>
        <w:t xml:space="preserve">5.6. </w:t>
      </w:r>
      <w:r w:rsidRPr="00CE7897">
        <w:rPr>
          <w:sz w:val="28"/>
          <w:szCs w:val="28"/>
          <w:lang w:val="uk-UA"/>
        </w:rPr>
        <w:t>У разі коли Замовник має намір змінити естетичний вигляд ТС, він звертається до Уповноваженого органу з письмовою заявою щодо внесення змін до паспорта прив'язки ТС у частині ескізу фасаду. Уповноважений орган розглядає новий ескіз фасаду ТС впродовж 10 робочих днів з дня подання такої заяви та за відсутності обґрунтованих заперечень візує новий ескіз фасаду.</w:t>
      </w:r>
    </w:p>
    <w:p w:rsidR="00D778FC" w:rsidRPr="00CE7897" w:rsidRDefault="00D778FC" w:rsidP="00D778FC">
      <w:pPr>
        <w:ind w:firstLine="567"/>
        <w:jc w:val="both"/>
        <w:rPr>
          <w:sz w:val="28"/>
          <w:szCs w:val="28"/>
          <w:lang w:val="uk-UA"/>
        </w:rPr>
      </w:pPr>
      <w:r w:rsidRPr="00CE7897">
        <w:rPr>
          <w:b/>
          <w:sz w:val="28"/>
          <w:szCs w:val="28"/>
          <w:lang w:val="uk-UA"/>
        </w:rPr>
        <w:t>5.7.</w:t>
      </w:r>
      <w:r w:rsidRPr="00CE7897">
        <w:rPr>
          <w:sz w:val="28"/>
          <w:szCs w:val="28"/>
          <w:lang w:val="uk-UA"/>
        </w:rPr>
        <w:t xml:space="preserve"> Режим роботи ТС встановлюється відповідно до законодавства.</w:t>
      </w:r>
    </w:p>
    <w:p w:rsidR="00D778FC" w:rsidRPr="00CE7897" w:rsidRDefault="00D778FC" w:rsidP="00D778FC">
      <w:pPr>
        <w:ind w:firstLine="567"/>
        <w:jc w:val="both"/>
        <w:rPr>
          <w:sz w:val="28"/>
          <w:szCs w:val="28"/>
          <w:lang w:val="uk-UA"/>
        </w:rPr>
      </w:pPr>
      <w:r w:rsidRPr="00CE7897">
        <w:rPr>
          <w:b/>
          <w:sz w:val="28"/>
          <w:szCs w:val="28"/>
          <w:lang w:val="uk-UA"/>
        </w:rPr>
        <w:t>5.8.</w:t>
      </w:r>
      <w:r w:rsidRPr="00CE7897">
        <w:rPr>
          <w:sz w:val="28"/>
          <w:szCs w:val="28"/>
          <w:lang w:val="uk-UA"/>
        </w:rPr>
        <w:t xml:space="preserve"> У разі закінчення строку дії, анулювання чи припинення паспорта прив'язки ТС такий об’єкт підлягає демонтажу. </w:t>
      </w:r>
    </w:p>
    <w:p w:rsidR="00D778FC" w:rsidRPr="00CE7897" w:rsidRDefault="00D778FC" w:rsidP="00D778FC">
      <w:pPr>
        <w:ind w:firstLine="567"/>
        <w:jc w:val="both"/>
        <w:rPr>
          <w:sz w:val="28"/>
          <w:szCs w:val="28"/>
          <w:lang w:val="uk-UA"/>
        </w:rPr>
      </w:pPr>
      <w:r w:rsidRPr="00CE7897">
        <w:rPr>
          <w:b/>
          <w:sz w:val="28"/>
          <w:szCs w:val="28"/>
          <w:lang w:val="uk-UA"/>
        </w:rPr>
        <w:t xml:space="preserve">5.9. </w:t>
      </w:r>
      <w:r w:rsidRPr="00CE7897">
        <w:rPr>
          <w:sz w:val="28"/>
          <w:szCs w:val="28"/>
          <w:lang w:val="uk-UA"/>
        </w:rPr>
        <w:t>Самовільне розміщення ТС, МБ заборонено.</w:t>
      </w:r>
    </w:p>
    <w:p w:rsidR="00D778FC" w:rsidRPr="00CE7897" w:rsidRDefault="00D778FC" w:rsidP="00D778FC">
      <w:pPr>
        <w:ind w:firstLine="567"/>
        <w:jc w:val="both"/>
        <w:rPr>
          <w:sz w:val="28"/>
          <w:szCs w:val="28"/>
          <w:lang w:val="uk-UA"/>
        </w:rPr>
      </w:pPr>
      <w:r w:rsidRPr="00CE7897">
        <w:rPr>
          <w:b/>
          <w:sz w:val="28"/>
          <w:szCs w:val="28"/>
          <w:lang w:val="uk-UA"/>
        </w:rPr>
        <w:t xml:space="preserve">5.10. </w:t>
      </w:r>
      <w:r w:rsidRPr="00CE7897">
        <w:rPr>
          <w:sz w:val="28"/>
          <w:szCs w:val="28"/>
          <w:lang w:val="uk-UA"/>
        </w:rPr>
        <w:t>Демонтаж (знесення) самовільно (незаконно) встановлених ТС, МБ здійснюється в порядку, затвердженому рішенням Сумської міської ради.</w:t>
      </w:r>
      <w:r>
        <w:rPr>
          <w:sz w:val="28"/>
          <w:szCs w:val="28"/>
          <w:lang w:val="uk-UA"/>
        </w:rPr>
        <w:t>»</w:t>
      </w:r>
      <w:r w:rsidR="002F1A3D">
        <w:rPr>
          <w:sz w:val="28"/>
          <w:szCs w:val="28"/>
          <w:lang w:val="uk-UA"/>
        </w:rPr>
        <w:t>.</w:t>
      </w:r>
    </w:p>
    <w:p w:rsidR="00D778FC" w:rsidRPr="00CE7897" w:rsidRDefault="00D778FC" w:rsidP="00D778FC">
      <w:pPr>
        <w:shd w:val="clear" w:color="auto" w:fill="FFFFFF"/>
        <w:ind w:firstLine="567"/>
        <w:jc w:val="center"/>
        <w:rPr>
          <w:b/>
          <w:sz w:val="28"/>
          <w:szCs w:val="28"/>
          <w:lang w:val="uk-UA"/>
        </w:rPr>
      </w:pPr>
    </w:p>
    <w:p w:rsidR="00D778FC" w:rsidRPr="00986F12" w:rsidRDefault="00986F12" w:rsidP="00D778FC">
      <w:pPr>
        <w:ind w:firstLine="567"/>
        <w:jc w:val="both"/>
        <w:rPr>
          <w:b/>
          <w:sz w:val="28"/>
          <w:szCs w:val="28"/>
          <w:u w:val="single"/>
          <w:lang w:val="uk-UA"/>
        </w:rPr>
      </w:pPr>
      <w:r w:rsidRPr="00986F12">
        <w:rPr>
          <w:b/>
          <w:sz w:val="28"/>
          <w:szCs w:val="28"/>
          <w:u w:val="single"/>
          <w:lang w:val="uk-UA"/>
        </w:rPr>
        <w:t>8</w:t>
      </w:r>
      <w:r w:rsidR="002F1A3D" w:rsidRPr="00986F12">
        <w:rPr>
          <w:b/>
          <w:sz w:val="28"/>
          <w:szCs w:val="28"/>
          <w:u w:val="single"/>
          <w:lang w:val="uk-UA"/>
        </w:rPr>
        <w:t>. Розділ VI</w:t>
      </w:r>
      <w:r w:rsidR="00D778FC" w:rsidRPr="00986F12">
        <w:rPr>
          <w:b/>
          <w:sz w:val="28"/>
          <w:szCs w:val="28"/>
          <w:u w:val="single"/>
          <w:lang w:val="uk-UA"/>
        </w:rPr>
        <w:t xml:space="preserve"> </w:t>
      </w:r>
      <w:r w:rsidR="002F1A3D" w:rsidRPr="00986F12">
        <w:rPr>
          <w:b/>
          <w:sz w:val="28"/>
          <w:szCs w:val="28"/>
          <w:u w:val="single"/>
          <w:lang w:val="uk-UA"/>
        </w:rPr>
        <w:t>«</w:t>
      </w:r>
      <w:r w:rsidR="00D778FC" w:rsidRPr="00986F12">
        <w:rPr>
          <w:b/>
          <w:sz w:val="28"/>
          <w:szCs w:val="28"/>
          <w:u w:val="single"/>
          <w:lang w:val="uk-UA"/>
        </w:rPr>
        <w:t>Порядок та умови оплати» викласти у наступній редакції:</w:t>
      </w:r>
    </w:p>
    <w:p w:rsidR="00D778FC" w:rsidRPr="00CE7897" w:rsidRDefault="00D778FC" w:rsidP="00D778FC">
      <w:pPr>
        <w:shd w:val="clear" w:color="auto" w:fill="FFFFFF"/>
        <w:ind w:firstLine="567"/>
        <w:jc w:val="both"/>
        <w:rPr>
          <w:sz w:val="28"/>
          <w:szCs w:val="28"/>
          <w:lang w:val="uk-UA"/>
        </w:rPr>
      </w:pPr>
      <w:r>
        <w:rPr>
          <w:sz w:val="28"/>
          <w:szCs w:val="28"/>
          <w:lang w:val="uk-UA"/>
        </w:rPr>
        <w:lastRenderedPageBreak/>
        <w:t xml:space="preserve">« </w:t>
      </w:r>
      <w:r w:rsidRPr="00CE7897">
        <w:rPr>
          <w:b/>
          <w:sz w:val="28"/>
          <w:szCs w:val="28"/>
          <w:lang w:val="uk-UA"/>
        </w:rPr>
        <w:t>6.1.</w:t>
      </w:r>
      <w:r w:rsidRPr="00CE7897">
        <w:rPr>
          <w:sz w:val="28"/>
          <w:szCs w:val="28"/>
          <w:lang w:val="uk-UA"/>
        </w:rPr>
        <w:t xml:space="preserve"> Сума коштів, що сплачується Замовником за користування елементами благоустрою, розраховується відповідно до Методики (додаток 4 до Правил) та зазначається у Договорі.</w:t>
      </w:r>
    </w:p>
    <w:p w:rsidR="00D778FC" w:rsidRPr="00CE7897" w:rsidRDefault="00D778FC" w:rsidP="00D778FC">
      <w:pPr>
        <w:shd w:val="clear" w:color="auto" w:fill="FFFFFF"/>
        <w:ind w:firstLine="567"/>
        <w:jc w:val="both"/>
        <w:rPr>
          <w:sz w:val="28"/>
          <w:szCs w:val="28"/>
          <w:lang w:val="uk-UA"/>
        </w:rPr>
      </w:pPr>
      <w:r w:rsidRPr="00CE7897">
        <w:rPr>
          <w:b/>
          <w:sz w:val="28"/>
          <w:szCs w:val="28"/>
          <w:lang w:val="uk-UA"/>
        </w:rPr>
        <w:t>6.2.</w:t>
      </w:r>
      <w:r w:rsidRPr="00CE7897">
        <w:rPr>
          <w:sz w:val="28"/>
          <w:szCs w:val="28"/>
          <w:lang w:val="uk-UA"/>
        </w:rPr>
        <w:t xml:space="preserve"> Плата за користування елементами благоустрою сплачується Замовником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бюджету Сумської міської об’єднаної територіальної громади відповідно до умов Договору.</w:t>
      </w:r>
    </w:p>
    <w:p w:rsidR="00D778FC" w:rsidRPr="00CE7897" w:rsidRDefault="00D778FC" w:rsidP="00D778FC">
      <w:pPr>
        <w:shd w:val="clear" w:color="auto" w:fill="FFFFFF"/>
        <w:ind w:firstLine="567"/>
        <w:jc w:val="both"/>
        <w:rPr>
          <w:sz w:val="28"/>
          <w:szCs w:val="28"/>
          <w:lang w:val="uk-UA"/>
        </w:rPr>
      </w:pPr>
      <w:r w:rsidRPr="00CE7897">
        <w:rPr>
          <w:b/>
          <w:sz w:val="28"/>
          <w:szCs w:val="28"/>
          <w:lang w:val="uk-UA"/>
        </w:rPr>
        <w:t xml:space="preserve">6.3. </w:t>
      </w:r>
      <w:r w:rsidRPr="00CE7897">
        <w:rPr>
          <w:sz w:val="28"/>
          <w:szCs w:val="28"/>
          <w:lang w:val="uk-UA"/>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D778FC" w:rsidRDefault="00D778FC" w:rsidP="00D778FC">
      <w:pPr>
        <w:shd w:val="clear" w:color="auto" w:fill="FFFFFF"/>
        <w:ind w:firstLine="567"/>
        <w:jc w:val="both"/>
        <w:rPr>
          <w:sz w:val="28"/>
          <w:szCs w:val="28"/>
          <w:lang w:val="uk-UA"/>
        </w:rPr>
      </w:pPr>
      <w:r w:rsidRPr="00CE7897">
        <w:rPr>
          <w:b/>
          <w:sz w:val="28"/>
          <w:szCs w:val="28"/>
          <w:lang w:val="uk-UA"/>
        </w:rPr>
        <w:t>6.4.</w:t>
      </w:r>
      <w:r w:rsidRPr="00CE7897">
        <w:rPr>
          <w:sz w:val="28"/>
          <w:szCs w:val="28"/>
          <w:lang w:val="uk-UA"/>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відсотків від суми Договору за вказаний період. Сплата не нараховується за умови надання Замовником заяви з </w:t>
      </w:r>
      <w:proofErr w:type="spellStart"/>
      <w:r w:rsidRPr="00CE7897">
        <w:rPr>
          <w:sz w:val="28"/>
          <w:szCs w:val="28"/>
          <w:lang w:val="uk-UA"/>
        </w:rPr>
        <w:t>фотозвітом</w:t>
      </w:r>
      <w:proofErr w:type="spellEnd"/>
      <w:r w:rsidRPr="00CE7897">
        <w:rPr>
          <w:sz w:val="28"/>
          <w:szCs w:val="28"/>
          <w:lang w:val="uk-UA"/>
        </w:rPr>
        <w:t xml:space="preserve"> до Уповноваженого органу про демонтаж пересувної ТС.</w:t>
      </w:r>
      <w:r w:rsidR="00036A13">
        <w:rPr>
          <w:sz w:val="28"/>
          <w:szCs w:val="28"/>
          <w:lang w:val="uk-UA"/>
        </w:rPr>
        <w:t>».</w:t>
      </w:r>
    </w:p>
    <w:p w:rsidR="002F1A3D" w:rsidRDefault="002F1A3D" w:rsidP="00D778FC">
      <w:pPr>
        <w:shd w:val="clear" w:color="auto" w:fill="FFFFFF"/>
        <w:ind w:firstLine="567"/>
        <w:jc w:val="both"/>
        <w:rPr>
          <w:sz w:val="28"/>
          <w:szCs w:val="28"/>
          <w:lang w:val="uk-UA"/>
        </w:rPr>
      </w:pPr>
    </w:p>
    <w:p w:rsidR="00036A13" w:rsidRPr="00986F12" w:rsidRDefault="00986F12" w:rsidP="00036A13">
      <w:pPr>
        <w:pBdr>
          <w:top w:val="nil"/>
          <w:left w:val="nil"/>
          <w:bottom w:val="nil"/>
          <w:right w:val="nil"/>
          <w:between w:val="nil"/>
        </w:pBdr>
        <w:ind w:firstLine="567"/>
        <w:jc w:val="both"/>
        <w:rPr>
          <w:b/>
          <w:color w:val="000000"/>
          <w:sz w:val="28"/>
          <w:szCs w:val="28"/>
          <w:u w:val="single"/>
          <w:lang w:val="uk-UA"/>
        </w:rPr>
      </w:pPr>
      <w:r w:rsidRPr="00986F12">
        <w:rPr>
          <w:b/>
          <w:color w:val="000000"/>
          <w:sz w:val="28"/>
          <w:szCs w:val="28"/>
          <w:u w:val="single"/>
          <w:lang w:val="uk-UA"/>
        </w:rPr>
        <w:t>9</w:t>
      </w:r>
      <w:r w:rsidR="00633A5A" w:rsidRPr="00986F12">
        <w:rPr>
          <w:b/>
          <w:color w:val="000000"/>
          <w:sz w:val="28"/>
          <w:szCs w:val="28"/>
          <w:u w:val="single"/>
          <w:lang w:val="uk-UA"/>
        </w:rPr>
        <w:t>. Розділ VII</w:t>
      </w:r>
      <w:r w:rsidR="00036A13" w:rsidRPr="00986F12">
        <w:rPr>
          <w:b/>
          <w:color w:val="000000"/>
          <w:sz w:val="28"/>
          <w:szCs w:val="28"/>
          <w:u w:val="single"/>
          <w:lang w:val="uk-UA"/>
        </w:rPr>
        <w:t xml:space="preserve"> </w:t>
      </w:r>
      <w:r w:rsidR="00633A5A" w:rsidRPr="00986F12">
        <w:rPr>
          <w:b/>
          <w:color w:val="000000"/>
          <w:sz w:val="28"/>
          <w:szCs w:val="28"/>
          <w:u w:val="single"/>
          <w:lang w:val="uk-UA"/>
        </w:rPr>
        <w:t>«</w:t>
      </w:r>
      <w:r w:rsidR="00036A13" w:rsidRPr="00986F12">
        <w:rPr>
          <w:b/>
          <w:color w:val="000000"/>
          <w:sz w:val="28"/>
          <w:szCs w:val="28"/>
          <w:u w:val="single"/>
          <w:lang w:val="uk-UA"/>
        </w:rPr>
        <w:t xml:space="preserve">Організаційні питання» викласти у наступній редакції: </w:t>
      </w:r>
    </w:p>
    <w:p w:rsidR="0076444C" w:rsidRPr="00CE7897" w:rsidRDefault="0076444C" w:rsidP="0076444C">
      <w:pPr>
        <w:ind w:firstLine="566"/>
        <w:jc w:val="both"/>
        <w:rPr>
          <w:sz w:val="28"/>
          <w:szCs w:val="28"/>
          <w:lang w:val="uk-UA"/>
        </w:rPr>
      </w:pPr>
      <w:r>
        <w:rPr>
          <w:b/>
          <w:sz w:val="28"/>
          <w:szCs w:val="28"/>
          <w:lang w:val="uk-UA"/>
        </w:rPr>
        <w:t>«</w:t>
      </w:r>
      <w:r w:rsidRPr="00CE7897">
        <w:rPr>
          <w:b/>
          <w:sz w:val="28"/>
          <w:szCs w:val="28"/>
          <w:lang w:val="uk-UA"/>
        </w:rPr>
        <w:t xml:space="preserve">7.1. </w:t>
      </w:r>
      <w:r w:rsidRPr="00CE7897">
        <w:rPr>
          <w:sz w:val="28"/>
          <w:szCs w:val="28"/>
          <w:lang w:val="uk-UA"/>
        </w:rPr>
        <w:t>Організаційне забезпечення відносин з тимчасового користування елементами благоустрою на території СМОТГ здійснює Уповноважений орган, який:</w:t>
      </w:r>
    </w:p>
    <w:p w:rsidR="0076444C" w:rsidRPr="00CE7897" w:rsidRDefault="0076444C" w:rsidP="0076444C">
      <w:pPr>
        <w:ind w:firstLine="720"/>
        <w:jc w:val="both"/>
        <w:rPr>
          <w:sz w:val="28"/>
          <w:szCs w:val="28"/>
          <w:lang w:val="uk-UA"/>
        </w:rPr>
      </w:pPr>
      <w:r w:rsidRPr="00CE7897">
        <w:rPr>
          <w:sz w:val="28"/>
          <w:szCs w:val="28"/>
          <w:lang w:val="uk-UA"/>
        </w:rPr>
        <w:t>1) проводить адміністрування – створення єдиної реєстраційної бази Договорів;</w:t>
      </w:r>
    </w:p>
    <w:p w:rsidR="0076444C" w:rsidRPr="00CE7897" w:rsidRDefault="0076444C" w:rsidP="0076444C">
      <w:pPr>
        <w:ind w:firstLine="720"/>
        <w:jc w:val="both"/>
        <w:rPr>
          <w:sz w:val="28"/>
          <w:szCs w:val="28"/>
          <w:lang w:val="uk-UA"/>
        </w:rPr>
      </w:pPr>
      <w:r w:rsidRPr="00CE7897">
        <w:rPr>
          <w:sz w:val="28"/>
          <w:szCs w:val="28"/>
          <w:lang w:val="uk-UA"/>
        </w:rPr>
        <w:t>2) готує та укладає відповідні Договори;</w:t>
      </w:r>
    </w:p>
    <w:p w:rsidR="0076444C" w:rsidRPr="00CE7897" w:rsidRDefault="0076444C" w:rsidP="0076444C">
      <w:pPr>
        <w:ind w:firstLine="720"/>
        <w:jc w:val="both"/>
        <w:rPr>
          <w:sz w:val="28"/>
          <w:szCs w:val="28"/>
          <w:lang w:val="uk-UA"/>
        </w:rPr>
      </w:pPr>
      <w:r w:rsidRPr="00CE7897">
        <w:rPr>
          <w:sz w:val="28"/>
          <w:szCs w:val="28"/>
          <w:lang w:val="uk-UA"/>
        </w:rPr>
        <w:t>3) контролює виконання умов Договору;</w:t>
      </w:r>
    </w:p>
    <w:p w:rsidR="0076444C" w:rsidRPr="00CE7897" w:rsidRDefault="0076444C" w:rsidP="0076444C">
      <w:pPr>
        <w:ind w:firstLine="720"/>
        <w:jc w:val="both"/>
        <w:rPr>
          <w:sz w:val="28"/>
          <w:szCs w:val="28"/>
          <w:lang w:val="uk-UA"/>
        </w:rPr>
      </w:pPr>
      <w:r w:rsidRPr="00CE7897">
        <w:rPr>
          <w:sz w:val="28"/>
          <w:szCs w:val="28"/>
          <w:lang w:val="uk-UA"/>
        </w:rPr>
        <w:t>4)  здійснює оперативний контроль за надходженням плати за тимчасове користування елементами благоустрою;</w:t>
      </w:r>
    </w:p>
    <w:p w:rsidR="0076444C" w:rsidRPr="00CE7897" w:rsidRDefault="0076444C" w:rsidP="0076444C">
      <w:pPr>
        <w:ind w:firstLine="720"/>
        <w:jc w:val="both"/>
        <w:rPr>
          <w:sz w:val="28"/>
          <w:szCs w:val="28"/>
          <w:lang w:val="uk-UA"/>
        </w:rPr>
      </w:pPr>
      <w:r w:rsidRPr="00CE7897">
        <w:rPr>
          <w:sz w:val="28"/>
          <w:szCs w:val="28"/>
          <w:lang w:val="uk-UA"/>
        </w:rPr>
        <w:t>5) здійснюють відповідні заходи щодо стягнення з боржників заборгованості по сплаті</w:t>
      </w:r>
      <w:r w:rsidR="008C2202">
        <w:rPr>
          <w:sz w:val="28"/>
          <w:szCs w:val="28"/>
          <w:lang w:val="uk-UA"/>
        </w:rPr>
        <w:t>.</w:t>
      </w:r>
    </w:p>
    <w:p w:rsidR="0076444C" w:rsidRPr="00CE7897" w:rsidRDefault="0076444C" w:rsidP="0076444C">
      <w:pPr>
        <w:pBdr>
          <w:top w:val="nil"/>
          <w:left w:val="nil"/>
          <w:bottom w:val="nil"/>
          <w:right w:val="nil"/>
          <w:between w:val="nil"/>
        </w:pBdr>
        <w:ind w:firstLine="567"/>
        <w:jc w:val="both"/>
        <w:rPr>
          <w:color w:val="000000"/>
          <w:sz w:val="28"/>
          <w:szCs w:val="28"/>
          <w:lang w:val="uk-UA"/>
        </w:rPr>
      </w:pPr>
      <w:r w:rsidRPr="00CE7897">
        <w:rPr>
          <w:b/>
          <w:color w:val="000000"/>
          <w:sz w:val="28"/>
          <w:szCs w:val="28"/>
          <w:lang w:val="uk-UA"/>
        </w:rPr>
        <w:t xml:space="preserve">7.2. </w:t>
      </w:r>
      <w:r w:rsidRPr="00CE7897">
        <w:rPr>
          <w:color w:val="000000"/>
          <w:sz w:val="28"/>
          <w:szCs w:val="28"/>
          <w:lang w:val="uk-UA"/>
        </w:rPr>
        <w:t>Заходи з контролю за дотриманням умов договору оренди земельної ділянки комунальної власності СМОТГ для розміщення ТС здійснюються виконавчим органом Сумської міської ради з питань земельних відносин у спосіб та в межах, визначених чинними нормативними актами.</w:t>
      </w:r>
      <w:r>
        <w:rPr>
          <w:color w:val="000000"/>
          <w:sz w:val="28"/>
          <w:szCs w:val="28"/>
          <w:lang w:val="uk-UA"/>
        </w:rPr>
        <w:t>»</w:t>
      </w:r>
      <w:r w:rsidR="00633A5A">
        <w:rPr>
          <w:color w:val="000000"/>
          <w:sz w:val="28"/>
          <w:szCs w:val="28"/>
          <w:lang w:val="uk-UA"/>
        </w:rPr>
        <w:t>.</w:t>
      </w:r>
    </w:p>
    <w:p w:rsidR="00D778FC" w:rsidRDefault="00D778FC" w:rsidP="00D778FC">
      <w:pPr>
        <w:ind w:firstLine="567"/>
        <w:jc w:val="both"/>
        <w:rPr>
          <w:sz w:val="28"/>
          <w:szCs w:val="28"/>
          <w:lang w:val="uk-UA"/>
        </w:rPr>
      </w:pPr>
    </w:p>
    <w:p w:rsidR="00614F7F" w:rsidRPr="00986F12" w:rsidRDefault="0076444C" w:rsidP="00614F7F">
      <w:pPr>
        <w:ind w:firstLine="567"/>
        <w:jc w:val="both"/>
        <w:rPr>
          <w:b/>
          <w:color w:val="000000"/>
          <w:sz w:val="28"/>
          <w:szCs w:val="28"/>
          <w:u w:val="single"/>
          <w:lang w:val="uk-UA"/>
        </w:rPr>
      </w:pPr>
      <w:r w:rsidRPr="00986F12">
        <w:rPr>
          <w:b/>
          <w:sz w:val="28"/>
          <w:szCs w:val="28"/>
          <w:u w:val="single"/>
          <w:lang w:val="uk-UA"/>
        </w:rPr>
        <w:t>1</w:t>
      </w:r>
      <w:r w:rsidR="00986F12" w:rsidRPr="00986F12">
        <w:rPr>
          <w:b/>
          <w:sz w:val="28"/>
          <w:szCs w:val="28"/>
          <w:u w:val="single"/>
          <w:lang w:val="uk-UA"/>
        </w:rPr>
        <w:t>0</w:t>
      </w:r>
      <w:r w:rsidRPr="00986F12">
        <w:rPr>
          <w:b/>
          <w:sz w:val="28"/>
          <w:szCs w:val="28"/>
          <w:u w:val="single"/>
          <w:lang w:val="uk-UA"/>
        </w:rPr>
        <w:t>.</w:t>
      </w:r>
      <w:r w:rsidR="00633A5A" w:rsidRPr="00986F12">
        <w:rPr>
          <w:b/>
          <w:sz w:val="28"/>
          <w:szCs w:val="28"/>
          <w:u w:val="single"/>
          <w:lang w:val="uk-UA"/>
        </w:rPr>
        <w:t xml:space="preserve"> </w:t>
      </w:r>
      <w:r w:rsidRPr="00986F12">
        <w:rPr>
          <w:b/>
          <w:sz w:val="28"/>
          <w:szCs w:val="28"/>
          <w:u w:val="single"/>
          <w:lang w:val="uk-UA"/>
        </w:rPr>
        <w:t xml:space="preserve">Розділ </w:t>
      </w:r>
      <w:r w:rsidR="00633A5A" w:rsidRPr="00986F12">
        <w:rPr>
          <w:b/>
          <w:color w:val="000000"/>
          <w:sz w:val="28"/>
          <w:szCs w:val="28"/>
          <w:u w:val="single"/>
          <w:lang w:val="uk-UA"/>
        </w:rPr>
        <w:t>VIII</w:t>
      </w:r>
      <w:r w:rsidR="00614F7F" w:rsidRPr="00986F12">
        <w:rPr>
          <w:b/>
          <w:color w:val="000000"/>
          <w:sz w:val="28"/>
          <w:szCs w:val="28"/>
          <w:u w:val="single"/>
          <w:lang w:val="uk-UA"/>
        </w:rPr>
        <w:t xml:space="preserve"> </w:t>
      </w:r>
      <w:r w:rsidR="00633A5A" w:rsidRPr="00986F12">
        <w:rPr>
          <w:b/>
          <w:color w:val="000000"/>
          <w:sz w:val="28"/>
          <w:szCs w:val="28"/>
          <w:u w:val="single"/>
          <w:lang w:val="uk-UA"/>
        </w:rPr>
        <w:t>«</w:t>
      </w:r>
      <w:r w:rsidR="00614F7F" w:rsidRPr="00986F12">
        <w:rPr>
          <w:b/>
          <w:color w:val="000000"/>
          <w:sz w:val="28"/>
          <w:szCs w:val="28"/>
          <w:u w:val="single"/>
          <w:lang w:val="uk-UA"/>
        </w:rPr>
        <w:t>Прикінцеві положення» викласти у наступній редакції;</w:t>
      </w:r>
    </w:p>
    <w:p w:rsidR="00614F7F" w:rsidRPr="00CE7897" w:rsidRDefault="00614F7F" w:rsidP="00614F7F">
      <w:pPr>
        <w:pBdr>
          <w:top w:val="nil"/>
          <w:left w:val="nil"/>
          <w:bottom w:val="nil"/>
          <w:right w:val="nil"/>
          <w:between w:val="nil"/>
        </w:pBdr>
        <w:ind w:firstLine="567"/>
        <w:jc w:val="both"/>
        <w:rPr>
          <w:color w:val="000000"/>
          <w:sz w:val="28"/>
          <w:szCs w:val="28"/>
          <w:lang w:val="uk-UA"/>
        </w:rPr>
      </w:pPr>
      <w:r>
        <w:rPr>
          <w:color w:val="000000"/>
          <w:sz w:val="28"/>
          <w:szCs w:val="28"/>
          <w:lang w:val="uk-UA"/>
        </w:rPr>
        <w:t>«</w:t>
      </w:r>
      <w:r w:rsidRPr="00CE7897">
        <w:rPr>
          <w:b/>
          <w:color w:val="000000"/>
          <w:sz w:val="28"/>
          <w:szCs w:val="28"/>
          <w:lang w:val="uk-UA"/>
        </w:rPr>
        <w:t>8.1.</w:t>
      </w:r>
      <w:r w:rsidRPr="00CE7897">
        <w:rPr>
          <w:color w:val="000000"/>
          <w:sz w:val="28"/>
          <w:szCs w:val="28"/>
          <w:lang w:val="uk-UA"/>
        </w:rPr>
        <w:t xml:space="preserve"> Документація щодо розміщення ТС та укладені до набрання чинності цими Правилами договори, дійсні до закінчення строку їх дії.</w:t>
      </w:r>
    </w:p>
    <w:p w:rsidR="00614F7F" w:rsidRPr="00CE7897" w:rsidRDefault="00614F7F" w:rsidP="00614F7F">
      <w:pPr>
        <w:ind w:firstLine="567"/>
        <w:jc w:val="both"/>
        <w:rPr>
          <w:sz w:val="28"/>
          <w:szCs w:val="28"/>
          <w:lang w:val="uk-UA"/>
        </w:rPr>
      </w:pPr>
      <w:r w:rsidRPr="00CE7897">
        <w:rPr>
          <w:b/>
          <w:color w:val="000000"/>
          <w:sz w:val="28"/>
          <w:szCs w:val="28"/>
          <w:lang w:val="uk-UA"/>
        </w:rPr>
        <w:t xml:space="preserve">8.2. </w:t>
      </w:r>
      <w:r w:rsidRPr="00CE7897">
        <w:rPr>
          <w:sz w:val="28"/>
          <w:szCs w:val="28"/>
          <w:lang w:val="uk-UA"/>
        </w:rPr>
        <w:t xml:space="preserve">Замовники літніх майданчиків на прилеглій до закладу ресторанного господарства території та зон відпочинку, а також стаціонарні ТС для надання побутових послуг з дрібного ремонту взуття, одягу, годинників тощо, розміщених на підставі раніше укладених договорів про встановлення особистого строкового сервітуту на користування місцем для розміщення тимчасової споруди, мають право після закінчення строку дії зазначених договорів отримати в тимчасове користування елементи благоустрою комунальної власності за процедурою, передбаченою Розділом ІІІ цих Правил. </w:t>
      </w:r>
    </w:p>
    <w:p w:rsidR="00614F7F" w:rsidRPr="00CE7897" w:rsidRDefault="00614F7F" w:rsidP="00614F7F">
      <w:pPr>
        <w:ind w:firstLine="567"/>
        <w:jc w:val="both"/>
        <w:rPr>
          <w:sz w:val="28"/>
          <w:szCs w:val="28"/>
          <w:lang w:val="uk-UA"/>
        </w:rPr>
      </w:pPr>
      <w:r w:rsidRPr="00CE7897">
        <w:rPr>
          <w:sz w:val="28"/>
          <w:szCs w:val="28"/>
          <w:lang w:val="uk-UA"/>
        </w:rPr>
        <w:lastRenderedPageBreak/>
        <w:t xml:space="preserve">Чинні договори про встановлення особистого строкового сервітуту на користування місцем для розміщення тимчасової споруди, укладені на підставі рішення Сумської міської ради від 30 січня 2014 року № 3041-МР, або на підставі рішень </w:t>
      </w:r>
      <w:proofErr w:type="spellStart"/>
      <w:r w:rsidRPr="00CE7897">
        <w:rPr>
          <w:sz w:val="28"/>
          <w:szCs w:val="28"/>
          <w:lang w:val="uk-UA"/>
        </w:rPr>
        <w:t>Піщанської</w:t>
      </w:r>
      <w:proofErr w:type="spellEnd"/>
      <w:r w:rsidRPr="00CE7897">
        <w:rPr>
          <w:sz w:val="28"/>
          <w:szCs w:val="28"/>
          <w:lang w:val="uk-UA"/>
        </w:rPr>
        <w:t xml:space="preserve"> сільської ради, по закінченню строку їх дії продовженню не підлягають. Подальше врегулювання правовідносин відбувається при умові наявності у Заявників речового права на земельну ділянку (власність, оренда, постійне користування, тощо).</w:t>
      </w:r>
    </w:p>
    <w:p w:rsidR="00614F7F" w:rsidRPr="00CE7897" w:rsidRDefault="00614F7F" w:rsidP="00614F7F">
      <w:pPr>
        <w:pBdr>
          <w:top w:val="nil"/>
          <w:left w:val="nil"/>
          <w:bottom w:val="nil"/>
          <w:right w:val="nil"/>
          <w:between w:val="nil"/>
        </w:pBdr>
        <w:ind w:firstLine="567"/>
        <w:jc w:val="both"/>
        <w:rPr>
          <w:color w:val="000000"/>
          <w:sz w:val="28"/>
          <w:szCs w:val="28"/>
          <w:lang w:val="uk-UA"/>
        </w:rPr>
      </w:pPr>
      <w:r w:rsidRPr="00CE7897">
        <w:rPr>
          <w:b/>
          <w:color w:val="000000"/>
          <w:sz w:val="28"/>
          <w:szCs w:val="28"/>
          <w:lang w:val="uk-UA"/>
        </w:rPr>
        <w:t>8.3.</w:t>
      </w:r>
      <w:r w:rsidRPr="00CE7897">
        <w:rPr>
          <w:color w:val="000000"/>
          <w:sz w:val="28"/>
          <w:szCs w:val="28"/>
          <w:lang w:val="uk-UA"/>
        </w:rPr>
        <w:t xml:space="preserve"> Питання, що не врегульовані даними Правилами, регулюються згідно з нормами чинного законодавства.</w:t>
      </w:r>
    </w:p>
    <w:p w:rsidR="00614F7F" w:rsidRPr="00CE7897" w:rsidRDefault="00614F7F" w:rsidP="00614F7F">
      <w:pPr>
        <w:pBdr>
          <w:top w:val="nil"/>
          <w:left w:val="nil"/>
          <w:bottom w:val="nil"/>
          <w:right w:val="nil"/>
          <w:between w:val="nil"/>
        </w:pBdr>
        <w:ind w:firstLine="567"/>
        <w:jc w:val="both"/>
        <w:rPr>
          <w:color w:val="000000"/>
          <w:sz w:val="28"/>
          <w:szCs w:val="28"/>
          <w:lang w:val="uk-UA"/>
        </w:rPr>
      </w:pPr>
      <w:r w:rsidRPr="00CE7897">
        <w:rPr>
          <w:b/>
          <w:color w:val="000000"/>
          <w:sz w:val="28"/>
          <w:szCs w:val="28"/>
          <w:lang w:val="uk-UA"/>
        </w:rPr>
        <w:t xml:space="preserve">8.4. </w:t>
      </w:r>
      <w:r w:rsidRPr="00CE7897">
        <w:rPr>
          <w:color w:val="000000"/>
          <w:sz w:val="28"/>
          <w:szCs w:val="28"/>
          <w:lang w:val="uk-UA"/>
        </w:rPr>
        <w:t>Дія Правил не застосовується для розміщення об’єктів та елементів сезонної торгівлі при проведенні державних, місцевих свят, урочистостей, фестивалів та інших масових заходів.</w:t>
      </w:r>
    </w:p>
    <w:p w:rsidR="00287FC8" w:rsidRDefault="00614F7F" w:rsidP="00287FC8">
      <w:pPr>
        <w:ind w:firstLine="567"/>
        <w:jc w:val="both"/>
        <w:rPr>
          <w:sz w:val="28"/>
          <w:szCs w:val="28"/>
          <w:lang w:val="uk-UA"/>
        </w:rPr>
      </w:pPr>
      <w:r w:rsidRPr="00CE7897">
        <w:rPr>
          <w:b/>
          <w:sz w:val="28"/>
          <w:szCs w:val="28"/>
          <w:lang w:val="uk-UA"/>
        </w:rPr>
        <w:t xml:space="preserve">8.5. </w:t>
      </w:r>
      <w:r w:rsidRPr="00CE7897">
        <w:rPr>
          <w:sz w:val="28"/>
          <w:szCs w:val="28"/>
          <w:lang w:val="uk-UA"/>
        </w:rPr>
        <w:t>ТС, МБ не є нерухомим майном, у зв’язку з чим право власності на неї (нього) державній реєстрації не підлягає, а поштова адреса не присвоюється.</w:t>
      </w:r>
      <w:r>
        <w:rPr>
          <w:sz w:val="28"/>
          <w:szCs w:val="28"/>
          <w:lang w:val="uk-UA"/>
        </w:rPr>
        <w:t>»</w:t>
      </w:r>
      <w:r w:rsidR="00633A5A">
        <w:rPr>
          <w:sz w:val="28"/>
          <w:szCs w:val="28"/>
          <w:lang w:val="uk-UA"/>
        </w:rPr>
        <w:t>.</w:t>
      </w:r>
    </w:p>
    <w:p w:rsidR="008C2202" w:rsidRDefault="008C2202" w:rsidP="00287FC8">
      <w:pPr>
        <w:ind w:firstLine="567"/>
        <w:jc w:val="both"/>
        <w:rPr>
          <w:b/>
          <w:color w:val="000000"/>
          <w:sz w:val="28"/>
          <w:szCs w:val="28"/>
          <w:lang w:val="uk-UA"/>
        </w:rPr>
      </w:pPr>
    </w:p>
    <w:p w:rsidR="00D00B09" w:rsidRDefault="00287FC8" w:rsidP="00287FC8">
      <w:pPr>
        <w:ind w:firstLine="567"/>
        <w:jc w:val="both"/>
        <w:rPr>
          <w:b/>
          <w:sz w:val="28"/>
          <w:szCs w:val="28"/>
          <w:lang w:val="uk-UA"/>
        </w:rPr>
      </w:pPr>
      <w:r w:rsidRPr="00287FC8">
        <w:rPr>
          <w:b/>
          <w:color w:val="000000"/>
          <w:sz w:val="28"/>
          <w:szCs w:val="28"/>
          <w:lang w:val="uk-UA"/>
        </w:rPr>
        <w:t xml:space="preserve">ІІІ. Пропозиції до </w:t>
      </w:r>
      <w:r w:rsidRPr="00287FC8">
        <w:rPr>
          <w:b/>
          <w:sz w:val="28"/>
          <w:szCs w:val="28"/>
          <w:lang w:val="uk-UA"/>
        </w:rPr>
        <w:t xml:space="preserve">Додатків до </w:t>
      </w:r>
      <w:r w:rsidRPr="00287FC8">
        <w:rPr>
          <w:b/>
          <w:color w:val="000000"/>
          <w:sz w:val="28"/>
          <w:szCs w:val="28"/>
          <w:lang w:val="uk-UA"/>
        </w:rPr>
        <w:t xml:space="preserve">Правил </w:t>
      </w:r>
      <w:r w:rsidRPr="00287FC8">
        <w:rPr>
          <w:b/>
          <w:sz w:val="28"/>
          <w:szCs w:val="28"/>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w:t>
      </w:r>
      <w:r w:rsidR="00633A5A">
        <w:rPr>
          <w:b/>
          <w:sz w:val="28"/>
          <w:szCs w:val="28"/>
          <w:lang w:val="uk-UA"/>
        </w:rPr>
        <w:t>’єднаної територіальної громади</w:t>
      </w:r>
      <w:r w:rsidR="00D00B09">
        <w:rPr>
          <w:b/>
          <w:sz w:val="28"/>
          <w:szCs w:val="28"/>
          <w:lang w:val="uk-UA"/>
        </w:rPr>
        <w:t>.</w:t>
      </w:r>
    </w:p>
    <w:p w:rsidR="00287FC8" w:rsidRDefault="00287FC8" w:rsidP="00287FC8">
      <w:pPr>
        <w:ind w:firstLine="567"/>
        <w:jc w:val="both"/>
        <w:rPr>
          <w:b/>
          <w:sz w:val="28"/>
          <w:szCs w:val="28"/>
          <w:lang w:val="uk-UA"/>
        </w:rPr>
      </w:pPr>
      <w:r>
        <w:rPr>
          <w:b/>
          <w:sz w:val="28"/>
          <w:szCs w:val="28"/>
          <w:lang w:val="uk-UA"/>
        </w:rPr>
        <w:t xml:space="preserve"> </w:t>
      </w:r>
    </w:p>
    <w:p w:rsidR="00287FC8" w:rsidRPr="002A3127" w:rsidRDefault="00287FC8" w:rsidP="00287FC8">
      <w:pPr>
        <w:ind w:firstLine="567"/>
        <w:jc w:val="both"/>
        <w:rPr>
          <w:b/>
          <w:color w:val="000000"/>
          <w:sz w:val="28"/>
          <w:szCs w:val="28"/>
          <w:lang w:val="uk-UA"/>
        </w:rPr>
      </w:pPr>
      <w:r w:rsidRPr="002A3127">
        <w:rPr>
          <w:b/>
          <w:color w:val="000000"/>
          <w:sz w:val="28"/>
          <w:szCs w:val="28"/>
          <w:u w:val="single"/>
          <w:lang w:val="uk-UA"/>
        </w:rPr>
        <w:t>3.1.</w:t>
      </w:r>
      <w:r w:rsidRPr="002A3127">
        <w:rPr>
          <w:b/>
          <w:sz w:val="28"/>
          <w:szCs w:val="28"/>
          <w:u w:val="single"/>
          <w:lang w:val="uk-UA"/>
        </w:rPr>
        <w:t xml:space="preserve"> Додаток 1 до </w:t>
      </w:r>
      <w:r w:rsidRPr="002A3127">
        <w:rPr>
          <w:b/>
          <w:color w:val="000000"/>
          <w:sz w:val="28"/>
          <w:szCs w:val="28"/>
          <w:u w:val="single"/>
          <w:lang w:val="uk-UA"/>
        </w:rPr>
        <w:t xml:space="preserve">Правил </w:t>
      </w:r>
      <w:r w:rsidRPr="002A3127">
        <w:rPr>
          <w:b/>
          <w:sz w:val="28"/>
          <w:szCs w:val="28"/>
          <w:u w:val="single"/>
          <w:lang w:val="uk-UA"/>
        </w:rPr>
        <w:t>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 викласти у наступній редакції</w:t>
      </w:r>
      <w:r w:rsidRPr="002A3127">
        <w:rPr>
          <w:b/>
          <w:sz w:val="28"/>
          <w:szCs w:val="28"/>
          <w:lang w:val="uk-UA"/>
        </w:rPr>
        <w:t xml:space="preserve">: </w:t>
      </w:r>
    </w:p>
    <w:p w:rsidR="00287FC8" w:rsidRPr="00805683" w:rsidRDefault="00287FC8" w:rsidP="006B226D">
      <w:pPr>
        <w:jc w:val="both"/>
        <w:rPr>
          <w:color w:val="000000"/>
          <w:sz w:val="28"/>
          <w:szCs w:val="28"/>
          <w:lang w:val="uk-UA"/>
        </w:rPr>
      </w:pPr>
    </w:p>
    <w:p w:rsidR="005103A7" w:rsidRPr="00805683" w:rsidRDefault="005103A7" w:rsidP="006B226D">
      <w:pPr>
        <w:jc w:val="center"/>
        <w:rPr>
          <w:b/>
          <w:color w:val="000000" w:themeColor="text1"/>
          <w:sz w:val="28"/>
          <w:szCs w:val="28"/>
          <w:lang w:val="uk-UA"/>
        </w:rPr>
      </w:pPr>
      <w:r w:rsidRPr="00E91B92">
        <w:rPr>
          <w:color w:val="000000" w:themeColor="text1"/>
          <w:sz w:val="28"/>
          <w:szCs w:val="28"/>
          <w:lang w:val="uk-UA"/>
        </w:rPr>
        <w:t>«</w:t>
      </w:r>
      <w:r w:rsidRPr="00805683">
        <w:rPr>
          <w:b/>
          <w:color w:val="000000" w:themeColor="text1"/>
          <w:sz w:val="28"/>
          <w:szCs w:val="28"/>
          <w:lang w:val="uk-UA"/>
        </w:rPr>
        <w:t>ДОГОВІР № ______</w:t>
      </w:r>
    </w:p>
    <w:p w:rsidR="005103A7" w:rsidRPr="00805683" w:rsidRDefault="005103A7" w:rsidP="006B226D">
      <w:pPr>
        <w:jc w:val="center"/>
        <w:rPr>
          <w:b/>
          <w:color w:val="000000" w:themeColor="text1"/>
          <w:sz w:val="28"/>
          <w:szCs w:val="28"/>
          <w:lang w:val="uk-UA"/>
        </w:rPr>
      </w:pPr>
      <w:r w:rsidRPr="00805683">
        <w:rPr>
          <w:b/>
          <w:color w:val="000000" w:themeColor="text1"/>
          <w:sz w:val="28"/>
          <w:szCs w:val="28"/>
          <w:lang w:val="uk-UA"/>
        </w:rPr>
        <w:t>на право тимчасового користування елементами благоустрою комунальної власності Сумської міської об’єднаної територіальної громади</w:t>
      </w:r>
    </w:p>
    <w:p w:rsidR="005103A7" w:rsidRPr="00805683" w:rsidRDefault="005103A7" w:rsidP="006B226D">
      <w:pPr>
        <w:jc w:val="center"/>
        <w:rPr>
          <w:b/>
          <w:color w:val="000000" w:themeColor="text1"/>
          <w:sz w:val="28"/>
          <w:szCs w:val="28"/>
          <w:lang w:val="uk-UA"/>
        </w:rPr>
      </w:pPr>
    </w:p>
    <w:p w:rsidR="005103A7" w:rsidRPr="00805683" w:rsidRDefault="005103A7" w:rsidP="006B226D">
      <w:pPr>
        <w:rPr>
          <w:color w:val="000000" w:themeColor="text1"/>
          <w:sz w:val="28"/>
          <w:szCs w:val="28"/>
          <w:lang w:val="uk-UA"/>
        </w:rPr>
      </w:pPr>
      <w:r w:rsidRPr="00805683">
        <w:rPr>
          <w:color w:val="000000" w:themeColor="text1"/>
          <w:sz w:val="28"/>
          <w:szCs w:val="28"/>
          <w:lang w:val="uk-UA"/>
        </w:rPr>
        <w:t xml:space="preserve">«____»_________ 20____р. </w:t>
      </w:r>
      <w:r w:rsidRPr="00805683">
        <w:rPr>
          <w:color w:val="000000" w:themeColor="text1"/>
          <w:sz w:val="28"/>
          <w:szCs w:val="28"/>
          <w:lang w:val="uk-UA"/>
        </w:rPr>
        <w:tab/>
      </w:r>
      <w:r w:rsidRPr="00805683">
        <w:rPr>
          <w:color w:val="000000" w:themeColor="text1"/>
          <w:sz w:val="28"/>
          <w:szCs w:val="28"/>
          <w:lang w:val="uk-UA"/>
        </w:rPr>
        <w:tab/>
      </w:r>
      <w:r w:rsidR="006B226D">
        <w:rPr>
          <w:color w:val="000000" w:themeColor="text1"/>
          <w:sz w:val="28"/>
          <w:szCs w:val="28"/>
          <w:lang w:val="uk-UA"/>
        </w:rPr>
        <w:t xml:space="preserve">                         </w:t>
      </w:r>
      <w:r w:rsidRPr="00805683">
        <w:rPr>
          <w:color w:val="000000" w:themeColor="text1"/>
          <w:sz w:val="28"/>
          <w:szCs w:val="28"/>
          <w:lang w:val="uk-UA"/>
        </w:rPr>
        <w:tab/>
      </w:r>
      <w:r w:rsidRPr="00805683">
        <w:rPr>
          <w:color w:val="000000" w:themeColor="text1"/>
          <w:sz w:val="28"/>
          <w:szCs w:val="28"/>
          <w:lang w:val="uk-UA"/>
        </w:rPr>
        <w:tab/>
      </w:r>
      <w:r w:rsidRPr="00805683">
        <w:rPr>
          <w:color w:val="000000" w:themeColor="text1"/>
          <w:sz w:val="28"/>
          <w:szCs w:val="28"/>
          <w:lang w:val="uk-UA"/>
        </w:rPr>
        <w:tab/>
      </w:r>
      <w:r w:rsidRPr="00805683">
        <w:rPr>
          <w:color w:val="000000" w:themeColor="text1"/>
          <w:sz w:val="28"/>
          <w:szCs w:val="28"/>
          <w:lang w:val="uk-UA"/>
        </w:rPr>
        <w:tab/>
        <w:t xml:space="preserve">м. Суми  </w:t>
      </w:r>
    </w:p>
    <w:p w:rsidR="005103A7" w:rsidRPr="00805683" w:rsidRDefault="005103A7" w:rsidP="005103A7">
      <w:pPr>
        <w:ind w:firstLine="567"/>
        <w:rPr>
          <w:color w:val="000000" w:themeColor="text1"/>
          <w:sz w:val="28"/>
          <w:szCs w:val="28"/>
          <w:lang w:val="uk-UA"/>
        </w:rPr>
      </w:pPr>
    </w:p>
    <w:p w:rsidR="006B226D" w:rsidRDefault="005103A7" w:rsidP="006B226D">
      <w:pPr>
        <w:ind w:firstLine="567"/>
        <w:jc w:val="both"/>
        <w:rPr>
          <w:color w:val="000000" w:themeColor="text1"/>
          <w:sz w:val="28"/>
          <w:szCs w:val="28"/>
          <w:lang w:val="uk-UA"/>
        </w:rPr>
      </w:pPr>
      <w:r w:rsidRPr="00805683">
        <w:rPr>
          <w:color w:val="000000" w:themeColor="text1"/>
          <w:sz w:val="28"/>
          <w:szCs w:val="28"/>
          <w:lang w:val="uk-UA"/>
        </w:rPr>
        <w:t>Управління архітектури та містобудування Сумської міської ради (далі – Уповноважений орган), в особі_</w:t>
      </w:r>
      <w:r w:rsidR="00A85372">
        <w:rPr>
          <w:color w:val="000000" w:themeColor="text1"/>
          <w:sz w:val="28"/>
          <w:szCs w:val="28"/>
          <w:lang w:val="uk-UA"/>
        </w:rPr>
        <w:t>______</w:t>
      </w:r>
      <w:r w:rsidRPr="00805683">
        <w:rPr>
          <w:color w:val="000000" w:themeColor="text1"/>
          <w:sz w:val="28"/>
          <w:szCs w:val="28"/>
          <w:lang w:val="uk-UA"/>
        </w:rPr>
        <w:t>__________________________________, що діє на підставі Положення про Управління, затвердженого рішенням Сумської міськ</w:t>
      </w:r>
      <w:r w:rsidR="00A85372">
        <w:rPr>
          <w:color w:val="000000" w:themeColor="text1"/>
          <w:sz w:val="28"/>
          <w:szCs w:val="28"/>
          <w:lang w:val="uk-UA"/>
        </w:rPr>
        <w:t>ої ради від ________</w:t>
      </w:r>
      <w:r w:rsidRPr="00805683">
        <w:rPr>
          <w:color w:val="000000" w:themeColor="text1"/>
          <w:sz w:val="28"/>
          <w:szCs w:val="28"/>
          <w:lang w:val="uk-UA"/>
        </w:rPr>
        <w:t xml:space="preserve">_ № </w:t>
      </w:r>
      <w:r w:rsidR="00A85372">
        <w:rPr>
          <w:color w:val="000000" w:themeColor="text1"/>
          <w:sz w:val="28"/>
          <w:szCs w:val="28"/>
          <w:lang w:val="uk-UA"/>
        </w:rPr>
        <w:t>_</w:t>
      </w:r>
      <w:r w:rsidRPr="00805683">
        <w:rPr>
          <w:color w:val="000000" w:themeColor="text1"/>
          <w:sz w:val="28"/>
          <w:szCs w:val="28"/>
          <w:lang w:val="uk-UA"/>
        </w:rPr>
        <w:t>___</w:t>
      </w:r>
      <w:r w:rsidR="00A85372">
        <w:rPr>
          <w:color w:val="000000" w:themeColor="text1"/>
          <w:sz w:val="28"/>
          <w:szCs w:val="28"/>
          <w:lang w:val="uk-UA"/>
        </w:rPr>
        <w:t>___</w:t>
      </w:r>
      <w:r w:rsidRPr="00805683">
        <w:rPr>
          <w:color w:val="000000" w:themeColor="text1"/>
          <w:sz w:val="28"/>
          <w:szCs w:val="28"/>
          <w:lang w:val="uk-UA"/>
        </w:rPr>
        <w:t>- МР, з однієї сторони, та</w:t>
      </w:r>
      <w:r w:rsidR="00A85372">
        <w:rPr>
          <w:color w:val="000000" w:themeColor="text1"/>
          <w:sz w:val="28"/>
          <w:szCs w:val="28"/>
          <w:lang w:val="uk-UA"/>
        </w:rPr>
        <w:t xml:space="preserve"> ________</w:t>
      </w:r>
      <w:r w:rsidRPr="00805683">
        <w:rPr>
          <w:color w:val="000000" w:themeColor="text1"/>
          <w:sz w:val="28"/>
          <w:szCs w:val="28"/>
          <w:lang w:val="uk-UA"/>
        </w:rPr>
        <w:t>_____________________________________________________________, що діє на підставі _</w:t>
      </w:r>
      <w:r w:rsidR="00A85372">
        <w:rPr>
          <w:color w:val="000000" w:themeColor="text1"/>
          <w:sz w:val="28"/>
          <w:szCs w:val="28"/>
          <w:lang w:val="uk-UA"/>
        </w:rPr>
        <w:t>_____________</w:t>
      </w:r>
      <w:r w:rsidRPr="00805683">
        <w:rPr>
          <w:color w:val="000000" w:themeColor="text1"/>
          <w:sz w:val="28"/>
          <w:szCs w:val="28"/>
          <w:lang w:val="uk-UA"/>
        </w:rPr>
        <w:t xml:space="preserve">________________________(далі – Замовник), з другої сторони, далі разом – Сторони, а кожен окремо – Сторона, відповідно до </w:t>
      </w:r>
      <w:r w:rsidRPr="009D7B0F">
        <w:rPr>
          <w:color w:val="000000" w:themeColor="text1"/>
          <w:sz w:val="28"/>
          <w:szCs w:val="28"/>
          <w:lang w:val="uk-UA"/>
        </w:rPr>
        <w:t>рішення виконавчого комітету Сумської міської ради</w:t>
      </w:r>
      <w:r w:rsidRPr="00805683">
        <w:rPr>
          <w:color w:val="000000" w:themeColor="text1"/>
          <w:sz w:val="28"/>
          <w:szCs w:val="28"/>
          <w:lang w:val="uk-UA"/>
        </w:rPr>
        <w:t xml:space="preserve"> від </w:t>
      </w:r>
      <w:r w:rsidR="00A85372">
        <w:rPr>
          <w:color w:val="000000" w:themeColor="text1"/>
          <w:sz w:val="28"/>
          <w:szCs w:val="28"/>
          <w:lang w:val="uk-UA"/>
        </w:rPr>
        <w:t>________</w:t>
      </w:r>
      <w:r>
        <w:rPr>
          <w:color w:val="000000" w:themeColor="text1"/>
          <w:sz w:val="28"/>
          <w:szCs w:val="28"/>
          <w:lang w:val="uk-UA"/>
        </w:rPr>
        <w:t xml:space="preserve"> </w:t>
      </w:r>
      <w:r w:rsidR="00A85372">
        <w:rPr>
          <w:color w:val="000000" w:themeColor="text1"/>
          <w:sz w:val="28"/>
          <w:szCs w:val="28"/>
          <w:lang w:val="uk-UA"/>
        </w:rPr>
        <w:t>№ ________</w:t>
      </w:r>
      <w:r w:rsidRPr="00805683">
        <w:rPr>
          <w:color w:val="000000" w:themeColor="text1"/>
          <w:sz w:val="28"/>
          <w:szCs w:val="28"/>
          <w:lang w:val="uk-UA"/>
        </w:rPr>
        <w:t xml:space="preserve">уклали цей договір для розміщення </w:t>
      </w:r>
      <w:r w:rsidR="00A85372">
        <w:rPr>
          <w:color w:val="000000" w:themeColor="text1"/>
          <w:sz w:val="28"/>
          <w:szCs w:val="28"/>
          <w:lang w:val="uk-UA"/>
        </w:rPr>
        <w:t xml:space="preserve"> _________</w:t>
      </w:r>
      <w:r w:rsidRPr="00805683">
        <w:rPr>
          <w:color w:val="000000" w:themeColor="text1"/>
          <w:sz w:val="28"/>
          <w:szCs w:val="28"/>
          <w:lang w:val="uk-UA"/>
        </w:rPr>
        <w:t>__________________________</w:t>
      </w:r>
      <w:r w:rsidR="00A85372">
        <w:rPr>
          <w:color w:val="000000" w:themeColor="text1"/>
          <w:sz w:val="28"/>
          <w:szCs w:val="28"/>
          <w:lang w:val="uk-UA"/>
        </w:rPr>
        <w:t>___</w:t>
      </w:r>
      <w:r w:rsidRPr="00805683">
        <w:rPr>
          <w:color w:val="000000" w:themeColor="text1"/>
          <w:sz w:val="28"/>
          <w:szCs w:val="28"/>
          <w:lang w:val="uk-UA"/>
        </w:rPr>
        <w:t xml:space="preserve"> </w:t>
      </w:r>
      <w:r w:rsidR="00A85372">
        <w:rPr>
          <w:color w:val="000000" w:themeColor="text1"/>
          <w:sz w:val="28"/>
          <w:szCs w:val="28"/>
          <w:lang w:val="uk-UA"/>
        </w:rPr>
        <w:t xml:space="preserve"> </w:t>
      </w:r>
      <w:r w:rsidRPr="00805683">
        <w:rPr>
          <w:color w:val="000000" w:themeColor="text1"/>
          <w:sz w:val="28"/>
          <w:szCs w:val="28"/>
          <w:lang w:val="uk-UA"/>
        </w:rPr>
        <w:t>далі – Договір) про таке.</w:t>
      </w:r>
    </w:p>
    <w:p w:rsidR="005103A7" w:rsidRPr="00805683" w:rsidRDefault="006B226D" w:rsidP="006B226D">
      <w:pPr>
        <w:jc w:val="center"/>
        <w:rPr>
          <w:b/>
          <w:color w:val="000000" w:themeColor="text1"/>
          <w:sz w:val="28"/>
          <w:szCs w:val="28"/>
          <w:lang w:val="uk-UA"/>
        </w:rPr>
      </w:pPr>
      <w:r w:rsidRPr="006B226D">
        <w:rPr>
          <w:b/>
          <w:color w:val="000000" w:themeColor="text1"/>
          <w:sz w:val="28"/>
          <w:szCs w:val="28"/>
          <w:lang w:val="uk-UA"/>
        </w:rPr>
        <w:t>1.</w:t>
      </w:r>
      <w:r>
        <w:rPr>
          <w:color w:val="000000" w:themeColor="text1"/>
          <w:sz w:val="28"/>
          <w:szCs w:val="28"/>
          <w:lang w:val="uk-UA"/>
        </w:rPr>
        <w:t xml:space="preserve"> </w:t>
      </w:r>
      <w:r w:rsidR="005103A7" w:rsidRPr="00805683">
        <w:rPr>
          <w:b/>
          <w:color w:val="000000" w:themeColor="text1"/>
          <w:sz w:val="28"/>
          <w:szCs w:val="28"/>
          <w:lang w:val="uk-UA"/>
        </w:rPr>
        <w:t>Предмет Договору</w:t>
      </w:r>
    </w:p>
    <w:p w:rsidR="005103A7" w:rsidRPr="00805683" w:rsidRDefault="005103A7" w:rsidP="005103A7">
      <w:pPr>
        <w:pStyle w:val="af2"/>
        <w:ind w:left="0"/>
        <w:rPr>
          <w:b/>
          <w:color w:val="000000" w:themeColor="text1"/>
          <w:sz w:val="28"/>
          <w:szCs w:val="28"/>
          <w:lang w:val="uk-UA"/>
        </w:rPr>
      </w:pPr>
    </w:p>
    <w:p w:rsidR="005103A7" w:rsidRDefault="005103A7" w:rsidP="005103A7">
      <w:pPr>
        <w:pStyle w:val="HTML"/>
        <w:ind w:firstLine="567"/>
        <w:jc w:val="both"/>
        <w:textAlignment w:val="baseline"/>
        <w:rPr>
          <w:rFonts w:ascii="Times New Roman" w:hAnsi="Times New Roman" w:cs="Times New Roman"/>
          <w:color w:val="000000" w:themeColor="text1"/>
          <w:sz w:val="28"/>
          <w:szCs w:val="28"/>
        </w:rPr>
      </w:pPr>
      <w:r w:rsidRPr="00805683">
        <w:rPr>
          <w:rFonts w:ascii="Times New Roman" w:hAnsi="Times New Roman" w:cs="Times New Roman"/>
          <w:b/>
          <w:color w:val="000000" w:themeColor="text1"/>
          <w:sz w:val="28"/>
          <w:szCs w:val="28"/>
        </w:rPr>
        <w:t>1.1.</w:t>
      </w:r>
      <w:r w:rsidRPr="00805683">
        <w:rPr>
          <w:rFonts w:ascii="Times New Roman" w:hAnsi="Times New Roman" w:cs="Times New Roman"/>
          <w:color w:val="000000" w:themeColor="text1"/>
          <w:sz w:val="28"/>
          <w:szCs w:val="28"/>
        </w:rPr>
        <w:t xml:space="preserve"> За цим Договором Уповноважений орган на підставі рішення Виконавчого комітету Сумської міської ради від __________________ № ___ «Про </w:t>
      </w:r>
      <w:r w:rsidRPr="00805683">
        <w:rPr>
          <w:rFonts w:ascii="Times New Roman" w:hAnsi="Times New Roman" w:cs="Times New Roman"/>
          <w:sz w:val="28"/>
          <w:szCs w:val="28"/>
        </w:rPr>
        <w:t xml:space="preserve">надання в тимчасове користування елементів благоустрою комунальної власності» </w:t>
      </w:r>
      <w:r w:rsidRPr="00805683">
        <w:rPr>
          <w:rFonts w:ascii="Times New Roman" w:hAnsi="Times New Roman" w:cs="Times New Roman"/>
          <w:color w:val="000000" w:themeColor="text1"/>
          <w:sz w:val="28"/>
          <w:szCs w:val="28"/>
        </w:rPr>
        <w:t xml:space="preserve">надає, </w:t>
      </w:r>
      <w:r w:rsidRPr="00805683">
        <w:rPr>
          <w:rFonts w:ascii="Times New Roman" w:hAnsi="Times New Roman" w:cs="Times New Roman"/>
          <w:color w:val="000000" w:themeColor="text1"/>
          <w:sz w:val="28"/>
          <w:szCs w:val="28"/>
        </w:rPr>
        <w:lastRenderedPageBreak/>
        <w:t xml:space="preserve">а Замовник приймає в тимчасове користування елементи благоустрою комунальної власності Сумської міської об’єднаної територіальної </w:t>
      </w:r>
      <w:r w:rsidRPr="009D7B0F">
        <w:rPr>
          <w:rFonts w:ascii="Times New Roman" w:hAnsi="Times New Roman" w:cs="Times New Roman"/>
          <w:color w:val="000000" w:themeColor="text1"/>
          <w:sz w:val="28"/>
          <w:szCs w:val="28"/>
        </w:rPr>
        <w:t>громади (далі – Об’єкт)</w:t>
      </w:r>
      <w:r w:rsidRPr="00805683">
        <w:rPr>
          <w:rFonts w:ascii="Times New Roman" w:hAnsi="Times New Roman" w:cs="Times New Roman"/>
          <w:color w:val="000000" w:themeColor="text1"/>
          <w:sz w:val="28"/>
          <w:szCs w:val="28"/>
        </w:rPr>
        <w:t xml:space="preserve"> за адресою:</w:t>
      </w:r>
      <w:r>
        <w:rPr>
          <w:rFonts w:ascii="Times New Roman" w:hAnsi="Times New Roman" w:cs="Times New Roman"/>
          <w:color w:val="000000" w:themeColor="text1"/>
          <w:sz w:val="28"/>
          <w:szCs w:val="28"/>
        </w:rPr>
        <w:t>______________________</w:t>
      </w:r>
      <w:r w:rsidR="00A85372">
        <w:rPr>
          <w:rFonts w:ascii="Times New Roman" w:hAnsi="Times New Roman" w:cs="Times New Roman"/>
          <w:color w:val="000000" w:themeColor="text1"/>
          <w:sz w:val="28"/>
          <w:szCs w:val="28"/>
        </w:rPr>
        <w:t>____________________________________</w:t>
      </w:r>
      <w:r>
        <w:rPr>
          <w:rFonts w:ascii="Times New Roman" w:hAnsi="Times New Roman" w:cs="Times New Roman"/>
          <w:color w:val="000000" w:themeColor="text1"/>
          <w:sz w:val="28"/>
          <w:szCs w:val="28"/>
        </w:rPr>
        <w:t>_</w:t>
      </w:r>
      <w:r w:rsidR="00A8537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__________________________________________________________________</w:t>
      </w:r>
      <w:r w:rsidRPr="00805683">
        <w:rPr>
          <w:rFonts w:ascii="Times New Roman" w:hAnsi="Times New Roman" w:cs="Times New Roman"/>
          <w:color w:val="000000" w:themeColor="text1"/>
          <w:sz w:val="28"/>
          <w:szCs w:val="28"/>
        </w:rPr>
        <w:t>___</w:t>
      </w:r>
      <w:r w:rsidR="00A85372">
        <w:rPr>
          <w:rFonts w:ascii="Times New Roman" w:hAnsi="Times New Roman" w:cs="Times New Roman"/>
          <w:color w:val="000000" w:themeColor="text1"/>
          <w:sz w:val="28"/>
          <w:szCs w:val="28"/>
        </w:rPr>
        <w:t>______</w:t>
      </w:r>
      <w:r w:rsidRPr="00805683">
        <w:rPr>
          <w:rFonts w:ascii="Times New Roman" w:hAnsi="Times New Roman" w:cs="Times New Roman"/>
          <w:color w:val="000000" w:themeColor="text1"/>
          <w:sz w:val="28"/>
          <w:szCs w:val="28"/>
        </w:rPr>
        <w:t>______________</w:t>
      </w:r>
      <w:r>
        <w:rPr>
          <w:rFonts w:ascii="Times New Roman" w:hAnsi="Times New Roman" w:cs="Times New Roman"/>
          <w:color w:val="000000" w:themeColor="text1"/>
          <w:sz w:val="28"/>
          <w:szCs w:val="28"/>
        </w:rPr>
        <w:t xml:space="preserve">_________________________________________________ </w:t>
      </w:r>
      <w:r w:rsidRPr="00805683">
        <w:rPr>
          <w:rFonts w:ascii="Times New Roman" w:hAnsi="Times New Roman" w:cs="Times New Roman"/>
          <w:color w:val="000000" w:themeColor="text1"/>
          <w:sz w:val="28"/>
          <w:szCs w:val="28"/>
        </w:rPr>
        <w:t>з метою розміщення</w:t>
      </w:r>
      <w:r w:rsidRPr="00CE7897">
        <w:rPr>
          <w:rFonts w:ascii="Times New Roman" w:hAnsi="Times New Roman" w:cs="Times New Roman"/>
          <w:sz w:val="28"/>
          <w:szCs w:val="28"/>
        </w:rPr>
        <w:t xml:space="preserve"> пересувних тимчасових споруд для забезпечення функціонування літніх майданчиків</w:t>
      </w:r>
      <w:r>
        <w:rPr>
          <w:rFonts w:ascii="Times New Roman" w:hAnsi="Times New Roman" w:cs="Times New Roman"/>
          <w:sz w:val="28"/>
          <w:szCs w:val="28"/>
        </w:rPr>
        <w:t xml:space="preserve">, </w:t>
      </w:r>
      <w:r w:rsidRPr="00CE7897">
        <w:rPr>
          <w:rFonts w:ascii="Times New Roman" w:hAnsi="Times New Roman" w:cs="Times New Roman"/>
          <w:sz w:val="28"/>
          <w:szCs w:val="28"/>
        </w:rPr>
        <w:t>зон відпочинку</w:t>
      </w:r>
      <w:r>
        <w:rPr>
          <w:rFonts w:ascii="Times New Roman" w:hAnsi="Times New Roman" w:cs="Times New Roman"/>
          <w:sz w:val="28"/>
          <w:szCs w:val="28"/>
        </w:rPr>
        <w:t xml:space="preserve">, </w:t>
      </w:r>
      <w:r w:rsidRPr="00CE7897">
        <w:rPr>
          <w:rFonts w:ascii="Times New Roman" w:hAnsi="Times New Roman" w:cs="Times New Roman"/>
          <w:sz w:val="28"/>
          <w:szCs w:val="28"/>
        </w:rPr>
        <w:t xml:space="preserve">стаціонарних </w:t>
      </w:r>
      <w:r>
        <w:rPr>
          <w:rFonts w:ascii="Times New Roman" w:hAnsi="Times New Roman" w:cs="Times New Roman"/>
          <w:sz w:val="28"/>
          <w:szCs w:val="28"/>
        </w:rPr>
        <w:t xml:space="preserve">тимчасових споруд </w:t>
      </w:r>
      <w:r w:rsidRPr="00CE7897">
        <w:rPr>
          <w:rFonts w:ascii="Times New Roman" w:hAnsi="Times New Roman" w:cs="Times New Roman"/>
          <w:sz w:val="28"/>
          <w:szCs w:val="28"/>
        </w:rPr>
        <w:t xml:space="preserve">для надання побутових послуг з дрібного ремонту взуття, одягу, годинників тощо </w:t>
      </w:r>
      <w:r w:rsidRPr="00805683">
        <w:rPr>
          <w:rFonts w:ascii="Times New Roman" w:hAnsi="Times New Roman" w:cs="Times New Roman"/>
          <w:color w:val="000000" w:themeColor="text1"/>
          <w:sz w:val="28"/>
          <w:szCs w:val="28"/>
        </w:rPr>
        <w:t>(далі– ТС)</w:t>
      </w:r>
      <w:r>
        <w:rPr>
          <w:rFonts w:ascii="Times New Roman" w:hAnsi="Times New Roman" w:cs="Times New Roman"/>
          <w:color w:val="000000" w:themeColor="text1"/>
          <w:sz w:val="28"/>
          <w:szCs w:val="28"/>
        </w:rPr>
        <w:t xml:space="preserve"> </w:t>
      </w:r>
      <w:r w:rsidRPr="00805683">
        <w:rPr>
          <w:rFonts w:ascii="Times New Roman" w:hAnsi="Times New Roman" w:cs="Times New Roman"/>
          <w:color w:val="000000" w:themeColor="text1"/>
          <w:sz w:val="28"/>
          <w:szCs w:val="28"/>
        </w:rPr>
        <w:t xml:space="preserve">/майданчика для забезпечення будівництва (далі – МБ) на певний строк за плату. </w:t>
      </w:r>
    </w:p>
    <w:p w:rsidR="005103A7" w:rsidRPr="00805683" w:rsidRDefault="005103A7" w:rsidP="006B226D">
      <w:pPr>
        <w:pStyle w:val="HTML"/>
        <w:jc w:val="center"/>
        <w:textAlignment w:val="baseline"/>
        <w:rPr>
          <w:rFonts w:ascii="Times New Roman" w:hAnsi="Times New Roman" w:cs="Times New Roman"/>
          <w:b/>
          <w:color w:val="000000" w:themeColor="text1"/>
          <w:sz w:val="28"/>
          <w:szCs w:val="28"/>
        </w:rPr>
      </w:pPr>
      <w:r w:rsidRPr="00805683">
        <w:rPr>
          <w:rFonts w:ascii="Times New Roman" w:hAnsi="Times New Roman" w:cs="Times New Roman"/>
          <w:b/>
          <w:color w:val="000000" w:themeColor="text1"/>
          <w:sz w:val="28"/>
          <w:szCs w:val="28"/>
        </w:rPr>
        <w:t>2. Об’єкт</w:t>
      </w:r>
    </w:p>
    <w:p w:rsidR="005103A7" w:rsidRPr="00805683" w:rsidRDefault="005103A7" w:rsidP="005103A7">
      <w:pPr>
        <w:pStyle w:val="HTML"/>
        <w:ind w:firstLine="567"/>
        <w:jc w:val="center"/>
        <w:textAlignment w:val="baseline"/>
        <w:rPr>
          <w:rFonts w:ascii="Times New Roman" w:hAnsi="Times New Roman" w:cs="Times New Roman"/>
          <w:b/>
          <w:color w:val="000000" w:themeColor="text1"/>
          <w:sz w:val="28"/>
          <w:szCs w:val="28"/>
        </w:rPr>
      </w:pPr>
    </w:p>
    <w:p w:rsidR="005103A7" w:rsidRPr="00805683" w:rsidRDefault="005103A7" w:rsidP="005103A7">
      <w:pPr>
        <w:ind w:firstLine="567"/>
        <w:jc w:val="both"/>
        <w:rPr>
          <w:color w:val="000000" w:themeColor="text1"/>
          <w:sz w:val="28"/>
          <w:szCs w:val="28"/>
          <w:lang w:val="uk-UA"/>
        </w:rPr>
      </w:pPr>
      <w:r w:rsidRPr="00805683">
        <w:rPr>
          <w:b/>
          <w:color w:val="000000" w:themeColor="text1"/>
          <w:sz w:val="28"/>
          <w:szCs w:val="28"/>
          <w:lang w:val="uk-UA"/>
        </w:rPr>
        <w:t xml:space="preserve">2.1. </w:t>
      </w:r>
      <w:r w:rsidRPr="00805683">
        <w:rPr>
          <w:color w:val="000000" w:themeColor="text1"/>
          <w:sz w:val="28"/>
          <w:szCs w:val="28"/>
          <w:lang w:val="uk-UA"/>
        </w:rPr>
        <w:t xml:space="preserve">У тимчасове користування передається елемент благоустрою, а саме: </w:t>
      </w:r>
    </w:p>
    <w:p w:rsidR="00BB1765" w:rsidRDefault="00BB1765" w:rsidP="00A85372">
      <w:pPr>
        <w:jc w:val="both"/>
        <w:rPr>
          <w:color w:val="000000" w:themeColor="text1"/>
          <w:sz w:val="28"/>
          <w:szCs w:val="28"/>
          <w:lang w:val="uk-UA"/>
        </w:rPr>
      </w:pPr>
      <w:r>
        <w:rPr>
          <w:color w:val="000000" w:themeColor="text1"/>
          <w:sz w:val="28"/>
          <w:szCs w:val="28"/>
          <w:lang w:val="uk-UA"/>
        </w:rPr>
        <w:t>____</w:t>
      </w:r>
      <w:r w:rsidR="005103A7" w:rsidRPr="00805683">
        <w:rPr>
          <w:color w:val="000000" w:themeColor="text1"/>
          <w:sz w:val="28"/>
          <w:szCs w:val="28"/>
          <w:lang w:val="uk-UA"/>
        </w:rPr>
        <w:t>_________________________________________________________________</w:t>
      </w:r>
      <w:r w:rsidR="00A85372">
        <w:rPr>
          <w:color w:val="000000" w:themeColor="text1"/>
          <w:sz w:val="28"/>
          <w:szCs w:val="28"/>
          <w:lang w:val="uk-UA"/>
        </w:rPr>
        <w:t xml:space="preserve"> </w:t>
      </w:r>
    </w:p>
    <w:p w:rsidR="005103A7" w:rsidRPr="00805683" w:rsidRDefault="005103A7" w:rsidP="00A85372">
      <w:pPr>
        <w:jc w:val="both"/>
        <w:rPr>
          <w:color w:val="000000" w:themeColor="text1"/>
          <w:sz w:val="20"/>
          <w:szCs w:val="20"/>
          <w:lang w:val="uk-UA"/>
        </w:rPr>
      </w:pPr>
      <w:r w:rsidRPr="00805683">
        <w:rPr>
          <w:color w:val="000000" w:themeColor="text1"/>
          <w:sz w:val="20"/>
          <w:szCs w:val="20"/>
          <w:lang w:val="uk-UA"/>
        </w:rPr>
        <w:t>(вид Об’єкта: зелена зона, покриття бульвару, алеї, площі, вулиці, тротуару, пішохідної зони, доріжки)</w:t>
      </w:r>
    </w:p>
    <w:p w:rsidR="00BB1765" w:rsidRDefault="00BB1765" w:rsidP="005103A7">
      <w:pPr>
        <w:jc w:val="both"/>
        <w:rPr>
          <w:color w:val="000000" w:themeColor="text1"/>
          <w:sz w:val="28"/>
          <w:szCs w:val="28"/>
          <w:lang w:val="uk-UA"/>
        </w:rPr>
      </w:pPr>
      <w:r>
        <w:rPr>
          <w:color w:val="000000" w:themeColor="text1"/>
          <w:sz w:val="28"/>
          <w:szCs w:val="28"/>
          <w:lang w:val="uk-UA"/>
        </w:rPr>
        <w:t>______________________________________________</w:t>
      </w:r>
      <w:r w:rsidR="005103A7" w:rsidRPr="00805683">
        <w:rPr>
          <w:color w:val="000000" w:themeColor="text1"/>
          <w:sz w:val="28"/>
          <w:szCs w:val="28"/>
          <w:lang w:val="uk-UA"/>
        </w:rPr>
        <w:t>______________________</w:t>
      </w:r>
      <w:r>
        <w:rPr>
          <w:color w:val="000000" w:themeColor="text1"/>
          <w:sz w:val="28"/>
          <w:szCs w:val="28"/>
          <w:lang w:val="uk-UA"/>
        </w:rPr>
        <w:t>_</w:t>
      </w:r>
      <w:r w:rsidR="005103A7" w:rsidRPr="00805683">
        <w:rPr>
          <w:color w:val="000000" w:themeColor="text1"/>
          <w:sz w:val="28"/>
          <w:szCs w:val="28"/>
          <w:lang w:val="uk-UA"/>
        </w:rPr>
        <w:t xml:space="preserve"> </w:t>
      </w:r>
    </w:p>
    <w:p w:rsidR="00BB1765" w:rsidRDefault="005103A7" w:rsidP="005103A7">
      <w:pPr>
        <w:jc w:val="both"/>
        <w:rPr>
          <w:color w:val="000000" w:themeColor="text1"/>
          <w:sz w:val="28"/>
          <w:szCs w:val="28"/>
          <w:lang w:val="uk-UA"/>
        </w:rPr>
      </w:pPr>
      <w:r w:rsidRPr="00805683">
        <w:rPr>
          <w:color w:val="000000" w:themeColor="text1"/>
          <w:sz w:val="28"/>
          <w:szCs w:val="28"/>
          <w:lang w:val="uk-UA"/>
        </w:rPr>
        <w:t xml:space="preserve">загальною </w:t>
      </w:r>
      <w:r w:rsidRPr="00805683">
        <w:rPr>
          <w:b/>
          <w:color w:val="000000" w:themeColor="text1"/>
          <w:sz w:val="28"/>
          <w:szCs w:val="28"/>
          <w:lang w:val="uk-UA"/>
        </w:rPr>
        <w:t>площею _________</w:t>
      </w:r>
      <w:r w:rsidR="00BB1765">
        <w:rPr>
          <w:b/>
          <w:color w:val="000000" w:themeColor="text1"/>
          <w:sz w:val="28"/>
          <w:szCs w:val="28"/>
          <w:lang w:val="uk-UA"/>
        </w:rPr>
        <w:t>__</w:t>
      </w:r>
      <w:r w:rsidRPr="00805683">
        <w:rPr>
          <w:b/>
          <w:color w:val="000000" w:themeColor="text1"/>
          <w:sz w:val="28"/>
          <w:szCs w:val="28"/>
          <w:lang w:val="uk-UA"/>
        </w:rPr>
        <w:t>_ га</w:t>
      </w:r>
      <w:r w:rsidRPr="00805683">
        <w:rPr>
          <w:color w:val="000000" w:themeColor="text1"/>
          <w:sz w:val="28"/>
          <w:szCs w:val="28"/>
          <w:lang w:val="uk-UA"/>
        </w:rPr>
        <w:t xml:space="preserve"> для розміщення</w:t>
      </w:r>
      <w:r w:rsidR="00A85372">
        <w:rPr>
          <w:color w:val="000000" w:themeColor="text1"/>
          <w:sz w:val="28"/>
          <w:szCs w:val="28"/>
          <w:lang w:val="uk-UA"/>
        </w:rPr>
        <w:t xml:space="preserve"> </w:t>
      </w:r>
      <w:r w:rsidR="00BB1765">
        <w:rPr>
          <w:color w:val="000000" w:themeColor="text1"/>
          <w:sz w:val="28"/>
          <w:szCs w:val="28"/>
          <w:lang w:val="uk-UA"/>
        </w:rPr>
        <w:t>:</w:t>
      </w:r>
    </w:p>
    <w:p w:rsidR="005103A7" w:rsidRPr="00805683" w:rsidRDefault="005103A7" w:rsidP="005103A7">
      <w:pPr>
        <w:jc w:val="both"/>
        <w:rPr>
          <w:color w:val="000000" w:themeColor="text1"/>
          <w:sz w:val="28"/>
          <w:szCs w:val="28"/>
          <w:lang w:val="uk-UA"/>
        </w:rPr>
      </w:pPr>
      <w:r w:rsidRPr="00805683">
        <w:rPr>
          <w:color w:val="000000" w:themeColor="text1"/>
          <w:sz w:val="28"/>
          <w:szCs w:val="28"/>
          <w:lang w:val="uk-UA"/>
        </w:rPr>
        <w:t>МБ із такими характеристиками:</w:t>
      </w:r>
      <w:r>
        <w:rPr>
          <w:color w:val="000000" w:themeColor="text1"/>
          <w:sz w:val="28"/>
          <w:szCs w:val="28"/>
          <w:lang w:val="uk-UA"/>
        </w:rPr>
        <w:t>_______________________________________</w:t>
      </w:r>
      <w:r w:rsidRPr="00805683">
        <w:rPr>
          <w:color w:val="000000" w:themeColor="text1"/>
          <w:sz w:val="28"/>
          <w:szCs w:val="28"/>
          <w:lang w:val="uk-UA"/>
        </w:rPr>
        <w:t xml:space="preserve"> _________________________________________________________________</w:t>
      </w:r>
      <w:r w:rsidR="00BB1765">
        <w:rPr>
          <w:color w:val="000000" w:themeColor="text1"/>
          <w:sz w:val="28"/>
          <w:szCs w:val="28"/>
          <w:lang w:val="uk-UA"/>
        </w:rPr>
        <w:t>___</w:t>
      </w:r>
      <w:r w:rsidRPr="00805683">
        <w:rPr>
          <w:color w:val="000000" w:themeColor="text1"/>
          <w:sz w:val="28"/>
          <w:szCs w:val="28"/>
          <w:lang w:val="uk-UA"/>
        </w:rPr>
        <w:t>_</w:t>
      </w:r>
    </w:p>
    <w:p w:rsidR="005103A7" w:rsidRPr="00805683" w:rsidRDefault="005103A7" w:rsidP="005103A7">
      <w:pPr>
        <w:ind w:firstLine="567"/>
        <w:jc w:val="center"/>
        <w:rPr>
          <w:sz w:val="20"/>
          <w:szCs w:val="20"/>
          <w:lang w:val="uk-UA"/>
        </w:rPr>
      </w:pPr>
      <w:r w:rsidRPr="00805683">
        <w:rPr>
          <w:sz w:val="20"/>
          <w:szCs w:val="20"/>
          <w:lang w:val="uk-UA"/>
        </w:rPr>
        <w:t>(опис МБ, його конструктивних елементів, назва об’єкта будівництва, біля якого розташованих МБ)</w:t>
      </w:r>
    </w:p>
    <w:p w:rsidR="005103A7" w:rsidRPr="00805683" w:rsidRDefault="005103A7" w:rsidP="005103A7">
      <w:pPr>
        <w:jc w:val="both"/>
        <w:rPr>
          <w:sz w:val="20"/>
          <w:szCs w:val="20"/>
          <w:lang w:val="uk-UA"/>
        </w:rPr>
      </w:pPr>
      <w:r w:rsidRPr="00805683">
        <w:rPr>
          <w:sz w:val="20"/>
          <w:szCs w:val="20"/>
          <w:lang w:val="uk-UA"/>
        </w:rPr>
        <w:t>____________________________________________________________________________________________</w:t>
      </w:r>
      <w:r w:rsidR="00BB1765">
        <w:rPr>
          <w:sz w:val="20"/>
          <w:szCs w:val="20"/>
          <w:lang w:val="uk-UA"/>
        </w:rPr>
        <w:t>_____</w:t>
      </w:r>
    </w:p>
    <w:p w:rsidR="005103A7" w:rsidRDefault="005103A7" w:rsidP="005103A7">
      <w:pPr>
        <w:ind w:firstLine="567"/>
        <w:jc w:val="center"/>
        <w:rPr>
          <w:sz w:val="20"/>
          <w:szCs w:val="20"/>
          <w:lang w:val="uk-UA"/>
        </w:rPr>
      </w:pPr>
    </w:p>
    <w:p w:rsidR="00BB1765" w:rsidRPr="00805683" w:rsidRDefault="00BB1765" w:rsidP="005103A7">
      <w:pPr>
        <w:ind w:firstLine="567"/>
        <w:jc w:val="center"/>
        <w:rPr>
          <w:sz w:val="20"/>
          <w:szCs w:val="20"/>
          <w:lang w:val="uk-UA"/>
        </w:rPr>
      </w:pPr>
    </w:p>
    <w:p w:rsidR="005103A7" w:rsidRPr="00BB1765" w:rsidRDefault="00BB1765" w:rsidP="005103A7">
      <w:pPr>
        <w:jc w:val="both"/>
        <w:rPr>
          <w:color w:val="000000" w:themeColor="text1"/>
          <w:sz w:val="28"/>
          <w:szCs w:val="28"/>
          <w:lang w:val="uk-UA"/>
        </w:rPr>
      </w:pPr>
      <w:r>
        <w:rPr>
          <w:color w:val="000000" w:themeColor="text1"/>
          <w:sz w:val="28"/>
          <w:szCs w:val="28"/>
          <w:lang w:val="uk-UA"/>
        </w:rPr>
        <w:t xml:space="preserve">або </w:t>
      </w:r>
      <w:r w:rsidR="005103A7" w:rsidRPr="00BB1765">
        <w:rPr>
          <w:color w:val="000000" w:themeColor="text1"/>
          <w:sz w:val="28"/>
          <w:szCs w:val="28"/>
          <w:lang w:val="uk-UA"/>
        </w:rPr>
        <w:t>ТС із такими характеристиками:</w:t>
      </w:r>
    </w:p>
    <w:p w:rsidR="005103A7" w:rsidRPr="00805683" w:rsidRDefault="005103A7" w:rsidP="005103A7">
      <w:pPr>
        <w:ind w:firstLine="567"/>
        <w:jc w:val="both"/>
        <w:rPr>
          <w:color w:val="000000" w:themeColor="text1"/>
          <w:sz w:val="28"/>
          <w:szCs w:val="28"/>
          <w:lang w:val="uk-UA"/>
        </w:rPr>
      </w:pPr>
      <w:r w:rsidRPr="00805683">
        <w:rPr>
          <w:b/>
          <w:color w:val="000000" w:themeColor="text1"/>
          <w:sz w:val="28"/>
          <w:szCs w:val="28"/>
          <w:lang w:val="uk-UA"/>
        </w:rPr>
        <w:t>2.1.1</w:t>
      </w:r>
      <w:r w:rsidRPr="00805683">
        <w:rPr>
          <w:color w:val="000000" w:themeColor="text1"/>
          <w:sz w:val="28"/>
          <w:szCs w:val="28"/>
          <w:lang w:val="uk-UA"/>
        </w:rPr>
        <w:t>. Вид:</w:t>
      </w:r>
      <w:r>
        <w:rPr>
          <w:color w:val="000000" w:themeColor="text1"/>
          <w:sz w:val="28"/>
          <w:szCs w:val="28"/>
          <w:lang w:val="uk-UA"/>
        </w:rPr>
        <w:t>_____________________________</w:t>
      </w:r>
      <w:r w:rsidR="00BB1765">
        <w:rPr>
          <w:color w:val="000000" w:themeColor="text1"/>
          <w:sz w:val="28"/>
          <w:szCs w:val="28"/>
          <w:lang w:val="uk-UA"/>
        </w:rPr>
        <w:t>___</w:t>
      </w:r>
      <w:r>
        <w:rPr>
          <w:color w:val="000000" w:themeColor="text1"/>
          <w:sz w:val="28"/>
          <w:szCs w:val="28"/>
          <w:lang w:val="uk-UA"/>
        </w:rPr>
        <w:t>________________________</w:t>
      </w:r>
    </w:p>
    <w:p w:rsidR="005103A7" w:rsidRPr="00805683" w:rsidRDefault="005103A7" w:rsidP="005103A7">
      <w:pPr>
        <w:jc w:val="both"/>
        <w:rPr>
          <w:color w:val="000000" w:themeColor="text1"/>
          <w:sz w:val="28"/>
          <w:szCs w:val="28"/>
          <w:lang w:val="uk-UA"/>
        </w:rPr>
      </w:pPr>
      <w:r w:rsidRPr="00805683">
        <w:rPr>
          <w:color w:val="000000" w:themeColor="text1"/>
          <w:sz w:val="28"/>
          <w:szCs w:val="28"/>
          <w:lang w:val="uk-UA"/>
        </w:rPr>
        <w:t>_____________________________________________</w:t>
      </w:r>
      <w:r w:rsidR="00BB1765">
        <w:rPr>
          <w:color w:val="000000" w:themeColor="text1"/>
          <w:sz w:val="28"/>
          <w:szCs w:val="28"/>
          <w:lang w:val="uk-UA"/>
        </w:rPr>
        <w:t>____</w:t>
      </w:r>
      <w:r w:rsidRPr="00805683">
        <w:rPr>
          <w:color w:val="000000" w:themeColor="text1"/>
          <w:sz w:val="28"/>
          <w:szCs w:val="28"/>
          <w:lang w:val="uk-UA"/>
        </w:rPr>
        <w:t>____________________</w:t>
      </w:r>
    </w:p>
    <w:p w:rsidR="005103A7" w:rsidRPr="00805683" w:rsidRDefault="005103A7" w:rsidP="005103A7">
      <w:pPr>
        <w:ind w:firstLine="567"/>
        <w:jc w:val="center"/>
        <w:rPr>
          <w:color w:val="000000" w:themeColor="text1"/>
          <w:sz w:val="20"/>
          <w:szCs w:val="20"/>
          <w:lang w:val="uk-UA"/>
        </w:rPr>
      </w:pPr>
      <w:r w:rsidRPr="00805683">
        <w:rPr>
          <w:color w:val="000000" w:themeColor="text1"/>
          <w:sz w:val="20"/>
          <w:szCs w:val="20"/>
          <w:lang w:val="uk-UA"/>
        </w:rPr>
        <w:t>(назва ТС, вид підприємницької діяльності)</w:t>
      </w:r>
    </w:p>
    <w:p w:rsidR="005103A7" w:rsidRPr="00805683" w:rsidRDefault="005103A7" w:rsidP="005103A7">
      <w:pPr>
        <w:jc w:val="both"/>
        <w:rPr>
          <w:color w:val="000000" w:themeColor="text1"/>
          <w:sz w:val="28"/>
          <w:szCs w:val="28"/>
          <w:lang w:val="uk-UA"/>
        </w:rPr>
      </w:pPr>
      <w:r w:rsidRPr="00805683">
        <w:rPr>
          <w:color w:val="000000" w:themeColor="text1"/>
          <w:sz w:val="28"/>
          <w:szCs w:val="28"/>
          <w:lang w:val="uk-UA"/>
        </w:rPr>
        <w:t>_________________________________________________</w:t>
      </w:r>
      <w:r w:rsidR="00BB1765">
        <w:rPr>
          <w:color w:val="000000" w:themeColor="text1"/>
          <w:sz w:val="28"/>
          <w:szCs w:val="28"/>
          <w:lang w:val="uk-UA"/>
        </w:rPr>
        <w:t>____</w:t>
      </w:r>
      <w:r w:rsidRPr="00805683">
        <w:rPr>
          <w:color w:val="000000" w:themeColor="text1"/>
          <w:sz w:val="28"/>
          <w:szCs w:val="28"/>
          <w:lang w:val="uk-UA"/>
        </w:rPr>
        <w:t>________________</w:t>
      </w:r>
    </w:p>
    <w:p w:rsidR="005103A7" w:rsidRPr="00805683" w:rsidRDefault="005103A7" w:rsidP="005103A7">
      <w:pPr>
        <w:ind w:firstLine="567"/>
        <w:jc w:val="both"/>
        <w:rPr>
          <w:color w:val="000000" w:themeColor="text1"/>
          <w:sz w:val="28"/>
          <w:szCs w:val="28"/>
          <w:lang w:val="uk-UA"/>
        </w:rPr>
      </w:pPr>
      <w:r w:rsidRPr="00805683">
        <w:rPr>
          <w:b/>
          <w:color w:val="000000" w:themeColor="text1"/>
          <w:sz w:val="28"/>
          <w:szCs w:val="28"/>
          <w:lang w:val="uk-UA"/>
        </w:rPr>
        <w:t>2.1.2</w:t>
      </w:r>
      <w:r w:rsidRPr="00805683">
        <w:rPr>
          <w:color w:val="000000" w:themeColor="text1"/>
          <w:sz w:val="28"/>
          <w:szCs w:val="28"/>
          <w:lang w:val="uk-UA"/>
        </w:rPr>
        <w:t>. Площа по зовнішньому контуру _____________ кв. м.</w:t>
      </w:r>
    </w:p>
    <w:p w:rsidR="005103A7" w:rsidRPr="00805683" w:rsidRDefault="005103A7" w:rsidP="005103A7">
      <w:pPr>
        <w:ind w:firstLine="567"/>
        <w:jc w:val="both"/>
        <w:rPr>
          <w:color w:val="000000" w:themeColor="text1"/>
          <w:sz w:val="28"/>
          <w:szCs w:val="28"/>
          <w:lang w:val="uk-UA"/>
        </w:rPr>
      </w:pPr>
      <w:r w:rsidRPr="00805683">
        <w:rPr>
          <w:b/>
          <w:color w:val="000000" w:themeColor="text1"/>
          <w:sz w:val="28"/>
          <w:szCs w:val="28"/>
          <w:lang w:val="uk-UA"/>
        </w:rPr>
        <w:t>2.1.3.</w:t>
      </w:r>
      <w:r w:rsidRPr="00805683">
        <w:rPr>
          <w:color w:val="000000" w:themeColor="text1"/>
          <w:sz w:val="28"/>
          <w:szCs w:val="28"/>
          <w:lang w:val="uk-UA"/>
        </w:rPr>
        <w:t xml:space="preserve"> Наявність вітрин, холодильного та іншого технологічного обладнання та їх опис і площа (по зовнішньому контуру):</w:t>
      </w:r>
    </w:p>
    <w:p w:rsidR="005103A7" w:rsidRPr="00805683" w:rsidRDefault="005103A7" w:rsidP="005103A7">
      <w:pPr>
        <w:jc w:val="both"/>
        <w:rPr>
          <w:color w:val="000000" w:themeColor="text1"/>
          <w:sz w:val="28"/>
          <w:szCs w:val="28"/>
          <w:lang w:val="uk-UA"/>
        </w:rPr>
      </w:pPr>
      <w:r w:rsidRPr="00805683">
        <w:rPr>
          <w:color w:val="000000" w:themeColor="text1"/>
          <w:sz w:val="28"/>
          <w:szCs w:val="28"/>
          <w:lang w:val="uk-UA"/>
        </w:rPr>
        <w:t>а) ____________________________________________площею ________кв. м;</w:t>
      </w:r>
    </w:p>
    <w:p w:rsidR="005103A7" w:rsidRPr="00805683" w:rsidRDefault="005103A7" w:rsidP="005103A7">
      <w:pPr>
        <w:jc w:val="both"/>
        <w:rPr>
          <w:color w:val="000000" w:themeColor="text1"/>
          <w:sz w:val="28"/>
          <w:szCs w:val="28"/>
          <w:lang w:val="uk-UA"/>
        </w:rPr>
      </w:pPr>
      <w:r w:rsidRPr="00805683">
        <w:rPr>
          <w:color w:val="000000" w:themeColor="text1"/>
          <w:sz w:val="28"/>
          <w:szCs w:val="28"/>
          <w:lang w:val="uk-UA"/>
        </w:rPr>
        <w:t>б) ____________________________________________площею ________кв. м.</w:t>
      </w:r>
    </w:p>
    <w:p w:rsidR="005103A7" w:rsidRPr="00805683" w:rsidRDefault="005103A7" w:rsidP="005103A7">
      <w:pPr>
        <w:pStyle w:val="HTML"/>
        <w:ind w:firstLine="567"/>
        <w:jc w:val="both"/>
        <w:textAlignment w:val="baseline"/>
        <w:rPr>
          <w:rFonts w:ascii="Times New Roman" w:hAnsi="Times New Roman" w:cs="Times New Roman"/>
          <w:color w:val="000000" w:themeColor="text1"/>
          <w:sz w:val="28"/>
          <w:szCs w:val="28"/>
        </w:rPr>
      </w:pPr>
      <w:r w:rsidRPr="00805683">
        <w:rPr>
          <w:rFonts w:ascii="Times New Roman" w:hAnsi="Times New Roman" w:cs="Times New Roman"/>
          <w:b/>
          <w:color w:val="000000" w:themeColor="text1"/>
          <w:sz w:val="28"/>
          <w:szCs w:val="28"/>
        </w:rPr>
        <w:t>2.1.4</w:t>
      </w:r>
      <w:r w:rsidRPr="00805683">
        <w:rPr>
          <w:rFonts w:ascii="Times New Roman" w:hAnsi="Times New Roman" w:cs="Times New Roman"/>
          <w:color w:val="000000" w:themeColor="text1"/>
          <w:sz w:val="28"/>
          <w:szCs w:val="28"/>
        </w:rPr>
        <w:t>. Опис конструктивних елементів та зовнішнього вигляду ТС:</w:t>
      </w:r>
    </w:p>
    <w:p w:rsidR="005103A7" w:rsidRPr="00805683" w:rsidRDefault="005103A7" w:rsidP="005103A7">
      <w:pPr>
        <w:pStyle w:val="HTML"/>
        <w:jc w:val="both"/>
        <w:textAlignment w:val="baseline"/>
        <w:rPr>
          <w:rFonts w:ascii="Times New Roman" w:hAnsi="Times New Roman" w:cs="Times New Roman"/>
          <w:color w:val="000000" w:themeColor="text1"/>
          <w:sz w:val="28"/>
          <w:szCs w:val="28"/>
        </w:rPr>
      </w:pPr>
      <w:r w:rsidRPr="00805683">
        <w:rPr>
          <w:rFonts w:ascii="Times New Roman" w:hAnsi="Times New Roman" w:cs="Times New Roman"/>
          <w:color w:val="000000" w:themeColor="text1"/>
          <w:sz w:val="28"/>
          <w:szCs w:val="28"/>
        </w:rPr>
        <w:t>___</w:t>
      </w:r>
      <w:r w:rsidR="00BB1765">
        <w:rPr>
          <w:rFonts w:ascii="Times New Roman" w:hAnsi="Times New Roman" w:cs="Times New Roman"/>
          <w:color w:val="000000" w:themeColor="text1"/>
          <w:sz w:val="28"/>
          <w:szCs w:val="28"/>
        </w:rPr>
        <w:t>____</w:t>
      </w:r>
      <w:r w:rsidRPr="00805683">
        <w:rPr>
          <w:rFonts w:ascii="Times New Roman" w:hAnsi="Times New Roman" w:cs="Times New Roman"/>
          <w:color w:val="000000" w:themeColor="text1"/>
          <w:sz w:val="28"/>
          <w:szCs w:val="28"/>
        </w:rPr>
        <w:t>______________________________________________________________</w:t>
      </w:r>
    </w:p>
    <w:p w:rsidR="005103A7" w:rsidRPr="00805683" w:rsidRDefault="005103A7" w:rsidP="005103A7">
      <w:pPr>
        <w:pStyle w:val="HTML"/>
        <w:jc w:val="both"/>
        <w:textAlignment w:val="baseline"/>
        <w:rPr>
          <w:rFonts w:ascii="Times New Roman" w:hAnsi="Times New Roman" w:cs="Times New Roman"/>
          <w:color w:val="000000" w:themeColor="text1"/>
          <w:sz w:val="28"/>
          <w:szCs w:val="28"/>
        </w:rPr>
      </w:pPr>
      <w:r w:rsidRPr="00805683">
        <w:rPr>
          <w:rFonts w:ascii="Times New Roman" w:hAnsi="Times New Roman" w:cs="Times New Roman"/>
          <w:color w:val="000000" w:themeColor="text1"/>
          <w:sz w:val="28"/>
          <w:szCs w:val="28"/>
        </w:rPr>
        <w:t>_______</w:t>
      </w:r>
      <w:r w:rsidR="00BB1765">
        <w:rPr>
          <w:rFonts w:ascii="Times New Roman" w:hAnsi="Times New Roman" w:cs="Times New Roman"/>
          <w:color w:val="000000" w:themeColor="text1"/>
          <w:sz w:val="28"/>
          <w:szCs w:val="28"/>
        </w:rPr>
        <w:t>___</w:t>
      </w:r>
      <w:r w:rsidRPr="00805683">
        <w:rPr>
          <w:rFonts w:ascii="Times New Roman" w:hAnsi="Times New Roman" w:cs="Times New Roman"/>
          <w:color w:val="000000" w:themeColor="text1"/>
          <w:sz w:val="28"/>
          <w:szCs w:val="28"/>
        </w:rPr>
        <w:t>__________________________________________________________ .</w:t>
      </w:r>
    </w:p>
    <w:p w:rsidR="005103A7" w:rsidRPr="00805683" w:rsidRDefault="005103A7" w:rsidP="005103A7">
      <w:pPr>
        <w:pStyle w:val="HTML"/>
        <w:ind w:firstLine="567"/>
        <w:jc w:val="both"/>
        <w:textAlignment w:val="baseline"/>
        <w:rPr>
          <w:rFonts w:ascii="Times New Roman" w:hAnsi="Times New Roman" w:cs="Times New Roman"/>
          <w:sz w:val="28"/>
          <w:szCs w:val="28"/>
        </w:rPr>
      </w:pPr>
      <w:r w:rsidRPr="00805683">
        <w:rPr>
          <w:rFonts w:ascii="Times New Roman" w:hAnsi="Times New Roman" w:cs="Times New Roman"/>
          <w:b/>
          <w:sz w:val="28"/>
          <w:szCs w:val="28"/>
        </w:rPr>
        <w:t>2.2.</w:t>
      </w:r>
      <w:r w:rsidRPr="00805683">
        <w:rPr>
          <w:rFonts w:ascii="Times New Roman" w:hAnsi="Times New Roman" w:cs="Times New Roman"/>
          <w:sz w:val="28"/>
          <w:szCs w:val="28"/>
        </w:rPr>
        <w:t xml:space="preserve"> Інші особливості Об’єкта, які можуть вплинути на відносини тимчасового користування:</w:t>
      </w:r>
      <w:r w:rsidR="00BB1765">
        <w:rPr>
          <w:rFonts w:ascii="Times New Roman" w:hAnsi="Times New Roman" w:cs="Times New Roman"/>
          <w:sz w:val="28"/>
          <w:szCs w:val="28"/>
        </w:rPr>
        <w:t>__________</w:t>
      </w:r>
      <w:r w:rsidRPr="00805683">
        <w:rPr>
          <w:rFonts w:ascii="Times New Roman" w:hAnsi="Times New Roman" w:cs="Times New Roman"/>
          <w:sz w:val="28"/>
          <w:szCs w:val="28"/>
        </w:rPr>
        <w:t>___________________________________________</w:t>
      </w:r>
    </w:p>
    <w:p w:rsidR="005103A7" w:rsidRPr="00805683" w:rsidRDefault="005103A7" w:rsidP="005103A7">
      <w:pPr>
        <w:pStyle w:val="HTML"/>
        <w:jc w:val="both"/>
        <w:textAlignment w:val="baseline"/>
        <w:rPr>
          <w:rFonts w:ascii="Times New Roman" w:hAnsi="Times New Roman" w:cs="Times New Roman"/>
          <w:sz w:val="28"/>
          <w:szCs w:val="28"/>
        </w:rPr>
      </w:pPr>
      <w:r w:rsidRPr="00805683">
        <w:rPr>
          <w:rFonts w:ascii="Times New Roman" w:hAnsi="Times New Roman" w:cs="Times New Roman"/>
          <w:sz w:val="28"/>
          <w:szCs w:val="28"/>
        </w:rPr>
        <w:t>___________________________</w:t>
      </w:r>
      <w:r w:rsidR="00BB1765">
        <w:rPr>
          <w:rFonts w:ascii="Times New Roman" w:hAnsi="Times New Roman" w:cs="Times New Roman"/>
          <w:sz w:val="28"/>
          <w:szCs w:val="28"/>
        </w:rPr>
        <w:t>____</w:t>
      </w:r>
      <w:r w:rsidRPr="00805683">
        <w:rPr>
          <w:rFonts w:ascii="Times New Roman" w:hAnsi="Times New Roman" w:cs="Times New Roman"/>
          <w:sz w:val="28"/>
          <w:szCs w:val="28"/>
        </w:rPr>
        <w:t>______________________________________</w:t>
      </w:r>
    </w:p>
    <w:p w:rsidR="005103A7" w:rsidRPr="00805683" w:rsidRDefault="005103A7" w:rsidP="005103A7">
      <w:pPr>
        <w:pStyle w:val="HTML"/>
        <w:ind w:firstLine="720"/>
        <w:jc w:val="both"/>
        <w:textAlignment w:val="baseline"/>
        <w:rPr>
          <w:rFonts w:ascii="Times New Roman" w:hAnsi="Times New Roman" w:cs="Times New Roman"/>
        </w:rPr>
      </w:pPr>
      <w:r w:rsidRPr="00805683">
        <w:rPr>
          <w:rFonts w:ascii="Times New Roman" w:hAnsi="Times New Roman" w:cs="Times New Roman"/>
        </w:rPr>
        <w:t xml:space="preserve">            (розташування в охоронній зоні інженерних мереж, у межах «червоних ліній» тощо)</w:t>
      </w:r>
    </w:p>
    <w:p w:rsidR="005103A7" w:rsidRPr="00805683" w:rsidRDefault="005103A7" w:rsidP="005103A7">
      <w:pPr>
        <w:pStyle w:val="HTML"/>
        <w:jc w:val="both"/>
        <w:textAlignment w:val="baseline"/>
        <w:rPr>
          <w:rFonts w:ascii="Times New Roman" w:hAnsi="Times New Roman" w:cs="Times New Roman"/>
          <w:sz w:val="24"/>
          <w:szCs w:val="24"/>
        </w:rPr>
      </w:pPr>
      <w:r w:rsidRPr="00805683">
        <w:rPr>
          <w:rFonts w:ascii="Times New Roman" w:hAnsi="Times New Roman" w:cs="Times New Roman"/>
          <w:sz w:val="28"/>
          <w:szCs w:val="28"/>
        </w:rPr>
        <w:t>____</w:t>
      </w:r>
      <w:bookmarkStart w:id="3" w:name="o49"/>
      <w:bookmarkEnd w:id="3"/>
      <w:r w:rsidRPr="00805683">
        <w:rPr>
          <w:rFonts w:ascii="Times New Roman" w:hAnsi="Times New Roman" w:cs="Times New Roman"/>
          <w:sz w:val="28"/>
          <w:szCs w:val="28"/>
        </w:rPr>
        <w:t>___________________________</w:t>
      </w:r>
      <w:r w:rsidR="00BB1765">
        <w:rPr>
          <w:rFonts w:ascii="Times New Roman" w:hAnsi="Times New Roman" w:cs="Times New Roman"/>
          <w:sz w:val="28"/>
          <w:szCs w:val="28"/>
        </w:rPr>
        <w:t>____</w:t>
      </w:r>
      <w:r w:rsidRPr="00805683">
        <w:rPr>
          <w:rFonts w:ascii="Times New Roman" w:hAnsi="Times New Roman" w:cs="Times New Roman"/>
          <w:sz w:val="28"/>
          <w:szCs w:val="28"/>
        </w:rPr>
        <w:t>__________________________________.</w:t>
      </w:r>
    </w:p>
    <w:p w:rsidR="005103A7" w:rsidRPr="00805683" w:rsidRDefault="005103A7" w:rsidP="005103A7">
      <w:pPr>
        <w:shd w:val="clear" w:color="auto" w:fill="FFFFFF"/>
        <w:ind w:firstLine="567"/>
        <w:jc w:val="both"/>
        <w:textAlignment w:val="baseline"/>
        <w:rPr>
          <w:sz w:val="28"/>
          <w:szCs w:val="28"/>
          <w:lang w:val="uk-UA"/>
        </w:rPr>
      </w:pPr>
      <w:r w:rsidRPr="00805683">
        <w:rPr>
          <w:b/>
          <w:sz w:val="28"/>
          <w:szCs w:val="28"/>
          <w:lang w:val="uk-UA"/>
        </w:rPr>
        <w:t>2.3.</w:t>
      </w:r>
      <w:r w:rsidRPr="00805683">
        <w:rPr>
          <w:sz w:val="28"/>
          <w:szCs w:val="28"/>
          <w:lang w:val="uk-UA"/>
        </w:rPr>
        <w:t xml:space="preserve"> </w:t>
      </w:r>
      <w:r w:rsidRPr="00805683">
        <w:rPr>
          <w:color w:val="000000"/>
          <w:sz w:val="28"/>
          <w:szCs w:val="28"/>
          <w:lang w:val="uk-UA"/>
        </w:rPr>
        <w:t>Уповноважений орган підтверджує</w:t>
      </w:r>
      <w:r w:rsidRPr="00805683">
        <w:rPr>
          <w:sz w:val="28"/>
          <w:szCs w:val="28"/>
          <w:lang w:val="uk-UA"/>
        </w:rPr>
        <w:t>, що Об’єкт на момент укладення Договору не обмежений правами третіх осіб та не обтяжений недоліками щодо його використання.</w:t>
      </w:r>
    </w:p>
    <w:p w:rsidR="005103A7" w:rsidRPr="00805683" w:rsidRDefault="005103A7" w:rsidP="005103A7">
      <w:pPr>
        <w:ind w:firstLine="567"/>
        <w:jc w:val="both"/>
        <w:rPr>
          <w:sz w:val="28"/>
          <w:szCs w:val="28"/>
          <w:lang w:val="uk-UA"/>
        </w:rPr>
      </w:pPr>
      <w:r w:rsidRPr="00805683">
        <w:rPr>
          <w:b/>
          <w:sz w:val="28"/>
          <w:szCs w:val="28"/>
          <w:lang w:val="uk-UA"/>
        </w:rPr>
        <w:t>2.4.</w:t>
      </w:r>
      <w:r w:rsidRPr="00805683">
        <w:rPr>
          <w:sz w:val="28"/>
          <w:szCs w:val="28"/>
          <w:lang w:val="uk-UA"/>
        </w:rPr>
        <w:t xml:space="preserve"> Користуватися Об’єктом може виключно Замовник.</w:t>
      </w:r>
    </w:p>
    <w:p w:rsidR="005103A7" w:rsidRPr="00805683" w:rsidRDefault="005103A7" w:rsidP="005103A7">
      <w:pPr>
        <w:pStyle w:val="HTML"/>
        <w:jc w:val="both"/>
        <w:textAlignment w:val="baseline"/>
        <w:rPr>
          <w:rFonts w:ascii="Times New Roman" w:hAnsi="Times New Roman" w:cs="Times New Roman"/>
          <w:color w:val="000000" w:themeColor="text1"/>
          <w:sz w:val="28"/>
          <w:szCs w:val="28"/>
        </w:rPr>
      </w:pPr>
    </w:p>
    <w:p w:rsidR="005103A7" w:rsidRPr="00805683" w:rsidRDefault="006B226D" w:rsidP="006B226D">
      <w:pPr>
        <w:pStyle w:val="af2"/>
        <w:ind w:left="0"/>
        <w:jc w:val="center"/>
        <w:rPr>
          <w:b/>
          <w:color w:val="000000" w:themeColor="text1"/>
          <w:sz w:val="28"/>
          <w:szCs w:val="28"/>
          <w:lang w:val="uk-UA"/>
        </w:rPr>
      </w:pPr>
      <w:r>
        <w:rPr>
          <w:b/>
          <w:color w:val="000000" w:themeColor="text1"/>
          <w:sz w:val="28"/>
          <w:szCs w:val="28"/>
          <w:lang w:val="uk-UA"/>
        </w:rPr>
        <w:t xml:space="preserve">3. </w:t>
      </w:r>
      <w:r w:rsidR="005103A7" w:rsidRPr="00805683">
        <w:rPr>
          <w:b/>
          <w:color w:val="000000" w:themeColor="text1"/>
          <w:sz w:val="28"/>
          <w:szCs w:val="28"/>
          <w:lang w:val="uk-UA"/>
        </w:rPr>
        <w:t>Строк дії Договору</w:t>
      </w:r>
    </w:p>
    <w:p w:rsidR="005103A7" w:rsidRPr="00805683" w:rsidRDefault="005103A7" w:rsidP="005103A7">
      <w:pPr>
        <w:pStyle w:val="af2"/>
        <w:ind w:left="0"/>
        <w:rPr>
          <w:b/>
          <w:color w:val="000000" w:themeColor="text1"/>
          <w:sz w:val="28"/>
          <w:szCs w:val="28"/>
          <w:lang w:val="uk-UA"/>
        </w:rPr>
      </w:pPr>
    </w:p>
    <w:p w:rsidR="005103A7" w:rsidRPr="00805683" w:rsidRDefault="005103A7" w:rsidP="005103A7">
      <w:pPr>
        <w:pStyle w:val="af4"/>
        <w:spacing w:after="0"/>
        <w:ind w:left="0" w:firstLine="567"/>
        <w:jc w:val="both"/>
        <w:rPr>
          <w:color w:val="000000" w:themeColor="text1"/>
          <w:sz w:val="28"/>
          <w:szCs w:val="28"/>
        </w:rPr>
      </w:pPr>
      <w:r w:rsidRPr="00805683">
        <w:rPr>
          <w:b/>
          <w:color w:val="000000" w:themeColor="text1"/>
          <w:sz w:val="28"/>
          <w:szCs w:val="28"/>
        </w:rPr>
        <w:lastRenderedPageBreak/>
        <w:t>3.1.</w:t>
      </w:r>
      <w:r w:rsidRPr="00805683">
        <w:rPr>
          <w:color w:val="000000" w:themeColor="text1"/>
          <w:sz w:val="28"/>
          <w:szCs w:val="28"/>
        </w:rPr>
        <w:t xml:space="preserve"> Цей Договір набирає чинності з моменту його укладення та діє по «____»___________ 20___р.</w:t>
      </w:r>
    </w:p>
    <w:p w:rsidR="005103A7" w:rsidRPr="00805683" w:rsidRDefault="005103A7" w:rsidP="005103A7">
      <w:pPr>
        <w:ind w:firstLine="567"/>
        <w:jc w:val="both"/>
        <w:rPr>
          <w:sz w:val="28"/>
          <w:szCs w:val="28"/>
          <w:lang w:val="uk-UA"/>
        </w:rPr>
      </w:pPr>
      <w:r w:rsidRPr="00805683">
        <w:rPr>
          <w:b/>
          <w:sz w:val="28"/>
          <w:szCs w:val="28"/>
          <w:lang w:val="uk-UA"/>
        </w:rPr>
        <w:t>3.2.</w:t>
      </w:r>
      <w:r w:rsidRPr="00805683">
        <w:rPr>
          <w:sz w:val="28"/>
          <w:szCs w:val="28"/>
          <w:lang w:val="uk-UA"/>
        </w:rPr>
        <w:t xml:space="preserve"> Договір не підлягає продовженню. </w:t>
      </w:r>
    </w:p>
    <w:p w:rsidR="005103A7" w:rsidRPr="00805683" w:rsidRDefault="005103A7" w:rsidP="005103A7">
      <w:pPr>
        <w:ind w:firstLine="567"/>
        <w:jc w:val="both"/>
        <w:rPr>
          <w:color w:val="000000"/>
          <w:sz w:val="28"/>
          <w:szCs w:val="28"/>
          <w:lang w:val="uk-UA"/>
        </w:rPr>
      </w:pPr>
      <w:r w:rsidRPr="00805683">
        <w:rPr>
          <w:b/>
          <w:sz w:val="28"/>
          <w:szCs w:val="28"/>
          <w:lang w:val="uk-UA"/>
        </w:rPr>
        <w:t>3.3.</w:t>
      </w:r>
      <w:r w:rsidRPr="00805683">
        <w:rPr>
          <w:sz w:val="28"/>
          <w:szCs w:val="28"/>
          <w:lang w:val="uk-UA"/>
        </w:rPr>
        <w:t xml:space="preserve"> </w:t>
      </w:r>
      <w:r w:rsidRPr="00805683">
        <w:rPr>
          <w:color w:val="000000"/>
          <w:sz w:val="28"/>
          <w:szCs w:val="28"/>
          <w:lang w:val="uk-UA"/>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805683">
        <w:rPr>
          <w:sz w:val="28"/>
          <w:szCs w:val="28"/>
          <w:lang w:val="uk-UA"/>
        </w:rPr>
        <w:t>2 (два)</w:t>
      </w:r>
      <w:r w:rsidRPr="00805683">
        <w:rPr>
          <w:color w:val="000000"/>
          <w:sz w:val="28"/>
          <w:szCs w:val="28"/>
          <w:lang w:val="uk-UA"/>
        </w:rPr>
        <w:t xml:space="preserve"> місяці до закінчення строку дії Договору. </w:t>
      </w:r>
    </w:p>
    <w:p w:rsidR="005103A7" w:rsidRPr="00805683" w:rsidRDefault="006B226D" w:rsidP="006B226D">
      <w:pPr>
        <w:pStyle w:val="af2"/>
        <w:ind w:left="0"/>
        <w:jc w:val="center"/>
        <w:rPr>
          <w:b/>
          <w:color w:val="000000" w:themeColor="text1"/>
          <w:sz w:val="28"/>
          <w:szCs w:val="28"/>
          <w:lang w:val="uk-UA"/>
        </w:rPr>
      </w:pPr>
      <w:r>
        <w:rPr>
          <w:b/>
          <w:color w:val="000000" w:themeColor="text1"/>
          <w:sz w:val="28"/>
          <w:szCs w:val="28"/>
          <w:lang w:val="uk-UA"/>
        </w:rPr>
        <w:t xml:space="preserve">4. </w:t>
      </w:r>
      <w:r w:rsidR="005103A7" w:rsidRPr="00805683">
        <w:rPr>
          <w:b/>
          <w:color w:val="000000" w:themeColor="text1"/>
          <w:sz w:val="28"/>
          <w:szCs w:val="28"/>
          <w:lang w:val="uk-UA"/>
        </w:rPr>
        <w:t>Порядок та умови оплати</w:t>
      </w:r>
    </w:p>
    <w:p w:rsidR="005103A7" w:rsidRPr="00805683" w:rsidRDefault="005103A7" w:rsidP="005103A7">
      <w:pPr>
        <w:shd w:val="clear" w:color="auto" w:fill="FFFFFF"/>
        <w:ind w:firstLine="567"/>
        <w:jc w:val="both"/>
        <w:rPr>
          <w:b/>
          <w:sz w:val="28"/>
          <w:szCs w:val="28"/>
          <w:lang w:val="uk-UA"/>
        </w:rPr>
      </w:pPr>
    </w:p>
    <w:p w:rsidR="005103A7" w:rsidRPr="00805683" w:rsidRDefault="005103A7" w:rsidP="005103A7">
      <w:pPr>
        <w:tabs>
          <w:tab w:val="center" w:pos="4153"/>
          <w:tab w:val="right" w:pos="8306"/>
        </w:tabs>
        <w:ind w:firstLine="540"/>
        <w:jc w:val="both"/>
        <w:rPr>
          <w:b/>
          <w:sz w:val="28"/>
          <w:szCs w:val="28"/>
          <w:lang w:val="uk-UA"/>
        </w:rPr>
      </w:pPr>
      <w:r w:rsidRPr="00805683">
        <w:rPr>
          <w:b/>
          <w:sz w:val="28"/>
          <w:szCs w:val="28"/>
          <w:lang w:val="uk-UA"/>
        </w:rPr>
        <w:t>4.1.</w:t>
      </w:r>
      <w:r w:rsidRPr="00805683">
        <w:rPr>
          <w:sz w:val="28"/>
          <w:szCs w:val="28"/>
          <w:lang w:val="uk-UA"/>
        </w:rPr>
        <w:t xml:space="preserve"> За користування Об’єктом Замовник сплачує до бюджету Сумської міської об’єднаної територіальної громади плату, яка розраховується відповідно до встановленої рішенням Сумської міської ради Методики розрахунку плати за тимчасове користування елементами благоустрою комунальної власності Сумської міської об’єднаної територіальної громади за формулою </w:t>
      </w:r>
      <w:r w:rsidRPr="00805683">
        <w:rPr>
          <w:b/>
          <w:sz w:val="28"/>
          <w:szCs w:val="28"/>
          <w:lang w:val="uk-UA"/>
        </w:rPr>
        <w:t xml:space="preserve">П = Б </w:t>
      </w:r>
      <w:r w:rsidRPr="00805683">
        <w:rPr>
          <w:sz w:val="28"/>
          <w:szCs w:val="28"/>
          <w:lang w:val="uk-UA"/>
        </w:rPr>
        <w:t>х</w:t>
      </w:r>
      <w:r w:rsidRPr="00805683">
        <w:rPr>
          <w:b/>
          <w:sz w:val="28"/>
          <w:szCs w:val="28"/>
          <w:lang w:val="uk-UA"/>
        </w:rPr>
        <w:t xml:space="preserve"> S </w:t>
      </w:r>
      <w:r w:rsidRPr="00805683">
        <w:rPr>
          <w:sz w:val="28"/>
          <w:szCs w:val="28"/>
          <w:lang w:val="uk-UA"/>
        </w:rPr>
        <w:t>x</w:t>
      </w:r>
      <w:r w:rsidRPr="00805683">
        <w:rPr>
          <w:b/>
          <w:sz w:val="28"/>
          <w:szCs w:val="28"/>
          <w:lang w:val="uk-UA"/>
        </w:rPr>
        <w:t xml:space="preserve"> К, </w:t>
      </w:r>
      <w:r w:rsidRPr="00805683">
        <w:rPr>
          <w:sz w:val="28"/>
          <w:szCs w:val="28"/>
          <w:lang w:val="uk-UA"/>
        </w:rPr>
        <w:t>де</w:t>
      </w:r>
    </w:p>
    <w:p w:rsidR="005103A7" w:rsidRPr="00805683" w:rsidRDefault="005103A7" w:rsidP="005103A7">
      <w:pPr>
        <w:tabs>
          <w:tab w:val="center" w:pos="4153"/>
          <w:tab w:val="right" w:pos="8306"/>
        </w:tabs>
        <w:ind w:firstLine="540"/>
        <w:jc w:val="both"/>
        <w:rPr>
          <w:sz w:val="28"/>
          <w:szCs w:val="28"/>
          <w:lang w:val="uk-UA"/>
        </w:rPr>
      </w:pPr>
      <w:r w:rsidRPr="00805683">
        <w:rPr>
          <w:b/>
          <w:sz w:val="28"/>
          <w:szCs w:val="28"/>
          <w:lang w:val="uk-UA"/>
        </w:rPr>
        <w:t>П</w:t>
      </w:r>
      <w:r w:rsidRPr="00805683">
        <w:rPr>
          <w:sz w:val="28"/>
          <w:szCs w:val="28"/>
          <w:lang w:val="uk-UA"/>
        </w:rPr>
        <w:t xml:space="preserve"> – щомісячна плата за користування Об’єктом, грн.;</w:t>
      </w:r>
    </w:p>
    <w:p w:rsidR="005103A7" w:rsidRPr="00805683" w:rsidRDefault="005103A7" w:rsidP="005103A7">
      <w:pPr>
        <w:tabs>
          <w:tab w:val="center" w:pos="4153"/>
          <w:tab w:val="right" w:pos="8306"/>
        </w:tabs>
        <w:ind w:firstLine="540"/>
        <w:jc w:val="both"/>
        <w:rPr>
          <w:sz w:val="28"/>
          <w:szCs w:val="28"/>
          <w:lang w:val="uk-UA"/>
        </w:rPr>
      </w:pPr>
      <w:r w:rsidRPr="00805683">
        <w:rPr>
          <w:b/>
          <w:sz w:val="28"/>
          <w:szCs w:val="28"/>
          <w:lang w:val="uk-UA"/>
        </w:rPr>
        <w:t>Б</w:t>
      </w:r>
      <w:r w:rsidRPr="00805683">
        <w:rPr>
          <w:sz w:val="28"/>
          <w:szCs w:val="28"/>
          <w:lang w:val="uk-UA"/>
        </w:rPr>
        <w:t xml:space="preserve"> – базова плата за користування 1 кв.м елементу благоустрою комунальної власності, грн./кв.м;</w:t>
      </w:r>
    </w:p>
    <w:p w:rsidR="005103A7" w:rsidRPr="00805683" w:rsidRDefault="005103A7" w:rsidP="005103A7">
      <w:pPr>
        <w:tabs>
          <w:tab w:val="center" w:pos="4153"/>
          <w:tab w:val="right" w:pos="8306"/>
        </w:tabs>
        <w:ind w:firstLine="540"/>
        <w:jc w:val="both"/>
        <w:rPr>
          <w:sz w:val="28"/>
          <w:szCs w:val="28"/>
          <w:lang w:val="uk-UA"/>
        </w:rPr>
      </w:pPr>
      <w:r w:rsidRPr="00805683">
        <w:rPr>
          <w:b/>
          <w:sz w:val="28"/>
          <w:szCs w:val="28"/>
          <w:lang w:val="uk-UA"/>
        </w:rPr>
        <w:t>S</w:t>
      </w:r>
      <w:r w:rsidRPr="00805683">
        <w:rPr>
          <w:sz w:val="28"/>
          <w:szCs w:val="28"/>
          <w:lang w:val="uk-UA"/>
        </w:rPr>
        <w:t xml:space="preserve"> – площа Об’єкта, кв.м;</w:t>
      </w:r>
    </w:p>
    <w:p w:rsidR="005103A7" w:rsidRPr="00805683" w:rsidRDefault="005103A7" w:rsidP="005103A7">
      <w:pPr>
        <w:tabs>
          <w:tab w:val="center" w:pos="4153"/>
          <w:tab w:val="right" w:pos="8306"/>
        </w:tabs>
        <w:ind w:firstLine="540"/>
        <w:jc w:val="both"/>
        <w:rPr>
          <w:sz w:val="28"/>
          <w:szCs w:val="28"/>
          <w:lang w:val="uk-UA"/>
        </w:rPr>
      </w:pPr>
      <w:r w:rsidRPr="00805683">
        <w:rPr>
          <w:b/>
          <w:sz w:val="28"/>
          <w:szCs w:val="28"/>
          <w:lang w:val="uk-UA"/>
        </w:rPr>
        <w:t>К</w:t>
      </w:r>
      <w:r w:rsidRPr="00805683">
        <w:rPr>
          <w:sz w:val="28"/>
          <w:szCs w:val="28"/>
          <w:lang w:val="uk-UA"/>
        </w:rPr>
        <w:t xml:space="preserve"> – коефіцієнт функціонального використання, %.</w:t>
      </w:r>
    </w:p>
    <w:p w:rsidR="005103A7" w:rsidRPr="00805683" w:rsidRDefault="005103A7" w:rsidP="005103A7">
      <w:pPr>
        <w:tabs>
          <w:tab w:val="center" w:pos="4153"/>
          <w:tab w:val="right" w:pos="8306"/>
        </w:tabs>
        <w:ind w:firstLine="539"/>
        <w:jc w:val="both"/>
        <w:rPr>
          <w:sz w:val="28"/>
          <w:szCs w:val="28"/>
          <w:lang w:val="uk-UA"/>
        </w:rPr>
      </w:pPr>
      <w:r w:rsidRPr="00805683">
        <w:rPr>
          <w:sz w:val="28"/>
          <w:szCs w:val="28"/>
          <w:lang w:val="uk-UA"/>
        </w:rPr>
        <w:t>Базова плата за користування елементами благоустрою комунальної власності (Б) дорівнює середній нормативній грошовій оцінці земель на території адміністративного центу Сумської міської об’єднаної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Об’єктом перераховується автоматично без внесення змін до Договору.</w:t>
      </w:r>
    </w:p>
    <w:p w:rsidR="005103A7" w:rsidRPr="00805683" w:rsidRDefault="005103A7" w:rsidP="005103A7">
      <w:pPr>
        <w:tabs>
          <w:tab w:val="center" w:pos="4153"/>
          <w:tab w:val="right" w:pos="8306"/>
        </w:tabs>
        <w:ind w:firstLine="539"/>
        <w:jc w:val="both"/>
        <w:rPr>
          <w:sz w:val="28"/>
          <w:szCs w:val="28"/>
          <w:lang w:val="uk-UA"/>
        </w:rPr>
      </w:pPr>
      <w:r w:rsidRPr="00805683">
        <w:rPr>
          <w:sz w:val="28"/>
          <w:szCs w:val="28"/>
          <w:lang w:val="uk-UA"/>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5103A7" w:rsidRPr="00805683" w:rsidRDefault="005103A7" w:rsidP="005103A7">
      <w:pPr>
        <w:tabs>
          <w:tab w:val="center" w:pos="4153"/>
          <w:tab w:val="right" w:pos="8306"/>
        </w:tabs>
        <w:ind w:firstLine="539"/>
        <w:jc w:val="both"/>
        <w:rPr>
          <w:sz w:val="28"/>
          <w:szCs w:val="28"/>
          <w:lang w:val="uk-UA"/>
        </w:rPr>
      </w:pPr>
      <w:r w:rsidRPr="00805683">
        <w:rPr>
          <w:sz w:val="28"/>
          <w:szCs w:val="28"/>
          <w:lang w:val="uk-UA"/>
        </w:rPr>
        <w:t>Базова плата за користування елементами благоустрою комунальної власності (Б) з урахуванням коефіцієнтів індексації нормативної грошової оцінки земель у _____ році становить ___________ (______________________) грн. за 1 кв.м.</w:t>
      </w:r>
    </w:p>
    <w:p w:rsidR="005103A7" w:rsidRPr="00805683" w:rsidRDefault="005103A7" w:rsidP="005103A7">
      <w:pPr>
        <w:tabs>
          <w:tab w:val="center" w:pos="4153"/>
          <w:tab w:val="right" w:pos="8306"/>
        </w:tabs>
        <w:ind w:firstLine="540"/>
        <w:jc w:val="both"/>
        <w:rPr>
          <w:sz w:val="28"/>
          <w:szCs w:val="28"/>
          <w:lang w:val="uk-UA"/>
        </w:rPr>
      </w:pPr>
      <w:r w:rsidRPr="00805683">
        <w:rPr>
          <w:sz w:val="28"/>
          <w:szCs w:val="28"/>
          <w:lang w:val="uk-UA"/>
        </w:rPr>
        <w:t>Коефіцієнт функціонального використання (К) становить __ (_______) %.</w:t>
      </w:r>
    </w:p>
    <w:p w:rsidR="005103A7" w:rsidRPr="00805683" w:rsidRDefault="005103A7" w:rsidP="005103A7">
      <w:pPr>
        <w:tabs>
          <w:tab w:val="center" w:pos="4153"/>
          <w:tab w:val="right" w:pos="8306"/>
        </w:tabs>
        <w:ind w:firstLine="540"/>
        <w:jc w:val="both"/>
        <w:rPr>
          <w:sz w:val="28"/>
          <w:szCs w:val="28"/>
          <w:lang w:val="uk-UA"/>
        </w:rPr>
      </w:pPr>
      <w:r w:rsidRPr="00805683">
        <w:rPr>
          <w:sz w:val="28"/>
          <w:szCs w:val="28"/>
          <w:lang w:val="uk-UA"/>
        </w:rPr>
        <w:t xml:space="preserve">Щомісячна плата за цим Договором у ______ році становить </w:t>
      </w:r>
      <w:r w:rsidRPr="00805683">
        <w:rPr>
          <w:b/>
          <w:sz w:val="28"/>
          <w:szCs w:val="28"/>
          <w:lang w:val="uk-UA"/>
        </w:rPr>
        <w:t>___________ (______________________) грн.</w:t>
      </w:r>
    </w:p>
    <w:p w:rsidR="005103A7" w:rsidRPr="00805683" w:rsidRDefault="005103A7" w:rsidP="005103A7">
      <w:pPr>
        <w:tabs>
          <w:tab w:val="center" w:pos="4153"/>
          <w:tab w:val="right" w:pos="8306"/>
        </w:tabs>
        <w:ind w:firstLine="540"/>
        <w:jc w:val="both"/>
        <w:rPr>
          <w:sz w:val="28"/>
          <w:szCs w:val="28"/>
          <w:lang w:val="uk-UA"/>
        </w:rPr>
      </w:pPr>
      <w:r w:rsidRPr="00805683">
        <w:rPr>
          <w:b/>
          <w:sz w:val="28"/>
          <w:szCs w:val="28"/>
          <w:lang w:val="uk-UA"/>
        </w:rPr>
        <w:t>4.2.</w:t>
      </w:r>
      <w:r w:rsidRPr="00805683">
        <w:rPr>
          <w:sz w:val="28"/>
          <w:szCs w:val="28"/>
          <w:lang w:val="uk-UA"/>
        </w:rPr>
        <w:t xml:space="preserve"> Плата за користування Об’єктом щорічно на кожен наступний рік визначається шляхом коригування розміру плати попереднього року на індекс інфляції.</w:t>
      </w:r>
    </w:p>
    <w:p w:rsidR="005103A7" w:rsidRPr="00805683" w:rsidRDefault="005103A7" w:rsidP="005103A7">
      <w:pPr>
        <w:tabs>
          <w:tab w:val="center" w:pos="4153"/>
          <w:tab w:val="right" w:pos="8306"/>
        </w:tabs>
        <w:ind w:firstLine="539"/>
        <w:jc w:val="both"/>
        <w:rPr>
          <w:sz w:val="28"/>
          <w:szCs w:val="28"/>
          <w:lang w:val="uk-UA"/>
        </w:rPr>
      </w:pPr>
      <w:r w:rsidRPr="00805683">
        <w:rPr>
          <w:b/>
          <w:sz w:val="28"/>
          <w:szCs w:val="28"/>
          <w:lang w:val="uk-UA"/>
        </w:rPr>
        <w:t>4.3.</w:t>
      </w:r>
      <w:r w:rsidRPr="00805683">
        <w:rPr>
          <w:sz w:val="28"/>
          <w:szCs w:val="28"/>
          <w:lang w:val="uk-UA"/>
        </w:rPr>
        <w:t xml:space="preserve"> За всі наступні роки розрахунок плати за користування Об’єктом проводиться Замовником самостійно з урахуванням індексу інфляції та щорічної індексації нормативної грошової оцінки земель відповідно до встановленого законодавством порядку. </w:t>
      </w:r>
    </w:p>
    <w:p w:rsidR="005103A7" w:rsidRPr="00805683" w:rsidRDefault="005103A7" w:rsidP="005103A7">
      <w:pPr>
        <w:tabs>
          <w:tab w:val="center" w:pos="4153"/>
          <w:tab w:val="right" w:pos="8306"/>
        </w:tabs>
        <w:ind w:firstLine="539"/>
        <w:jc w:val="both"/>
        <w:rPr>
          <w:sz w:val="28"/>
          <w:szCs w:val="28"/>
          <w:lang w:val="uk-UA"/>
        </w:rPr>
      </w:pPr>
      <w:r w:rsidRPr="00805683">
        <w:rPr>
          <w:sz w:val="28"/>
          <w:szCs w:val="28"/>
          <w:lang w:val="uk-UA"/>
        </w:rPr>
        <w:lastRenderedPageBreak/>
        <w:t>При цьому перерахунок плати із зазначених у цьому пункті підстав проводиться без внесення змін до Договору.</w:t>
      </w:r>
    </w:p>
    <w:p w:rsidR="005103A7" w:rsidRPr="000B0AAF" w:rsidRDefault="005103A7" w:rsidP="005103A7">
      <w:pPr>
        <w:tabs>
          <w:tab w:val="center" w:pos="4153"/>
          <w:tab w:val="right" w:pos="8306"/>
        </w:tabs>
        <w:ind w:firstLine="540"/>
        <w:jc w:val="both"/>
        <w:rPr>
          <w:sz w:val="28"/>
          <w:szCs w:val="28"/>
          <w:lang w:val="uk-UA"/>
        </w:rPr>
      </w:pPr>
      <w:r w:rsidRPr="000B0AAF">
        <w:rPr>
          <w:b/>
          <w:sz w:val="28"/>
          <w:szCs w:val="28"/>
          <w:lang w:val="uk-UA"/>
        </w:rPr>
        <w:t>4.4.</w:t>
      </w:r>
      <w:r w:rsidRPr="000B0AAF">
        <w:rPr>
          <w:sz w:val="28"/>
          <w:szCs w:val="28"/>
          <w:lang w:val="uk-UA"/>
        </w:rPr>
        <w:t xml:space="preserve"> Плата за користування Об’єктом сплачується Замовником щомісячно не пізніше 10-го числа місяця наступного за звітним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бюджету Сумської міської об’єднаної територіальної громади за реквізитами:</w:t>
      </w:r>
    </w:p>
    <w:p w:rsidR="005103A7" w:rsidRPr="000B0AAF" w:rsidRDefault="005103A7" w:rsidP="005103A7">
      <w:pPr>
        <w:pStyle w:val="21"/>
        <w:spacing w:after="0" w:line="240" w:lineRule="auto"/>
        <w:ind w:left="0" w:firstLine="540"/>
        <w:jc w:val="both"/>
        <w:rPr>
          <w:sz w:val="28"/>
          <w:szCs w:val="28"/>
        </w:rPr>
      </w:pPr>
      <w:r w:rsidRPr="000B0AAF">
        <w:rPr>
          <w:sz w:val="28"/>
          <w:szCs w:val="28"/>
        </w:rPr>
        <w:t>одержувач платежу: ____________________________________________;</w:t>
      </w:r>
    </w:p>
    <w:p w:rsidR="005103A7" w:rsidRPr="00805683" w:rsidRDefault="005103A7" w:rsidP="005103A7">
      <w:pPr>
        <w:pStyle w:val="21"/>
        <w:spacing w:after="0" w:line="240" w:lineRule="auto"/>
        <w:ind w:left="0" w:firstLine="540"/>
        <w:jc w:val="both"/>
        <w:rPr>
          <w:sz w:val="28"/>
          <w:szCs w:val="28"/>
        </w:rPr>
      </w:pPr>
      <w:r w:rsidRPr="000B0AAF">
        <w:rPr>
          <w:sz w:val="28"/>
          <w:szCs w:val="28"/>
        </w:rPr>
        <w:t>номер рахунка: UA _____________________________________________;</w:t>
      </w:r>
    </w:p>
    <w:p w:rsidR="005103A7" w:rsidRPr="00805683" w:rsidRDefault="005103A7" w:rsidP="005103A7">
      <w:pPr>
        <w:pStyle w:val="21"/>
        <w:spacing w:after="0" w:line="240" w:lineRule="auto"/>
        <w:ind w:left="0" w:firstLine="540"/>
        <w:jc w:val="both"/>
        <w:rPr>
          <w:sz w:val="28"/>
          <w:szCs w:val="28"/>
        </w:rPr>
      </w:pPr>
      <w:r w:rsidRPr="00805683">
        <w:rPr>
          <w:sz w:val="28"/>
          <w:szCs w:val="28"/>
        </w:rPr>
        <w:t>код одержувача платежу: ________________________________________;</w:t>
      </w:r>
    </w:p>
    <w:p w:rsidR="005103A7" w:rsidRPr="00805683" w:rsidRDefault="005103A7" w:rsidP="005103A7">
      <w:pPr>
        <w:pStyle w:val="21"/>
        <w:spacing w:after="0" w:line="240" w:lineRule="auto"/>
        <w:ind w:left="0" w:firstLine="540"/>
        <w:jc w:val="both"/>
        <w:rPr>
          <w:sz w:val="28"/>
          <w:szCs w:val="28"/>
        </w:rPr>
      </w:pPr>
      <w:r w:rsidRPr="00805683">
        <w:rPr>
          <w:sz w:val="28"/>
          <w:szCs w:val="28"/>
        </w:rPr>
        <w:t>банк одержувача: ______________________________________________.</w:t>
      </w:r>
    </w:p>
    <w:p w:rsidR="005103A7" w:rsidRPr="00805683" w:rsidRDefault="005103A7" w:rsidP="005103A7">
      <w:pPr>
        <w:tabs>
          <w:tab w:val="center" w:pos="4153"/>
          <w:tab w:val="right" w:pos="8306"/>
        </w:tabs>
        <w:ind w:firstLine="540"/>
        <w:jc w:val="both"/>
        <w:rPr>
          <w:sz w:val="28"/>
          <w:szCs w:val="28"/>
          <w:lang w:val="uk-UA"/>
        </w:rPr>
      </w:pPr>
      <w:r w:rsidRPr="00805683">
        <w:rPr>
          <w:b/>
          <w:sz w:val="28"/>
          <w:szCs w:val="28"/>
          <w:lang w:val="uk-UA"/>
        </w:rPr>
        <w:t>4.5.</w:t>
      </w:r>
      <w:r w:rsidRPr="00805683">
        <w:rPr>
          <w:sz w:val="28"/>
          <w:szCs w:val="28"/>
          <w:lang w:val="uk-UA"/>
        </w:rPr>
        <w:t xml:space="preserve"> Плата за Договором здійснюється Замовником виключно в грошовій формі в безготівковому порядку з обов’язковим зазначенням у платіжному дорученні або квитанції номера та дати Договору, а також періоду (місяця і року), за який сплачується плата за користування Об’єктом.</w:t>
      </w:r>
    </w:p>
    <w:p w:rsidR="005103A7" w:rsidRPr="00805683" w:rsidRDefault="005103A7" w:rsidP="005103A7">
      <w:pPr>
        <w:tabs>
          <w:tab w:val="center" w:pos="4153"/>
          <w:tab w:val="right" w:pos="8306"/>
        </w:tabs>
        <w:ind w:firstLine="539"/>
        <w:jc w:val="both"/>
        <w:rPr>
          <w:sz w:val="28"/>
          <w:szCs w:val="28"/>
          <w:lang w:val="uk-UA"/>
        </w:rPr>
      </w:pPr>
      <w:r w:rsidRPr="00805683">
        <w:rPr>
          <w:b/>
          <w:sz w:val="28"/>
          <w:szCs w:val="28"/>
          <w:lang w:val="uk-UA"/>
        </w:rPr>
        <w:t>4.6.</w:t>
      </w:r>
      <w:r w:rsidRPr="00805683">
        <w:rPr>
          <w:sz w:val="28"/>
          <w:szCs w:val="28"/>
          <w:lang w:val="uk-UA"/>
        </w:rPr>
        <w:t xml:space="preserve"> Замовник має право сплатити плату за користування Об’єктом на майбутній період (авансовий платіж), що підлягає сплаті за користування Об’єктом за відповідний календарний рік або за декілька календарних місяців відповідного календарного року з урахуванням індексу інфляції та щорічної індексації нормативної грошової оцінки земель у відповідному році.</w:t>
      </w:r>
    </w:p>
    <w:p w:rsidR="005103A7" w:rsidRPr="00805683" w:rsidRDefault="005103A7" w:rsidP="005103A7">
      <w:pPr>
        <w:tabs>
          <w:tab w:val="center" w:pos="4153"/>
          <w:tab w:val="right" w:pos="8306"/>
        </w:tabs>
        <w:ind w:firstLine="539"/>
        <w:jc w:val="both"/>
        <w:rPr>
          <w:sz w:val="28"/>
          <w:szCs w:val="28"/>
          <w:lang w:val="uk-UA"/>
        </w:rPr>
      </w:pPr>
      <w:r w:rsidRPr="00805683">
        <w:rPr>
          <w:sz w:val="28"/>
          <w:szCs w:val="28"/>
          <w:lang w:val="uk-UA"/>
        </w:rPr>
        <w:t>У разі дострокового припинення (розірвання) Договору внесена Замовником на майбутній період плата (авансовий платіж) не підлягає поверненню Замовнику.</w:t>
      </w:r>
    </w:p>
    <w:p w:rsidR="005103A7" w:rsidRPr="00805683" w:rsidRDefault="005103A7" w:rsidP="005103A7">
      <w:pPr>
        <w:tabs>
          <w:tab w:val="center" w:pos="4153"/>
          <w:tab w:val="right" w:pos="8306"/>
        </w:tabs>
        <w:ind w:firstLine="539"/>
        <w:jc w:val="both"/>
        <w:rPr>
          <w:sz w:val="28"/>
          <w:szCs w:val="28"/>
          <w:lang w:val="uk-UA"/>
        </w:rPr>
      </w:pPr>
      <w:r w:rsidRPr="00805683">
        <w:rPr>
          <w:b/>
          <w:sz w:val="28"/>
          <w:szCs w:val="28"/>
          <w:lang w:val="uk-UA"/>
        </w:rPr>
        <w:t>4.7.</w:t>
      </w:r>
      <w:r w:rsidRPr="00805683">
        <w:rPr>
          <w:sz w:val="28"/>
          <w:szCs w:val="28"/>
          <w:lang w:val="uk-UA"/>
        </w:rPr>
        <w:t xml:space="preserve"> Замовник сплачує плату за користування Об’єктом за Договором протягом всього строку його дії.</w:t>
      </w:r>
    </w:p>
    <w:p w:rsidR="005103A7" w:rsidRPr="00805683" w:rsidRDefault="005103A7" w:rsidP="005103A7">
      <w:pPr>
        <w:tabs>
          <w:tab w:val="center" w:pos="4153"/>
          <w:tab w:val="right" w:pos="8306"/>
        </w:tabs>
        <w:ind w:firstLine="539"/>
        <w:jc w:val="both"/>
        <w:rPr>
          <w:sz w:val="28"/>
          <w:szCs w:val="28"/>
          <w:lang w:val="uk-UA"/>
        </w:rPr>
      </w:pPr>
      <w:r w:rsidRPr="00805683">
        <w:rPr>
          <w:sz w:val="28"/>
          <w:szCs w:val="28"/>
          <w:lang w:val="uk-UA"/>
        </w:rPr>
        <w:t>Якщо початок та закінчення дії Договору не співпадають з початком або закінченням відповідного календарного місяця, визначення розміру плати за такий календарний місяць здійснюється пропорційно кількості календарних днів, впродовж яких діяв Договір.</w:t>
      </w:r>
    </w:p>
    <w:p w:rsidR="005103A7" w:rsidRPr="00805683" w:rsidRDefault="005103A7" w:rsidP="005103A7">
      <w:pPr>
        <w:shd w:val="clear" w:color="auto" w:fill="FFFFFF"/>
        <w:ind w:firstLine="540"/>
        <w:jc w:val="both"/>
        <w:rPr>
          <w:sz w:val="28"/>
          <w:szCs w:val="28"/>
          <w:lang w:val="uk-UA"/>
        </w:rPr>
      </w:pPr>
      <w:r w:rsidRPr="00805683">
        <w:rPr>
          <w:b/>
          <w:sz w:val="28"/>
          <w:szCs w:val="28"/>
          <w:lang w:val="uk-UA"/>
        </w:rPr>
        <w:t>4.8.</w:t>
      </w:r>
      <w:r w:rsidRPr="00805683">
        <w:rPr>
          <w:sz w:val="28"/>
          <w:szCs w:val="28"/>
          <w:lang w:val="uk-UA"/>
        </w:rPr>
        <w:t xml:space="preserve"> Розмір плати за Договором підлягає обов'язковому перегляду Сторонами в разі зміни законодавства України або прийняття Сумською міською радою відповідних рішень, якими регулюється плата за користування елементами благоустрою комунальної власності, а також в інших випадках, передбачених чинним законодавством України. </w:t>
      </w:r>
    </w:p>
    <w:p w:rsidR="005103A7" w:rsidRPr="00805683" w:rsidRDefault="005103A7" w:rsidP="005103A7">
      <w:pPr>
        <w:shd w:val="clear" w:color="auto" w:fill="FFFFFF"/>
        <w:ind w:firstLine="540"/>
        <w:jc w:val="both"/>
        <w:rPr>
          <w:sz w:val="28"/>
          <w:szCs w:val="28"/>
          <w:lang w:val="uk-UA"/>
        </w:rPr>
      </w:pPr>
      <w:r w:rsidRPr="00805683">
        <w:rPr>
          <w:b/>
          <w:sz w:val="28"/>
          <w:szCs w:val="28"/>
          <w:lang w:val="uk-UA"/>
        </w:rPr>
        <w:t>4.9.</w:t>
      </w:r>
      <w:r w:rsidRPr="00805683">
        <w:rPr>
          <w:sz w:val="28"/>
          <w:szCs w:val="28"/>
          <w:lang w:val="uk-UA"/>
        </w:rPr>
        <w:t xml:space="preserve"> У разі невнесення Замовником щомісячної плати за користування Об’єктом протягом двох календарних місяців підряд, Уповноважений орган має право відмовитися від Договору в односторонньому порядку.</w:t>
      </w:r>
    </w:p>
    <w:p w:rsidR="005103A7" w:rsidRPr="00805683" w:rsidRDefault="005103A7" w:rsidP="005103A7">
      <w:pPr>
        <w:shd w:val="clear" w:color="auto" w:fill="FFFFFF"/>
        <w:ind w:firstLine="539"/>
        <w:jc w:val="both"/>
        <w:rPr>
          <w:sz w:val="28"/>
          <w:szCs w:val="28"/>
          <w:lang w:val="uk-UA"/>
        </w:rPr>
      </w:pPr>
      <w:r w:rsidRPr="00805683">
        <w:rPr>
          <w:b/>
          <w:sz w:val="28"/>
          <w:szCs w:val="28"/>
          <w:lang w:val="uk-UA"/>
        </w:rPr>
        <w:t>4.10.</w:t>
      </w:r>
      <w:r w:rsidRPr="00805683">
        <w:rPr>
          <w:sz w:val="28"/>
          <w:szCs w:val="28"/>
          <w:lang w:val="uk-UA"/>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(десяти) % від суми Договору за вказаний період. Сплата не нараховується за умови надання Замовником заяви з </w:t>
      </w:r>
      <w:proofErr w:type="spellStart"/>
      <w:r w:rsidRPr="00805683">
        <w:rPr>
          <w:sz w:val="28"/>
          <w:szCs w:val="28"/>
          <w:lang w:val="uk-UA"/>
        </w:rPr>
        <w:t>фотозвітом</w:t>
      </w:r>
      <w:proofErr w:type="spellEnd"/>
      <w:r w:rsidRPr="00805683">
        <w:rPr>
          <w:sz w:val="28"/>
          <w:szCs w:val="28"/>
          <w:lang w:val="uk-UA"/>
        </w:rPr>
        <w:t xml:space="preserve"> до Уповноваженого органу про демонтаж пересувної ТС.</w:t>
      </w:r>
    </w:p>
    <w:p w:rsidR="005103A7" w:rsidRDefault="005103A7" w:rsidP="005103A7">
      <w:pPr>
        <w:ind w:firstLine="539"/>
        <w:jc w:val="center"/>
        <w:rPr>
          <w:b/>
          <w:sz w:val="28"/>
          <w:szCs w:val="28"/>
          <w:lang w:val="uk-UA"/>
        </w:rPr>
      </w:pPr>
    </w:p>
    <w:p w:rsidR="005103A7" w:rsidRPr="00805683" w:rsidRDefault="005103A7" w:rsidP="006B226D">
      <w:pPr>
        <w:jc w:val="center"/>
        <w:rPr>
          <w:b/>
          <w:sz w:val="28"/>
          <w:szCs w:val="28"/>
          <w:lang w:val="uk-UA"/>
        </w:rPr>
      </w:pPr>
      <w:r w:rsidRPr="00805683">
        <w:rPr>
          <w:b/>
          <w:sz w:val="28"/>
          <w:szCs w:val="28"/>
          <w:lang w:val="uk-UA"/>
        </w:rPr>
        <w:t>5. Права та обов'язки Сторін</w:t>
      </w:r>
    </w:p>
    <w:p w:rsidR="005103A7" w:rsidRPr="00805683" w:rsidRDefault="005103A7" w:rsidP="005103A7">
      <w:pPr>
        <w:ind w:firstLine="539"/>
        <w:jc w:val="center"/>
        <w:rPr>
          <w:b/>
          <w:sz w:val="28"/>
          <w:szCs w:val="28"/>
          <w:lang w:val="uk-UA"/>
        </w:rPr>
      </w:pPr>
    </w:p>
    <w:p w:rsidR="005103A7" w:rsidRPr="00805683" w:rsidRDefault="005103A7" w:rsidP="005103A7">
      <w:pPr>
        <w:ind w:firstLine="539"/>
        <w:jc w:val="both"/>
        <w:rPr>
          <w:b/>
          <w:color w:val="000000" w:themeColor="text1"/>
          <w:sz w:val="28"/>
          <w:szCs w:val="28"/>
          <w:lang w:val="uk-UA"/>
        </w:rPr>
      </w:pPr>
      <w:r w:rsidRPr="00805683">
        <w:rPr>
          <w:b/>
          <w:color w:val="000000" w:themeColor="text1"/>
          <w:sz w:val="28"/>
          <w:szCs w:val="28"/>
          <w:lang w:val="uk-UA"/>
        </w:rPr>
        <w:t>5.1. Уповноважений орган зобов’язаний:</w:t>
      </w:r>
    </w:p>
    <w:p w:rsidR="005103A7" w:rsidRPr="00805683" w:rsidRDefault="005103A7" w:rsidP="005103A7">
      <w:pPr>
        <w:ind w:firstLine="539"/>
        <w:jc w:val="both"/>
        <w:rPr>
          <w:color w:val="000000" w:themeColor="text1"/>
          <w:sz w:val="28"/>
          <w:szCs w:val="28"/>
          <w:lang w:val="uk-UA"/>
        </w:rPr>
      </w:pPr>
      <w:r w:rsidRPr="00805683">
        <w:rPr>
          <w:color w:val="000000" w:themeColor="text1"/>
          <w:sz w:val="28"/>
          <w:szCs w:val="28"/>
          <w:lang w:val="uk-UA"/>
        </w:rPr>
        <w:lastRenderedPageBreak/>
        <w:t>5.1.1. Надати Об’єкт у тимчасове користування Замовнику в стані, що відповідає умовам Договору.</w:t>
      </w:r>
    </w:p>
    <w:p w:rsidR="005103A7" w:rsidRPr="00805683" w:rsidRDefault="005103A7" w:rsidP="005103A7">
      <w:pPr>
        <w:ind w:firstLine="539"/>
        <w:jc w:val="both"/>
        <w:rPr>
          <w:color w:val="000000" w:themeColor="text1"/>
          <w:sz w:val="28"/>
          <w:szCs w:val="28"/>
          <w:lang w:val="uk-UA"/>
        </w:rPr>
      </w:pPr>
      <w:r w:rsidRPr="00805683">
        <w:rPr>
          <w:color w:val="000000" w:themeColor="text1"/>
          <w:sz w:val="28"/>
          <w:szCs w:val="28"/>
          <w:lang w:val="uk-UA"/>
        </w:rPr>
        <w:t>5.1.2. Попередити Замовника про особливі властивості та недоліки Об’єкта.</w:t>
      </w:r>
    </w:p>
    <w:p w:rsidR="005103A7" w:rsidRPr="00805683" w:rsidRDefault="005103A7" w:rsidP="005103A7">
      <w:pPr>
        <w:ind w:firstLine="539"/>
        <w:jc w:val="both"/>
        <w:rPr>
          <w:color w:val="000000" w:themeColor="text1"/>
          <w:sz w:val="28"/>
          <w:szCs w:val="28"/>
          <w:lang w:val="uk-UA"/>
        </w:rPr>
      </w:pPr>
      <w:r w:rsidRPr="00805683">
        <w:rPr>
          <w:color w:val="000000" w:themeColor="text1"/>
          <w:sz w:val="28"/>
          <w:szCs w:val="28"/>
          <w:lang w:val="uk-UA"/>
        </w:rPr>
        <w:t>5.1.3. Не перешкоджати Замовнику використовувати Об’єкт за функціональним призначенням відповідно до умов Договору та чинних нормативних актів.</w:t>
      </w:r>
    </w:p>
    <w:p w:rsidR="005103A7" w:rsidRPr="00805683" w:rsidRDefault="005103A7" w:rsidP="005103A7">
      <w:pPr>
        <w:ind w:firstLine="539"/>
        <w:jc w:val="both"/>
        <w:rPr>
          <w:color w:val="000000" w:themeColor="text1"/>
          <w:sz w:val="28"/>
          <w:szCs w:val="28"/>
          <w:lang w:val="uk-UA"/>
        </w:rPr>
      </w:pPr>
      <w:r w:rsidRPr="00805683">
        <w:rPr>
          <w:color w:val="000000" w:themeColor="text1"/>
          <w:sz w:val="28"/>
          <w:szCs w:val="28"/>
          <w:lang w:val="uk-UA"/>
        </w:rPr>
        <w:t>5.1.4. Письмово попередити Замовника про проведення планових ремонтних робіт на Об’єкті за 1 (один) місяць з пропозицією надати тимчасове місце для розміщення МБ/ТС.</w:t>
      </w:r>
    </w:p>
    <w:p w:rsidR="005103A7" w:rsidRPr="00805683" w:rsidRDefault="005103A7" w:rsidP="005103A7">
      <w:pPr>
        <w:ind w:firstLine="540"/>
        <w:jc w:val="both"/>
        <w:rPr>
          <w:b/>
          <w:color w:val="000000" w:themeColor="text1"/>
          <w:sz w:val="28"/>
          <w:szCs w:val="28"/>
          <w:lang w:val="uk-UA"/>
        </w:rPr>
      </w:pPr>
      <w:r w:rsidRPr="00805683">
        <w:rPr>
          <w:b/>
          <w:color w:val="000000" w:themeColor="text1"/>
          <w:sz w:val="28"/>
          <w:szCs w:val="28"/>
          <w:lang w:val="uk-UA"/>
        </w:rPr>
        <w:t>5.2. Уповноважений орган має право:</w:t>
      </w:r>
    </w:p>
    <w:p w:rsidR="005103A7" w:rsidRPr="00805683" w:rsidRDefault="005103A7" w:rsidP="005103A7">
      <w:pPr>
        <w:ind w:firstLine="540"/>
        <w:jc w:val="both"/>
        <w:rPr>
          <w:sz w:val="28"/>
          <w:szCs w:val="28"/>
          <w:lang w:val="uk-UA"/>
        </w:rPr>
      </w:pPr>
      <w:r w:rsidRPr="00805683">
        <w:rPr>
          <w:color w:val="000000" w:themeColor="text1"/>
          <w:sz w:val="28"/>
          <w:szCs w:val="28"/>
          <w:lang w:val="uk-UA"/>
        </w:rPr>
        <w:t xml:space="preserve">5.2.1. </w:t>
      </w:r>
      <w:r w:rsidRPr="00805683">
        <w:rPr>
          <w:sz w:val="28"/>
          <w:szCs w:val="28"/>
          <w:lang w:val="uk-UA"/>
        </w:rPr>
        <w:t xml:space="preserve">Вимагати від Замовника використання Об’єкта виключно з метою, в порядку та на умовах, визначених у Договорі та чинних нормативних актах, підтримання ним належного рівня благоустрою та санітарного стану Об’єкта та прилеглої до нього території, а також зовнішнього (естетичного) вигляду </w:t>
      </w:r>
      <w:r w:rsidRPr="00805683">
        <w:rPr>
          <w:color w:val="000000" w:themeColor="text1"/>
          <w:sz w:val="28"/>
          <w:szCs w:val="28"/>
          <w:lang w:val="uk-UA"/>
        </w:rPr>
        <w:t>розташованого (</w:t>
      </w:r>
      <w:proofErr w:type="spellStart"/>
      <w:r w:rsidRPr="00805683">
        <w:rPr>
          <w:color w:val="000000" w:themeColor="text1"/>
          <w:sz w:val="28"/>
          <w:szCs w:val="28"/>
          <w:lang w:val="uk-UA"/>
        </w:rPr>
        <w:t>ої</w:t>
      </w:r>
      <w:proofErr w:type="spellEnd"/>
      <w:r w:rsidRPr="00805683">
        <w:rPr>
          <w:color w:val="000000" w:themeColor="text1"/>
          <w:sz w:val="28"/>
          <w:szCs w:val="28"/>
          <w:lang w:val="uk-UA"/>
        </w:rPr>
        <w:t>) на ньому МБ/ТС.</w:t>
      </w:r>
    </w:p>
    <w:p w:rsidR="005103A7" w:rsidRPr="00805683" w:rsidRDefault="005103A7" w:rsidP="005103A7">
      <w:pPr>
        <w:ind w:firstLine="540"/>
        <w:jc w:val="both"/>
        <w:rPr>
          <w:color w:val="000000" w:themeColor="text1"/>
          <w:sz w:val="28"/>
          <w:szCs w:val="28"/>
          <w:lang w:val="uk-UA"/>
        </w:rPr>
      </w:pPr>
      <w:r w:rsidRPr="00805683">
        <w:rPr>
          <w:sz w:val="28"/>
          <w:szCs w:val="28"/>
          <w:lang w:val="uk-UA"/>
        </w:rPr>
        <w:t xml:space="preserve">5.2.2. </w:t>
      </w:r>
      <w:r w:rsidRPr="00805683">
        <w:rPr>
          <w:color w:val="000000" w:themeColor="text1"/>
          <w:sz w:val="28"/>
          <w:szCs w:val="28"/>
          <w:lang w:val="uk-UA"/>
        </w:rPr>
        <w:t>Здійснювати контроль за рівнем благоустрою, санітарним станом і зовнішнім виглядом Об’єкта та прилеглої до нього території, а також зовнішнім (естетичним) виглядом розташованого (</w:t>
      </w:r>
      <w:proofErr w:type="spellStart"/>
      <w:r w:rsidRPr="00805683">
        <w:rPr>
          <w:color w:val="000000" w:themeColor="text1"/>
          <w:sz w:val="28"/>
          <w:szCs w:val="28"/>
          <w:lang w:val="uk-UA"/>
        </w:rPr>
        <w:t>ої</w:t>
      </w:r>
      <w:proofErr w:type="spellEnd"/>
      <w:r w:rsidRPr="00805683">
        <w:rPr>
          <w:color w:val="000000" w:themeColor="text1"/>
          <w:sz w:val="28"/>
          <w:szCs w:val="28"/>
          <w:lang w:val="uk-UA"/>
        </w:rPr>
        <w:t>) на ньому МБ/ТС.</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 xml:space="preserve">5.2.3. </w:t>
      </w:r>
      <w:r w:rsidRPr="00805683">
        <w:rPr>
          <w:sz w:val="28"/>
          <w:szCs w:val="28"/>
          <w:lang w:val="uk-UA"/>
        </w:rPr>
        <w:t>З</w:t>
      </w:r>
      <w:r w:rsidRPr="00805683">
        <w:rPr>
          <w:color w:val="000000" w:themeColor="text1"/>
          <w:sz w:val="28"/>
          <w:szCs w:val="28"/>
          <w:lang w:val="uk-UA"/>
        </w:rPr>
        <w:t xml:space="preserve">дійснювати обстеження Об’єкта зі складанням відповідного </w:t>
      </w:r>
      <w:proofErr w:type="spellStart"/>
      <w:r w:rsidRPr="00805683">
        <w:rPr>
          <w:color w:val="000000" w:themeColor="text1"/>
          <w:sz w:val="28"/>
          <w:szCs w:val="28"/>
          <w:lang w:val="uk-UA"/>
        </w:rPr>
        <w:t>акта</w:t>
      </w:r>
      <w:proofErr w:type="spellEnd"/>
      <w:r w:rsidRPr="00805683">
        <w:rPr>
          <w:color w:val="000000" w:themeColor="text1"/>
          <w:sz w:val="28"/>
          <w:szCs w:val="28"/>
          <w:lang w:val="uk-UA"/>
        </w:rPr>
        <w:t xml:space="preserve"> при перевірці використання Замовником Об’єкта відповідно до умов Договору та чинних нормативних актів.</w:t>
      </w:r>
    </w:p>
    <w:p w:rsidR="005103A7" w:rsidRPr="00805683" w:rsidRDefault="005103A7" w:rsidP="005103A7">
      <w:pPr>
        <w:ind w:firstLine="540"/>
        <w:jc w:val="both"/>
        <w:rPr>
          <w:sz w:val="28"/>
          <w:szCs w:val="28"/>
          <w:lang w:val="uk-UA"/>
        </w:rPr>
      </w:pPr>
      <w:r w:rsidRPr="00805683">
        <w:rPr>
          <w:sz w:val="28"/>
          <w:szCs w:val="28"/>
          <w:lang w:val="uk-UA"/>
        </w:rPr>
        <w:t>5.2.4. Вимагати від Замовника своєчасного внесення плати за користування Об’єктом.</w:t>
      </w:r>
    </w:p>
    <w:p w:rsidR="005103A7" w:rsidRPr="00805683" w:rsidRDefault="005103A7" w:rsidP="005103A7">
      <w:pPr>
        <w:ind w:firstLine="540"/>
        <w:jc w:val="both"/>
        <w:rPr>
          <w:sz w:val="28"/>
          <w:szCs w:val="28"/>
          <w:lang w:val="uk-UA"/>
        </w:rPr>
      </w:pPr>
      <w:r w:rsidRPr="00805683">
        <w:rPr>
          <w:sz w:val="28"/>
          <w:szCs w:val="28"/>
          <w:lang w:val="uk-UA"/>
        </w:rPr>
        <w:t>5.2.5. Здійснювати перевірки дотримання Замовником умов Договору, у тому числі щодо своєчасної сплати за користування Об’єктом, сплати нарахованих штрафних санкцій.</w:t>
      </w:r>
    </w:p>
    <w:p w:rsidR="005103A7" w:rsidRPr="00805683" w:rsidRDefault="005103A7" w:rsidP="005103A7">
      <w:pPr>
        <w:ind w:firstLine="540"/>
        <w:jc w:val="both"/>
        <w:rPr>
          <w:sz w:val="28"/>
          <w:szCs w:val="28"/>
          <w:lang w:val="uk-UA"/>
        </w:rPr>
      </w:pPr>
      <w:r w:rsidRPr="00805683">
        <w:rPr>
          <w:sz w:val="28"/>
          <w:szCs w:val="28"/>
          <w:lang w:val="uk-UA"/>
        </w:rPr>
        <w:t xml:space="preserve">5.2.6. Змінювати розмір плати, встановленої в Договорі, у випадках, передбачених чинним законодавством України та даним Договором. </w:t>
      </w:r>
    </w:p>
    <w:p w:rsidR="005103A7" w:rsidRPr="00805683" w:rsidRDefault="005103A7" w:rsidP="005103A7">
      <w:pPr>
        <w:ind w:firstLine="540"/>
        <w:jc w:val="both"/>
        <w:rPr>
          <w:sz w:val="28"/>
          <w:szCs w:val="28"/>
          <w:lang w:val="uk-UA"/>
        </w:rPr>
      </w:pPr>
      <w:r w:rsidRPr="00805683">
        <w:rPr>
          <w:sz w:val="28"/>
          <w:szCs w:val="28"/>
          <w:lang w:val="uk-UA"/>
        </w:rPr>
        <w:t>5.2.7. При необхідності проведення ремонтних робіт на Об’єкті, у тому числі в разі незгоди Замовника щодо їх проведення, прийняти рішення та забезпечити в установленому порядку (при планових ремонтних роботах із попередженням Замовника за 1 (один) місяць, а при аварійних – без попередження) тимчасове перенесення розташованого (</w:t>
      </w:r>
      <w:proofErr w:type="spellStart"/>
      <w:r w:rsidRPr="00805683">
        <w:rPr>
          <w:sz w:val="28"/>
          <w:szCs w:val="28"/>
          <w:lang w:val="uk-UA"/>
        </w:rPr>
        <w:t>ої</w:t>
      </w:r>
      <w:proofErr w:type="spellEnd"/>
      <w:r w:rsidRPr="00805683">
        <w:rPr>
          <w:sz w:val="28"/>
          <w:szCs w:val="28"/>
          <w:lang w:val="uk-UA"/>
        </w:rPr>
        <w:t xml:space="preserve">) на Об’єкті МБ/ТС на інше місце. </w:t>
      </w:r>
    </w:p>
    <w:p w:rsidR="005103A7" w:rsidRPr="00805683" w:rsidRDefault="005103A7" w:rsidP="005103A7">
      <w:pPr>
        <w:ind w:firstLine="567"/>
        <w:jc w:val="both"/>
        <w:rPr>
          <w:sz w:val="28"/>
          <w:szCs w:val="28"/>
          <w:lang w:val="uk-UA"/>
        </w:rPr>
      </w:pPr>
      <w:r w:rsidRPr="00805683">
        <w:rPr>
          <w:sz w:val="28"/>
          <w:szCs w:val="28"/>
          <w:lang w:val="uk-UA"/>
        </w:rPr>
        <w:t>5.2.8. Достроково припинити (розірвати) Договір, односторонньо відмовитися від Договору у випадках та порядку, визначених Договором та чинним законодавством України.</w:t>
      </w:r>
    </w:p>
    <w:p w:rsidR="005103A7" w:rsidRPr="00805683" w:rsidRDefault="005103A7" w:rsidP="005103A7">
      <w:pPr>
        <w:ind w:firstLine="540"/>
        <w:jc w:val="both"/>
        <w:rPr>
          <w:sz w:val="28"/>
          <w:szCs w:val="28"/>
          <w:lang w:val="uk-UA"/>
        </w:rPr>
      </w:pPr>
      <w:r w:rsidRPr="00805683">
        <w:rPr>
          <w:sz w:val="28"/>
          <w:szCs w:val="28"/>
          <w:lang w:val="uk-UA"/>
        </w:rPr>
        <w:t>5.2.9. У разі не виконання Замовником підпункту 5.3.13 пункту 5.3 Договору демонтувати МБ/ТС в порядку, визначеному нормативними актами.</w:t>
      </w:r>
    </w:p>
    <w:p w:rsidR="005103A7" w:rsidRPr="00805683" w:rsidRDefault="005103A7" w:rsidP="005103A7">
      <w:pPr>
        <w:ind w:firstLine="540"/>
        <w:jc w:val="both"/>
        <w:rPr>
          <w:sz w:val="28"/>
          <w:szCs w:val="28"/>
          <w:lang w:val="uk-UA"/>
        </w:rPr>
      </w:pPr>
      <w:r w:rsidRPr="00805683">
        <w:rPr>
          <w:sz w:val="28"/>
          <w:szCs w:val="28"/>
          <w:lang w:val="uk-UA"/>
        </w:rPr>
        <w:t xml:space="preserve">5.2.10. </w:t>
      </w:r>
      <w:r w:rsidRPr="001D2CF9">
        <w:rPr>
          <w:sz w:val="28"/>
          <w:szCs w:val="28"/>
          <w:lang w:val="uk-UA"/>
        </w:rPr>
        <w:t>У разі внесення змін до</w:t>
      </w:r>
      <w:r w:rsidRPr="00805683">
        <w:rPr>
          <w:sz w:val="28"/>
          <w:szCs w:val="28"/>
          <w:lang w:val="uk-UA"/>
        </w:rPr>
        <w:t xml:space="preserve"> містобудівної документації, змін у розміщенні інженерних мереж, будинків і споруд, що унеможливлюють розташування ТС на Об’єкті, запропонувати Замовнику інший Об’єкт для розміщення ТС. Перенесення ТС на інший Об’єкт у такому разі здійснюється за згодою Сторін після внесення змін до рішення Виконавчого комітету Сумської міської ради про надання в тимчасове користування елементів благоустрою комунальної власності та Договору. У разі недосягнення згоди Договір достроково припиняється (розривається).</w:t>
      </w:r>
    </w:p>
    <w:p w:rsidR="005103A7" w:rsidRPr="00805683" w:rsidRDefault="005103A7" w:rsidP="005103A7">
      <w:pPr>
        <w:ind w:firstLine="540"/>
        <w:jc w:val="both"/>
        <w:rPr>
          <w:b/>
          <w:sz w:val="28"/>
          <w:szCs w:val="28"/>
          <w:lang w:val="uk-UA"/>
        </w:rPr>
      </w:pPr>
      <w:r w:rsidRPr="00805683">
        <w:rPr>
          <w:b/>
          <w:sz w:val="28"/>
          <w:szCs w:val="28"/>
          <w:lang w:val="uk-UA"/>
        </w:rPr>
        <w:t>5.3. Замовник зобов'язаний:</w:t>
      </w:r>
    </w:p>
    <w:p w:rsidR="005103A7" w:rsidRPr="00805683" w:rsidRDefault="005103A7" w:rsidP="005103A7">
      <w:pPr>
        <w:ind w:firstLine="540"/>
        <w:jc w:val="both"/>
        <w:rPr>
          <w:sz w:val="28"/>
          <w:szCs w:val="28"/>
          <w:lang w:val="uk-UA"/>
        </w:rPr>
      </w:pPr>
      <w:r w:rsidRPr="00805683">
        <w:rPr>
          <w:sz w:val="28"/>
          <w:szCs w:val="28"/>
          <w:lang w:val="uk-UA"/>
        </w:rPr>
        <w:lastRenderedPageBreak/>
        <w:t>5.3.1. Дотримуватись умов Договору, використовувати Об’єкт виключно з метою, в порядку та на умовах, визначених у Договорі та чинних нормативних актах.</w:t>
      </w:r>
    </w:p>
    <w:p w:rsidR="005103A7" w:rsidRPr="00805683" w:rsidRDefault="005103A7" w:rsidP="005103A7">
      <w:pPr>
        <w:ind w:firstLine="540"/>
        <w:jc w:val="both"/>
        <w:rPr>
          <w:sz w:val="28"/>
          <w:szCs w:val="28"/>
          <w:lang w:val="uk-UA"/>
        </w:rPr>
      </w:pPr>
      <w:r w:rsidRPr="00805683">
        <w:rPr>
          <w:sz w:val="28"/>
          <w:szCs w:val="28"/>
          <w:lang w:val="uk-UA"/>
        </w:rPr>
        <w:t>5.3.2. Дотримуватися встановлених нормативними актами та Договором вимог до розміщення МБ (ТС, а також вимог паспорту прив’язки ТС; після розміщення ТС повідомити Уповноважений орган про виконання вимог паспорта прив’язки ТС).</w:t>
      </w:r>
    </w:p>
    <w:p w:rsidR="005103A7" w:rsidRPr="00805683" w:rsidRDefault="005103A7" w:rsidP="005103A7">
      <w:pPr>
        <w:ind w:firstLine="540"/>
        <w:jc w:val="both"/>
        <w:rPr>
          <w:sz w:val="28"/>
          <w:szCs w:val="28"/>
          <w:lang w:val="uk-UA"/>
        </w:rPr>
      </w:pPr>
      <w:r w:rsidRPr="00805683">
        <w:rPr>
          <w:sz w:val="28"/>
          <w:szCs w:val="28"/>
          <w:lang w:val="uk-UA"/>
        </w:rPr>
        <w:t xml:space="preserve">5.3.3. Своєчасно вносити плату за користування Об’єктом. </w:t>
      </w:r>
    </w:p>
    <w:p w:rsidR="005103A7" w:rsidRPr="00805683" w:rsidRDefault="005103A7" w:rsidP="005103A7">
      <w:pPr>
        <w:ind w:firstLine="540"/>
        <w:jc w:val="both"/>
        <w:rPr>
          <w:sz w:val="28"/>
          <w:szCs w:val="28"/>
          <w:lang w:val="uk-UA"/>
        </w:rPr>
      </w:pPr>
      <w:r w:rsidRPr="00805683">
        <w:rPr>
          <w:sz w:val="28"/>
          <w:szCs w:val="28"/>
          <w:lang w:val="uk-UA"/>
        </w:rPr>
        <w:t>5.3.4. Не передавати будь-яким способом права за Договором третім особам.</w:t>
      </w:r>
    </w:p>
    <w:p w:rsidR="005103A7" w:rsidRPr="00805683" w:rsidRDefault="005103A7" w:rsidP="005103A7">
      <w:pPr>
        <w:ind w:firstLine="540"/>
        <w:jc w:val="both"/>
        <w:rPr>
          <w:color w:val="000000" w:themeColor="text1"/>
          <w:sz w:val="28"/>
          <w:szCs w:val="28"/>
          <w:lang w:val="uk-UA"/>
        </w:rPr>
      </w:pPr>
      <w:r w:rsidRPr="00805683">
        <w:rPr>
          <w:sz w:val="28"/>
          <w:szCs w:val="28"/>
          <w:lang w:val="uk-UA"/>
        </w:rPr>
        <w:t xml:space="preserve">5.3.5. </w:t>
      </w:r>
      <w:r w:rsidRPr="00805683">
        <w:rPr>
          <w:color w:val="000000" w:themeColor="text1"/>
          <w:sz w:val="28"/>
          <w:szCs w:val="28"/>
          <w:lang w:val="uk-UA"/>
        </w:rPr>
        <w:t>З</w:t>
      </w:r>
      <w:r w:rsidRPr="00805683">
        <w:rPr>
          <w:sz w:val="28"/>
          <w:szCs w:val="28"/>
          <w:lang w:val="uk-UA"/>
        </w:rPr>
        <w:t>а власний рахунок забезпечувати підтримання належного рівня благоустрою, санітарного стану, зовнішнього вигляду Об’єкта та прилеглої до нього території</w:t>
      </w:r>
      <w:r w:rsidRPr="00805683">
        <w:rPr>
          <w:color w:val="000000" w:themeColor="text1"/>
          <w:sz w:val="28"/>
          <w:szCs w:val="28"/>
          <w:lang w:val="uk-UA"/>
        </w:rPr>
        <w:t xml:space="preserve">. </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 xml:space="preserve">5.3.6. </w:t>
      </w:r>
      <w:r w:rsidRPr="00805683">
        <w:rPr>
          <w:sz w:val="28"/>
          <w:szCs w:val="28"/>
          <w:lang w:val="uk-UA"/>
        </w:rPr>
        <w:t>Укласти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r w:rsidRPr="00805683">
        <w:rPr>
          <w:color w:val="000000" w:themeColor="text1"/>
          <w:sz w:val="28"/>
          <w:szCs w:val="28"/>
          <w:lang w:val="uk-UA"/>
        </w:rPr>
        <w:t xml:space="preserve"> з виконавчим органом Сумської міської ради з питань благоустрою протягом 5 (п’яти) днів з дня укладення цього Договору.</w:t>
      </w:r>
    </w:p>
    <w:p w:rsidR="005103A7" w:rsidRPr="00805683" w:rsidRDefault="005103A7" w:rsidP="005103A7">
      <w:pPr>
        <w:ind w:firstLine="540"/>
        <w:jc w:val="both"/>
        <w:rPr>
          <w:color w:val="000000" w:themeColor="text1"/>
          <w:sz w:val="28"/>
          <w:szCs w:val="28"/>
          <w:lang w:val="uk-UA"/>
        </w:rPr>
      </w:pPr>
      <w:r w:rsidRPr="00805683">
        <w:rPr>
          <w:sz w:val="28"/>
          <w:szCs w:val="28"/>
          <w:lang w:val="uk-UA"/>
        </w:rPr>
        <w:t>5.3.7. Підтримувати належний експлуатаційний стан МБ (ТС та відповідного технологічного обладнання, що використовується разом з ТС), а також забезпечувати збереження та відновлення зовнішнього (естетичного) вигляду МБ (ТС у відповідності до паспорту прив’язки; н</w:t>
      </w:r>
      <w:r w:rsidRPr="00805683">
        <w:rPr>
          <w:color w:val="000000" w:themeColor="text1"/>
          <w:sz w:val="28"/>
          <w:szCs w:val="28"/>
          <w:lang w:val="uk-UA"/>
        </w:rPr>
        <w:t>е змінювати зовнішній (естетичний) вигляд ТС без погодження нових ескізів фасаду ТС з Уповноваженим органом).</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5.3.8. Дотримуватися під час експлуатації МБ/ТС вимог щодо забезпечення його/її технологічної безпеки функціонування.</w:t>
      </w:r>
    </w:p>
    <w:p w:rsidR="005103A7" w:rsidRPr="00805683" w:rsidRDefault="005103A7" w:rsidP="005103A7">
      <w:pPr>
        <w:tabs>
          <w:tab w:val="left" w:pos="720"/>
        </w:tabs>
        <w:ind w:firstLine="540"/>
        <w:jc w:val="both"/>
        <w:rPr>
          <w:sz w:val="28"/>
          <w:szCs w:val="28"/>
          <w:lang w:val="uk-UA"/>
        </w:rPr>
      </w:pPr>
      <w:r w:rsidRPr="00805683">
        <w:rPr>
          <w:sz w:val="28"/>
          <w:szCs w:val="28"/>
          <w:lang w:val="uk-UA"/>
        </w:rPr>
        <w:t>5.3.9. Не допускати будівництва будь-яких будівель, споруд або інших об'єктів на Об’єкті. Ні цей Договір, ні договір про утримання та благоустрій закріпленої прилеглої території (про закріплення території по утриманню в належному санітарно-технічному стані) не надають Замовнику права на проведення на Об’єкті чи закріпленій за ним території будь-якого будівництва або реєстрації як нерухомого майна розташованих на ньому МБ/ТС, інших об’єктів.</w:t>
      </w:r>
    </w:p>
    <w:p w:rsidR="005103A7" w:rsidRPr="00805683" w:rsidRDefault="005103A7" w:rsidP="005103A7">
      <w:pPr>
        <w:ind w:firstLine="567"/>
        <w:jc w:val="both"/>
        <w:rPr>
          <w:sz w:val="28"/>
          <w:szCs w:val="28"/>
          <w:lang w:val="uk-UA"/>
        </w:rPr>
      </w:pPr>
      <w:r w:rsidRPr="00805683">
        <w:rPr>
          <w:sz w:val="28"/>
          <w:szCs w:val="28"/>
          <w:lang w:val="uk-UA"/>
        </w:rPr>
        <w:t>5.3.10. У разі здійснення будівництва на Об’єкті чи реєстрації права власності на розташований на ньому об’єкт як на нерухоме майно, привести Об’єкт у попередній стан та відшкодувати завдані збитки.</w:t>
      </w:r>
    </w:p>
    <w:p w:rsidR="005103A7" w:rsidRDefault="005103A7" w:rsidP="005103A7">
      <w:pPr>
        <w:ind w:firstLine="567"/>
        <w:jc w:val="both"/>
        <w:rPr>
          <w:sz w:val="28"/>
          <w:szCs w:val="28"/>
          <w:lang w:val="uk-UA"/>
        </w:rPr>
      </w:pPr>
      <w:r w:rsidRPr="00805683">
        <w:rPr>
          <w:sz w:val="28"/>
          <w:szCs w:val="28"/>
          <w:lang w:val="uk-UA"/>
        </w:rPr>
        <w:t>5.3.11. Розмістити на видному та доступному місці інформацію про проведення будівельно-монтажних робіт, строки їх виконання, забудовника, виконавця робіт та іншу визначену законодавством інформацію (для МБ)</w:t>
      </w:r>
      <w:r>
        <w:rPr>
          <w:sz w:val="28"/>
          <w:szCs w:val="28"/>
          <w:lang w:val="uk-UA"/>
        </w:rPr>
        <w:t>.</w:t>
      </w:r>
    </w:p>
    <w:p w:rsidR="005103A7" w:rsidRPr="00805683" w:rsidRDefault="005103A7" w:rsidP="005103A7">
      <w:pPr>
        <w:ind w:firstLine="567"/>
        <w:jc w:val="both"/>
        <w:rPr>
          <w:sz w:val="28"/>
          <w:szCs w:val="28"/>
          <w:lang w:val="uk-UA"/>
        </w:rPr>
      </w:pPr>
      <w:r>
        <w:rPr>
          <w:sz w:val="28"/>
          <w:szCs w:val="28"/>
          <w:lang w:val="uk-UA"/>
        </w:rPr>
        <w:t>В</w:t>
      </w:r>
      <w:r w:rsidRPr="00805683">
        <w:rPr>
          <w:sz w:val="28"/>
          <w:szCs w:val="28"/>
          <w:lang w:val="uk-UA"/>
        </w:rPr>
        <w:t>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держаною мовою інформацію про власника, про продукцію та/або послуги, які надаються (для ТС).</w:t>
      </w:r>
    </w:p>
    <w:p w:rsidR="005103A7" w:rsidRPr="00805683" w:rsidRDefault="005103A7" w:rsidP="005103A7">
      <w:pPr>
        <w:ind w:firstLine="540"/>
        <w:jc w:val="both"/>
        <w:rPr>
          <w:color w:val="000000" w:themeColor="text1"/>
          <w:sz w:val="28"/>
          <w:szCs w:val="28"/>
          <w:lang w:val="uk-UA"/>
        </w:rPr>
      </w:pPr>
      <w:r w:rsidRPr="00805683">
        <w:rPr>
          <w:sz w:val="28"/>
          <w:szCs w:val="28"/>
          <w:lang w:val="uk-UA"/>
        </w:rPr>
        <w:t xml:space="preserve">5.3.12. </w:t>
      </w:r>
      <w:r w:rsidRPr="00805683">
        <w:rPr>
          <w:color w:val="000000" w:themeColor="text1"/>
          <w:sz w:val="28"/>
          <w:szCs w:val="28"/>
          <w:lang w:val="uk-UA"/>
        </w:rPr>
        <w:t>У тижневий строк рекомендованим листом з повідомленням про вручення повідомити Уповноважений орган про зміну адреси, банківських та інших реквізитів, припинення діяльності суб’єкта господарювання.</w:t>
      </w:r>
    </w:p>
    <w:p w:rsidR="005103A7" w:rsidRPr="00805683" w:rsidRDefault="005103A7" w:rsidP="005103A7">
      <w:pPr>
        <w:ind w:firstLine="540"/>
        <w:jc w:val="both"/>
        <w:rPr>
          <w:sz w:val="28"/>
          <w:szCs w:val="28"/>
          <w:lang w:val="uk-UA"/>
        </w:rPr>
      </w:pPr>
      <w:r w:rsidRPr="00805683">
        <w:rPr>
          <w:color w:val="000000" w:themeColor="text1"/>
          <w:sz w:val="28"/>
          <w:szCs w:val="28"/>
          <w:lang w:val="uk-UA"/>
        </w:rPr>
        <w:t>5.3.13. З</w:t>
      </w:r>
      <w:r w:rsidRPr="00805683">
        <w:rPr>
          <w:sz w:val="28"/>
          <w:szCs w:val="28"/>
          <w:lang w:val="uk-UA"/>
        </w:rPr>
        <w:t>вільнити Об’єкт від МБ/ТС та повернути його в належному стані Уповноваженому органу протягом 10 (десяти) днів з моменту припинення дії Договору.</w:t>
      </w:r>
    </w:p>
    <w:p w:rsidR="005103A7" w:rsidRPr="00805683" w:rsidRDefault="005103A7" w:rsidP="005103A7">
      <w:pPr>
        <w:ind w:firstLine="540"/>
        <w:jc w:val="both"/>
        <w:rPr>
          <w:b/>
          <w:sz w:val="28"/>
          <w:szCs w:val="28"/>
          <w:lang w:val="uk-UA"/>
        </w:rPr>
      </w:pPr>
      <w:r w:rsidRPr="00805683">
        <w:rPr>
          <w:b/>
          <w:sz w:val="28"/>
          <w:szCs w:val="28"/>
          <w:lang w:val="uk-UA"/>
        </w:rPr>
        <w:t>5.4. Замовник має право:</w:t>
      </w:r>
    </w:p>
    <w:p w:rsidR="005103A7" w:rsidRPr="00805683" w:rsidRDefault="005103A7" w:rsidP="005103A7">
      <w:pPr>
        <w:ind w:firstLine="540"/>
        <w:jc w:val="both"/>
        <w:rPr>
          <w:sz w:val="28"/>
          <w:szCs w:val="28"/>
          <w:lang w:val="uk-UA"/>
        </w:rPr>
      </w:pPr>
      <w:r w:rsidRPr="00805683">
        <w:rPr>
          <w:sz w:val="28"/>
          <w:szCs w:val="28"/>
          <w:lang w:val="uk-UA"/>
        </w:rPr>
        <w:lastRenderedPageBreak/>
        <w:t>5.4.1. Використовувати Об’єкт за функціональним призначенням за умови дотримання умов Договору та чинних нормативних актів.</w:t>
      </w:r>
    </w:p>
    <w:p w:rsidR="005103A7" w:rsidRPr="00805683" w:rsidRDefault="005103A7" w:rsidP="005103A7">
      <w:pPr>
        <w:ind w:firstLine="540"/>
        <w:jc w:val="both"/>
        <w:rPr>
          <w:sz w:val="28"/>
          <w:szCs w:val="28"/>
          <w:lang w:val="uk-UA"/>
        </w:rPr>
      </w:pPr>
      <w:r w:rsidRPr="00805683">
        <w:rPr>
          <w:sz w:val="28"/>
          <w:szCs w:val="28"/>
          <w:lang w:val="uk-UA"/>
        </w:rPr>
        <w:t xml:space="preserve">5.4.2. У разі незгоди з проведенням планових чи аварійних ремонтних робіт на Об’єкті та пов’язаним із цим перенесенням МБ/ТС на інше місце – достроково припинити (розірвати) Договір, повідомивши про це Уповноважений орган рекомендованим листом з повідомлення про вручення за один тиждень до дати розірвання Договору. </w:t>
      </w:r>
    </w:p>
    <w:p w:rsidR="005103A7" w:rsidRPr="00805683" w:rsidRDefault="005103A7" w:rsidP="005103A7">
      <w:pPr>
        <w:ind w:firstLine="539"/>
        <w:jc w:val="both"/>
        <w:rPr>
          <w:sz w:val="28"/>
          <w:szCs w:val="28"/>
          <w:lang w:val="uk-UA"/>
        </w:rPr>
      </w:pPr>
      <w:r w:rsidRPr="00805683">
        <w:rPr>
          <w:sz w:val="28"/>
          <w:szCs w:val="28"/>
          <w:lang w:val="uk-UA"/>
        </w:rPr>
        <w:t xml:space="preserve">5.4.3. При належному виконанні умов Договору за 2 (два) місяці до закінчення строку його дії звернутися до Уповноваженого органу із заявою щодо укладення відповідного договору на новий строк. </w:t>
      </w:r>
    </w:p>
    <w:p w:rsidR="005103A7" w:rsidRPr="00805683" w:rsidRDefault="005103A7" w:rsidP="005103A7">
      <w:pPr>
        <w:pStyle w:val="af2"/>
        <w:ind w:left="0" w:firstLine="539"/>
        <w:jc w:val="center"/>
        <w:rPr>
          <w:b/>
          <w:sz w:val="28"/>
          <w:szCs w:val="28"/>
          <w:lang w:val="uk-UA"/>
        </w:rPr>
      </w:pPr>
    </w:p>
    <w:p w:rsidR="005103A7" w:rsidRPr="00805683" w:rsidRDefault="005103A7" w:rsidP="006B226D">
      <w:pPr>
        <w:jc w:val="center"/>
        <w:rPr>
          <w:b/>
          <w:sz w:val="28"/>
          <w:szCs w:val="28"/>
          <w:lang w:val="uk-UA"/>
        </w:rPr>
      </w:pPr>
      <w:r w:rsidRPr="00805683">
        <w:rPr>
          <w:b/>
          <w:sz w:val="28"/>
          <w:szCs w:val="28"/>
          <w:lang w:val="uk-UA"/>
        </w:rPr>
        <w:t>6. Зміна умов Договору і його припинення</w:t>
      </w:r>
    </w:p>
    <w:p w:rsidR="005103A7" w:rsidRPr="00805683" w:rsidRDefault="005103A7" w:rsidP="005103A7">
      <w:pPr>
        <w:ind w:firstLine="539"/>
        <w:rPr>
          <w:lang w:val="uk-UA"/>
        </w:rPr>
      </w:pPr>
    </w:p>
    <w:p w:rsidR="005103A7" w:rsidRPr="00805683" w:rsidRDefault="005103A7" w:rsidP="005103A7">
      <w:pPr>
        <w:ind w:firstLine="539"/>
        <w:jc w:val="both"/>
        <w:rPr>
          <w:sz w:val="28"/>
          <w:szCs w:val="28"/>
          <w:lang w:val="uk-UA"/>
        </w:rPr>
      </w:pPr>
      <w:r w:rsidRPr="00805683">
        <w:rPr>
          <w:b/>
          <w:sz w:val="28"/>
          <w:szCs w:val="28"/>
          <w:lang w:val="uk-UA"/>
        </w:rPr>
        <w:t>6.1.</w:t>
      </w:r>
      <w:r w:rsidRPr="00805683">
        <w:rPr>
          <w:sz w:val="28"/>
          <w:szCs w:val="28"/>
          <w:lang w:val="uk-UA"/>
        </w:rPr>
        <w:t xml:space="preserve"> Зміна умов Договору, його дострокове припинення (розірвання) можливі за взаємною згодою Сторін, а у випадках, визначених Договором, - в односторонньому порядку. </w:t>
      </w:r>
    </w:p>
    <w:p w:rsidR="005103A7" w:rsidRPr="00805683" w:rsidRDefault="005103A7" w:rsidP="005103A7">
      <w:pPr>
        <w:pStyle w:val="af4"/>
        <w:spacing w:after="0"/>
        <w:ind w:left="0" w:firstLine="539"/>
        <w:jc w:val="both"/>
        <w:rPr>
          <w:color w:val="000000" w:themeColor="text1"/>
          <w:sz w:val="28"/>
          <w:szCs w:val="28"/>
        </w:rPr>
      </w:pPr>
      <w:r w:rsidRPr="00805683">
        <w:rPr>
          <w:b/>
          <w:color w:val="000000" w:themeColor="text1"/>
          <w:sz w:val="28"/>
          <w:szCs w:val="28"/>
        </w:rPr>
        <w:t>6.2.</w:t>
      </w:r>
      <w:r w:rsidRPr="00805683">
        <w:rPr>
          <w:color w:val="000000" w:themeColor="text1"/>
          <w:sz w:val="28"/>
          <w:szCs w:val="28"/>
        </w:rPr>
        <w:t xml:space="preserve"> Зміни, що вносяться до Договору, розглядаються Сторонами в двадцятиденний термін з дня отримання відповідного письмового звернення від однієї Сторін до іншої. </w:t>
      </w:r>
    </w:p>
    <w:p w:rsidR="005103A7" w:rsidRDefault="005103A7" w:rsidP="005103A7">
      <w:pPr>
        <w:pStyle w:val="af4"/>
        <w:spacing w:after="0"/>
        <w:ind w:left="0" w:firstLine="539"/>
        <w:jc w:val="both"/>
        <w:rPr>
          <w:color w:val="000000" w:themeColor="text1"/>
          <w:sz w:val="28"/>
          <w:szCs w:val="28"/>
        </w:rPr>
      </w:pPr>
      <w:r w:rsidRPr="00805683">
        <w:rPr>
          <w:color w:val="000000" w:themeColor="text1"/>
          <w:sz w:val="28"/>
          <w:szCs w:val="28"/>
        </w:rPr>
        <w:t xml:space="preserve">У передбачених пунктом 4.8 Договору випадках Уповноважений орган надсилає Замовнику рекомендованим листом з повідомленням про вручення проєкт додаткової угоди до Договору про зміну розміру плати за користування Об’єктом разом із відповідним рішенням Сумської міської ради щодо перегляду </w:t>
      </w:r>
      <w:r w:rsidRPr="00805683">
        <w:rPr>
          <w:sz w:val="28"/>
          <w:szCs w:val="28"/>
        </w:rPr>
        <w:t>плати за користування елементами благоустрою комунальної власності</w:t>
      </w:r>
      <w:r w:rsidRPr="00805683">
        <w:rPr>
          <w:color w:val="000000" w:themeColor="text1"/>
          <w:sz w:val="28"/>
          <w:szCs w:val="28"/>
        </w:rPr>
        <w:t xml:space="preserve">. У випадку, якщо Замовник у двадцятиденний термін з моменту отримання проєкту додаткової угоди не надасть свої письмові заперечення до даного проєкту та продовжить користуватися Об’єктом, то додаткова угода вважається укладеною на визначених рішенням Сумської міської ради умовах. </w:t>
      </w:r>
      <w:r w:rsidRPr="009D7B0F">
        <w:rPr>
          <w:color w:val="000000" w:themeColor="text1"/>
          <w:sz w:val="28"/>
          <w:szCs w:val="28"/>
        </w:rPr>
        <w:t>При незгоді Замовника спір вирішується у судовому порядку.</w:t>
      </w:r>
      <w:r>
        <w:rPr>
          <w:color w:val="000000" w:themeColor="text1"/>
          <w:sz w:val="28"/>
          <w:szCs w:val="28"/>
        </w:rPr>
        <w:t xml:space="preserve"> </w:t>
      </w:r>
    </w:p>
    <w:p w:rsidR="005103A7" w:rsidRPr="00805683" w:rsidRDefault="005103A7" w:rsidP="005103A7">
      <w:pPr>
        <w:pStyle w:val="af4"/>
        <w:spacing w:after="0"/>
        <w:ind w:left="0" w:firstLine="539"/>
        <w:jc w:val="both"/>
        <w:rPr>
          <w:color w:val="000000" w:themeColor="text1"/>
          <w:sz w:val="28"/>
          <w:szCs w:val="28"/>
        </w:rPr>
      </w:pPr>
      <w:r w:rsidRPr="00805683">
        <w:rPr>
          <w:color w:val="000000" w:themeColor="text1"/>
          <w:sz w:val="28"/>
          <w:szCs w:val="28"/>
        </w:rPr>
        <w:t>Усі інші зміни до Договору оформляються шляхом підписання Сторонами додаткової угоди до Договору.</w:t>
      </w:r>
    </w:p>
    <w:p w:rsidR="005103A7" w:rsidRPr="00805683" w:rsidRDefault="005103A7" w:rsidP="005103A7">
      <w:pPr>
        <w:ind w:firstLine="540"/>
        <w:jc w:val="both"/>
        <w:rPr>
          <w:sz w:val="28"/>
          <w:szCs w:val="28"/>
          <w:lang w:val="uk-UA"/>
        </w:rPr>
      </w:pPr>
      <w:r w:rsidRPr="00805683">
        <w:rPr>
          <w:b/>
          <w:color w:val="000000" w:themeColor="text1"/>
          <w:sz w:val="28"/>
          <w:szCs w:val="28"/>
          <w:lang w:val="uk-UA"/>
        </w:rPr>
        <w:t>6.3.</w:t>
      </w:r>
      <w:r w:rsidRPr="00805683">
        <w:rPr>
          <w:color w:val="000000" w:themeColor="text1"/>
          <w:sz w:val="28"/>
          <w:szCs w:val="28"/>
          <w:lang w:val="uk-UA"/>
        </w:rPr>
        <w:t xml:space="preserve"> </w:t>
      </w:r>
      <w:r w:rsidRPr="00805683">
        <w:rPr>
          <w:sz w:val="28"/>
          <w:szCs w:val="28"/>
          <w:lang w:val="uk-UA"/>
        </w:rPr>
        <w:t>Договір припиняється в разі:</w:t>
      </w:r>
    </w:p>
    <w:p w:rsidR="005103A7" w:rsidRPr="003B2B3C" w:rsidRDefault="005103A7" w:rsidP="005103A7">
      <w:pPr>
        <w:jc w:val="both"/>
        <w:rPr>
          <w:sz w:val="28"/>
          <w:szCs w:val="28"/>
          <w:lang w:val="uk-UA"/>
        </w:rPr>
      </w:pPr>
      <w:r>
        <w:rPr>
          <w:sz w:val="28"/>
          <w:szCs w:val="28"/>
          <w:lang w:val="uk-UA"/>
        </w:rPr>
        <w:t xml:space="preserve">6.3.1. </w:t>
      </w:r>
      <w:r w:rsidRPr="003B2B3C">
        <w:rPr>
          <w:sz w:val="28"/>
          <w:szCs w:val="28"/>
          <w:lang w:val="uk-UA"/>
        </w:rPr>
        <w:t>Закінчення строку, на який його було укладено.</w:t>
      </w:r>
    </w:p>
    <w:p w:rsidR="005103A7" w:rsidRPr="00805683" w:rsidRDefault="005103A7" w:rsidP="005103A7">
      <w:pPr>
        <w:ind w:firstLine="540"/>
        <w:jc w:val="both"/>
        <w:rPr>
          <w:sz w:val="28"/>
          <w:szCs w:val="28"/>
          <w:lang w:val="uk-UA"/>
        </w:rPr>
      </w:pPr>
      <w:r w:rsidRPr="00805683">
        <w:rPr>
          <w:color w:val="000000" w:themeColor="text1"/>
          <w:sz w:val="28"/>
          <w:szCs w:val="28"/>
          <w:lang w:val="uk-UA"/>
        </w:rPr>
        <w:t>6.3.2. П</w:t>
      </w:r>
      <w:r w:rsidRPr="00805683">
        <w:rPr>
          <w:sz w:val="28"/>
          <w:szCs w:val="28"/>
          <w:lang w:val="uk-UA"/>
        </w:rPr>
        <w:t>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 xml:space="preserve">6.3.3. Вступу в законну силу відповідного рішення суду про дострокове розірвання Договору на вимогу однієї із Сторін. </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 xml:space="preserve">6.3.4. Дострокового розірвання Договору за взаємною згодою Сторін. </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6.3.5. Односторонньої відмови від Договору у випадках, визначених цим Договором.</w:t>
      </w:r>
    </w:p>
    <w:p w:rsidR="005103A7" w:rsidRPr="00805683" w:rsidRDefault="005103A7" w:rsidP="005103A7">
      <w:pPr>
        <w:ind w:firstLine="540"/>
        <w:jc w:val="both"/>
        <w:rPr>
          <w:sz w:val="28"/>
          <w:szCs w:val="28"/>
          <w:lang w:val="uk-UA"/>
        </w:rPr>
      </w:pPr>
      <w:r w:rsidRPr="00805683">
        <w:rPr>
          <w:sz w:val="28"/>
          <w:szCs w:val="28"/>
          <w:lang w:val="uk-UA"/>
        </w:rPr>
        <w:t xml:space="preserve">6.3.6. </w:t>
      </w:r>
      <w:r w:rsidRPr="00805683">
        <w:rPr>
          <w:color w:val="000000" w:themeColor="text1"/>
          <w:sz w:val="28"/>
          <w:szCs w:val="28"/>
          <w:lang w:val="uk-UA"/>
        </w:rPr>
        <w:t>Закінчення строку дії, припинення чи анулювання паспорта прив’язки ТС.</w:t>
      </w:r>
    </w:p>
    <w:p w:rsidR="005103A7" w:rsidRPr="00805683" w:rsidRDefault="005103A7" w:rsidP="005103A7">
      <w:pPr>
        <w:ind w:firstLine="539"/>
        <w:jc w:val="both"/>
        <w:rPr>
          <w:color w:val="000000" w:themeColor="text1"/>
          <w:sz w:val="28"/>
          <w:szCs w:val="28"/>
          <w:lang w:val="uk-UA"/>
        </w:rPr>
      </w:pPr>
      <w:r w:rsidRPr="00805683">
        <w:rPr>
          <w:b/>
          <w:color w:val="000000" w:themeColor="text1"/>
          <w:sz w:val="28"/>
          <w:szCs w:val="28"/>
          <w:lang w:val="uk-UA"/>
        </w:rPr>
        <w:t>6.4.</w:t>
      </w:r>
      <w:r w:rsidRPr="00805683">
        <w:rPr>
          <w:color w:val="000000" w:themeColor="text1"/>
          <w:sz w:val="28"/>
          <w:szCs w:val="28"/>
          <w:lang w:val="uk-UA"/>
        </w:rPr>
        <w:t xml:space="preserve"> Одностороння відмова від Договору відбувається у випадках:</w:t>
      </w:r>
    </w:p>
    <w:p w:rsidR="005103A7" w:rsidRPr="00805683" w:rsidRDefault="005103A7" w:rsidP="005103A7">
      <w:pPr>
        <w:ind w:firstLine="539"/>
        <w:jc w:val="both"/>
        <w:rPr>
          <w:sz w:val="28"/>
          <w:szCs w:val="28"/>
          <w:lang w:val="uk-UA"/>
        </w:rPr>
      </w:pPr>
      <w:r w:rsidRPr="00805683">
        <w:rPr>
          <w:sz w:val="28"/>
          <w:szCs w:val="28"/>
          <w:lang w:val="uk-UA"/>
        </w:rPr>
        <w:t>6.4.1. Визначених пунктом 4.9 Договору.</w:t>
      </w:r>
    </w:p>
    <w:p w:rsidR="005103A7" w:rsidRPr="00805683" w:rsidRDefault="005103A7" w:rsidP="005103A7">
      <w:pPr>
        <w:ind w:firstLine="539"/>
        <w:jc w:val="both"/>
        <w:rPr>
          <w:sz w:val="28"/>
          <w:szCs w:val="28"/>
          <w:lang w:val="uk-UA"/>
        </w:rPr>
      </w:pPr>
      <w:r w:rsidRPr="00805683">
        <w:rPr>
          <w:sz w:val="28"/>
          <w:szCs w:val="28"/>
          <w:lang w:val="uk-UA"/>
        </w:rPr>
        <w:lastRenderedPageBreak/>
        <w:t xml:space="preserve">6.4.2. Використання Замовником Об’єкта не за призначенням; порушення Замовником підпункту 5.3.4 чи 5.3.6 пункту 5.3 Договору; систематичного (два і більше рази) фіксування випадків порушення підпункту 5.3.5 чи 5.3.7 пункту 5.3 Договору, а також у випадках, передбачених </w:t>
      </w:r>
      <w:r w:rsidRPr="00805683">
        <w:rPr>
          <w:sz w:val="28"/>
          <w:szCs w:val="28"/>
          <w:shd w:val="clear" w:color="auto" w:fill="FFFFFF"/>
          <w:lang w:val="uk-UA"/>
        </w:rPr>
        <w:t>Порядком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sidRPr="00805683">
        <w:rPr>
          <w:sz w:val="28"/>
          <w:szCs w:val="28"/>
          <w:lang w:val="uk-UA"/>
        </w:rPr>
        <w:t>, затвердженим відповідним рішенням Сумської міської ради.</w:t>
      </w:r>
    </w:p>
    <w:p w:rsidR="005103A7" w:rsidRPr="00805683" w:rsidRDefault="005103A7" w:rsidP="005103A7">
      <w:pPr>
        <w:ind w:firstLine="539"/>
        <w:jc w:val="both"/>
        <w:rPr>
          <w:sz w:val="28"/>
          <w:szCs w:val="28"/>
          <w:lang w:val="uk-UA"/>
        </w:rPr>
      </w:pPr>
      <w:r w:rsidRPr="00805683">
        <w:rPr>
          <w:sz w:val="28"/>
          <w:szCs w:val="28"/>
          <w:lang w:val="uk-UA"/>
        </w:rPr>
        <w:t>6.4.3. Встановлення Замовником ТС без оформлення паспорту прив’язки; зміни Замовником виду та функціонального призначення ТС; передачі Замовником ТС іншій особі у володіння чи користування.</w:t>
      </w:r>
    </w:p>
    <w:p w:rsidR="005103A7" w:rsidRPr="00805683" w:rsidRDefault="005103A7" w:rsidP="005103A7">
      <w:pPr>
        <w:ind w:firstLine="539"/>
        <w:jc w:val="both"/>
        <w:rPr>
          <w:sz w:val="28"/>
          <w:szCs w:val="28"/>
          <w:lang w:val="uk-UA"/>
        </w:rPr>
      </w:pPr>
      <w:r w:rsidRPr="00805683">
        <w:rPr>
          <w:sz w:val="28"/>
          <w:szCs w:val="28"/>
          <w:lang w:val="uk-UA"/>
        </w:rPr>
        <w:t xml:space="preserve">6.4.4. Не отримання від Замовника протягом 1 (одного) місяця згоди на перенесення ТС на інший Об’єкт відповідно до підпункту 5.2.10 пункту 5.2 Договору. </w:t>
      </w:r>
    </w:p>
    <w:p w:rsidR="005103A7" w:rsidRPr="00805683" w:rsidRDefault="005103A7" w:rsidP="005103A7">
      <w:pPr>
        <w:ind w:firstLine="539"/>
        <w:jc w:val="both"/>
        <w:rPr>
          <w:sz w:val="28"/>
          <w:szCs w:val="28"/>
          <w:lang w:val="uk-UA"/>
        </w:rPr>
      </w:pPr>
      <w:r w:rsidRPr="00805683">
        <w:rPr>
          <w:sz w:val="28"/>
          <w:szCs w:val="28"/>
          <w:lang w:val="uk-UA"/>
        </w:rPr>
        <w:t xml:space="preserve">6.4.5. Визначених </w:t>
      </w:r>
      <w:r w:rsidRPr="00805683">
        <w:rPr>
          <w:sz w:val="28"/>
          <w:szCs w:val="28"/>
          <w:shd w:val="clear" w:color="auto" w:fill="FFFFFF"/>
          <w:lang w:val="uk-UA"/>
        </w:rPr>
        <w:t>підпунктом 5.4.2 пункту 5.4 Договору.</w:t>
      </w:r>
    </w:p>
    <w:p w:rsidR="005103A7" w:rsidRPr="00805683" w:rsidRDefault="005103A7" w:rsidP="005103A7">
      <w:pPr>
        <w:ind w:firstLine="539"/>
        <w:jc w:val="both"/>
        <w:rPr>
          <w:sz w:val="28"/>
          <w:szCs w:val="28"/>
          <w:lang w:val="uk-UA"/>
        </w:rPr>
      </w:pPr>
      <w:r w:rsidRPr="00805683">
        <w:rPr>
          <w:b/>
          <w:sz w:val="28"/>
          <w:szCs w:val="28"/>
          <w:shd w:val="clear" w:color="auto" w:fill="FFFFFF"/>
          <w:lang w:val="uk-UA"/>
        </w:rPr>
        <w:t>6.5.</w:t>
      </w:r>
      <w:r w:rsidRPr="00805683">
        <w:rPr>
          <w:sz w:val="28"/>
          <w:szCs w:val="28"/>
          <w:shd w:val="clear" w:color="auto" w:fill="FFFFFF"/>
          <w:lang w:val="uk-UA"/>
        </w:rPr>
        <w:t xml:space="preserve"> </w:t>
      </w:r>
      <w:r w:rsidRPr="00805683">
        <w:rPr>
          <w:sz w:val="28"/>
          <w:szCs w:val="28"/>
          <w:lang w:val="uk-UA"/>
        </w:rPr>
        <w:t>Залежно від підстав припинення днем припинення Договору є:</w:t>
      </w:r>
    </w:p>
    <w:p w:rsidR="005103A7" w:rsidRPr="00805683" w:rsidRDefault="005103A7" w:rsidP="005103A7">
      <w:pPr>
        <w:pStyle w:val="af4"/>
        <w:spacing w:after="0"/>
        <w:ind w:left="0" w:firstLine="539"/>
        <w:jc w:val="both"/>
        <w:rPr>
          <w:color w:val="000000" w:themeColor="text1"/>
          <w:sz w:val="28"/>
          <w:szCs w:val="28"/>
        </w:rPr>
      </w:pPr>
      <w:r w:rsidRPr="00805683">
        <w:rPr>
          <w:sz w:val="28"/>
          <w:szCs w:val="28"/>
        </w:rPr>
        <w:t xml:space="preserve">6.5.1. У випадку закінчення </w:t>
      </w:r>
      <w:r w:rsidRPr="00805683">
        <w:rPr>
          <w:color w:val="000000" w:themeColor="text1"/>
          <w:sz w:val="28"/>
          <w:szCs w:val="28"/>
        </w:rPr>
        <w:t>строку дії Договору – наступний день після закінчення строку дії Договору.</w:t>
      </w:r>
    </w:p>
    <w:p w:rsidR="005103A7" w:rsidRPr="00805683" w:rsidRDefault="005103A7" w:rsidP="005103A7">
      <w:pPr>
        <w:ind w:firstLine="540"/>
        <w:jc w:val="both"/>
        <w:rPr>
          <w:sz w:val="28"/>
          <w:szCs w:val="28"/>
          <w:lang w:val="uk-UA"/>
        </w:rPr>
      </w:pPr>
      <w:r w:rsidRPr="00805683">
        <w:rPr>
          <w:color w:val="000000" w:themeColor="text1"/>
          <w:sz w:val="28"/>
          <w:szCs w:val="28"/>
          <w:lang w:val="uk-UA"/>
        </w:rPr>
        <w:t>6.5.2. У випадку п</w:t>
      </w:r>
      <w:r w:rsidRPr="00805683">
        <w:rPr>
          <w:sz w:val="28"/>
          <w:szCs w:val="28"/>
          <w:lang w:val="uk-UA"/>
        </w:rPr>
        <w:t>рипинення діяльності Замовника – день внесення відповідних відомостей до Єдиного державного реєстру юридичних осіб, фізичних осіб-підприємців та громадських формувань.</w:t>
      </w:r>
    </w:p>
    <w:p w:rsidR="005103A7" w:rsidRPr="00805683" w:rsidRDefault="005103A7" w:rsidP="005103A7">
      <w:pPr>
        <w:ind w:firstLine="540"/>
        <w:jc w:val="both"/>
        <w:rPr>
          <w:color w:val="000000" w:themeColor="text1"/>
          <w:sz w:val="28"/>
          <w:szCs w:val="28"/>
          <w:lang w:val="uk-UA"/>
        </w:rPr>
      </w:pPr>
      <w:r w:rsidRPr="00805683">
        <w:rPr>
          <w:sz w:val="28"/>
          <w:szCs w:val="28"/>
          <w:lang w:val="uk-UA"/>
        </w:rPr>
        <w:t xml:space="preserve">6.5.3. </w:t>
      </w:r>
      <w:r w:rsidRPr="00805683">
        <w:rPr>
          <w:color w:val="000000" w:themeColor="text1"/>
          <w:sz w:val="28"/>
          <w:szCs w:val="28"/>
          <w:lang w:val="uk-UA"/>
        </w:rPr>
        <w:t>У випадку припинення дії Договору за взаємною згодою Сторін – день укладення письмової угоди про припинення дії цього Договору або інша дата, зазначена в цій угоді.</w:t>
      </w:r>
    </w:p>
    <w:p w:rsidR="005103A7" w:rsidRPr="00805683" w:rsidRDefault="005103A7" w:rsidP="005103A7">
      <w:pPr>
        <w:ind w:firstLine="540"/>
        <w:jc w:val="both"/>
        <w:rPr>
          <w:color w:val="000000" w:themeColor="text1"/>
          <w:sz w:val="28"/>
          <w:szCs w:val="28"/>
          <w:lang w:val="uk-UA"/>
        </w:rPr>
      </w:pPr>
      <w:r w:rsidRPr="00805683">
        <w:rPr>
          <w:color w:val="000000" w:themeColor="text1"/>
          <w:sz w:val="28"/>
          <w:szCs w:val="28"/>
          <w:lang w:val="uk-UA"/>
        </w:rPr>
        <w:t xml:space="preserve">6.5.4. </w:t>
      </w:r>
      <w:r w:rsidRPr="00805683">
        <w:rPr>
          <w:sz w:val="28"/>
          <w:szCs w:val="28"/>
          <w:lang w:val="uk-UA"/>
        </w:rPr>
        <w:t>У випадку розірвання Договору за рішенням суду, визнання його недійсним, неукладеним, застосування наслідків нікчемної угоди – день набрання рішенням суду законної сили.</w:t>
      </w:r>
    </w:p>
    <w:p w:rsidR="005103A7" w:rsidRPr="00805683" w:rsidRDefault="005103A7" w:rsidP="005103A7">
      <w:pPr>
        <w:ind w:firstLine="539"/>
        <w:jc w:val="both"/>
        <w:rPr>
          <w:color w:val="C00000"/>
          <w:sz w:val="28"/>
          <w:szCs w:val="28"/>
          <w:lang w:val="uk-UA"/>
        </w:rPr>
      </w:pPr>
      <w:r w:rsidRPr="00805683">
        <w:rPr>
          <w:color w:val="000000" w:themeColor="text1"/>
          <w:sz w:val="28"/>
          <w:szCs w:val="28"/>
          <w:lang w:val="uk-UA"/>
        </w:rPr>
        <w:t xml:space="preserve">6.5.5. У визначеному пунктом </w:t>
      </w:r>
      <w:r w:rsidRPr="00805683">
        <w:rPr>
          <w:sz w:val="28"/>
          <w:szCs w:val="28"/>
          <w:lang w:val="uk-UA"/>
        </w:rPr>
        <w:t xml:space="preserve">4.9 </w:t>
      </w:r>
      <w:r w:rsidRPr="00805683">
        <w:rPr>
          <w:color w:val="000000" w:themeColor="text1"/>
          <w:sz w:val="28"/>
          <w:szCs w:val="28"/>
          <w:lang w:val="uk-UA"/>
        </w:rPr>
        <w:t xml:space="preserve">Договору випадку – </w:t>
      </w:r>
      <w:r w:rsidRPr="00805683">
        <w:rPr>
          <w:sz w:val="28"/>
          <w:szCs w:val="28"/>
          <w:lang w:val="uk-UA"/>
        </w:rPr>
        <w:t>наступний день, що слідує за останнім календарним днем двомісячного терміну несплати.</w:t>
      </w:r>
    </w:p>
    <w:p w:rsidR="005103A7" w:rsidRPr="00805683" w:rsidRDefault="005103A7" w:rsidP="005103A7">
      <w:pPr>
        <w:ind w:firstLine="539"/>
        <w:jc w:val="both"/>
        <w:rPr>
          <w:sz w:val="28"/>
          <w:szCs w:val="28"/>
          <w:lang w:val="uk-UA"/>
        </w:rPr>
      </w:pPr>
      <w:r w:rsidRPr="00805683">
        <w:rPr>
          <w:sz w:val="28"/>
          <w:szCs w:val="28"/>
          <w:lang w:val="uk-UA"/>
        </w:rPr>
        <w:t>6.5.6. У визначених підпунктами 6.4.2, 6.4.3 пункту 6.4 Договору випадках – день одержання іншою Стороною письмового повідомлення про розірвання Договору.</w:t>
      </w:r>
    </w:p>
    <w:p w:rsidR="005103A7" w:rsidRPr="00805683" w:rsidRDefault="005103A7" w:rsidP="005103A7">
      <w:pPr>
        <w:ind w:firstLine="539"/>
        <w:jc w:val="both"/>
        <w:rPr>
          <w:sz w:val="28"/>
          <w:szCs w:val="28"/>
          <w:lang w:val="uk-UA"/>
        </w:rPr>
      </w:pPr>
      <w:r w:rsidRPr="00805683">
        <w:rPr>
          <w:sz w:val="28"/>
          <w:szCs w:val="28"/>
          <w:lang w:val="uk-UA"/>
        </w:rPr>
        <w:t>6.5.7. У визначеному підпунктом 6.4.4 пункту 6.4 Договору випадку – наступний день після закінчення місячного строку для надання Замовником відповіді на пропозицію Уповноваженого органу перенести ТС на інший Об’єкт.</w:t>
      </w:r>
    </w:p>
    <w:p w:rsidR="005103A7" w:rsidRPr="00805683" w:rsidRDefault="005103A7" w:rsidP="005103A7">
      <w:pPr>
        <w:ind w:firstLine="540"/>
        <w:jc w:val="both"/>
        <w:rPr>
          <w:color w:val="000000" w:themeColor="text1"/>
          <w:sz w:val="28"/>
          <w:szCs w:val="28"/>
          <w:lang w:val="uk-UA"/>
        </w:rPr>
      </w:pPr>
      <w:r w:rsidRPr="00805683">
        <w:rPr>
          <w:sz w:val="28"/>
          <w:szCs w:val="28"/>
          <w:lang w:val="uk-UA"/>
        </w:rPr>
        <w:t>6.5.8. У випадку з</w:t>
      </w:r>
      <w:r w:rsidRPr="00805683">
        <w:rPr>
          <w:color w:val="000000" w:themeColor="text1"/>
          <w:sz w:val="28"/>
          <w:szCs w:val="28"/>
          <w:lang w:val="uk-UA"/>
        </w:rPr>
        <w:t>акінчення строку дії, припинення чи анулювання паспорта прив’язки ТС – наступний день після настання відповідної події.</w:t>
      </w:r>
    </w:p>
    <w:p w:rsidR="005103A7" w:rsidRPr="00805683" w:rsidRDefault="005103A7" w:rsidP="005103A7">
      <w:pPr>
        <w:pStyle w:val="af4"/>
        <w:spacing w:after="0"/>
        <w:ind w:left="0" w:firstLine="540"/>
        <w:jc w:val="both"/>
        <w:rPr>
          <w:color w:val="000000" w:themeColor="text1"/>
          <w:sz w:val="28"/>
          <w:szCs w:val="28"/>
        </w:rPr>
      </w:pPr>
      <w:r w:rsidRPr="00805683">
        <w:rPr>
          <w:b/>
          <w:sz w:val="28"/>
          <w:szCs w:val="28"/>
        </w:rPr>
        <w:t>6.6.</w:t>
      </w:r>
      <w:r w:rsidRPr="00805683">
        <w:rPr>
          <w:sz w:val="28"/>
          <w:szCs w:val="28"/>
        </w:rPr>
        <w:t xml:space="preserve"> </w:t>
      </w:r>
      <w:r w:rsidRPr="00805683">
        <w:rPr>
          <w:color w:val="000000" w:themeColor="text1"/>
          <w:sz w:val="28"/>
          <w:szCs w:val="28"/>
        </w:rPr>
        <w:t xml:space="preserve">Після припинення Договору Замовник повертає Уповноваженому органу Об’єкт у належному технічному та санітарному стані. </w:t>
      </w:r>
    </w:p>
    <w:p w:rsidR="005103A7" w:rsidRPr="00805683" w:rsidRDefault="005103A7" w:rsidP="005103A7">
      <w:pPr>
        <w:ind w:firstLine="539"/>
        <w:jc w:val="center"/>
        <w:rPr>
          <w:b/>
          <w:color w:val="000000" w:themeColor="text1"/>
          <w:sz w:val="28"/>
          <w:szCs w:val="28"/>
          <w:lang w:val="uk-UA"/>
        </w:rPr>
      </w:pPr>
    </w:p>
    <w:p w:rsidR="005103A7" w:rsidRPr="00805683" w:rsidRDefault="005103A7" w:rsidP="006B226D">
      <w:pPr>
        <w:jc w:val="center"/>
        <w:rPr>
          <w:b/>
          <w:color w:val="000000" w:themeColor="text1"/>
          <w:sz w:val="28"/>
          <w:szCs w:val="28"/>
          <w:lang w:val="uk-UA"/>
        </w:rPr>
      </w:pPr>
      <w:r w:rsidRPr="00805683">
        <w:rPr>
          <w:b/>
          <w:color w:val="000000" w:themeColor="text1"/>
          <w:sz w:val="28"/>
          <w:szCs w:val="28"/>
          <w:lang w:val="uk-UA"/>
        </w:rPr>
        <w:t>7. Відповідальність Сторін</w:t>
      </w:r>
    </w:p>
    <w:p w:rsidR="005103A7" w:rsidRPr="00805683" w:rsidRDefault="005103A7" w:rsidP="005103A7">
      <w:pPr>
        <w:ind w:firstLine="539"/>
        <w:jc w:val="center"/>
        <w:rPr>
          <w:b/>
          <w:color w:val="000000" w:themeColor="text1"/>
          <w:sz w:val="28"/>
          <w:szCs w:val="28"/>
          <w:lang w:val="uk-UA"/>
        </w:rPr>
      </w:pPr>
    </w:p>
    <w:p w:rsidR="005103A7" w:rsidRPr="00805683" w:rsidRDefault="005103A7" w:rsidP="005103A7">
      <w:pPr>
        <w:pStyle w:val="af4"/>
        <w:spacing w:after="0"/>
        <w:ind w:left="0" w:firstLine="539"/>
        <w:jc w:val="both"/>
        <w:rPr>
          <w:color w:val="000000" w:themeColor="text1"/>
          <w:sz w:val="28"/>
          <w:szCs w:val="28"/>
        </w:rPr>
      </w:pPr>
      <w:r w:rsidRPr="00805683">
        <w:rPr>
          <w:b/>
          <w:color w:val="000000" w:themeColor="text1"/>
          <w:sz w:val="28"/>
          <w:szCs w:val="28"/>
        </w:rPr>
        <w:t>7.1.</w:t>
      </w:r>
      <w:r w:rsidRPr="00805683">
        <w:rPr>
          <w:color w:val="000000" w:themeColor="text1"/>
          <w:sz w:val="28"/>
          <w:szCs w:val="28"/>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даним Договором.</w:t>
      </w:r>
    </w:p>
    <w:p w:rsidR="005103A7" w:rsidRPr="00805683" w:rsidRDefault="005103A7" w:rsidP="005103A7">
      <w:pPr>
        <w:pStyle w:val="af4"/>
        <w:spacing w:after="0"/>
        <w:ind w:left="0" w:firstLine="540"/>
        <w:jc w:val="both"/>
        <w:rPr>
          <w:sz w:val="28"/>
          <w:szCs w:val="28"/>
        </w:rPr>
      </w:pPr>
      <w:r w:rsidRPr="00805683">
        <w:rPr>
          <w:b/>
          <w:color w:val="000000" w:themeColor="text1"/>
          <w:sz w:val="28"/>
          <w:szCs w:val="28"/>
        </w:rPr>
        <w:t>7.2.</w:t>
      </w:r>
      <w:r w:rsidRPr="00805683">
        <w:rPr>
          <w:color w:val="000000" w:themeColor="text1"/>
          <w:sz w:val="28"/>
          <w:szCs w:val="28"/>
        </w:rPr>
        <w:t xml:space="preserve"> </w:t>
      </w:r>
      <w:r w:rsidRPr="00805683">
        <w:rPr>
          <w:sz w:val="28"/>
          <w:szCs w:val="28"/>
        </w:rPr>
        <w:t xml:space="preserve">У разі невнесення Замовником плати за користування Об’єктом у строки, передбачені цим Договором, або внесення плат не в повному обсязі Замовник </w:t>
      </w:r>
      <w:r w:rsidRPr="00805683">
        <w:rPr>
          <w:sz w:val="28"/>
          <w:szCs w:val="28"/>
        </w:rPr>
        <w:lastRenderedPageBreak/>
        <w:t xml:space="preserve">сплачує пеню в розмірі подвійної облікової ставки </w:t>
      </w:r>
      <w:r w:rsidRPr="00805683">
        <w:rPr>
          <w:color w:val="000000" w:themeColor="text1"/>
          <w:sz w:val="28"/>
          <w:szCs w:val="28"/>
        </w:rPr>
        <w:t>Національного банку України</w:t>
      </w:r>
      <w:r w:rsidRPr="00805683">
        <w:rPr>
          <w:sz w:val="28"/>
          <w:szCs w:val="28"/>
        </w:rPr>
        <w:t>, що діяла в період прострочення виконання зобов'язання, від несвоєчасно сплаченої суми, за кожен день затримки платежу.</w:t>
      </w:r>
    </w:p>
    <w:p w:rsidR="005103A7" w:rsidRPr="009D7B0F" w:rsidRDefault="005103A7" w:rsidP="005103A7">
      <w:pPr>
        <w:ind w:firstLine="540"/>
        <w:jc w:val="both"/>
        <w:rPr>
          <w:color w:val="000000" w:themeColor="text1"/>
          <w:sz w:val="28"/>
          <w:szCs w:val="28"/>
          <w:lang w:val="uk-UA"/>
        </w:rPr>
      </w:pPr>
      <w:r w:rsidRPr="00805683">
        <w:rPr>
          <w:b/>
          <w:color w:val="000000" w:themeColor="text1"/>
          <w:sz w:val="28"/>
          <w:szCs w:val="28"/>
          <w:lang w:val="uk-UA"/>
        </w:rPr>
        <w:t>7.</w:t>
      </w:r>
      <w:r>
        <w:rPr>
          <w:b/>
          <w:color w:val="000000" w:themeColor="text1"/>
          <w:sz w:val="28"/>
          <w:szCs w:val="28"/>
          <w:lang w:val="uk-UA"/>
        </w:rPr>
        <w:t>3</w:t>
      </w:r>
      <w:r w:rsidRPr="00805683">
        <w:rPr>
          <w:b/>
          <w:color w:val="000000" w:themeColor="text1"/>
          <w:sz w:val="28"/>
          <w:szCs w:val="28"/>
          <w:lang w:val="uk-UA"/>
        </w:rPr>
        <w:t>.</w:t>
      </w:r>
      <w:r w:rsidRPr="00805683">
        <w:rPr>
          <w:color w:val="000000" w:themeColor="text1"/>
          <w:sz w:val="28"/>
          <w:szCs w:val="28"/>
          <w:lang w:val="uk-UA"/>
        </w:rPr>
        <w:t xml:space="preserve"> У випадку невиконання Замовником </w:t>
      </w:r>
      <w:r w:rsidRPr="009D7B0F">
        <w:rPr>
          <w:color w:val="000000" w:themeColor="text1"/>
          <w:sz w:val="28"/>
          <w:szCs w:val="28"/>
          <w:lang w:val="uk-UA"/>
        </w:rPr>
        <w:t>обов’язку щодо повернення Уповноваженому органу Об’єкта згідно з вимогами пункту 6.6. Договору, він сплачує пеню в розмірі подвійної плати за Договором за весь період безпідставного користування Замовником Об’єктом.</w:t>
      </w:r>
    </w:p>
    <w:p w:rsidR="005103A7" w:rsidRPr="00805683" w:rsidRDefault="005103A7" w:rsidP="005103A7">
      <w:pPr>
        <w:ind w:firstLine="540"/>
        <w:jc w:val="both"/>
        <w:rPr>
          <w:color w:val="000000" w:themeColor="text1"/>
          <w:sz w:val="28"/>
          <w:szCs w:val="28"/>
          <w:lang w:val="uk-UA"/>
        </w:rPr>
      </w:pPr>
      <w:r w:rsidRPr="009D7B0F">
        <w:rPr>
          <w:b/>
          <w:color w:val="000000" w:themeColor="text1"/>
          <w:sz w:val="28"/>
          <w:szCs w:val="28"/>
          <w:lang w:val="uk-UA"/>
        </w:rPr>
        <w:t>7.4.</w:t>
      </w:r>
      <w:r w:rsidRPr="009D7B0F">
        <w:rPr>
          <w:color w:val="000000" w:themeColor="text1"/>
          <w:sz w:val="28"/>
          <w:szCs w:val="28"/>
          <w:lang w:val="uk-UA"/>
        </w:rPr>
        <w:t xml:space="preserve"> При погіршенні стану або знищенні Об'єкта з вини Замовника, останній відшкодовує збитки у повному розмірі </w:t>
      </w:r>
    </w:p>
    <w:p w:rsidR="005103A7" w:rsidRPr="00805683" w:rsidRDefault="005103A7" w:rsidP="005103A7">
      <w:pPr>
        <w:ind w:firstLine="540"/>
        <w:jc w:val="both"/>
        <w:rPr>
          <w:color w:val="000000" w:themeColor="text1"/>
          <w:sz w:val="28"/>
          <w:szCs w:val="28"/>
          <w:lang w:val="uk-UA"/>
        </w:rPr>
      </w:pPr>
      <w:r w:rsidRPr="00805683">
        <w:rPr>
          <w:b/>
          <w:color w:val="000000" w:themeColor="text1"/>
          <w:sz w:val="28"/>
          <w:szCs w:val="28"/>
          <w:lang w:val="uk-UA"/>
        </w:rPr>
        <w:t>7.</w:t>
      </w:r>
      <w:r>
        <w:rPr>
          <w:b/>
          <w:color w:val="000000" w:themeColor="text1"/>
          <w:sz w:val="28"/>
          <w:szCs w:val="28"/>
          <w:lang w:val="uk-UA"/>
        </w:rPr>
        <w:t>5</w:t>
      </w:r>
      <w:r w:rsidRPr="00805683">
        <w:rPr>
          <w:b/>
          <w:color w:val="000000" w:themeColor="text1"/>
          <w:sz w:val="28"/>
          <w:szCs w:val="28"/>
          <w:lang w:val="uk-UA"/>
        </w:rPr>
        <w:t>.</w:t>
      </w:r>
      <w:r w:rsidRPr="00805683">
        <w:rPr>
          <w:color w:val="000000" w:themeColor="text1"/>
          <w:sz w:val="28"/>
          <w:szCs w:val="28"/>
          <w:lang w:val="uk-UA"/>
        </w:rPr>
        <w:t xml:space="preserve"> Сторони не несуть відповідальності за порушення Договору, якщо воно сталося не з їх вини.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03A7" w:rsidRPr="00805683" w:rsidRDefault="005103A7" w:rsidP="005103A7">
      <w:pPr>
        <w:ind w:firstLine="539"/>
        <w:jc w:val="both"/>
        <w:rPr>
          <w:color w:val="000000" w:themeColor="text1"/>
          <w:sz w:val="28"/>
          <w:szCs w:val="28"/>
          <w:lang w:val="uk-UA"/>
        </w:rPr>
      </w:pPr>
      <w:r w:rsidRPr="00805683">
        <w:rPr>
          <w:b/>
          <w:color w:val="000000" w:themeColor="text1"/>
          <w:sz w:val="28"/>
          <w:szCs w:val="28"/>
          <w:lang w:val="uk-UA"/>
        </w:rPr>
        <w:t>7.</w:t>
      </w:r>
      <w:r>
        <w:rPr>
          <w:b/>
          <w:color w:val="000000" w:themeColor="text1"/>
          <w:sz w:val="28"/>
          <w:szCs w:val="28"/>
          <w:lang w:val="uk-UA"/>
        </w:rPr>
        <w:t>6</w:t>
      </w:r>
      <w:r w:rsidRPr="00805683">
        <w:rPr>
          <w:b/>
          <w:color w:val="000000" w:themeColor="text1"/>
          <w:sz w:val="28"/>
          <w:szCs w:val="28"/>
          <w:lang w:val="uk-UA"/>
        </w:rPr>
        <w:t>.</w:t>
      </w:r>
      <w:r w:rsidRPr="00805683">
        <w:rPr>
          <w:color w:val="000000" w:themeColor="text1"/>
          <w:sz w:val="28"/>
          <w:szCs w:val="28"/>
          <w:lang w:val="uk-UA"/>
        </w:rPr>
        <w:t xml:space="preserve"> Усі спори, пов'язані з виконанням Договору, вирішуються 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5103A7" w:rsidRPr="00805683" w:rsidRDefault="005103A7" w:rsidP="005103A7">
      <w:pPr>
        <w:ind w:firstLine="539"/>
        <w:jc w:val="both"/>
        <w:rPr>
          <w:sz w:val="28"/>
          <w:szCs w:val="28"/>
          <w:lang w:val="uk-UA"/>
        </w:rPr>
      </w:pPr>
    </w:p>
    <w:p w:rsidR="005103A7" w:rsidRDefault="005103A7" w:rsidP="006B226D">
      <w:pPr>
        <w:jc w:val="center"/>
        <w:rPr>
          <w:b/>
          <w:sz w:val="28"/>
          <w:szCs w:val="28"/>
          <w:lang w:val="uk-UA"/>
        </w:rPr>
      </w:pPr>
      <w:r w:rsidRPr="00805683">
        <w:rPr>
          <w:b/>
          <w:sz w:val="28"/>
          <w:szCs w:val="28"/>
          <w:lang w:val="uk-UA"/>
        </w:rPr>
        <w:t>8. Інші умови Договору</w:t>
      </w:r>
    </w:p>
    <w:p w:rsidR="00C55A73" w:rsidRPr="00805683" w:rsidRDefault="00C55A73" w:rsidP="005103A7">
      <w:pPr>
        <w:ind w:firstLine="539"/>
        <w:jc w:val="center"/>
        <w:rPr>
          <w:b/>
          <w:sz w:val="28"/>
          <w:szCs w:val="28"/>
          <w:lang w:val="uk-UA"/>
        </w:rPr>
      </w:pPr>
    </w:p>
    <w:p w:rsidR="005103A7" w:rsidRPr="00805683" w:rsidRDefault="005103A7" w:rsidP="005103A7">
      <w:pPr>
        <w:ind w:firstLine="540"/>
        <w:jc w:val="both"/>
        <w:rPr>
          <w:sz w:val="28"/>
          <w:szCs w:val="28"/>
          <w:lang w:val="uk-UA"/>
        </w:rPr>
      </w:pPr>
      <w:r w:rsidRPr="00805683">
        <w:rPr>
          <w:b/>
          <w:sz w:val="28"/>
          <w:szCs w:val="28"/>
          <w:lang w:val="uk-UA"/>
        </w:rPr>
        <w:t>8.1.</w:t>
      </w:r>
      <w:r w:rsidRPr="00805683">
        <w:rPr>
          <w:sz w:val="28"/>
          <w:szCs w:val="28"/>
          <w:lang w:val="uk-UA"/>
        </w:rPr>
        <w:t xml:space="preserve"> Договір підлягає реєстрації Уповноваженим органом в Єдиній реєстраційній базі Договорів не пізніше наступного робочого дня з дати підписання Договору Сторонами.</w:t>
      </w:r>
    </w:p>
    <w:p w:rsidR="005103A7" w:rsidRPr="00805683" w:rsidRDefault="005103A7" w:rsidP="005103A7">
      <w:pPr>
        <w:ind w:firstLine="540"/>
        <w:jc w:val="both"/>
        <w:rPr>
          <w:sz w:val="28"/>
          <w:szCs w:val="28"/>
          <w:lang w:val="uk-UA"/>
        </w:rPr>
      </w:pPr>
      <w:r w:rsidRPr="00805683">
        <w:rPr>
          <w:b/>
          <w:sz w:val="28"/>
          <w:szCs w:val="28"/>
          <w:lang w:val="uk-UA"/>
        </w:rPr>
        <w:t>8.2.</w:t>
      </w:r>
      <w:r w:rsidRPr="00805683">
        <w:rPr>
          <w:sz w:val="28"/>
          <w:szCs w:val="28"/>
          <w:lang w:val="uk-UA"/>
        </w:rPr>
        <w:t xml:space="preserve"> Договір не є договором оренди земельної ділянки чи будь-яким іншим договором користування земельною ділянкою. </w:t>
      </w:r>
    </w:p>
    <w:p w:rsidR="005103A7" w:rsidRPr="00805683" w:rsidRDefault="005103A7" w:rsidP="005103A7">
      <w:pPr>
        <w:spacing w:line="276" w:lineRule="auto"/>
        <w:ind w:firstLine="540"/>
        <w:jc w:val="both"/>
        <w:rPr>
          <w:sz w:val="28"/>
          <w:szCs w:val="28"/>
          <w:lang w:val="uk-UA"/>
        </w:rPr>
      </w:pPr>
      <w:r w:rsidRPr="00805683">
        <w:rPr>
          <w:b/>
          <w:sz w:val="28"/>
          <w:szCs w:val="28"/>
          <w:lang w:val="uk-UA"/>
        </w:rPr>
        <w:t>8.3.</w:t>
      </w:r>
      <w:r w:rsidRPr="00805683">
        <w:rPr>
          <w:sz w:val="28"/>
          <w:szCs w:val="28"/>
          <w:lang w:val="uk-UA"/>
        </w:rPr>
        <w:t xml:space="preserve"> З питань, що не передбачені цим Договором, Сторони керуються чинним законодавством України.</w:t>
      </w:r>
    </w:p>
    <w:p w:rsidR="005103A7" w:rsidRPr="00805683" w:rsidRDefault="005103A7" w:rsidP="005103A7">
      <w:pPr>
        <w:ind w:firstLine="540"/>
        <w:jc w:val="both"/>
        <w:rPr>
          <w:sz w:val="28"/>
          <w:szCs w:val="28"/>
          <w:lang w:val="uk-UA"/>
        </w:rPr>
      </w:pPr>
      <w:r w:rsidRPr="00805683">
        <w:rPr>
          <w:b/>
          <w:sz w:val="28"/>
          <w:szCs w:val="28"/>
          <w:lang w:val="uk-UA"/>
        </w:rPr>
        <w:t>8.4.</w:t>
      </w:r>
      <w:r w:rsidRPr="00805683">
        <w:rPr>
          <w:sz w:val="28"/>
          <w:szCs w:val="28"/>
          <w:lang w:val="uk-UA"/>
        </w:rPr>
        <w:t xml:space="preserve"> Договір складений українською мовою у двох примірниках, які мають однакову юридичну силу, по одному примірнику для кожної із Сторін.</w:t>
      </w:r>
    </w:p>
    <w:p w:rsidR="005103A7" w:rsidRPr="00805683" w:rsidRDefault="005103A7" w:rsidP="005103A7">
      <w:pPr>
        <w:ind w:firstLine="567"/>
        <w:jc w:val="both"/>
        <w:rPr>
          <w:color w:val="000000" w:themeColor="text1"/>
          <w:sz w:val="28"/>
          <w:szCs w:val="28"/>
          <w:lang w:val="uk-UA"/>
        </w:rPr>
      </w:pPr>
    </w:p>
    <w:p w:rsidR="005103A7" w:rsidRPr="00805683" w:rsidRDefault="005103A7" w:rsidP="006B226D">
      <w:pPr>
        <w:jc w:val="center"/>
        <w:rPr>
          <w:b/>
          <w:color w:val="000000" w:themeColor="text1"/>
          <w:sz w:val="28"/>
          <w:szCs w:val="28"/>
          <w:lang w:val="uk-UA"/>
        </w:rPr>
      </w:pPr>
      <w:r w:rsidRPr="00805683">
        <w:rPr>
          <w:b/>
          <w:color w:val="000000" w:themeColor="text1"/>
          <w:sz w:val="28"/>
          <w:szCs w:val="28"/>
          <w:lang w:val="uk-UA"/>
        </w:rPr>
        <w:t>9. Юридичні адреси та реквізити Сторін</w:t>
      </w:r>
    </w:p>
    <w:p w:rsidR="005103A7" w:rsidRPr="00805683" w:rsidRDefault="005103A7" w:rsidP="005103A7">
      <w:pPr>
        <w:shd w:val="clear" w:color="auto" w:fill="FFFFFF"/>
        <w:ind w:firstLine="567"/>
        <w:jc w:val="center"/>
        <w:outlineLvl w:val="5"/>
        <w:rPr>
          <w:color w:val="000000" w:themeColor="text1"/>
          <w:sz w:val="28"/>
          <w:szCs w:val="28"/>
          <w:lang w:val="uk-UA"/>
        </w:rPr>
      </w:pPr>
    </w:p>
    <w:p w:rsidR="005103A7" w:rsidRPr="00805683" w:rsidRDefault="005103A7" w:rsidP="005103A7">
      <w:pPr>
        <w:jc w:val="both"/>
        <w:rPr>
          <w:b/>
          <w:color w:val="000000" w:themeColor="text1"/>
          <w:sz w:val="28"/>
          <w:szCs w:val="28"/>
          <w:lang w:val="uk-UA"/>
        </w:rPr>
      </w:pPr>
      <w:r w:rsidRPr="00805683">
        <w:rPr>
          <w:b/>
          <w:color w:val="000000" w:themeColor="text1"/>
          <w:sz w:val="28"/>
          <w:szCs w:val="28"/>
          <w:lang w:val="uk-UA"/>
        </w:rPr>
        <w:t>Уповноважений орган:                                                       Замовник:</w:t>
      </w:r>
    </w:p>
    <w:p w:rsidR="005103A7" w:rsidRPr="00805683" w:rsidRDefault="005103A7" w:rsidP="005103A7">
      <w:pPr>
        <w:jc w:val="both"/>
        <w:rPr>
          <w:b/>
          <w:color w:val="000000" w:themeColor="text1"/>
          <w:sz w:val="28"/>
          <w:szCs w:val="28"/>
          <w:lang w:val="uk-UA"/>
        </w:rPr>
      </w:pPr>
      <w:r w:rsidRPr="00805683">
        <w:rPr>
          <w:b/>
          <w:color w:val="000000" w:themeColor="text1"/>
          <w:sz w:val="28"/>
          <w:szCs w:val="28"/>
          <w:lang w:val="uk-UA"/>
        </w:rPr>
        <w:t xml:space="preserve"> _________________                                                     _____________________</w:t>
      </w:r>
    </w:p>
    <w:p w:rsidR="005103A7" w:rsidRPr="00805683" w:rsidRDefault="005103A7" w:rsidP="005103A7">
      <w:pPr>
        <w:jc w:val="both"/>
        <w:rPr>
          <w:b/>
          <w:color w:val="000000" w:themeColor="text1"/>
          <w:sz w:val="28"/>
          <w:szCs w:val="28"/>
          <w:lang w:val="uk-UA"/>
        </w:rPr>
      </w:pPr>
      <w:r w:rsidRPr="00805683">
        <w:rPr>
          <w:b/>
          <w:color w:val="000000" w:themeColor="text1"/>
          <w:sz w:val="28"/>
          <w:szCs w:val="28"/>
          <w:lang w:val="uk-UA"/>
        </w:rPr>
        <w:t xml:space="preserve"> _________________                                                     _____________________</w:t>
      </w:r>
    </w:p>
    <w:p w:rsidR="005103A7" w:rsidRPr="00805683" w:rsidRDefault="005103A7" w:rsidP="005103A7">
      <w:pPr>
        <w:jc w:val="both"/>
        <w:rPr>
          <w:b/>
          <w:color w:val="000000" w:themeColor="text1"/>
          <w:sz w:val="28"/>
          <w:szCs w:val="28"/>
          <w:lang w:val="uk-UA"/>
        </w:rPr>
      </w:pPr>
    </w:p>
    <w:p w:rsidR="00633A5A" w:rsidRPr="00805683" w:rsidRDefault="005103A7" w:rsidP="005103A7">
      <w:pPr>
        <w:jc w:val="both"/>
        <w:rPr>
          <w:color w:val="000000" w:themeColor="text1"/>
          <w:sz w:val="28"/>
          <w:szCs w:val="28"/>
          <w:lang w:val="uk-UA"/>
        </w:rPr>
      </w:pPr>
      <w:r w:rsidRPr="00805683">
        <w:rPr>
          <w:color w:val="000000" w:themeColor="text1"/>
          <w:sz w:val="28"/>
          <w:szCs w:val="28"/>
          <w:lang w:val="uk-UA"/>
        </w:rPr>
        <w:t>Підпис:__________/________/                        Підпис: _________/_________/</w:t>
      </w:r>
    </w:p>
    <w:p w:rsidR="00C55A73" w:rsidRPr="00633A5A" w:rsidRDefault="005103A7" w:rsidP="00C55A73">
      <w:pPr>
        <w:tabs>
          <w:tab w:val="left" w:pos="5970"/>
        </w:tabs>
        <w:jc w:val="both"/>
        <w:rPr>
          <w:i/>
          <w:color w:val="000000" w:themeColor="text1"/>
          <w:lang w:val="uk-UA"/>
        </w:rPr>
      </w:pPr>
      <w:r w:rsidRPr="00805683">
        <w:rPr>
          <w:color w:val="000000" w:themeColor="text1"/>
          <w:sz w:val="28"/>
          <w:szCs w:val="28"/>
          <w:lang w:val="uk-UA"/>
        </w:rPr>
        <w:t xml:space="preserve">  </w:t>
      </w:r>
      <w:r w:rsidRPr="00633A5A">
        <w:rPr>
          <w:i/>
          <w:color w:val="000000" w:themeColor="text1"/>
          <w:lang w:val="uk-UA"/>
        </w:rPr>
        <w:t>М.П. .                                                                М.П.</w:t>
      </w:r>
      <w:r w:rsidR="00633A5A" w:rsidRPr="00633A5A">
        <w:rPr>
          <w:i/>
          <w:color w:val="000000" w:themeColor="text1"/>
          <w:sz w:val="28"/>
          <w:szCs w:val="28"/>
          <w:lang w:val="uk-UA"/>
        </w:rPr>
        <w:t>».</w:t>
      </w:r>
      <w:r w:rsidRPr="00633A5A">
        <w:rPr>
          <w:i/>
          <w:color w:val="000000" w:themeColor="text1"/>
          <w:sz w:val="28"/>
          <w:szCs w:val="28"/>
          <w:lang w:val="uk-UA"/>
        </w:rPr>
        <w:t xml:space="preserve"> </w:t>
      </w:r>
      <w:r w:rsidRPr="00633A5A">
        <w:rPr>
          <w:i/>
          <w:color w:val="000000" w:themeColor="text1"/>
          <w:lang w:val="uk-UA"/>
        </w:rPr>
        <w:t xml:space="preserve"> </w:t>
      </w:r>
    </w:p>
    <w:p w:rsidR="006B226D" w:rsidRPr="00BA6BCD" w:rsidRDefault="006B226D" w:rsidP="00E91B92">
      <w:pPr>
        <w:shd w:val="clear" w:color="auto" w:fill="FFFFFF"/>
        <w:spacing w:before="120" w:after="120"/>
        <w:ind w:firstLine="540"/>
        <w:jc w:val="both"/>
        <w:rPr>
          <w:b/>
          <w:sz w:val="28"/>
          <w:szCs w:val="28"/>
          <w:u w:val="single"/>
          <w:lang w:val="uk-UA"/>
        </w:rPr>
      </w:pPr>
      <w:r w:rsidRPr="00BA6BCD">
        <w:rPr>
          <w:b/>
          <w:sz w:val="28"/>
          <w:szCs w:val="28"/>
          <w:u w:val="single"/>
          <w:lang w:val="uk-UA"/>
        </w:rPr>
        <w:t>3.</w:t>
      </w:r>
      <w:r w:rsidR="002A3127" w:rsidRPr="00BA6BCD">
        <w:rPr>
          <w:b/>
          <w:sz w:val="28"/>
          <w:szCs w:val="28"/>
          <w:u w:val="single"/>
          <w:lang w:val="uk-UA"/>
        </w:rPr>
        <w:t>2</w:t>
      </w:r>
      <w:r w:rsidRPr="00BA6BCD">
        <w:rPr>
          <w:b/>
          <w:sz w:val="28"/>
          <w:szCs w:val="28"/>
          <w:u w:val="single"/>
          <w:lang w:val="uk-UA"/>
        </w:rPr>
        <w:t xml:space="preserve">. Додаток 5 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Сумської міської об’єднаної територіальної громади </w:t>
      </w:r>
      <w:r w:rsidR="00E91B92" w:rsidRPr="00BA6BCD">
        <w:rPr>
          <w:b/>
          <w:sz w:val="28"/>
          <w:szCs w:val="28"/>
          <w:u w:val="single"/>
          <w:lang w:val="uk-UA"/>
        </w:rPr>
        <w:t>–</w:t>
      </w:r>
      <w:r w:rsidRPr="00BA6BCD">
        <w:rPr>
          <w:b/>
          <w:sz w:val="28"/>
          <w:szCs w:val="28"/>
          <w:u w:val="single"/>
          <w:lang w:val="uk-UA"/>
        </w:rPr>
        <w:t xml:space="preserve"> виключити</w:t>
      </w:r>
      <w:r w:rsidR="00E91B92" w:rsidRPr="00BA6BCD">
        <w:rPr>
          <w:b/>
          <w:sz w:val="28"/>
          <w:szCs w:val="28"/>
          <w:u w:val="single"/>
          <w:lang w:val="uk-UA"/>
        </w:rPr>
        <w:t>.</w:t>
      </w:r>
    </w:p>
    <w:p w:rsidR="00BA6BCD" w:rsidRDefault="00BA6BCD" w:rsidP="002744A0">
      <w:pPr>
        <w:tabs>
          <w:tab w:val="left" w:pos="7380"/>
        </w:tabs>
        <w:jc w:val="both"/>
        <w:rPr>
          <w:sz w:val="28"/>
          <w:szCs w:val="28"/>
          <w:lang w:val="uk-UA"/>
        </w:rPr>
      </w:pPr>
    </w:p>
    <w:p w:rsidR="002744A0" w:rsidRPr="00CE7897" w:rsidRDefault="002744A0" w:rsidP="002744A0">
      <w:pPr>
        <w:tabs>
          <w:tab w:val="left" w:pos="7380"/>
        </w:tabs>
        <w:jc w:val="both"/>
        <w:rPr>
          <w:sz w:val="28"/>
          <w:szCs w:val="28"/>
          <w:lang w:val="uk-UA"/>
        </w:rPr>
      </w:pPr>
      <w:r w:rsidRPr="00CE7897">
        <w:rPr>
          <w:sz w:val="28"/>
          <w:szCs w:val="28"/>
          <w:lang w:val="uk-UA"/>
        </w:rPr>
        <w:t>Сумський міський голова                                                                  О.М. Лисенко</w:t>
      </w:r>
    </w:p>
    <w:p w:rsidR="000645DB" w:rsidRDefault="000645DB" w:rsidP="002744A0">
      <w:pPr>
        <w:pBdr>
          <w:top w:val="nil"/>
          <w:left w:val="nil"/>
          <w:bottom w:val="nil"/>
          <w:right w:val="nil"/>
          <w:between w:val="nil"/>
        </w:pBdr>
        <w:tabs>
          <w:tab w:val="center" w:pos="4153"/>
          <w:tab w:val="right" w:pos="8306"/>
        </w:tabs>
        <w:jc w:val="both"/>
        <w:rPr>
          <w:color w:val="000000"/>
          <w:lang w:val="uk-UA"/>
        </w:rPr>
      </w:pPr>
      <w:bookmarkStart w:id="4" w:name="_heading=h.1fob9te" w:colFirst="0" w:colLast="0"/>
      <w:bookmarkEnd w:id="4"/>
    </w:p>
    <w:p w:rsidR="006B226D" w:rsidRPr="00805683" w:rsidRDefault="002744A0" w:rsidP="002744A0">
      <w:pPr>
        <w:pBdr>
          <w:top w:val="nil"/>
          <w:left w:val="nil"/>
          <w:bottom w:val="nil"/>
          <w:right w:val="nil"/>
          <w:between w:val="nil"/>
        </w:pBdr>
        <w:tabs>
          <w:tab w:val="center" w:pos="4153"/>
          <w:tab w:val="right" w:pos="8306"/>
        </w:tabs>
        <w:jc w:val="both"/>
        <w:rPr>
          <w:color w:val="000000"/>
          <w:sz w:val="28"/>
          <w:szCs w:val="28"/>
          <w:lang w:val="uk-UA"/>
        </w:rPr>
      </w:pPr>
      <w:r w:rsidRPr="00CE7897">
        <w:rPr>
          <w:color w:val="000000"/>
          <w:lang w:val="uk-UA"/>
        </w:rPr>
        <w:t>Виконавець: Чайченко О.В.</w:t>
      </w:r>
    </w:p>
    <w:sectPr w:rsidR="006B226D" w:rsidRPr="00805683" w:rsidSect="00AB17AF">
      <w:footerReference w:type="default" r:id="rId8"/>
      <w:pgSz w:w="11906" w:h="16838"/>
      <w:pgMar w:top="709" w:right="566"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EF" w:rsidRDefault="005D6FEF" w:rsidP="00A13B77">
      <w:r>
        <w:separator/>
      </w:r>
    </w:p>
  </w:endnote>
  <w:endnote w:type="continuationSeparator" w:id="0">
    <w:p w:rsidR="005D6FEF" w:rsidRDefault="005D6FEF" w:rsidP="00A1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8287"/>
      <w:docPartObj>
        <w:docPartGallery w:val="Page Numbers (Bottom of Page)"/>
        <w:docPartUnique/>
      </w:docPartObj>
    </w:sdtPr>
    <w:sdtEndPr/>
    <w:sdtContent>
      <w:p w:rsidR="00571ECE" w:rsidRDefault="00571ECE">
        <w:pPr>
          <w:pStyle w:val="ae"/>
          <w:jc w:val="right"/>
        </w:pPr>
        <w:r>
          <w:fldChar w:fldCharType="begin"/>
        </w:r>
        <w:r>
          <w:instrText>PAGE   \* MERGEFORMAT</w:instrText>
        </w:r>
        <w:r>
          <w:fldChar w:fldCharType="separate"/>
        </w:r>
        <w:r w:rsidR="0021612F">
          <w:rPr>
            <w:noProof/>
          </w:rPr>
          <w:t>3</w:t>
        </w:r>
        <w:r>
          <w:fldChar w:fldCharType="end"/>
        </w:r>
      </w:p>
    </w:sdtContent>
  </w:sdt>
  <w:p w:rsidR="00571ECE" w:rsidRDefault="00571EC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EF" w:rsidRDefault="005D6FEF" w:rsidP="00A13B77">
      <w:r>
        <w:separator/>
      </w:r>
    </w:p>
  </w:footnote>
  <w:footnote w:type="continuationSeparator" w:id="0">
    <w:p w:rsidR="005D6FEF" w:rsidRDefault="005D6FEF" w:rsidP="00A1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6C6"/>
    <w:multiLevelType w:val="multilevel"/>
    <w:tmpl w:val="20A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B011E"/>
    <w:multiLevelType w:val="multilevel"/>
    <w:tmpl w:val="F6A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82EAE"/>
    <w:multiLevelType w:val="multilevel"/>
    <w:tmpl w:val="4572AB82"/>
    <w:lvl w:ilvl="0">
      <w:start w:val="3"/>
      <w:numFmt w:val="decimal"/>
      <w:lvlText w:val="%1."/>
      <w:lvlJc w:val="left"/>
      <w:pPr>
        <w:ind w:left="128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727" w:hanging="180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3" w15:restartNumberingAfterBreak="0">
    <w:nsid w:val="1EC6597A"/>
    <w:multiLevelType w:val="multilevel"/>
    <w:tmpl w:val="C49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D270D"/>
    <w:multiLevelType w:val="multilevel"/>
    <w:tmpl w:val="B6A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717F4"/>
    <w:multiLevelType w:val="hybridMultilevel"/>
    <w:tmpl w:val="3D64862C"/>
    <w:lvl w:ilvl="0" w:tplc="204450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74D1D93"/>
    <w:multiLevelType w:val="multilevel"/>
    <w:tmpl w:val="79CC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D44BB3"/>
    <w:multiLevelType w:val="hybridMultilevel"/>
    <w:tmpl w:val="5CD82EF4"/>
    <w:lvl w:ilvl="0" w:tplc="4222A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597107B4"/>
    <w:multiLevelType w:val="multilevel"/>
    <w:tmpl w:val="50D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D3501"/>
    <w:multiLevelType w:val="multilevel"/>
    <w:tmpl w:val="3EA0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50F03"/>
    <w:multiLevelType w:val="multilevel"/>
    <w:tmpl w:val="4C4428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312F89"/>
    <w:multiLevelType w:val="multilevel"/>
    <w:tmpl w:val="81CAB19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792B2D69"/>
    <w:multiLevelType w:val="hybridMultilevel"/>
    <w:tmpl w:val="5C82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A2E41"/>
    <w:multiLevelType w:val="multilevel"/>
    <w:tmpl w:val="5106C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6"/>
  </w:num>
  <w:num w:numId="4">
    <w:abstractNumId w:val="1"/>
  </w:num>
  <w:num w:numId="5">
    <w:abstractNumId w:val="8"/>
  </w:num>
  <w:num w:numId="6">
    <w:abstractNumId w:val="9"/>
  </w:num>
  <w:num w:numId="7">
    <w:abstractNumId w:val="4"/>
  </w:num>
  <w:num w:numId="8">
    <w:abstractNumId w:val="0"/>
  </w:num>
  <w:num w:numId="9">
    <w:abstractNumId w:val="13"/>
  </w:num>
  <w:num w:numId="10">
    <w:abstractNumId w:val="10"/>
  </w:num>
  <w:num w:numId="11">
    <w:abstractNumId w:val="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5D"/>
    <w:rsid w:val="000070B8"/>
    <w:rsid w:val="00013810"/>
    <w:rsid w:val="00016DFA"/>
    <w:rsid w:val="0002324A"/>
    <w:rsid w:val="000305D8"/>
    <w:rsid w:val="00032B28"/>
    <w:rsid w:val="00032C0A"/>
    <w:rsid w:val="00036A13"/>
    <w:rsid w:val="000435E0"/>
    <w:rsid w:val="00053EE8"/>
    <w:rsid w:val="00054309"/>
    <w:rsid w:val="00057FCA"/>
    <w:rsid w:val="000645DB"/>
    <w:rsid w:val="00065B26"/>
    <w:rsid w:val="00070A69"/>
    <w:rsid w:val="00076798"/>
    <w:rsid w:val="00086BBA"/>
    <w:rsid w:val="00090D90"/>
    <w:rsid w:val="00091C1C"/>
    <w:rsid w:val="00092756"/>
    <w:rsid w:val="000945F8"/>
    <w:rsid w:val="000A6FD5"/>
    <w:rsid w:val="000A7FAB"/>
    <w:rsid w:val="000B19D9"/>
    <w:rsid w:val="000B5569"/>
    <w:rsid w:val="000D32C5"/>
    <w:rsid w:val="000D592F"/>
    <w:rsid w:val="000E3217"/>
    <w:rsid w:val="000F3771"/>
    <w:rsid w:val="001025A3"/>
    <w:rsid w:val="001076B7"/>
    <w:rsid w:val="00112127"/>
    <w:rsid w:val="0012460F"/>
    <w:rsid w:val="0013003A"/>
    <w:rsid w:val="00132000"/>
    <w:rsid w:val="0014514C"/>
    <w:rsid w:val="00151DB0"/>
    <w:rsid w:val="001522A2"/>
    <w:rsid w:val="00156CD8"/>
    <w:rsid w:val="001638EA"/>
    <w:rsid w:val="00164A08"/>
    <w:rsid w:val="00164AC8"/>
    <w:rsid w:val="00166C45"/>
    <w:rsid w:val="001743E7"/>
    <w:rsid w:val="001818BA"/>
    <w:rsid w:val="0018476D"/>
    <w:rsid w:val="001866E8"/>
    <w:rsid w:val="001873CD"/>
    <w:rsid w:val="00197595"/>
    <w:rsid w:val="001A637E"/>
    <w:rsid w:val="001A778A"/>
    <w:rsid w:val="001B0C44"/>
    <w:rsid w:val="001B306C"/>
    <w:rsid w:val="001B67F9"/>
    <w:rsid w:val="001B78EE"/>
    <w:rsid w:val="001C55F6"/>
    <w:rsid w:val="001D1E44"/>
    <w:rsid w:val="001D5932"/>
    <w:rsid w:val="001E054A"/>
    <w:rsid w:val="001E0582"/>
    <w:rsid w:val="001E2564"/>
    <w:rsid w:val="001F1513"/>
    <w:rsid w:val="001F1A13"/>
    <w:rsid w:val="001F2411"/>
    <w:rsid w:val="001F3C3B"/>
    <w:rsid w:val="001F5C96"/>
    <w:rsid w:val="001F6261"/>
    <w:rsid w:val="00200B91"/>
    <w:rsid w:val="00210D30"/>
    <w:rsid w:val="0021342A"/>
    <w:rsid w:val="0021612F"/>
    <w:rsid w:val="00220676"/>
    <w:rsid w:val="00231D54"/>
    <w:rsid w:val="00233711"/>
    <w:rsid w:val="00234AE1"/>
    <w:rsid w:val="00240437"/>
    <w:rsid w:val="00240704"/>
    <w:rsid w:val="002437AD"/>
    <w:rsid w:val="00246776"/>
    <w:rsid w:val="00251F33"/>
    <w:rsid w:val="0025697A"/>
    <w:rsid w:val="00264828"/>
    <w:rsid w:val="00265A69"/>
    <w:rsid w:val="00271E70"/>
    <w:rsid w:val="002744A0"/>
    <w:rsid w:val="0028078C"/>
    <w:rsid w:val="00282BC8"/>
    <w:rsid w:val="00285108"/>
    <w:rsid w:val="002859DF"/>
    <w:rsid w:val="00286816"/>
    <w:rsid w:val="00287E2B"/>
    <w:rsid w:val="00287FC8"/>
    <w:rsid w:val="002A2821"/>
    <w:rsid w:val="002A3127"/>
    <w:rsid w:val="002A4C99"/>
    <w:rsid w:val="002A6BE4"/>
    <w:rsid w:val="002B2691"/>
    <w:rsid w:val="002C046C"/>
    <w:rsid w:val="002C6C64"/>
    <w:rsid w:val="002D6C75"/>
    <w:rsid w:val="002E4384"/>
    <w:rsid w:val="002F1A3D"/>
    <w:rsid w:val="002F79D8"/>
    <w:rsid w:val="0030053B"/>
    <w:rsid w:val="00303C05"/>
    <w:rsid w:val="003127A8"/>
    <w:rsid w:val="003208AC"/>
    <w:rsid w:val="00322F90"/>
    <w:rsid w:val="00323AB7"/>
    <w:rsid w:val="00324141"/>
    <w:rsid w:val="00326B6F"/>
    <w:rsid w:val="00327E59"/>
    <w:rsid w:val="00330B89"/>
    <w:rsid w:val="00337C0C"/>
    <w:rsid w:val="00340DEE"/>
    <w:rsid w:val="0034112B"/>
    <w:rsid w:val="00341F2A"/>
    <w:rsid w:val="00343EDB"/>
    <w:rsid w:val="0035071A"/>
    <w:rsid w:val="00353060"/>
    <w:rsid w:val="00373B25"/>
    <w:rsid w:val="00375A0E"/>
    <w:rsid w:val="00375D2C"/>
    <w:rsid w:val="00384799"/>
    <w:rsid w:val="00385728"/>
    <w:rsid w:val="003975C5"/>
    <w:rsid w:val="003A0488"/>
    <w:rsid w:val="003B1743"/>
    <w:rsid w:val="003B5C40"/>
    <w:rsid w:val="003C73E3"/>
    <w:rsid w:val="003D275B"/>
    <w:rsid w:val="003D3EF6"/>
    <w:rsid w:val="003E1075"/>
    <w:rsid w:val="003E7215"/>
    <w:rsid w:val="003F0360"/>
    <w:rsid w:val="00401696"/>
    <w:rsid w:val="0040614F"/>
    <w:rsid w:val="00413048"/>
    <w:rsid w:val="00417A77"/>
    <w:rsid w:val="00421D26"/>
    <w:rsid w:val="00425BCB"/>
    <w:rsid w:val="00425F95"/>
    <w:rsid w:val="00436CBF"/>
    <w:rsid w:val="00437439"/>
    <w:rsid w:val="00440373"/>
    <w:rsid w:val="0044085D"/>
    <w:rsid w:val="00441044"/>
    <w:rsid w:val="00451E59"/>
    <w:rsid w:val="00467D05"/>
    <w:rsid w:val="004716D6"/>
    <w:rsid w:val="00475014"/>
    <w:rsid w:val="004778BB"/>
    <w:rsid w:val="00480832"/>
    <w:rsid w:val="00481BFE"/>
    <w:rsid w:val="004859F3"/>
    <w:rsid w:val="0049373D"/>
    <w:rsid w:val="004979D3"/>
    <w:rsid w:val="004A1810"/>
    <w:rsid w:val="004A519D"/>
    <w:rsid w:val="004B5A40"/>
    <w:rsid w:val="004C314E"/>
    <w:rsid w:val="004C3F83"/>
    <w:rsid w:val="004D1077"/>
    <w:rsid w:val="004D68D9"/>
    <w:rsid w:val="004E1E05"/>
    <w:rsid w:val="004F6F51"/>
    <w:rsid w:val="005100D2"/>
    <w:rsid w:val="005103A7"/>
    <w:rsid w:val="0051063C"/>
    <w:rsid w:val="00514BDA"/>
    <w:rsid w:val="005237AB"/>
    <w:rsid w:val="005264FA"/>
    <w:rsid w:val="00526DAF"/>
    <w:rsid w:val="005335B1"/>
    <w:rsid w:val="00534D13"/>
    <w:rsid w:val="00541847"/>
    <w:rsid w:val="00550872"/>
    <w:rsid w:val="005632D5"/>
    <w:rsid w:val="00563F2B"/>
    <w:rsid w:val="00571ECE"/>
    <w:rsid w:val="00573B4F"/>
    <w:rsid w:val="005751B8"/>
    <w:rsid w:val="005761E9"/>
    <w:rsid w:val="00576E07"/>
    <w:rsid w:val="005806B8"/>
    <w:rsid w:val="00582479"/>
    <w:rsid w:val="00582E94"/>
    <w:rsid w:val="00591E60"/>
    <w:rsid w:val="00593BFD"/>
    <w:rsid w:val="005A0AD6"/>
    <w:rsid w:val="005A29A0"/>
    <w:rsid w:val="005B1E0C"/>
    <w:rsid w:val="005B2166"/>
    <w:rsid w:val="005B73E3"/>
    <w:rsid w:val="005C5113"/>
    <w:rsid w:val="005C65ED"/>
    <w:rsid w:val="005C6641"/>
    <w:rsid w:val="005C74EE"/>
    <w:rsid w:val="005D5010"/>
    <w:rsid w:val="005D6FEF"/>
    <w:rsid w:val="005E186B"/>
    <w:rsid w:val="005E317D"/>
    <w:rsid w:val="005E6D29"/>
    <w:rsid w:val="005F5D87"/>
    <w:rsid w:val="00606684"/>
    <w:rsid w:val="006123AA"/>
    <w:rsid w:val="006144EA"/>
    <w:rsid w:val="006146AD"/>
    <w:rsid w:val="00614F7F"/>
    <w:rsid w:val="00620623"/>
    <w:rsid w:val="00622CB6"/>
    <w:rsid w:val="00624801"/>
    <w:rsid w:val="00633A5A"/>
    <w:rsid w:val="00641674"/>
    <w:rsid w:val="006445BC"/>
    <w:rsid w:val="00645511"/>
    <w:rsid w:val="006469AF"/>
    <w:rsid w:val="006476E9"/>
    <w:rsid w:val="00656058"/>
    <w:rsid w:val="00671E0C"/>
    <w:rsid w:val="0068291A"/>
    <w:rsid w:val="0068416C"/>
    <w:rsid w:val="00692AFA"/>
    <w:rsid w:val="00695CEE"/>
    <w:rsid w:val="006A621E"/>
    <w:rsid w:val="006B226D"/>
    <w:rsid w:val="006B2C96"/>
    <w:rsid w:val="006B412C"/>
    <w:rsid w:val="006C538D"/>
    <w:rsid w:val="006C5C84"/>
    <w:rsid w:val="006D0F71"/>
    <w:rsid w:val="006E0AB1"/>
    <w:rsid w:val="006E1B38"/>
    <w:rsid w:val="006E3ACC"/>
    <w:rsid w:val="006E4CF2"/>
    <w:rsid w:val="006E7DE3"/>
    <w:rsid w:val="006F17FD"/>
    <w:rsid w:val="006F27FA"/>
    <w:rsid w:val="006F6490"/>
    <w:rsid w:val="006F6901"/>
    <w:rsid w:val="00700654"/>
    <w:rsid w:val="007038EC"/>
    <w:rsid w:val="00704A25"/>
    <w:rsid w:val="00707FB8"/>
    <w:rsid w:val="00711FAC"/>
    <w:rsid w:val="007137B5"/>
    <w:rsid w:val="007145AE"/>
    <w:rsid w:val="00723FC9"/>
    <w:rsid w:val="00731ED5"/>
    <w:rsid w:val="00733E6E"/>
    <w:rsid w:val="00733E78"/>
    <w:rsid w:val="00737A1F"/>
    <w:rsid w:val="00746DA3"/>
    <w:rsid w:val="00747056"/>
    <w:rsid w:val="00750146"/>
    <w:rsid w:val="007503B0"/>
    <w:rsid w:val="00750979"/>
    <w:rsid w:val="00750AA0"/>
    <w:rsid w:val="00752423"/>
    <w:rsid w:val="00757400"/>
    <w:rsid w:val="0076444C"/>
    <w:rsid w:val="00765B19"/>
    <w:rsid w:val="007663E2"/>
    <w:rsid w:val="00767CD4"/>
    <w:rsid w:val="00771D94"/>
    <w:rsid w:val="00775AFC"/>
    <w:rsid w:val="00777C49"/>
    <w:rsid w:val="007864C1"/>
    <w:rsid w:val="007927A8"/>
    <w:rsid w:val="00794669"/>
    <w:rsid w:val="00796111"/>
    <w:rsid w:val="007A19CF"/>
    <w:rsid w:val="007A399F"/>
    <w:rsid w:val="007A54DF"/>
    <w:rsid w:val="007A70EC"/>
    <w:rsid w:val="007B03F4"/>
    <w:rsid w:val="007B3A23"/>
    <w:rsid w:val="007B527B"/>
    <w:rsid w:val="007D241C"/>
    <w:rsid w:val="007D6F26"/>
    <w:rsid w:val="007E4681"/>
    <w:rsid w:val="007E622D"/>
    <w:rsid w:val="007E6A8D"/>
    <w:rsid w:val="00813EF6"/>
    <w:rsid w:val="00841650"/>
    <w:rsid w:val="00847BB4"/>
    <w:rsid w:val="00851048"/>
    <w:rsid w:val="008544A3"/>
    <w:rsid w:val="00865FB0"/>
    <w:rsid w:val="00870169"/>
    <w:rsid w:val="008718FA"/>
    <w:rsid w:val="00876549"/>
    <w:rsid w:val="008A41B1"/>
    <w:rsid w:val="008A4D3C"/>
    <w:rsid w:val="008B1644"/>
    <w:rsid w:val="008B1944"/>
    <w:rsid w:val="008C2202"/>
    <w:rsid w:val="008C2654"/>
    <w:rsid w:val="008C5CB4"/>
    <w:rsid w:val="008C7F2D"/>
    <w:rsid w:val="008D345D"/>
    <w:rsid w:val="008D3BC5"/>
    <w:rsid w:val="008E0C72"/>
    <w:rsid w:val="008E701C"/>
    <w:rsid w:val="008F1C4A"/>
    <w:rsid w:val="008F33AD"/>
    <w:rsid w:val="008F4F06"/>
    <w:rsid w:val="00905328"/>
    <w:rsid w:val="00905F19"/>
    <w:rsid w:val="00917531"/>
    <w:rsid w:val="00921F67"/>
    <w:rsid w:val="00922264"/>
    <w:rsid w:val="00922753"/>
    <w:rsid w:val="009277C7"/>
    <w:rsid w:val="00933471"/>
    <w:rsid w:val="00933A48"/>
    <w:rsid w:val="00935258"/>
    <w:rsid w:val="00935BB6"/>
    <w:rsid w:val="00941F45"/>
    <w:rsid w:val="00946539"/>
    <w:rsid w:val="0095086D"/>
    <w:rsid w:val="0095089E"/>
    <w:rsid w:val="009512F1"/>
    <w:rsid w:val="00952A55"/>
    <w:rsid w:val="00952F0C"/>
    <w:rsid w:val="00954D84"/>
    <w:rsid w:val="009574AB"/>
    <w:rsid w:val="00973035"/>
    <w:rsid w:val="00982354"/>
    <w:rsid w:val="00985518"/>
    <w:rsid w:val="009869EF"/>
    <w:rsid w:val="00986F12"/>
    <w:rsid w:val="00987983"/>
    <w:rsid w:val="00991161"/>
    <w:rsid w:val="00995DA8"/>
    <w:rsid w:val="00996824"/>
    <w:rsid w:val="009A39F7"/>
    <w:rsid w:val="009A71FE"/>
    <w:rsid w:val="009B0DB7"/>
    <w:rsid w:val="009B3B3B"/>
    <w:rsid w:val="009B48D1"/>
    <w:rsid w:val="009C56F7"/>
    <w:rsid w:val="009C5AFB"/>
    <w:rsid w:val="009C62EC"/>
    <w:rsid w:val="009D0C84"/>
    <w:rsid w:val="009D4A97"/>
    <w:rsid w:val="009F286F"/>
    <w:rsid w:val="009F2EAE"/>
    <w:rsid w:val="009F3CEB"/>
    <w:rsid w:val="00A028A6"/>
    <w:rsid w:val="00A0749F"/>
    <w:rsid w:val="00A13B77"/>
    <w:rsid w:val="00A14D8F"/>
    <w:rsid w:val="00A1712B"/>
    <w:rsid w:val="00A266C2"/>
    <w:rsid w:val="00A303AC"/>
    <w:rsid w:val="00A30B12"/>
    <w:rsid w:val="00A3183E"/>
    <w:rsid w:val="00A33166"/>
    <w:rsid w:val="00A3775B"/>
    <w:rsid w:val="00A40221"/>
    <w:rsid w:val="00A42195"/>
    <w:rsid w:val="00A5176C"/>
    <w:rsid w:val="00A51F43"/>
    <w:rsid w:val="00A53022"/>
    <w:rsid w:val="00A54596"/>
    <w:rsid w:val="00A55BB1"/>
    <w:rsid w:val="00A61B33"/>
    <w:rsid w:val="00A62D2A"/>
    <w:rsid w:val="00A64A17"/>
    <w:rsid w:val="00A70BAE"/>
    <w:rsid w:val="00A778DB"/>
    <w:rsid w:val="00A816F6"/>
    <w:rsid w:val="00A8506F"/>
    <w:rsid w:val="00A85372"/>
    <w:rsid w:val="00A901A1"/>
    <w:rsid w:val="00A97F4D"/>
    <w:rsid w:val="00AA34DC"/>
    <w:rsid w:val="00AB17AF"/>
    <w:rsid w:val="00AC3AB6"/>
    <w:rsid w:val="00AC47DB"/>
    <w:rsid w:val="00AC4C98"/>
    <w:rsid w:val="00AC6C9B"/>
    <w:rsid w:val="00AC709D"/>
    <w:rsid w:val="00AC76FD"/>
    <w:rsid w:val="00AD0E8D"/>
    <w:rsid w:val="00AD4D20"/>
    <w:rsid w:val="00AD612C"/>
    <w:rsid w:val="00AD64CA"/>
    <w:rsid w:val="00AD65B1"/>
    <w:rsid w:val="00AD7DC9"/>
    <w:rsid w:val="00AE08A3"/>
    <w:rsid w:val="00AE0BA1"/>
    <w:rsid w:val="00AE2FE5"/>
    <w:rsid w:val="00AE5C8D"/>
    <w:rsid w:val="00AF1F16"/>
    <w:rsid w:val="00AF446B"/>
    <w:rsid w:val="00AF6544"/>
    <w:rsid w:val="00B016EE"/>
    <w:rsid w:val="00B01725"/>
    <w:rsid w:val="00B0192E"/>
    <w:rsid w:val="00B03B3B"/>
    <w:rsid w:val="00B126D7"/>
    <w:rsid w:val="00B15CD8"/>
    <w:rsid w:val="00B16E51"/>
    <w:rsid w:val="00B32079"/>
    <w:rsid w:val="00B4146F"/>
    <w:rsid w:val="00B42E62"/>
    <w:rsid w:val="00B50B96"/>
    <w:rsid w:val="00B57AC1"/>
    <w:rsid w:val="00B57CD0"/>
    <w:rsid w:val="00B642F7"/>
    <w:rsid w:val="00B655E3"/>
    <w:rsid w:val="00B76EF1"/>
    <w:rsid w:val="00BA06D2"/>
    <w:rsid w:val="00BA6BCD"/>
    <w:rsid w:val="00BA7CB3"/>
    <w:rsid w:val="00BB1765"/>
    <w:rsid w:val="00BB63B1"/>
    <w:rsid w:val="00BC3AC2"/>
    <w:rsid w:val="00BC45BC"/>
    <w:rsid w:val="00BC77D5"/>
    <w:rsid w:val="00BD67A8"/>
    <w:rsid w:val="00BD74FF"/>
    <w:rsid w:val="00BE5710"/>
    <w:rsid w:val="00BF05A4"/>
    <w:rsid w:val="00BF425C"/>
    <w:rsid w:val="00BF6A25"/>
    <w:rsid w:val="00C034D8"/>
    <w:rsid w:val="00C0363A"/>
    <w:rsid w:val="00C25E90"/>
    <w:rsid w:val="00C36AA4"/>
    <w:rsid w:val="00C4303D"/>
    <w:rsid w:val="00C4678F"/>
    <w:rsid w:val="00C55A73"/>
    <w:rsid w:val="00C61322"/>
    <w:rsid w:val="00C62A03"/>
    <w:rsid w:val="00C70A59"/>
    <w:rsid w:val="00C72C01"/>
    <w:rsid w:val="00C752FA"/>
    <w:rsid w:val="00C808D5"/>
    <w:rsid w:val="00C832AF"/>
    <w:rsid w:val="00C84A8E"/>
    <w:rsid w:val="00C87550"/>
    <w:rsid w:val="00C905E0"/>
    <w:rsid w:val="00C922F4"/>
    <w:rsid w:val="00C9775C"/>
    <w:rsid w:val="00CA57A2"/>
    <w:rsid w:val="00CA701D"/>
    <w:rsid w:val="00CB07C8"/>
    <w:rsid w:val="00CC147D"/>
    <w:rsid w:val="00CC7CFC"/>
    <w:rsid w:val="00CD0A17"/>
    <w:rsid w:val="00CD42D5"/>
    <w:rsid w:val="00CD4A00"/>
    <w:rsid w:val="00CD5926"/>
    <w:rsid w:val="00CE094A"/>
    <w:rsid w:val="00CE1280"/>
    <w:rsid w:val="00CF0382"/>
    <w:rsid w:val="00D00AC1"/>
    <w:rsid w:val="00D00B09"/>
    <w:rsid w:val="00D02EDD"/>
    <w:rsid w:val="00D23108"/>
    <w:rsid w:val="00D27021"/>
    <w:rsid w:val="00D31E70"/>
    <w:rsid w:val="00D42368"/>
    <w:rsid w:val="00D619CB"/>
    <w:rsid w:val="00D71E62"/>
    <w:rsid w:val="00D7376A"/>
    <w:rsid w:val="00D7495E"/>
    <w:rsid w:val="00D778FC"/>
    <w:rsid w:val="00D80FF8"/>
    <w:rsid w:val="00D85228"/>
    <w:rsid w:val="00D96244"/>
    <w:rsid w:val="00D964DE"/>
    <w:rsid w:val="00DA34B9"/>
    <w:rsid w:val="00DB1B47"/>
    <w:rsid w:val="00DB4BF8"/>
    <w:rsid w:val="00DC0051"/>
    <w:rsid w:val="00DC00B1"/>
    <w:rsid w:val="00DC4032"/>
    <w:rsid w:val="00DD283D"/>
    <w:rsid w:val="00DE00FE"/>
    <w:rsid w:val="00DE3316"/>
    <w:rsid w:val="00DE3562"/>
    <w:rsid w:val="00DE5D9A"/>
    <w:rsid w:val="00DF213A"/>
    <w:rsid w:val="00DF75DA"/>
    <w:rsid w:val="00E00D2D"/>
    <w:rsid w:val="00E02C2E"/>
    <w:rsid w:val="00E05397"/>
    <w:rsid w:val="00E06494"/>
    <w:rsid w:val="00E12A09"/>
    <w:rsid w:val="00E200B9"/>
    <w:rsid w:val="00E3164A"/>
    <w:rsid w:val="00E46E05"/>
    <w:rsid w:val="00E50DD1"/>
    <w:rsid w:val="00E51D19"/>
    <w:rsid w:val="00E56060"/>
    <w:rsid w:val="00E561A6"/>
    <w:rsid w:val="00E72AC2"/>
    <w:rsid w:val="00E74425"/>
    <w:rsid w:val="00E82334"/>
    <w:rsid w:val="00E82A4F"/>
    <w:rsid w:val="00E90A30"/>
    <w:rsid w:val="00E91B92"/>
    <w:rsid w:val="00E95238"/>
    <w:rsid w:val="00E9712C"/>
    <w:rsid w:val="00E97CFC"/>
    <w:rsid w:val="00EA120A"/>
    <w:rsid w:val="00EA61F3"/>
    <w:rsid w:val="00EA7AAE"/>
    <w:rsid w:val="00EC1B25"/>
    <w:rsid w:val="00EC698C"/>
    <w:rsid w:val="00EC7AA2"/>
    <w:rsid w:val="00ED491C"/>
    <w:rsid w:val="00EE38DC"/>
    <w:rsid w:val="00EE51F0"/>
    <w:rsid w:val="00EE5C05"/>
    <w:rsid w:val="00EF36EB"/>
    <w:rsid w:val="00EF372B"/>
    <w:rsid w:val="00EF4245"/>
    <w:rsid w:val="00EF47D9"/>
    <w:rsid w:val="00EF7B9A"/>
    <w:rsid w:val="00F02377"/>
    <w:rsid w:val="00F06089"/>
    <w:rsid w:val="00F064E9"/>
    <w:rsid w:val="00F11588"/>
    <w:rsid w:val="00F30B16"/>
    <w:rsid w:val="00F45DE8"/>
    <w:rsid w:val="00F5473E"/>
    <w:rsid w:val="00F5527D"/>
    <w:rsid w:val="00F602D8"/>
    <w:rsid w:val="00F62B57"/>
    <w:rsid w:val="00F65218"/>
    <w:rsid w:val="00F76D82"/>
    <w:rsid w:val="00F80088"/>
    <w:rsid w:val="00F86DD0"/>
    <w:rsid w:val="00F9159C"/>
    <w:rsid w:val="00FA1F62"/>
    <w:rsid w:val="00FB33DA"/>
    <w:rsid w:val="00FB584D"/>
    <w:rsid w:val="00FC2346"/>
    <w:rsid w:val="00FC706A"/>
    <w:rsid w:val="00FC76ED"/>
    <w:rsid w:val="00FC76FE"/>
    <w:rsid w:val="00FD7DF0"/>
    <w:rsid w:val="00FE0BA2"/>
    <w:rsid w:val="00FE5FBC"/>
    <w:rsid w:val="00FE618F"/>
    <w:rsid w:val="00FE6571"/>
    <w:rsid w:val="00FF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6E83"/>
  <w15:docId w15:val="{646D6687-12BC-4EDF-9E53-7DDD1BC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D8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84799"/>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D345D"/>
    <w:rPr>
      <w:i/>
      <w:iCs/>
    </w:rPr>
  </w:style>
  <w:style w:type="paragraph" w:customStyle="1" w:styleId="a20">
    <w:name w:val="a2"/>
    <w:basedOn w:val="a"/>
    <w:rsid w:val="00E05397"/>
    <w:pPr>
      <w:spacing w:before="100" w:beforeAutospacing="1" w:after="100" w:afterAutospacing="1"/>
    </w:pPr>
  </w:style>
  <w:style w:type="paragraph" w:customStyle="1" w:styleId="a30">
    <w:name w:val="a3"/>
    <w:basedOn w:val="a"/>
    <w:rsid w:val="00E05397"/>
    <w:pPr>
      <w:spacing w:before="100" w:beforeAutospacing="1" w:after="100" w:afterAutospacing="1"/>
    </w:pPr>
  </w:style>
  <w:style w:type="paragraph" w:customStyle="1" w:styleId="a4">
    <w:name w:val="a4"/>
    <w:basedOn w:val="a"/>
    <w:rsid w:val="00E05397"/>
    <w:pPr>
      <w:spacing w:before="100" w:beforeAutospacing="1" w:after="100" w:afterAutospacing="1"/>
    </w:pPr>
  </w:style>
  <w:style w:type="paragraph" w:customStyle="1" w:styleId="a5">
    <w:name w:val="a5"/>
    <w:basedOn w:val="a"/>
    <w:rsid w:val="00E05397"/>
    <w:pPr>
      <w:spacing w:before="100" w:beforeAutospacing="1" w:after="100" w:afterAutospacing="1"/>
    </w:pPr>
  </w:style>
  <w:style w:type="paragraph" w:styleId="a6">
    <w:name w:val="Balloon Text"/>
    <w:basedOn w:val="a"/>
    <w:link w:val="a7"/>
    <w:uiPriority w:val="99"/>
    <w:semiHidden/>
    <w:unhideWhenUsed/>
    <w:rsid w:val="00954D84"/>
    <w:rPr>
      <w:rFonts w:ascii="Segoe UI" w:hAnsi="Segoe UI" w:cs="Segoe UI"/>
      <w:sz w:val="18"/>
      <w:szCs w:val="18"/>
    </w:rPr>
  </w:style>
  <w:style w:type="character" w:customStyle="1" w:styleId="a7">
    <w:name w:val="Текст выноски Знак"/>
    <w:basedOn w:val="a0"/>
    <w:link w:val="a6"/>
    <w:uiPriority w:val="99"/>
    <w:semiHidden/>
    <w:rsid w:val="00954D84"/>
    <w:rPr>
      <w:rFonts w:ascii="Segoe UI" w:eastAsia="Times New Roman" w:hAnsi="Segoe UI" w:cs="Segoe UI"/>
      <w:sz w:val="18"/>
      <w:szCs w:val="18"/>
      <w:lang w:eastAsia="ru-RU"/>
    </w:rPr>
  </w:style>
  <w:style w:type="character" w:styleId="a8">
    <w:name w:val="Hyperlink"/>
    <w:basedOn w:val="a0"/>
    <w:uiPriority w:val="99"/>
    <w:unhideWhenUsed/>
    <w:rsid w:val="00C70A59"/>
    <w:rPr>
      <w:color w:val="0000FF"/>
      <w:u w:val="single"/>
    </w:rPr>
  </w:style>
  <w:style w:type="character" w:styleId="a9">
    <w:name w:val="FollowedHyperlink"/>
    <w:basedOn w:val="a0"/>
    <w:uiPriority w:val="99"/>
    <w:semiHidden/>
    <w:unhideWhenUsed/>
    <w:rsid w:val="00847BB4"/>
    <w:rPr>
      <w:color w:val="954F72" w:themeColor="followedHyperlink"/>
      <w:u w:val="single"/>
    </w:rPr>
  </w:style>
  <w:style w:type="paragraph" w:styleId="aa">
    <w:name w:val="Normal (Web)"/>
    <w:basedOn w:val="a"/>
    <w:uiPriority w:val="99"/>
    <w:unhideWhenUsed/>
    <w:rsid w:val="00DE00FE"/>
    <w:pPr>
      <w:spacing w:before="100" w:beforeAutospacing="1" w:after="100" w:afterAutospacing="1"/>
    </w:pPr>
    <w:rPr>
      <w:lang w:val="uk-UA" w:eastAsia="uk-UA"/>
    </w:rPr>
  </w:style>
  <w:style w:type="character" w:styleId="ab">
    <w:name w:val="Strong"/>
    <w:basedOn w:val="a0"/>
    <w:uiPriority w:val="22"/>
    <w:qFormat/>
    <w:rsid w:val="00DE00FE"/>
    <w:rPr>
      <w:b/>
      <w:bCs/>
    </w:rPr>
  </w:style>
  <w:style w:type="paragraph" w:customStyle="1" w:styleId="rtejustify">
    <w:name w:val="rtejustify"/>
    <w:basedOn w:val="a"/>
    <w:rsid w:val="00DE00FE"/>
    <w:pPr>
      <w:spacing w:before="100" w:beforeAutospacing="1" w:after="100" w:afterAutospacing="1"/>
    </w:pPr>
    <w:rPr>
      <w:lang w:val="uk-UA" w:eastAsia="uk-UA"/>
    </w:rPr>
  </w:style>
  <w:style w:type="paragraph" w:customStyle="1" w:styleId="rvps2">
    <w:name w:val="rvps2"/>
    <w:basedOn w:val="a"/>
    <w:rsid w:val="00A266C2"/>
    <w:pPr>
      <w:spacing w:before="100" w:beforeAutospacing="1" w:after="100" w:afterAutospacing="1"/>
    </w:pPr>
    <w:rPr>
      <w:lang w:val="uk-UA" w:eastAsia="uk-UA"/>
    </w:rPr>
  </w:style>
  <w:style w:type="character" w:customStyle="1" w:styleId="rvts9">
    <w:name w:val="rvts9"/>
    <w:basedOn w:val="a0"/>
    <w:rsid w:val="00A266C2"/>
  </w:style>
  <w:style w:type="character" w:customStyle="1" w:styleId="rvts37">
    <w:name w:val="rvts37"/>
    <w:basedOn w:val="a0"/>
    <w:rsid w:val="00A266C2"/>
  </w:style>
  <w:style w:type="character" w:customStyle="1" w:styleId="rvts46">
    <w:name w:val="rvts46"/>
    <w:basedOn w:val="a0"/>
    <w:rsid w:val="00A266C2"/>
  </w:style>
  <w:style w:type="paragraph" w:styleId="HTML">
    <w:name w:val="HTML Preformatted"/>
    <w:basedOn w:val="a"/>
    <w:link w:val="HTML0"/>
    <w:uiPriority w:val="99"/>
    <w:unhideWhenUsed/>
    <w:rsid w:val="00D7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D7376A"/>
    <w:rPr>
      <w:rFonts w:ascii="Courier New" w:eastAsia="Times New Roman" w:hAnsi="Courier New" w:cs="Courier New"/>
      <w:sz w:val="20"/>
      <w:szCs w:val="20"/>
      <w:lang w:val="uk-UA" w:eastAsia="uk-UA"/>
    </w:rPr>
  </w:style>
  <w:style w:type="paragraph" w:customStyle="1" w:styleId="rvps17">
    <w:name w:val="rvps17"/>
    <w:basedOn w:val="a"/>
    <w:rsid w:val="00B126D7"/>
    <w:pPr>
      <w:spacing w:before="100" w:beforeAutospacing="1" w:after="100" w:afterAutospacing="1"/>
    </w:pPr>
    <w:rPr>
      <w:lang w:val="uk-UA" w:eastAsia="uk-UA"/>
    </w:rPr>
  </w:style>
  <w:style w:type="character" w:customStyle="1" w:styleId="rvts23">
    <w:name w:val="rvts23"/>
    <w:basedOn w:val="a0"/>
    <w:rsid w:val="00B126D7"/>
  </w:style>
  <w:style w:type="character" w:customStyle="1" w:styleId="rvts64">
    <w:name w:val="rvts64"/>
    <w:basedOn w:val="a0"/>
    <w:rsid w:val="00B126D7"/>
  </w:style>
  <w:style w:type="paragraph" w:customStyle="1" w:styleId="rvps12">
    <w:name w:val="rvps12"/>
    <w:basedOn w:val="a"/>
    <w:rsid w:val="00B126D7"/>
    <w:pPr>
      <w:spacing w:before="100" w:beforeAutospacing="1" w:after="100" w:afterAutospacing="1"/>
    </w:pPr>
    <w:rPr>
      <w:lang w:val="uk-UA" w:eastAsia="uk-UA"/>
    </w:rPr>
  </w:style>
  <w:style w:type="paragraph" w:customStyle="1" w:styleId="rvps6">
    <w:name w:val="rvps6"/>
    <w:basedOn w:val="a"/>
    <w:rsid w:val="00B126D7"/>
    <w:pPr>
      <w:spacing w:before="100" w:beforeAutospacing="1" w:after="100" w:afterAutospacing="1"/>
    </w:pPr>
    <w:rPr>
      <w:lang w:val="uk-UA" w:eastAsia="uk-UA"/>
    </w:rPr>
  </w:style>
  <w:style w:type="character" w:customStyle="1" w:styleId="20">
    <w:name w:val="Заголовок 2 Знак"/>
    <w:basedOn w:val="a0"/>
    <w:link w:val="2"/>
    <w:uiPriority w:val="9"/>
    <w:rsid w:val="00384799"/>
    <w:rPr>
      <w:rFonts w:ascii="Times New Roman" w:eastAsia="Times New Roman" w:hAnsi="Times New Roman" w:cs="Times New Roman"/>
      <w:b/>
      <w:bCs/>
      <w:sz w:val="36"/>
      <w:szCs w:val="36"/>
      <w:lang w:val="uk-UA" w:eastAsia="uk-UA"/>
    </w:rPr>
  </w:style>
  <w:style w:type="paragraph" w:styleId="ac">
    <w:name w:val="header"/>
    <w:basedOn w:val="a"/>
    <w:link w:val="ad"/>
    <w:uiPriority w:val="99"/>
    <w:unhideWhenUsed/>
    <w:rsid w:val="00A13B77"/>
    <w:pPr>
      <w:tabs>
        <w:tab w:val="center" w:pos="4677"/>
        <w:tab w:val="right" w:pos="9355"/>
      </w:tabs>
    </w:pPr>
  </w:style>
  <w:style w:type="character" w:customStyle="1" w:styleId="ad">
    <w:name w:val="Верхний колонтитул Знак"/>
    <w:basedOn w:val="a0"/>
    <w:link w:val="ac"/>
    <w:uiPriority w:val="99"/>
    <w:rsid w:val="00A13B7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13B77"/>
    <w:pPr>
      <w:tabs>
        <w:tab w:val="center" w:pos="4677"/>
        <w:tab w:val="right" w:pos="9355"/>
      </w:tabs>
    </w:pPr>
  </w:style>
  <w:style w:type="character" w:customStyle="1" w:styleId="af">
    <w:name w:val="Нижний колонтитул Знак"/>
    <w:basedOn w:val="a0"/>
    <w:link w:val="ae"/>
    <w:uiPriority w:val="99"/>
    <w:rsid w:val="00A13B77"/>
    <w:rPr>
      <w:rFonts w:ascii="Times New Roman" w:eastAsia="Times New Roman" w:hAnsi="Times New Roman" w:cs="Times New Roman"/>
      <w:sz w:val="24"/>
      <w:szCs w:val="24"/>
      <w:lang w:eastAsia="ru-RU"/>
    </w:rPr>
  </w:style>
  <w:style w:type="paragraph" w:customStyle="1" w:styleId="af0">
    <w:name w:val="Без інтервалів"/>
    <w:uiPriority w:val="1"/>
    <w:qFormat/>
    <w:rsid w:val="00777C49"/>
    <w:pPr>
      <w:spacing w:after="0" w:line="240" w:lineRule="auto"/>
    </w:pPr>
    <w:rPr>
      <w:rFonts w:ascii="Times New Roman" w:eastAsia="Times New Roman" w:hAnsi="Times New Roman" w:cs="Times New Roman"/>
      <w:sz w:val="24"/>
      <w:szCs w:val="24"/>
      <w:lang w:eastAsia="ru-RU"/>
    </w:rPr>
  </w:style>
  <w:style w:type="paragraph" w:customStyle="1" w:styleId="af1">
    <w:name w:val="Стиль"/>
    <w:rsid w:val="00B655E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7">
    <w:name w:val="rvts7"/>
    <w:rsid w:val="00D00AC1"/>
  </w:style>
  <w:style w:type="paragraph" w:styleId="af2">
    <w:name w:val="List Paragraph"/>
    <w:basedOn w:val="a"/>
    <w:uiPriority w:val="34"/>
    <w:qFormat/>
    <w:rsid w:val="00C62A03"/>
    <w:pPr>
      <w:ind w:left="720"/>
      <w:contextualSpacing/>
    </w:pPr>
  </w:style>
  <w:style w:type="paragraph" w:styleId="af3">
    <w:name w:val="No Spacing"/>
    <w:uiPriority w:val="1"/>
    <w:qFormat/>
    <w:rsid w:val="00C0363A"/>
    <w:pPr>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A778DB"/>
    <w:pPr>
      <w:spacing w:before="100" w:beforeAutospacing="1" w:after="100" w:afterAutospacing="1"/>
    </w:pPr>
    <w:rPr>
      <w:lang w:val="en-US" w:eastAsia="en-US"/>
    </w:rPr>
  </w:style>
  <w:style w:type="paragraph" w:styleId="af4">
    <w:name w:val="Body Text Indent"/>
    <w:basedOn w:val="a"/>
    <w:link w:val="af5"/>
    <w:rsid w:val="005103A7"/>
    <w:pPr>
      <w:spacing w:after="120"/>
      <w:ind w:left="283"/>
    </w:pPr>
    <w:rPr>
      <w:sz w:val="20"/>
      <w:szCs w:val="20"/>
      <w:lang w:val="uk-UA"/>
    </w:rPr>
  </w:style>
  <w:style w:type="character" w:customStyle="1" w:styleId="af5">
    <w:name w:val="Основной текст с отступом Знак"/>
    <w:basedOn w:val="a0"/>
    <w:link w:val="af4"/>
    <w:rsid w:val="005103A7"/>
    <w:rPr>
      <w:rFonts w:ascii="Times New Roman" w:eastAsia="Times New Roman" w:hAnsi="Times New Roman" w:cs="Times New Roman"/>
      <w:sz w:val="20"/>
      <w:szCs w:val="20"/>
      <w:lang w:val="uk-UA" w:eastAsia="ru-RU"/>
    </w:rPr>
  </w:style>
  <w:style w:type="paragraph" w:styleId="21">
    <w:name w:val="Body Text Indent 2"/>
    <w:basedOn w:val="a"/>
    <w:link w:val="22"/>
    <w:rsid w:val="005103A7"/>
    <w:pPr>
      <w:spacing w:after="120" w:line="480" w:lineRule="auto"/>
      <w:ind w:left="283"/>
    </w:pPr>
    <w:rPr>
      <w:sz w:val="20"/>
      <w:szCs w:val="20"/>
      <w:lang w:val="uk-UA"/>
    </w:rPr>
  </w:style>
  <w:style w:type="character" w:customStyle="1" w:styleId="22">
    <w:name w:val="Основной текст с отступом 2 Знак"/>
    <w:basedOn w:val="a0"/>
    <w:link w:val="21"/>
    <w:rsid w:val="005103A7"/>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380">
      <w:bodyDiv w:val="1"/>
      <w:marLeft w:val="0"/>
      <w:marRight w:val="0"/>
      <w:marTop w:val="0"/>
      <w:marBottom w:val="0"/>
      <w:divBdr>
        <w:top w:val="none" w:sz="0" w:space="0" w:color="auto"/>
        <w:left w:val="none" w:sz="0" w:space="0" w:color="auto"/>
        <w:bottom w:val="none" w:sz="0" w:space="0" w:color="auto"/>
        <w:right w:val="none" w:sz="0" w:space="0" w:color="auto"/>
      </w:divBdr>
    </w:div>
    <w:div w:id="82000256">
      <w:bodyDiv w:val="1"/>
      <w:marLeft w:val="0"/>
      <w:marRight w:val="0"/>
      <w:marTop w:val="0"/>
      <w:marBottom w:val="0"/>
      <w:divBdr>
        <w:top w:val="none" w:sz="0" w:space="0" w:color="auto"/>
        <w:left w:val="none" w:sz="0" w:space="0" w:color="auto"/>
        <w:bottom w:val="none" w:sz="0" w:space="0" w:color="auto"/>
        <w:right w:val="none" w:sz="0" w:space="0" w:color="auto"/>
      </w:divBdr>
    </w:div>
    <w:div w:id="89855854">
      <w:bodyDiv w:val="1"/>
      <w:marLeft w:val="0"/>
      <w:marRight w:val="0"/>
      <w:marTop w:val="0"/>
      <w:marBottom w:val="0"/>
      <w:divBdr>
        <w:top w:val="none" w:sz="0" w:space="0" w:color="auto"/>
        <w:left w:val="none" w:sz="0" w:space="0" w:color="auto"/>
        <w:bottom w:val="none" w:sz="0" w:space="0" w:color="auto"/>
        <w:right w:val="none" w:sz="0" w:space="0" w:color="auto"/>
      </w:divBdr>
    </w:div>
    <w:div w:id="275329037">
      <w:bodyDiv w:val="1"/>
      <w:marLeft w:val="0"/>
      <w:marRight w:val="0"/>
      <w:marTop w:val="0"/>
      <w:marBottom w:val="0"/>
      <w:divBdr>
        <w:top w:val="none" w:sz="0" w:space="0" w:color="auto"/>
        <w:left w:val="none" w:sz="0" w:space="0" w:color="auto"/>
        <w:bottom w:val="none" w:sz="0" w:space="0" w:color="auto"/>
        <w:right w:val="none" w:sz="0" w:space="0" w:color="auto"/>
      </w:divBdr>
      <w:divsChild>
        <w:div w:id="855003586">
          <w:marLeft w:val="0"/>
          <w:marRight w:val="0"/>
          <w:marTop w:val="100"/>
          <w:marBottom w:val="100"/>
          <w:divBdr>
            <w:top w:val="none" w:sz="0" w:space="0" w:color="auto"/>
            <w:left w:val="none" w:sz="0" w:space="0" w:color="auto"/>
            <w:bottom w:val="none" w:sz="0" w:space="0" w:color="auto"/>
            <w:right w:val="none" w:sz="0" w:space="0" w:color="auto"/>
          </w:divBdr>
          <w:divsChild>
            <w:div w:id="654604114">
              <w:marLeft w:val="0"/>
              <w:marRight w:val="0"/>
              <w:marTop w:val="0"/>
              <w:marBottom w:val="0"/>
              <w:divBdr>
                <w:top w:val="none" w:sz="0" w:space="0" w:color="auto"/>
                <w:left w:val="none" w:sz="0" w:space="0" w:color="auto"/>
                <w:bottom w:val="none" w:sz="0" w:space="0" w:color="auto"/>
                <w:right w:val="none" w:sz="0" w:space="0" w:color="auto"/>
              </w:divBdr>
              <w:divsChild>
                <w:div w:id="186139100">
                  <w:marLeft w:val="0"/>
                  <w:marRight w:val="0"/>
                  <w:marTop w:val="0"/>
                  <w:marBottom w:val="0"/>
                  <w:divBdr>
                    <w:top w:val="none" w:sz="0" w:space="0" w:color="auto"/>
                    <w:left w:val="none" w:sz="0" w:space="0" w:color="auto"/>
                    <w:bottom w:val="none" w:sz="0" w:space="0" w:color="auto"/>
                    <w:right w:val="none" w:sz="0" w:space="0" w:color="auto"/>
                  </w:divBdr>
                  <w:divsChild>
                    <w:div w:id="15121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4906">
      <w:bodyDiv w:val="1"/>
      <w:marLeft w:val="0"/>
      <w:marRight w:val="0"/>
      <w:marTop w:val="0"/>
      <w:marBottom w:val="0"/>
      <w:divBdr>
        <w:top w:val="none" w:sz="0" w:space="0" w:color="auto"/>
        <w:left w:val="none" w:sz="0" w:space="0" w:color="auto"/>
        <w:bottom w:val="none" w:sz="0" w:space="0" w:color="auto"/>
        <w:right w:val="none" w:sz="0" w:space="0" w:color="auto"/>
      </w:divBdr>
    </w:div>
    <w:div w:id="296565615">
      <w:bodyDiv w:val="1"/>
      <w:marLeft w:val="0"/>
      <w:marRight w:val="0"/>
      <w:marTop w:val="0"/>
      <w:marBottom w:val="0"/>
      <w:divBdr>
        <w:top w:val="none" w:sz="0" w:space="0" w:color="auto"/>
        <w:left w:val="none" w:sz="0" w:space="0" w:color="auto"/>
        <w:bottom w:val="none" w:sz="0" w:space="0" w:color="auto"/>
        <w:right w:val="none" w:sz="0" w:space="0" w:color="auto"/>
      </w:divBdr>
    </w:div>
    <w:div w:id="297148491">
      <w:bodyDiv w:val="1"/>
      <w:marLeft w:val="0"/>
      <w:marRight w:val="0"/>
      <w:marTop w:val="0"/>
      <w:marBottom w:val="0"/>
      <w:divBdr>
        <w:top w:val="none" w:sz="0" w:space="0" w:color="auto"/>
        <w:left w:val="none" w:sz="0" w:space="0" w:color="auto"/>
        <w:bottom w:val="none" w:sz="0" w:space="0" w:color="auto"/>
        <w:right w:val="none" w:sz="0" w:space="0" w:color="auto"/>
      </w:divBdr>
    </w:div>
    <w:div w:id="331488167">
      <w:bodyDiv w:val="1"/>
      <w:marLeft w:val="0"/>
      <w:marRight w:val="0"/>
      <w:marTop w:val="0"/>
      <w:marBottom w:val="0"/>
      <w:divBdr>
        <w:top w:val="none" w:sz="0" w:space="0" w:color="auto"/>
        <w:left w:val="none" w:sz="0" w:space="0" w:color="auto"/>
        <w:bottom w:val="none" w:sz="0" w:space="0" w:color="auto"/>
        <w:right w:val="none" w:sz="0" w:space="0" w:color="auto"/>
      </w:divBdr>
    </w:div>
    <w:div w:id="352612951">
      <w:bodyDiv w:val="1"/>
      <w:marLeft w:val="0"/>
      <w:marRight w:val="0"/>
      <w:marTop w:val="0"/>
      <w:marBottom w:val="0"/>
      <w:divBdr>
        <w:top w:val="none" w:sz="0" w:space="0" w:color="auto"/>
        <w:left w:val="none" w:sz="0" w:space="0" w:color="auto"/>
        <w:bottom w:val="none" w:sz="0" w:space="0" w:color="auto"/>
        <w:right w:val="none" w:sz="0" w:space="0" w:color="auto"/>
      </w:divBdr>
    </w:div>
    <w:div w:id="399864592">
      <w:bodyDiv w:val="1"/>
      <w:marLeft w:val="0"/>
      <w:marRight w:val="0"/>
      <w:marTop w:val="0"/>
      <w:marBottom w:val="0"/>
      <w:divBdr>
        <w:top w:val="none" w:sz="0" w:space="0" w:color="auto"/>
        <w:left w:val="none" w:sz="0" w:space="0" w:color="auto"/>
        <w:bottom w:val="none" w:sz="0" w:space="0" w:color="auto"/>
        <w:right w:val="none" w:sz="0" w:space="0" w:color="auto"/>
      </w:divBdr>
    </w:div>
    <w:div w:id="472799655">
      <w:bodyDiv w:val="1"/>
      <w:marLeft w:val="0"/>
      <w:marRight w:val="0"/>
      <w:marTop w:val="0"/>
      <w:marBottom w:val="0"/>
      <w:divBdr>
        <w:top w:val="none" w:sz="0" w:space="0" w:color="auto"/>
        <w:left w:val="none" w:sz="0" w:space="0" w:color="auto"/>
        <w:bottom w:val="none" w:sz="0" w:space="0" w:color="auto"/>
        <w:right w:val="none" w:sz="0" w:space="0" w:color="auto"/>
      </w:divBdr>
    </w:div>
    <w:div w:id="520510273">
      <w:bodyDiv w:val="1"/>
      <w:marLeft w:val="0"/>
      <w:marRight w:val="0"/>
      <w:marTop w:val="0"/>
      <w:marBottom w:val="0"/>
      <w:divBdr>
        <w:top w:val="none" w:sz="0" w:space="0" w:color="auto"/>
        <w:left w:val="none" w:sz="0" w:space="0" w:color="auto"/>
        <w:bottom w:val="none" w:sz="0" w:space="0" w:color="auto"/>
        <w:right w:val="none" w:sz="0" w:space="0" w:color="auto"/>
      </w:divBdr>
    </w:div>
    <w:div w:id="566454728">
      <w:bodyDiv w:val="1"/>
      <w:marLeft w:val="0"/>
      <w:marRight w:val="0"/>
      <w:marTop w:val="0"/>
      <w:marBottom w:val="0"/>
      <w:divBdr>
        <w:top w:val="none" w:sz="0" w:space="0" w:color="auto"/>
        <w:left w:val="none" w:sz="0" w:space="0" w:color="auto"/>
        <w:bottom w:val="none" w:sz="0" w:space="0" w:color="auto"/>
        <w:right w:val="none" w:sz="0" w:space="0" w:color="auto"/>
      </w:divBdr>
    </w:div>
    <w:div w:id="708921290">
      <w:bodyDiv w:val="1"/>
      <w:marLeft w:val="0"/>
      <w:marRight w:val="0"/>
      <w:marTop w:val="0"/>
      <w:marBottom w:val="0"/>
      <w:divBdr>
        <w:top w:val="none" w:sz="0" w:space="0" w:color="auto"/>
        <w:left w:val="none" w:sz="0" w:space="0" w:color="auto"/>
        <w:bottom w:val="none" w:sz="0" w:space="0" w:color="auto"/>
        <w:right w:val="none" w:sz="0" w:space="0" w:color="auto"/>
      </w:divBdr>
    </w:div>
    <w:div w:id="731123506">
      <w:bodyDiv w:val="1"/>
      <w:marLeft w:val="0"/>
      <w:marRight w:val="0"/>
      <w:marTop w:val="0"/>
      <w:marBottom w:val="0"/>
      <w:divBdr>
        <w:top w:val="none" w:sz="0" w:space="0" w:color="auto"/>
        <w:left w:val="none" w:sz="0" w:space="0" w:color="auto"/>
        <w:bottom w:val="none" w:sz="0" w:space="0" w:color="auto"/>
        <w:right w:val="none" w:sz="0" w:space="0" w:color="auto"/>
      </w:divBdr>
      <w:divsChild>
        <w:div w:id="468938818">
          <w:marLeft w:val="0"/>
          <w:marRight w:val="0"/>
          <w:marTop w:val="100"/>
          <w:marBottom w:val="100"/>
          <w:divBdr>
            <w:top w:val="none" w:sz="0" w:space="0" w:color="auto"/>
            <w:left w:val="none" w:sz="0" w:space="0" w:color="auto"/>
            <w:bottom w:val="none" w:sz="0" w:space="0" w:color="auto"/>
            <w:right w:val="none" w:sz="0" w:space="0" w:color="auto"/>
          </w:divBdr>
          <w:divsChild>
            <w:div w:id="1881087889">
              <w:marLeft w:val="0"/>
              <w:marRight w:val="0"/>
              <w:marTop w:val="0"/>
              <w:marBottom w:val="0"/>
              <w:divBdr>
                <w:top w:val="single" w:sz="6" w:space="4" w:color="DCDCDC"/>
                <w:left w:val="single" w:sz="6" w:space="4" w:color="DCDCDC"/>
                <w:bottom w:val="single" w:sz="6" w:space="0" w:color="DCDCDC"/>
                <w:right w:val="single" w:sz="6" w:space="4" w:color="DCDCDC"/>
              </w:divBdr>
              <w:divsChild>
                <w:div w:id="1003431137">
                  <w:marLeft w:val="0"/>
                  <w:marRight w:val="0"/>
                  <w:marTop w:val="0"/>
                  <w:marBottom w:val="0"/>
                  <w:divBdr>
                    <w:top w:val="none" w:sz="0" w:space="0" w:color="auto"/>
                    <w:left w:val="none" w:sz="0" w:space="0" w:color="auto"/>
                    <w:bottom w:val="none" w:sz="0" w:space="0" w:color="auto"/>
                    <w:right w:val="none" w:sz="0" w:space="0" w:color="auto"/>
                  </w:divBdr>
                  <w:divsChild>
                    <w:div w:id="177617922">
                      <w:marLeft w:val="0"/>
                      <w:marRight w:val="0"/>
                      <w:marTop w:val="0"/>
                      <w:marBottom w:val="0"/>
                      <w:divBdr>
                        <w:top w:val="none" w:sz="0" w:space="0" w:color="auto"/>
                        <w:left w:val="none" w:sz="0" w:space="0" w:color="auto"/>
                        <w:bottom w:val="none" w:sz="0" w:space="0" w:color="auto"/>
                        <w:right w:val="none" w:sz="0" w:space="0" w:color="auto"/>
                      </w:divBdr>
                      <w:divsChild>
                        <w:div w:id="149908124">
                          <w:marLeft w:val="0"/>
                          <w:marRight w:val="0"/>
                          <w:marTop w:val="0"/>
                          <w:marBottom w:val="0"/>
                          <w:divBdr>
                            <w:top w:val="none" w:sz="0" w:space="0" w:color="auto"/>
                            <w:left w:val="none" w:sz="0" w:space="0" w:color="auto"/>
                            <w:bottom w:val="none" w:sz="0" w:space="0" w:color="auto"/>
                            <w:right w:val="none" w:sz="0" w:space="0" w:color="auto"/>
                          </w:divBdr>
                          <w:divsChild>
                            <w:div w:id="17631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15078">
      <w:bodyDiv w:val="1"/>
      <w:marLeft w:val="0"/>
      <w:marRight w:val="0"/>
      <w:marTop w:val="0"/>
      <w:marBottom w:val="0"/>
      <w:divBdr>
        <w:top w:val="none" w:sz="0" w:space="0" w:color="auto"/>
        <w:left w:val="none" w:sz="0" w:space="0" w:color="auto"/>
        <w:bottom w:val="none" w:sz="0" w:space="0" w:color="auto"/>
        <w:right w:val="none" w:sz="0" w:space="0" w:color="auto"/>
      </w:divBdr>
    </w:div>
    <w:div w:id="1208638113">
      <w:bodyDiv w:val="1"/>
      <w:marLeft w:val="0"/>
      <w:marRight w:val="0"/>
      <w:marTop w:val="0"/>
      <w:marBottom w:val="0"/>
      <w:divBdr>
        <w:top w:val="none" w:sz="0" w:space="0" w:color="auto"/>
        <w:left w:val="none" w:sz="0" w:space="0" w:color="auto"/>
        <w:bottom w:val="none" w:sz="0" w:space="0" w:color="auto"/>
        <w:right w:val="none" w:sz="0" w:space="0" w:color="auto"/>
      </w:divBdr>
    </w:div>
    <w:div w:id="1253007910">
      <w:bodyDiv w:val="1"/>
      <w:marLeft w:val="0"/>
      <w:marRight w:val="0"/>
      <w:marTop w:val="0"/>
      <w:marBottom w:val="0"/>
      <w:divBdr>
        <w:top w:val="none" w:sz="0" w:space="0" w:color="auto"/>
        <w:left w:val="none" w:sz="0" w:space="0" w:color="auto"/>
        <w:bottom w:val="none" w:sz="0" w:space="0" w:color="auto"/>
        <w:right w:val="none" w:sz="0" w:space="0" w:color="auto"/>
      </w:divBdr>
      <w:divsChild>
        <w:div w:id="4838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7590">
      <w:bodyDiv w:val="1"/>
      <w:marLeft w:val="0"/>
      <w:marRight w:val="0"/>
      <w:marTop w:val="0"/>
      <w:marBottom w:val="0"/>
      <w:divBdr>
        <w:top w:val="none" w:sz="0" w:space="0" w:color="auto"/>
        <w:left w:val="none" w:sz="0" w:space="0" w:color="auto"/>
        <w:bottom w:val="none" w:sz="0" w:space="0" w:color="auto"/>
        <w:right w:val="none" w:sz="0" w:space="0" w:color="auto"/>
      </w:divBdr>
      <w:divsChild>
        <w:div w:id="1466583170">
          <w:marLeft w:val="0"/>
          <w:marRight w:val="0"/>
          <w:marTop w:val="0"/>
          <w:marBottom w:val="150"/>
          <w:divBdr>
            <w:top w:val="none" w:sz="0" w:space="0" w:color="auto"/>
            <w:left w:val="none" w:sz="0" w:space="0" w:color="auto"/>
            <w:bottom w:val="none" w:sz="0" w:space="0" w:color="auto"/>
            <w:right w:val="none" w:sz="0" w:space="0" w:color="auto"/>
          </w:divBdr>
        </w:div>
      </w:divsChild>
    </w:div>
    <w:div w:id="1646355285">
      <w:bodyDiv w:val="1"/>
      <w:marLeft w:val="0"/>
      <w:marRight w:val="0"/>
      <w:marTop w:val="0"/>
      <w:marBottom w:val="0"/>
      <w:divBdr>
        <w:top w:val="none" w:sz="0" w:space="0" w:color="auto"/>
        <w:left w:val="none" w:sz="0" w:space="0" w:color="auto"/>
        <w:bottom w:val="none" w:sz="0" w:space="0" w:color="auto"/>
        <w:right w:val="none" w:sz="0" w:space="0" w:color="auto"/>
      </w:divBdr>
    </w:div>
    <w:div w:id="1707095905">
      <w:bodyDiv w:val="1"/>
      <w:marLeft w:val="0"/>
      <w:marRight w:val="0"/>
      <w:marTop w:val="0"/>
      <w:marBottom w:val="0"/>
      <w:divBdr>
        <w:top w:val="none" w:sz="0" w:space="0" w:color="auto"/>
        <w:left w:val="none" w:sz="0" w:space="0" w:color="auto"/>
        <w:bottom w:val="none" w:sz="0" w:space="0" w:color="auto"/>
        <w:right w:val="none" w:sz="0" w:space="0" w:color="auto"/>
      </w:divBdr>
    </w:div>
    <w:div w:id="1719889339">
      <w:bodyDiv w:val="1"/>
      <w:marLeft w:val="0"/>
      <w:marRight w:val="0"/>
      <w:marTop w:val="0"/>
      <w:marBottom w:val="0"/>
      <w:divBdr>
        <w:top w:val="none" w:sz="0" w:space="0" w:color="auto"/>
        <w:left w:val="none" w:sz="0" w:space="0" w:color="auto"/>
        <w:bottom w:val="none" w:sz="0" w:space="0" w:color="auto"/>
        <w:right w:val="none" w:sz="0" w:space="0" w:color="auto"/>
      </w:divBdr>
    </w:div>
    <w:div w:id="1860467062">
      <w:bodyDiv w:val="1"/>
      <w:marLeft w:val="0"/>
      <w:marRight w:val="0"/>
      <w:marTop w:val="0"/>
      <w:marBottom w:val="0"/>
      <w:divBdr>
        <w:top w:val="none" w:sz="0" w:space="0" w:color="auto"/>
        <w:left w:val="none" w:sz="0" w:space="0" w:color="auto"/>
        <w:bottom w:val="none" w:sz="0" w:space="0" w:color="auto"/>
        <w:right w:val="none" w:sz="0" w:space="0" w:color="auto"/>
      </w:divBdr>
      <w:divsChild>
        <w:div w:id="1991788458">
          <w:marLeft w:val="0"/>
          <w:marRight w:val="0"/>
          <w:marTop w:val="100"/>
          <w:marBottom w:val="100"/>
          <w:divBdr>
            <w:top w:val="none" w:sz="0" w:space="0" w:color="auto"/>
            <w:left w:val="none" w:sz="0" w:space="0" w:color="auto"/>
            <w:bottom w:val="none" w:sz="0" w:space="0" w:color="auto"/>
            <w:right w:val="none" w:sz="0" w:space="0" w:color="auto"/>
          </w:divBdr>
          <w:divsChild>
            <w:div w:id="2060739607">
              <w:marLeft w:val="0"/>
              <w:marRight w:val="0"/>
              <w:marTop w:val="0"/>
              <w:marBottom w:val="0"/>
              <w:divBdr>
                <w:top w:val="single" w:sz="6" w:space="4" w:color="DCDCDC"/>
                <w:left w:val="single" w:sz="6" w:space="4" w:color="DCDCDC"/>
                <w:bottom w:val="single" w:sz="6" w:space="0" w:color="DCDCDC"/>
                <w:right w:val="single" w:sz="6" w:space="4" w:color="DCDCDC"/>
              </w:divBdr>
              <w:divsChild>
                <w:div w:id="109318969">
                  <w:marLeft w:val="0"/>
                  <w:marRight w:val="0"/>
                  <w:marTop w:val="0"/>
                  <w:marBottom w:val="0"/>
                  <w:divBdr>
                    <w:top w:val="none" w:sz="0" w:space="0" w:color="auto"/>
                    <w:left w:val="none" w:sz="0" w:space="0" w:color="auto"/>
                    <w:bottom w:val="none" w:sz="0" w:space="0" w:color="auto"/>
                    <w:right w:val="none" w:sz="0" w:space="0" w:color="auto"/>
                  </w:divBdr>
                  <w:divsChild>
                    <w:div w:id="1490289941">
                      <w:marLeft w:val="0"/>
                      <w:marRight w:val="0"/>
                      <w:marTop w:val="0"/>
                      <w:marBottom w:val="0"/>
                      <w:divBdr>
                        <w:top w:val="none" w:sz="0" w:space="0" w:color="auto"/>
                        <w:left w:val="none" w:sz="0" w:space="0" w:color="auto"/>
                        <w:bottom w:val="none" w:sz="0" w:space="0" w:color="auto"/>
                        <w:right w:val="none" w:sz="0" w:space="0" w:color="auto"/>
                      </w:divBdr>
                      <w:divsChild>
                        <w:div w:id="26684915">
                          <w:marLeft w:val="0"/>
                          <w:marRight w:val="0"/>
                          <w:marTop w:val="0"/>
                          <w:marBottom w:val="0"/>
                          <w:divBdr>
                            <w:top w:val="none" w:sz="0" w:space="0" w:color="auto"/>
                            <w:left w:val="none" w:sz="0" w:space="0" w:color="auto"/>
                            <w:bottom w:val="none" w:sz="0" w:space="0" w:color="auto"/>
                            <w:right w:val="none" w:sz="0" w:space="0" w:color="auto"/>
                          </w:divBdr>
                          <w:divsChild>
                            <w:div w:id="3177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4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333D-E0ED-4AF9-A581-24DA0C48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40875</Words>
  <Characters>23299</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Волобуєва Оксана Володимирівна</dc:creator>
  <cp:lastModifiedBy>Прокопенко Анна Миколаївна</cp:lastModifiedBy>
  <cp:revision>25</cp:revision>
  <cp:lastPrinted>2020-09-07T10:56:00Z</cp:lastPrinted>
  <dcterms:created xsi:type="dcterms:W3CDTF">2020-09-07T07:58:00Z</dcterms:created>
  <dcterms:modified xsi:type="dcterms:W3CDTF">2020-09-07T11:39:00Z</dcterms:modified>
</cp:coreProperties>
</file>