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DD" w:rsidRPr="00DF2498" w:rsidRDefault="00247ADD" w:rsidP="00247ADD">
      <w:pPr>
        <w:jc w:val="center"/>
        <w:rPr>
          <w:b/>
          <w:caps/>
          <w:sz w:val="26"/>
          <w:szCs w:val="26"/>
          <w:lang w:val="uk-UA"/>
        </w:rPr>
      </w:pPr>
      <w:r w:rsidRPr="00DF2498">
        <w:rPr>
          <w:b/>
          <w:caps/>
          <w:sz w:val="26"/>
          <w:szCs w:val="26"/>
          <w:lang w:val="uk-UA"/>
        </w:rPr>
        <w:t>Аналіз регуляторного впливу</w:t>
      </w:r>
    </w:p>
    <w:p w:rsidR="00247ADD" w:rsidRPr="00DF2498" w:rsidRDefault="00247ADD" w:rsidP="00247ADD">
      <w:pPr>
        <w:jc w:val="center"/>
        <w:rPr>
          <w:sz w:val="26"/>
          <w:szCs w:val="26"/>
          <w:lang w:val="uk-UA"/>
        </w:rPr>
      </w:pPr>
      <w:r w:rsidRPr="00DF2498">
        <w:rPr>
          <w:sz w:val="26"/>
          <w:szCs w:val="26"/>
          <w:lang w:val="uk-UA"/>
        </w:rPr>
        <w:t>до проекту рішення Сумської міської ради</w:t>
      </w:r>
    </w:p>
    <w:p w:rsidR="00247ADD" w:rsidRPr="00DF2498" w:rsidRDefault="00247ADD" w:rsidP="00247ADD">
      <w:pPr>
        <w:jc w:val="both"/>
        <w:rPr>
          <w:b/>
          <w:sz w:val="26"/>
          <w:szCs w:val="26"/>
          <w:lang w:val="uk-UA"/>
        </w:rPr>
      </w:pPr>
      <w:r w:rsidRPr="00DF2498">
        <w:rPr>
          <w:b/>
          <w:sz w:val="26"/>
          <w:szCs w:val="26"/>
          <w:lang w:val="uk-UA"/>
        </w:rPr>
        <w:t>«Про затвердження порядку залучення, розрахунку розміру і використання коштів пайової участі замовників будівництва у розвиток інфраструктури на території Сумської міської об’єднаної територіальної громади»</w:t>
      </w:r>
    </w:p>
    <w:p w:rsidR="00247ADD" w:rsidRDefault="00247ADD" w:rsidP="00247AD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40"/>
        <w:gridCol w:w="5760"/>
      </w:tblGrid>
      <w:tr w:rsidR="00247ADD" w:rsidRPr="00466A7C" w:rsidTr="007744C2">
        <w:tc>
          <w:tcPr>
            <w:tcW w:w="3168" w:type="dxa"/>
            <w:hideMark/>
          </w:tcPr>
          <w:p w:rsidR="00247ADD" w:rsidRPr="001114C4" w:rsidRDefault="00247ADD" w:rsidP="007744C2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1114C4">
              <w:rPr>
                <w:b/>
                <w:sz w:val="26"/>
                <w:szCs w:val="26"/>
                <w:lang w:val="uk-UA"/>
              </w:rPr>
              <w:t>Регуляторний орган</w:t>
            </w:r>
          </w:p>
        </w:tc>
        <w:tc>
          <w:tcPr>
            <w:tcW w:w="540" w:type="dxa"/>
            <w:hideMark/>
          </w:tcPr>
          <w:p w:rsidR="00247ADD" w:rsidRPr="001114C4" w:rsidRDefault="00247ADD" w:rsidP="007744C2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1114C4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5760" w:type="dxa"/>
            <w:hideMark/>
          </w:tcPr>
          <w:p w:rsidR="00247ADD" w:rsidRPr="001114C4" w:rsidRDefault="00247ADD" w:rsidP="007744C2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1114C4">
              <w:rPr>
                <w:sz w:val="26"/>
                <w:szCs w:val="26"/>
                <w:lang w:val="uk-UA"/>
              </w:rPr>
              <w:t>Сумськ</w:t>
            </w:r>
            <w:r>
              <w:rPr>
                <w:sz w:val="26"/>
                <w:szCs w:val="26"/>
                <w:lang w:val="uk-UA"/>
              </w:rPr>
              <w:t>ої</w:t>
            </w:r>
            <w:r w:rsidRPr="001114C4">
              <w:rPr>
                <w:sz w:val="26"/>
                <w:szCs w:val="26"/>
                <w:lang w:val="uk-UA"/>
              </w:rPr>
              <w:t xml:space="preserve"> міськ</w:t>
            </w:r>
            <w:r>
              <w:rPr>
                <w:sz w:val="26"/>
                <w:szCs w:val="26"/>
                <w:lang w:val="uk-UA"/>
              </w:rPr>
              <w:t>ої</w:t>
            </w:r>
            <w:r w:rsidRPr="001114C4">
              <w:rPr>
                <w:sz w:val="26"/>
                <w:szCs w:val="26"/>
                <w:lang w:val="uk-UA"/>
              </w:rPr>
              <w:t xml:space="preserve"> рад</w:t>
            </w:r>
            <w:r>
              <w:rPr>
                <w:sz w:val="26"/>
                <w:szCs w:val="26"/>
                <w:lang w:val="uk-UA"/>
              </w:rPr>
              <w:t>и</w:t>
            </w:r>
            <w:r w:rsidRPr="001114C4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247ADD" w:rsidRPr="001114C4" w:rsidTr="007744C2">
        <w:tc>
          <w:tcPr>
            <w:tcW w:w="3168" w:type="dxa"/>
            <w:hideMark/>
          </w:tcPr>
          <w:p w:rsidR="00247ADD" w:rsidRPr="001114C4" w:rsidRDefault="00247ADD" w:rsidP="007744C2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1114C4">
              <w:rPr>
                <w:b/>
                <w:sz w:val="26"/>
                <w:szCs w:val="26"/>
                <w:lang w:val="uk-UA"/>
              </w:rPr>
              <w:t>Розробник документа</w:t>
            </w:r>
          </w:p>
        </w:tc>
        <w:tc>
          <w:tcPr>
            <w:tcW w:w="540" w:type="dxa"/>
            <w:hideMark/>
          </w:tcPr>
          <w:p w:rsidR="00247ADD" w:rsidRPr="001114C4" w:rsidRDefault="00247ADD" w:rsidP="007744C2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1114C4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5760" w:type="dxa"/>
            <w:hideMark/>
          </w:tcPr>
          <w:p w:rsidR="00247ADD" w:rsidRPr="00BA4D2A" w:rsidRDefault="00247ADD" w:rsidP="007744C2">
            <w:pPr>
              <w:tabs>
                <w:tab w:val="left" w:pos="993"/>
                <w:tab w:val="center" w:pos="4153"/>
                <w:tab w:val="right" w:pos="8306"/>
              </w:tabs>
              <w:rPr>
                <w:b/>
                <w:color w:val="D9D9D9"/>
                <w:sz w:val="26"/>
                <w:szCs w:val="26"/>
                <w:lang w:val="uk-UA"/>
              </w:rPr>
            </w:pPr>
            <w:r w:rsidRPr="00247ADD">
              <w:rPr>
                <w:sz w:val="26"/>
                <w:szCs w:val="26"/>
                <w:lang w:val="uk-UA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247ADD" w:rsidRPr="00466A7C" w:rsidTr="007744C2">
        <w:tc>
          <w:tcPr>
            <w:tcW w:w="3168" w:type="dxa"/>
            <w:hideMark/>
          </w:tcPr>
          <w:p w:rsidR="00247ADD" w:rsidRPr="001114C4" w:rsidRDefault="00247ADD" w:rsidP="007744C2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1114C4">
              <w:rPr>
                <w:b/>
                <w:sz w:val="26"/>
                <w:szCs w:val="26"/>
                <w:lang w:val="uk-UA"/>
              </w:rPr>
              <w:t>Поштова адреса</w:t>
            </w:r>
          </w:p>
        </w:tc>
        <w:tc>
          <w:tcPr>
            <w:tcW w:w="540" w:type="dxa"/>
            <w:hideMark/>
          </w:tcPr>
          <w:p w:rsidR="00247ADD" w:rsidRPr="001114C4" w:rsidRDefault="00247ADD" w:rsidP="007744C2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1114C4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5760" w:type="dxa"/>
            <w:hideMark/>
          </w:tcPr>
          <w:p w:rsidR="00247ADD" w:rsidRPr="00BA4D2A" w:rsidRDefault="00247ADD" w:rsidP="00247ADD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color w:val="D9D9D9"/>
                <w:sz w:val="26"/>
                <w:szCs w:val="26"/>
                <w:lang w:val="uk-UA"/>
              </w:rPr>
            </w:pPr>
            <w:r w:rsidRPr="00247ADD">
              <w:rPr>
                <w:sz w:val="26"/>
                <w:szCs w:val="26"/>
                <w:lang w:val="uk-UA"/>
              </w:rPr>
              <w:t xml:space="preserve">40030, місто Суми, </w:t>
            </w:r>
            <w:r>
              <w:rPr>
                <w:sz w:val="26"/>
                <w:szCs w:val="26"/>
                <w:lang w:val="uk-UA"/>
              </w:rPr>
              <w:t>вул. Петропавлівська</w:t>
            </w:r>
            <w:r w:rsidRPr="00247ADD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91</w:t>
            </w:r>
          </w:p>
        </w:tc>
      </w:tr>
      <w:tr w:rsidR="00247ADD" w:rsidRPr="00466A7C" w:rsidTr="007744C2">
        <w:tc>
          <w:tcPr>
            <w:tcW w:w="3168" w:type="dxa"/>
            <w:hideMark/>
          </w:tcPr>
          <w:p w:rsidR="00247ADD" w:rsidRPr="001114C4" w:rsidRDefault="00247ADD" w:rsidP="007744C2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1114C4">
              <w:rPr>
                <w:b/>
                <w:sz w:val="26"/>
                <w:szCs w:val="26"/>
                <w:lang w:val="uk-UA"/>
              </w:rPr>
              <w:t>Відповідальна особа</w:t>
            </w:r>
          </w:p>
        </w:tc>
        <w:tc>
          <w:tcPr>
            <w:tcW w:w="540" w:type="dxa"/>
            <w:hideMark/>
          </w:tcPr>
          <w:p w:rsidR="00247ADD" w:rsidRPr="001114C4" w:rsidRDefault="00247ADD" w:rsidP="007744C2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1114C4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5760" w:type="dxa"/>
            <w:hideMark/>
          </w:tcPr>
          <w:p w:rsidR="00247ADD" w:rsidRPr="00247ADD" w:rsidRDefault="00247ADD" w:rsidP="007744C2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color w:val="D9D9D9"/>
                <w:sz w:val="26"/>
                <w:szCs w:val="26"/>
                <w:lang w:val="uk-UA"/>
              </w:rPr>
            </w:pPr>
            <w:r w:rsidRPr="00247ADD">
              <w:rPr>
                <w:sz w:val="26"/>
                <w:szCs w:val="26"/>
                <w:lang w:val="uk-UA"/>
              </w:rPr>
              <w:t>Шилов Віталій Володимирович</w:t>
            </w:r>
          </w:p>
        </w:tc>
      </w:tr>
      <w:tr w:rsidR="00247ADD" w:rsidRPr="00466A7C" w:rsidTr="007744C2">
        <w:tc>
          <w:tcPr>
            <w:tcW w:w="3168" w:type="dxa"/>
            <w:hideMark/>
          </w:tcPr>
          <w:p w:rsidR="00247ADD" w:rsidRPr="001114C4" w:rsidRDefault="00247ADD" w:rsidP="007744C2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1114C4">
              <w:rPr>
                <w:b/>
                <w:sz w:val="26"/>
                <w:szCs w:val="26"/>
                <w:lang w:val="uk-UA"/>
              </w:rPr>
              <w:t>Контактний телефон</w:t>
            </w:r>
          </w:p>
        </w:tc>
        <w:tc>
          <w:tcPr>
            <w:tcW w:w="540" w:type="dxa"/>
            <w:hideMark/>
          </w:tcPr>
          <w:p w:rsidR="00247ADD" w:rsidRPr="001114C4" w:rsidRDefault="00247ADD" w:rsidP="007744C2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1114C4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5760" w:type="dxa"/>
            <w:hideMark/>
          </w:tcPr>
          <w:p w:rsidR="00247ADD" w:rsidRPr="00247ADD" w:rsidRDefault="00247ADD" w:rsidP="00247ADD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247ADD">
              <w:rPr>
                <w:sz w:val="26"/>
                <w:szCs w:val="26"/>
                <w:shd w:val="clear" w:color="auto" w:fill="FFFFFF"/>
                <w:lang w:val="uk-UA"/>
              </w:rPr>
              <w:t>(0542) </w:t>
            </w:r>
            <w:r w:rsidRPr="00247AD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225-586</w:t>
            </w:r>
          </w:p>
        </w:tc>
      </w:tr>
    </w:tbl>
    <w:p w:rsidR="00247ADD" w:rsidRDefault="00247ADD" w:rsidP="00247ADD">
      <w:pPr>
        <w:ind w:firstLine="708"/>
        <w:jc w:val="both"/>
        <w:rPr>
          <w:spacing w:val="4"/>
          <w:sz w:val="26"/>
          <w:szCs w:val="26"/>
          <w:lang w:val="uk-UA"/>
        </w:rPr>
      </w:pPr>
    </w:p>
    <w:p w:rsidR="00167866" w:rsidRPr="00167866" w:rsidRDefault="00167866" w:rsidP="00167866">
      <w:pPr>
        <w:suppressAutoHyphens/>
        <w:ind w:firstLine="708"/>
        <w:jc w:val="both"/>
        <w:rPr>
          <w:sz w:val="26"/>
          <w:szCs w:val="26"/>
          <w:lang w:val="uk-UA" w:eastAsia="zh-CN"/>
        </w:rPr>
      </w:pPr>
      <w:r w:rsidRPr="00167866">
        <w:rPr>
          <w:spacing w:val="4"/>
          <w:sz w:val="26"/>
          <w:szCs w:val="26"/>
          <w:lang w:val="uk-UA" w:eastAsia="zh-CN"/>
        </w:rPr>
        <w:t xml:space="preserve">Аналіз регуляторного впливу проекту рішення Сумської міської ради </w:t>
      </w:r>
      <w:r w:rsidRPr="00167866">
        <w:rPr>
          <w:sz w:val="26"/>
          <w:szCs w:val="26"/>
          <w:lang w:val="uk-UA" w:eastAsia="zh-CN"/>
        </w:rPr>
        <w:t xml:space="preserve">«Про затвердження Порядку залучення, розрахунку розміру і використання коштів пайової участі замовників будівництва у розвиток інфраструктури на території Сумської об’єднаної територіальної громади» </w:t>
      </w:r>
      <w:r w:rsidRPr="00167866">
        <w:rPr>
          <w:spacing w:val="4"/>
          <w:sz w:val="26"/>
          <w:szCs w:val="26"/>
          <w:lang w:val="uk-UA" w:eastAsia="zh-CN"/>
        </w:rPr>
        <w:t xml:space="preserve">підготовлено згідно з вимогами Закону України «Про засади державної регуляторної політики у сфері господарської діяльності», Методики проведення аналізу впливу регуляторного акта, затвердженої постановою Кабінету Міністрів України </w:t>
      </w:r>
      <w:r w:rsidRPr="00167866">
        <w:rPr>
          <w:sz w:val="26"/>
          <w:szCs w:val="26"/>
          <w:lang w:val="uk-UA" w:eastAsia="zh-CN"/>
        </w:rPr>
        <w:t>від 11.03.2004 № 308 зі змінами</w:t>
      </w:r>
      <w:r w:rsidRPr="00167866">
        <w:rPr>
          <w:spacing w:val="4"/>
          <w:sz w:val="26"/>
          <w:szCs w:val="26"/>
          <w:lang w:val="uk-UA" w:eastAsia="zh-CN"/>
        </w:rPr>
        <w:t xml:space="preserve"> від 16.12.2015 № 1151.</w:t>
      </w:r>
    </w:p>
    <w:p w:rsidR="00167866" w:rsidRPr="00167866" w:rsidRDefault="00167866" w:rsidP="00167866">
      <w:pPr>
        <w:suppressAutoHyphens/>
        <w:ind w:firstLine="708"/>
        <w:jc w:val="both"/>
        <w:rPr>
          <w:sz w:val="26"/>
          <w:szCs w:val="26"/>
          <w:lang w:val="uk-UA" w:eastAsia="zh-CN"/>
        </w:rPr>
      </w:pPr>
      <w:r w:rsidRPr="00167866">
        <w:rPr>
          <w:color w:val="000000"/>
          <w:spacing w:val="4"/>
          <w:sz w:val="26"/>
          <w:szCs w:val="26"/>
          <w:lang w:val="uk-UA" w:eastAsia="zh-CN"/>
        </w:rPr>
        <w:t>Зазначений проект регуляторного акта містить умови залучення, розрахунку розміру і використання коштів пайової участі замовників будівництва у розвиток інфраструктури на території Сумської об’єднаної територіальної громади, що регулюють сплату пайової участі замовників будівництва на земельній ділянці у населеному пункті перераховують до відповідного місцевого бюджету кошти для створення і розвитку інфраструктури.</w:t>
      </w:r>
    </w:p>
    <w:p w:rsidR="004B3587" w:rsidRPr="00DF2498" w:rsidRDefault="004B3587" w:rsidP="00247ADD">
      <w:pPr>
        <w:rPr>
          <w:sz w:val="26"/>
          <w:szCs w:val="26"/>
          <w:lang w:val="uk-UA"/>
        </w:rPr>
      </w:pPr>
    </w:p>
    <w:p w:rsidR="00167866" w:rsidRPr="00167866" w:rsidRDefault="00167866" w:rsidP="00DF2498">
      <w:pPr>
        <w:tabs>
          <w:tab w:val="left" w:pos="900"/>
          <w:tab w:val="left" w:pos="1080"/>
        </w:tabs>
        <w:suppressAutoHyphens/>
        <w:ind w:left="708"/>
        <w:jc w:val="center"/>
        <w:rPr>
          <w:sz w:val="26"/>
          <w:szCs w:val="26"/>
          <w:lang w:eastAsia="zh-CN"/>
        </w:rPr>
      </w:pPr>
      <w:r w:rsidRPr="00167866">
        <w:rPr>
          <w:b/>
          <w:bCs/>
          <w:spacing w:val="4"/>
          <w:sz w:val="26"/>
          <w:szCs w:val="26"/>
          <w:lang w:val="uk-UA" w:eastAsia="zh-CN"/>
        </w:rPr>
        <w:t>І. Визначення проблеми</w:t>
      </w:r>
    </w:p>
    <w:p w:rsidR="00167866" w:rsidRPr="00167866" w:rsidRDefault="00167866" w:rsidP="00167866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167866">
        <w:rPr>
          <w:bCs/>
          <w:spacing w:val="4"/>
          <w:sz w:val="26"/>
          <w:szCs w:val="26"/>
          <w:lang w:val="uk-UA" w:eastAsia="zh-CN"/>
        </w:rPr>
        <w:t xml:space="preserve">Даний проект регуляторного акта підготовлено на виконання пункту 13  та пунктів 1-4 </w:t>
      </w:r>
      <w:r w:rsidRPr="00167866">
        <w:rPr>
          <w:bCs/>
          <w:spacing w:val="4"/>
          <w:sz w:val="26"/>
          <w:szCs w:val="26"/>
          <w:lang w:val="en-US" w:eastAsia="zh-CN"/>
        </w:rPr>
        <w:t>II</w:t>
      </w:r>
      <w:r w:rsidRPr="00167866">
        <w:rPr>
          <w:bCs/>
          <w:spacing w:val="4"/>
          <w:sz w:val="26"/>
          <w:szCs w:val="26"/>
          <w:lang w:val="uk-UA" w:eastAsia="zh-CN"/>
        </w:rPr>
        <w:t xml:space="preserve"> Прикінцевих та перехідних положень  Закону України «Про внесення змін до деяких законодавчих актів України щодо стимулювання інвестиційної діяльності в України».</w:t>
      </w:r>
      <w:r w:rsidRPr="00167866">
        <w:rPr>
          <w:sz w:val="26"/>
          <w:szCs w:val="26"/>
          <w:lang w:val="uk-UA" w:eastAsia="zh-CN"/>
        </w:rPr>
        <w:t xml:space="preserve">  </w:t>
      </w:r>
    </w:p>
    <w:p w:rsidR="00167866" w:rsidRPr="00167866" w:rsidRDefault="00167866" w:rsidP="00167866">
      <w:pPr>
        <w:shd w:val="clear" w:color="auto" w:fill="FFFFFF"/>
        <w:suppressAutoHyphens/>
        <w:ind w:firstLine="450"/>
        <w:jc w:val="both"/>
        <w:rPr>
          <w:sz w:val="26"/>
          <w:szCs w:val="26"/>
          <w:lang w:val="uk-UA" w:eastAsia="zh-CN"/>
        </w:rPr>
      </w:pPr>
      <w:r w:rsidRPr="00167866">
        <w:rPr>
          <w:sz w:val="26"/>
          <w:szCs w:val="26"/>
          <w:lang w:val="uk-UA" w:eastAsia="zh-CN"/>
        </w:rPr>
        <w:tab/>
        <w:t xml:space="preserve">На даний час </w:t>
      </w:r>
      <w:r w:rsidRPr="00167866">
        <w:rPr>
          <w:color w:val="000000"/>
          <w:sz w:val="26"/>
          <w:szCs w:val="26"/>
          <w:lang w:val="uk-UA" w:eastAsia="zh-CN"/>
        </w:rPr>
        <w:t xml:space="preserve">перед міською владою постала нагальна проблема прийняття нового Порядку </w:t>
      </w:r>
      <w:r w:rsidRPr="00167866">
        <w:rPr>
          <w:sz w:val="26"/>
          <w:szCs w:val="26"/>
          <w:lang w:val="uk-UA" w:eastAsia="zh-CN"/>
        </w:rPr>
        <w:t xml:space="preserve">залучення коштів замовників будівництва для пайової участі у створенні і розвитку інфраструктури на території Сумської об’єднаної територіальної громади у зв’язку із виключенням статті 40 Пайова участь у розвитку інфраструктури населеного пункту із Закону України «Про регулювання містобудівної діяльності» яка набирає чинності з 1 січня 2020 року. </w:t>
      </w:r>
      <w:r w:rsidRPr="00167866">
        <w:rPr>
          <w:bCs/>
          <w:spacing w:val="4"/>
          <w:sz w:val="26"/>
          <w:szCs w:val="26"/>
          <w:lang w:val="uk-UA" w:eastAsia="zh-CN"/>
        </w:rPr>
        <w:t xml:space="preserve">Пунктами 1-4 </w:t>
      </w:r>
      <w:r w:rsidRPr="00167866">
        <w:rPr>
          <w:bCs/>
          <w:spacing w:val="4"/>
          <w:sz w:val="26"/>
          <w:szCs w:val="26"/>
          <w:lang w:val="en-US" w:eastAsia="zh-CN"/>
        </w:rPr>
        <w:t>II</w:t>
      </w:r>
      <w:r w:rsidRPr="00167866">
        <w:rPr>
          <w:bCs/>
          <w:spacing w:val="4"/>
          <w:sz w:val="26"/>
          <w:szCs w:val="26"/>
          <w:lang w:val="uk-UA" w:eastAsia="zh-CN"/>
        </w:rPr>
        <w:t xml:space="preserve"> Прикінцевих та перехідних положень  Закону України «Про внесення змін до деяких законодавчих актів України щодо стимулювання інвестиційної діяльності в України» встановлено, що протягом 2020 року замовники будівництва на земельній ділянці у населеному пункті перераховують до відповідного місцевого бюджету кошти для створення і розвитку інфраструктури населеного пункту </w:t>
      </w:r>
      <w:r w:rsidRPr="00167866">
        <w:rPr>
          <w:sz w:val="26"/>
          <w:szCs w:val="26"/>
          <w:lang w:val="uk-UA" w:eastAsia="zh-CN"/>
        </w:rPr>
        <w:t>на основі запровадження диференційованого підходу до встановлення розміру пайової участі в залежності від виду об’єкту будівництва та його цільового призначення з метою більш широкого залучення  інвестицій у розвиток інфраструктури міста, а саме</w:t>
      </w:r>
      <w:bookmarkStart w:id="0" w:name="n255"/>
      <w:bookmarkEnd w:id="0"/>
      <w:r w:rsidRPr="00167866">
        <w:rPr>
          <w:sz w:val="26"/>
          <w:szCs w:val="26"/>
          <w:lang w:val="uk-UA" w:eastAsia="zh-CN"/>
        </w:rPr>
        <w:t xml:space="preserve"> :</w:t>
      </w:r>
    </w:p>
    <w:p w:rsidR="00167866" w:rsidRPr="00DF2498" w:rsidRDefault="00167866" w:rsidP="00167866">
      <w:pPr>
        <w:pStyle w:val="a3"/>
        <w:numPr>
          <w:ilvl w:val="0"/>
          <w:numId w:val="2"/>
        </w:numPr>
        <w:shd w:val="clear" w:color="auto" w:fill="FFFFFF"/>
        <w:suppressAutoHyphens/>
        <w:jc w:val="both"/>
        <w:rPr>
          <w:sz w:val="26"/>
          <w:szCs w:val="26"/>
          <w:lang w:val="uk-UA" w:eastAsia="zh-CN"/>
        </w:rPr>
      </w:pPr>
      <w:r w:rsidRPr="00DF2498">
        <w:rPr>
          <w:color w:val="000000"/>
          <w:sz w:val="26"/>
          <w:szCs w:val="26"/>
          <w:lang w:val="uk-UA" w:eastAsia="zh-CN"/>
        </w:rPr>
        <w:lastRenderedPageBreak/>
        <w:t>для нежитлових будівель та споруд - 4 відсотки загальної кошторисної вартості будівництва об’єкта;</w:t>
      </w:r>
    </w:p>
    <w:p w:rsidR="00167866" w:rsidRPr="00DF2498" w:rsidRDefault="00167866" w:rsidP="00167866">
      <w:pPr>
        <w:pStyle w:val="a3"/>
        <w:numPr>
          <w:ilvl w:val="0"/>
          <w:numId w:val="2"/>
        </w:numPr>
        <w:shd w:val="clear" w:color="auto" w:fill="FFFFFF"/>
        <w:suppressAutoHyphens/>
        <w:jc w:val="both"/>
        <w:rPr>
          <w:sz w:val="26"/>
          <w:szCs w:val="26"/>
          <w:lang w:val="uk-UA" w:eastAsia="zh-CN"/>
        </w:rPr>
      </w:pPr>
      <w:bookmarkStart w:id="1" w:name="n256"/>
      <w:bookmarkEnd w:id="1"/>
      <w:r w:rsidRPr="00DF2498">
        <w:rPr>
          <w:color w:val="000000"/>
          <w:sz w:val="26"/>
          <w:szCs w:val="26"/>
          <w:lang w:val="uk-UA" w:eastAsia="zh-CN"/>
        </w:rPr>
        <w:t>для житлових будинків - 2 відсотки вартості будівництва об’єкта, що розраховується відповідно до основних показників опосередкованої вартості спорудження житла за регіонами України, затверджених центральним органом виконавчої влади, що забезпечує формування та реалізує державну житлову політику і політику у сфері будівництва, архітектури, містобудування.</w:t>
      </w:r>
    </w:p>
    <w:p w:rsidR="00167866" w:rsidRPr="00DF2498" w:rsidRDefault="00167866" w:rsidP="00247ADD">
      <w:pPr>
        <w:rPr>
          <w:sz w:val="26"/>
          <w:szCs w:val="26"/>
          <w:lang w:val="uk-UA" w:eastAsia="zh-CN"/>
        </w:rPr>
      </w:pPr>
    </w:p>
    <w:p w:rsidR="00746964" w:rsidRPr="00691C44" w:rsidRDefault="00746964" w:rsidP="0074696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46964">
        <w:rPr>
          <w:color w:val="000000"/>
          <w:sz w:val="28"/>
          <w:szCs w:val="28"/>
          <w:lang w:val="uk-UA"/>
        </w:rPr>
        <w:t xml:space="preserve">Основні групи </w:t>
      </w:r>
      <w:r w:rsidRPr="00691C44">
        <w:rPr>
          <w:sz w:val="28"/>
          <w:szCs w:val="28"/>
          <w:lang w:val="uk-UA"/>
        </w:rPr>
        <w:t xml:space="preserve">(підгрупи), на які проблема справляє вплив: </w:t>
      </w:r>
    </w:p>
    <w:p w:rsidR="00746964" w:rsidRPr="00691C44" w:rsidRDefault="00746964" w:rsidP="00746964">
      <w:pPr>
        <w:shd w:val="clear" w:color="auto" w:fill="FFFFFF"/>
        <w:ind w:firstLine="450"/>
        <w:jc w:val="both"/>
        <w:rPr>
          <w:sz w:val="10"/>
          <w:szCs w:val="1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553"/>
      </w:tblGrid>
      <w:tr w:rsidR="00691C44" w:rsidRPr="00691C44" w:rsidTr="007744C2">
        <w:tc>
          <w:tcPr>
            <w:tcW w:w="6091" w:type="dxa"/>
          </w:tcPr>
          <w:p w:rsidR="00746964" w:rsidRPr="00691C44" w:rsidRDefault="00746964" w:rsidP="00746964">
            <w:pPr>
              <w:spacing w:line="259" w:lineRule="auto"/>
              <w:jc w:val="center"/>
              <w:rPr>
                <w:lang w:val="uk-UA"/>
              </w:rPr>
            </w:pPr>
            <w:bookmarkStart w:id="2" w:name="n33"/>
            <w:bookmarkEnd w:id="2"/>
            <w:r w:rsidRPr="00691C44">
              <w:rPr>
                <w:lang w:val="uk-UA"/>
              </w:rPr>
              <w:t>Групи (підгрупи)</w:t>
            </w:r>
          </w:p>
        </w:tc>
        <w:tc>
          <w:tcPr>
            <w:tcW w:w="1701" w:type="dxa"/>
          </w:tcPr>
          <w:p w:rsidR="00746964" w:rsidRPr="00691C44" w:rsidRDefault="00746964" w:rsidP="00746964">
            <w:pPr>
              <w:spacing w:line="259" w:lineRule="auto"/>
              <w:jc w:val="center"/>
              <w:rPr>
                <w:lang w:val="uk-UA"/>
              </w:rPr>
            </w:pPr>
            <w:r w:rsidRPr="00691C44">
              <w:rPr>
                <w:lang w:val="uk-UA"/>
              </w:rPr>
              <w:t>Так</w:t>
            </w:r>
          </w:p>
        </w:tc>
        <w:tc>
          <w:tcPr>
            <w:tcW w:w="1553" w:type="dxa"/>
          </w:tcPr>
          <w:p w:rsidR="00746964" w:rsidRPr="00691C44" w:rsidRDefault="00746964" w:rsidP="00746964">
            <w:pPr>
              <w:spacing w:line="259" w:lineRule="auto"/>
              <w:jc w:val="center"/>
              <w:rPr>
                <w:lang w:val="uk-UA"/>
              </w:rPr>
            </w:pPr>
            <w:r w:rsidRPr="00691C44">
              <w:rPr>
                <w:lang w:val="uk-UA"/>
              </w:rPr>
              <w:t>Ні</w:t>
            </w:r>
          </w:p>
          <w:p w:rsidR="00746964" w:rsidRPr="00691C44" w:rsidRDefault="00746964" w:rsidP="00746964">
            <w:pPr>
              <w:spacing w:line="259" w:lineRule="auto"/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691C44" w:rsidRPr="00691C44" w:rsidTr="007744C2">
        <w:tc>
          <w:tcPr>
            <w:tcW w:w="6091" w:type="dxa"/>
          </w:tcPr>
          <w:p w:rsidR="00746964" w:rsidRPr="00691C44" w:rsidRDefault="00746964" w:rsidP="00746964">
            <w:pPr>
              <w:spacing w:line="259" w:lineRule="auto"/>
              <w:jc w:val="both"/>
              <w:rPr>
                <w:lang w:val="uk-UA"/>
              </w:rPr>
            </w:pPr>
            <w:r w:rsidRPr="00691C44">
              <w:rPr>
                <w:lang w:val="uk-UA"/>
              </w:rPr>
              <w:t>Об’єднана територіальна громада</w:t>
            </w:r>
          </w:p>
          <w:p w:rsidR="00746964" w:rsidRPr="00691C44" w:rsidRDefault="00746964" w:rsidP="00746964">
            <w:pPr>
              <w:spacing w:line="259" w:lineRule="auto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</w:tcPr>
          <w:p w:rsidR="00746964" w:rsidRPr="00691C44" w:rsidRDefault="00746964" w:rsidP="00746964">
            <w:pPr>
              <w:spacing w:line="259" w:lineRule="auto"/>
              <w:jc w:val="center"/>
              <w:rPr>
                <w:lang w:val="uk-UA"/>
              </w:rPr>
            </w:pPr>
            <w:r w:rsidRPr="00691C44">
              <w:rPr>
                <w:lang w:val="uk-UA"/>
              </w:rPr>
              <w:t>+</w:t>
            </w:r>
          </w:p>
        </w:tc>
        <w:tc>
          <w:tcPr>
            <w:tcW w:w="1553" w:type="dxa"/>
          </w:tcPr>
          <w:p w:rsidR="00746964" w:rsidRPr="00691C44" w:rsidRDefault="00746964" w:rsidP="00746964">
            <w:pPr>
              <w:spacing w:line="259" w:lineRule="auto"/>
              <w:jc w:val="center"/>
              <w:rPr>
                <w:lang w:val="uk-UA"/>
              </w:rPr>
            </w:pPr>
          </w:p>
        </w:tc>
      </w:tr>
      <w:tr w:rsidR="00691C44" w:rsidRPr="00691C44" w:rsidTr="007744C2">
        <w:tc>
          <w:tcPr>
            <w:tcW w:w="6091" w:type="dxa"/>
          </w:tcPr>
          <w:p w:rsidR="00746964" w:rsidRPr="00691C44" w:rsidRDefault="00746964" w:rsidP="00746964">
            <w:pPr>
              <w:spacing w:line="259" w:lineRule="auto"/>
              <w:jc w:val="both"/>
              <w:rPr>
                <w:lang w:val="uk-UA"/>
              </w:rPr>
            </w:pPr>
            <w:r w:rsidRPr="00691C44">
              <w:rPr>
                <w:lang w:val="uk-UA"/>
              </w:rPr>
              <w:t>Органи місцевого самоврядування</w:t>
            </w:r>
          </w:p>
          <w:p w:rsidR="00746964" w:rsidRPr="00691C44" w:rsidRDefault="00746964" w:rsidP="00746964">
            <w:pPr>
              <w:spacing w:line="259" w:lineRule="auto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</w:tcPr>
          <w:p w:rsidR="00746964" w:rsidRPr="00691C44" w:rsidRDefault="00746964" w:rsidP="00746964">
            <w:pPr>
              <w:spacing w:line="259" w:lineRule="auto"/>
              <w:jc w:val="center"/>
              <w:rPr>
                <w:lang w:val="uk-UA"/>
              </w:rPr>
            </w:pPr>
            <w:r w:rsidRPr="00691C44">
              <w:rPr>
                <w:lang w:val="uk-UA"/>
              </w:rPr>
              <w:t>+</w:t>
            </w:r>
          </w:p>
        </w:tc>
        <w:tc>
          <w:tcPr>
            <w:tcW w:w="1553" w:type="dxa"/>
          </w:tcPr>
          <w:p w:rsidR="00746964" w:rsidRPr="00691C44" w:rsidRDefault="00746964" w:rsidP="00746964">
            <w:pPr>
              <w:spacing w:line="259" w:lineRule="auto"/>
              <w:jc w:val="center"/>
              <w:rPr>
                <w:lang w:val="uk-UA"/>
              </w:rPr>
            </w:pPr>
          </w:p>
        </w:tc>
      </w:tr>
      <w:tr w:rsidR="00691C44" w:rsidRPr="00691C44" w:rsidTr="007744C2">
        <w:tc>
          <w:tcPr>
            <w:tcW w:w="6091" w:type="dxa"/>
          </w:tcPr>
          <w:p w:rsidR="00746964" w:rsidRPr="00691C44" w:rsidRDefault="00746964" w:rsidP="00746964">
            <w:pPr>
              <w:spacing w:line="259" w:lineRule="auto"/>
              <w:jc w:val="both"/>
              <w:rPr>
                <w:lang w:val="uk-UA"/>
              </w:rPr>
            </w:pPr>
            <w:r w:rsidRPr="00691C44">
              <w:rPr>
                <w:lang w:val="uk-UA"/>
              </w:rPr>
              <w:t>Суб’єкти господарювання</w:t>
            </w:r>
          </w:p>
          <w:p w:rsidR="00746964" w:rsidRPr="00691C44" w:rsidRDefault="00746964" w:rsidP="00746964">
            <w:pPr>
              <w:spacing w:line="259" w:lineRule="auto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</w:tcPr>
          <w:p w:rsidR="00746964" w:rsidRPr="00691C44" w:rsidRDefault="00746964" w:rsidP="00746964">
            <w:pPr>
              <w:spacing w:line="259" w:lineRule="auto"/>
              <w:jc w:val="center"/>
              <w:rPr>
                <w:lang w:val="uk-UA"/>
              </w:rPr>
            </w:pPr>
            <w:r w:rsidRPr="00691C44">
              <w:rPr>
                <w:lang w:val="uk-UA"/>
              </w:rPr>
              <w:t>+</w:t>
            </w:r>
          </w:p>
        </w:tc>
        <w:tc>
          <w:tcPr>
            <w:tcW w:w="1553" w:type="dxa"/>
          </w:tcPr>
          <w:p w:rsidR="00746964" w:rsidRPr="00691C44" w:rsidRDefault="00746964" w:rsidP="00746964">
            <w:pPr>
              <w:spacing w:line="259" w:lineRule="auto"/>
              <w:jc w:val="center"/>
              <w:rPr>
                <w:lang w:val="uk-UA"/>
              </w:rPr>
            </w:pPr>
          </w:p>
        </w:tc>
      </w:tr>
      <w:tr w:rsidR="00746964" w:rsidRPr="00691C44" w:rsidTr="007744C2">
        <w:tc>
          <w:tcPr>
            <w:tcW w:w="6091" w:type="dxa"/>
          </w:tcPr>
          <w:p w:rsidR="00746964" w:rsidRPr="00691C44" w:rsidRDefault="00746964" w:rsidP="00746964">
            <w:pPr>
              <w:spacing w:line="259" w:lineRule="auto"/>
              <w:jc w:val="both"/>
              <w:rPr>
                <w:lang w:val="uk-UA"/>
              </w:rPr>
            </w:pPr>
            <w:r w:rsidRPr="00691C44">
              <w:rPr>
                <w:lang w:val="uk-UA"/>
              </w:rPr>
              <w:t xml:space="preserve">         у тому числі суб’єкти малого підприємництва*</w:t>
            </w:r>
          </w:p>
          <w:p w:rsidR="00746964" w:rsidRPr="00691C44" w:rsidRDefault="00746964" w:rsidP="00746964">
            <w:pPr>
              <w:spacing w:line="259" w:lineRule="auto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</w:tcPr>
          <w:p w:rsidR="00746964" w:rsidRPr="00691C44" w:rsidRDefault="00746964" w:rsidP="00746964">
            <w:pPr>
              <w:spacing w:line="259" w:lineRule="auto"/>
              <w:jc w:val="center"/>
              <w:rPr>
                <w:lang w:val="uk-UA"/>
              </w:rPr>
            </w:pPr>
            <w:r w:rsidRPr="00691C44">
              <w:rPr>
                <w:lang w:val="uk-UA"/>
              </w:rPr>
              <w:t>+</w:t>
            </w:r>
          </w:p>
        </w:tc>
        <w:tc>
          <w:tcPr>
            <w:tcW w:w="1553" w:type="dxa"/>
          </w:tcPr>
          <w:p w:rsidR="00746964" w:rsidRPr="00691C44" w:rsidRDefault="00746964" w:rsidP="00746964">
            <w:pPr>
              <w:spacing w:line="259" w:lineRule="auto"/>
              <w:jc w:val="center"/>
              <w:rPr>
                <w:lang w:val="uk-UA"/>
              </w:rPr>
            </w:pPr>
          </w:p>
        </w:tc>
      </w:tr>
    </w:tbl>
    <w:p w:rsidR="00167866" w:rsidRPr="00691C44" w:rsidRDefault="00167866" w:rsidP="00247ADD">
      <w:pPr>
        <w:rPr>
          <w:sz w:val="26"/>
          <w:szCs w:val="26"/>
          <w:lang w:val="uk-UA"/>
        </w:rPr>
      </w:pPr>
    </w:p>
    <w:p w:rsidR="00746964" w:rsidRPr="00746964" w:rsidRDefault="00746964" w:rsidP="00327354">
      <w:pPr>
        <w:suppressAutoHyphens/>
        <w:ind w:firstLine="708"/>
        <w:jc w:val="center"/>
        <w:rPr>
          <w:sz w:val="26"/>
          <w:szCs w:val="26"/>
          <w:lang w:val="uk-UA" w:eastAsia="zh-CN"/>
        </w:rPr>
      </w:pPr>
      <w:r w:rsidRPr="00746964">
        <w:rPr>
          <w:b/>
          <w:sz w:val="26"/>
          <w:szCs w:val="26"/>
          <w:lang w:val="uk-UA" w:eastAsia="zh-CN"/>
        </w:rPr>
        <w:t>ІІ. Цілі державного регулювання</w:t>
      </w:r>
    </w:p>
    <w:p w:rsidR="00746964" w:rsidRPr="00746964" w:rsidRDefault="00746964" w:rsidP="00746964">
      <w:pPr>
        <w:widowControl w:val="0"/>
        <w:suppressAutoHyphens/>
        <w:ind w:firstLine="709"/>
        <w:jc w:val="both"/>
        <w:rPr>
          <w:b/>
          <w:bCs/>
          <w:sz w:val="26"/>
          <w:szCs w:val="26"/>
          <w:lang w:val="uk-UA" w:eastAsia="zh-CN"/>
        </w:rPr>
      </w:pPr>
      <w:r w:rsidRPr="00746964">
        <w:rPr>
          <w:bCs/>
          <w:sz w:val="26"/>
          <w:szCs w:val="26"/>
          <w:lang w:val="uk-UA" w:eastAsia="zh-CN"/>
        </w:rPr>
        <w:t xml:space="preserve">Метою прийняття </w:t>
      </w:r>
      <w:r w:rsidR="00160D12" w:rsidRPr="00746964">
        <w:rPr>
          <w:bCs/>
          <w:sz w:val="26"/>
          <w:szCs w:val="26"/>
          <w:lang w:val="uk-UA" w:eastAsia="zh-CN"/>
        </w:rPr>
        <w:t xml:space="preserve">рішення </w:t>
      </w:r>
      <w:r w:rsidRPr="00746964">
        <w:rPr>
          <w:bCs/>
          <w:sz w:val="26"/>
          <w:szCs w:val="26"/>
          <w:lang w:val="uk-UA" w:eastAsia="zh-CN"/>
        </w:rPr>
        <w:t>Сумсько</w:t>
      </w:r>
      <w:r w:rsidR="00160D12">
        <w:rPr>
          <w:bCs/>
          <w:sz w:val="26"/>
          <w:szCs w:val="26"/>
          <w:lang w:val="uk-UA" w:eastAsia="zh-CN"/>
        </w:rPr>
        <w:t>ї</w:t>
      </w:r>
      <w:r w:rsidRPr="00746964">
        <w:rPr>
          <w:bCs/>
          <w:sz w:val="26"/>
          <w:szCs w:val="26"/>
          <w:lang w:val="uk-UA" w:eastAsia="zh-CN"/>
        </w:rPr>
        <w:t xml:space="preserve"> місько</w:t>
      </w:r>
      <w:r w:rsidR="00160D12">
        <w:rPr>
          <w:bCs/>
          <w:sz w:val="26"/>
          <w:szCs w:val="26"/>
          <w:lang w:val="uk-UA" w:eastAsia="zh-CN"/>
        </w:rPr>
        <w:t>ї</w:t>
      </w:r>
      <w:r w:rsidRPr="00746964">
        <w:rPr>
          <w:bCs/>
          <w:sz w:val="26"/>
          <w:szCs w:val="26"/>
          <w:lang w:val="uk-UA" w:eastAsia="zh-CN"/>
        </w:rPr>
        <w:t xml:space="preserve"> рад</w:t>
      </w:r>
      <w:r w:rsidR="00160D12">
        <w:rPr>
          <w:bCs/>
          <w:sz w:val="26"/>
          <w:szCs w:val="26"/>
          <w:lang w:val="uk-UA" w:eastAsia="zh-CN"/>
        </w:rPr>
        <w:t>и</w:t>
      </w:r>
      <w:r w:rsidRPr="00746964">
        <w:rPr>
          <w:bCs/>
          <w:sz w:val="26"/>
          <w:szCs w:val="26"/>
          <w:lang w:val="uk-UA" w:eastAsia="zh-CN"/>
        </w:rPr>
        <w:t xml:space="preserve"> «Про затвердження Порядку залучення, розрахунку розміру і використання коштів пайової участі замовників будівництва у розвиток інфраструктури на території Сумської об’єднаної територіальної громади» є:</w:t>
      </w:r>
    </w:p>
    <w:p w:rsidR="00746964" w:rsidRPr="004A62FE" w:rsidRDefault="00746964" w:rsidP="00746964">
      <w:pPr>
        <w:pStyle w:val="a3"/>
        <w:widowControl w:val="0"/>
        <w:numPr>
          <w:ilvl w:val="0"/>
          <w:numId w:val="3"/>
        </w:numPr>
        <w:suppressAutoHyphens/>
        <w:autoSpaceDE w:val="0"/>
        <w:jc w:val="both"/>
        <w:rPr>
          <w:sz w:val="26"/>
          <w:szCs w:val="26"/>
          <w:lang w:val="uk-UA" w:eastAsia="zh-CN"/>
        </w:rPr>
      </w:pPr>
      <w:r w:rsidRPr="004A62FE">
        <w:rPr>
          <w:sz w:val="26"/>
          <w:szCs w:val="26"/>
          <w:lang w:val="uk-UA" w:eastAsia="zh-CN"/>
        </w:rPr>
        <w:t>забезпечення надходження коштів до міського бюджету для фінансування створення та розвитку інфраструктури на території Сумської об’</w:t>
      </w:r>
      <w:r w:rsidR="004A62FE">
        <w:rPr>
          <w:sz w:val="26"/>
          <w:szCs w:val="26"/>
          <w:lang w:val="uk-UA" w:eastAsia="zh-CN"/>
        </w:rPr>
        <w:t>єднаної територіальної громади;</w:t>
      </w:r>
    </w:p>
    <w:p w:rsidR="00746964" w:rsidRPr="004A62FE" w:rsidRDefault="00746964" w:rsidP="00746964">
      <w:pPr>
        <w:pStyle w:val="a3"/>
        <w:widowControl w:val="0"/>
        <w:numPr>
          <w:ilvl w:val="0"/>
          <w:numId w:val="3"/>
        </w:numPr>
        <w:suppressAutoHyphens/>
        <w:autoSpaceDE w:val="0"/>
        <w:jc w:val="both"/>
        <w:rPr>
          <w:sz w:val="26"/>
          <w:szCs w:val="26"/>
          <w:lang w:eastAsia="zh-CN"/>
        </w:rPr>
      </w:pPr>
      <w:r w:rsidRPr="004A62FE">
        <w:rPr>
          <w:sz w:val="26"/>
          <w:szCs w:val="26"/>
          <w:lang w:val="uk-UA" w:eastAsia="zh-CN"/>
        </w:rPr>
        <w:t>впорядкування нормативно-правової бази відповідно</w:t>
      </w:r>
      <w:r w:rsidR="004A62FE">
        <w:rPr>
          <w:sz w:val="26"/>
          <w:szCs w:val="26"/>
          <w:lang w:val="uk-UA" w:eastAsia="zh-CN"/>
        </w:rPr>
        <w:t xml:space="preserve"> до вимог чинного законодавства;</w:t>
      </w:r>
    </w:p>
    <w:p w:rsidR="00746964" w:rsidRPr="004A62FE" w:rsidRDefault="00746964" w:rsidP="00746964">
      <w:pPr>
        <w:pStyle w:val="a3"/>
        <w:numPr>
          <w:ilvl w:val="0"/>
          <w:numId w:val="3"/>
        </w:numPr>
        <w:suppressAutoHyphens/>
        <w:jc w:val="both"/>
        <w:rPr>
          <w:sz w:val="26"/>
          <w:szCs w:val="26"/>
          <w:lang w:eastAsia="zh-CN"/>
        </w:rPr>
      </w:pPr>
      <w:r w:rsidRPr="004A62FE">
        <w:rPr>
          <w:sz w:val="26"/>
          <w:szCs w:val="26"/>
          <w:lang w:val="uk-UA" w:eastAsia="zh-CN"/>
        </w:rPr>
        <w:t>здійснення контролю за своєчасністю та повнотою надходжень внесків на розвиток інфраструктури;</w:t>
      </w:r>
    </w:p>
    <w:p w:rsidR="00746964" w:rsidRPr="00746964" w:rsidRDefault="00746964" w:rsidP="00746964">
      <w:pPr>
        <w:pStyle w:val="a3"/>
        <w:numPr>
          <w:ilvl w:val="0"/>
          <w:numId w:val="3"/>
        </w:numPr>
        <w:suppressAutoHyphens/>
        <w:jc w:val="both"/>
        <w:rPr>
          <w:lang w:eastAsia="zh-CN"/>
        </w:rPr>
      </w:pPr>
      <w:r w:rsidRPr="004A62FE">
        <w:rPr>
          <w:sz w:val="26"/>
          <w:szCs w:val="26"/>
          <w:lang w:val="uk-UA" w:eastAsia="zh-CN"/>
        </w:rPr>
        <w:t>сприяння розвитку інфраструктури та його благоустрою на території Сумської об’єднаної територіальної громади.</w:t>
      </w:r>
    </w:p>
    <w:p w:rsidR="00746964" w:rsidRDefault="00746964" w:rsidP="00247ADD">
      <w:pPr>
        <w:rPr>
          <w:sz w:val="26"/>
          <w:szCs w:val="26"/>
        </w:rPr>
      </w:pPr>
    </w:p>
    <w:p w:rsidR="00AE3B7F" w:rsidRPr="00AE3B7F" w:rsidRDefault="00AE3B7F" w:rsidP="00A90501">
      <w:pPr>
        <w:suppressAutoHyphens/>
        <w:ind w:firstLine="708"/>
        <w:jc w:val="center"/>
        <w:rPr>
          <w:sz w:val="26"/>
          <w:szCs w:val="26"/>
          <w:lang w:eastAsia="zh-CN"/>
        </w:rPr>
      </w:pPr>
      <w:r w:rsidRPr="00AE3B7F">
        <w:rPr>
          <w:b/>
          <w:sz w:val="26"/>
          <w:szCs w:val="26"/>
          <w:lang w:val="uk-UA" w:eastAsia="zh-CN"/>
        </w:rPr>
        <w:t>ІІІ. Визначення та оцінка альтернативних способів досягнення цілей</w:t>
      </w:r>
    </w:p>
    <w:p w:rsidR="00AE3B7F" w:rsidRPr="00AE3B7F" w:rsidRDefault="00AE3B7F" w:rsidP="00AE3B7F">
      <w:pPr>
        <w:suppressAutoHyphens/>
        <w:ind w:firstLine="708"/>
        <w:jc w:val="both"/>
        <w:rPr>
          <w:sz w:val="10"/>
          <w:szCs w:val="10"/>
          <w:lang w:val="uk-UA" w:eastAsia="zh-CN"/>
        </w:rPr>
      </w:pPr>
    </w:p>
    <w:p w:rsidR="00AE3B7F" w:rsidRPr="00AE3B7F" w:rsidRDefault="00AE3B7F" w:rsidP="00AE3B7F">
      <w:pPr>
        <w:suppressAutoHyphens/>
        <w:ind w:firstLine="708"/>
        <w:jc w:val="both"/>
        <w:rPr>
          <w:color w:val="000000"/>
          <w:sz w:val="26"/>
          <w:szCs w:val="26"/>
          <w:lang w:val="uk-UA" w:eastAsia="zh-CN"/>
        </w:rPr>
      </w:pPr>
      <w:r w:rsidRPr="00AE3B7F">
        <w:rPr>
          <w:color w:val="000000"/>
          <w:sz w:val="26"/>
          <w:szCs w:val="26"/>
          <w:lang w:val="uk-UA" w:eastAsia="zh-CN"/>
        </w:rPr>
        <w:t>3.1. Визначення альтернативних способів</w:t>
      </w:r>
    </w:p>
    <w:p w:rsidR="00AE3B7F" w:rsidRPr="00AE3B7F" w:rsidRDefault="00AE3B7F" w:rsidP="00AE3B7F">
      <w:pPr>
        <w:suppressAutoHyphens/>
        <w:ind w:firstLine="708"/>
        <w:jc w:val="both"/>
        <w:rPr>
          <w:sz w:val="10"/>
          <w:szCs w:val="10"/>
          <w:lang w:eastAsia="zh-CN"/>
        </w:rPr>
      </w:pP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74"/>
        <w:gridCol w:w="5529"/>
      </w:tblGrid>
      <w:tr w:rsidR="00AE3B7F" w:rsidRPr="00AE3B7F" w:rsidTr="00AE3B7F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B7F" w:rsidRPr="00AE3B7F" w:rsidRDefault="00AE3B7F" w:rsidP="00AE3B7F">
            <w:pPr>
              <w:suppressAutoHyphens/>
              <w:jc w:val="center"/>
              <w:rPr>
                <w:lang w:eastAsia="zh-CN"/>
              </w:rPr>
            </w:pPr>
            <w:r w:rsidRPr="00AE3B7F">
              <w:rPr>
                <w:sz w:val="28"/>
                <w:szCs w:val="28"/>
                <w:lang w:val="uk-UA" w:eastAsia="zh-CN"/>
              </w:rPr>
              <w:t>Вид альтернативи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B7F" w:rsidRPr="00AE3B7F" w:rsidRDefault="00AE3B7F" w:rsidP="00AE3B7F">
            <w:pPr>
              <w:suppressAutoHyphens/>
              <w:jc w:val="center"/>
              <w:rPr>
                <w:lang w:eastAsia="zh-CN"/>
              </w:rPr>
            </w:pPr>
            <w:r w:rsidRPr="00AE3B7F">
              <w:rPr>
                <w:sz w:val="28"/>
                <w:szCs w:val="28"/>
                <w:lang w:val="uk-UA" w:eastAsia="zh-CN"/>
              </w:rPr>
              <w:t>Опис альтернативи</w:t>
            </w:r>
          </w:p>
        </w:tc>
      </w:tr>
      <w:tr w:rsidR="00AE3B7F" w:rsidRPr="00AE3B7F" w:rsidTr="00AE3B7F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B7F" w:rsidRPr="00AE3B7F" w:rsidRDefault="00AE3B7F" w:rsidP="00AE3B7F">
            <w:pPr>
              <w:suppressAutoHyphens/>
              <w:jc w:val="both"/>
              <w:rPr>
                <w:lang w:val="uk-UA" w:eastAsia="zh-CN"/>
              </w:rPr>
            </w:pPr>
            <w:r w:rsidRPr="00AE3B7F">
              <w:rPr>
                <w:b/>
                <w:bCs/>
                <w:lang w:val="uk-UA" w:eastAsia="zh-CN"/>
              </w:rPr>
              <w:t>Альтернатива 1.</w:t>
            </w:r>
            <w:r w:rsidRPr="00AE3B7F">
              <w:rPr>
                <w:lang w:val="uk-UA" w:eastAsia="zh-CN"/>
              </w:rPr>
              <w:t xml:space="preserve"> Затвердження нового Порядку залучення, розрахунку розміру і використання коштів пайової участі замовників будівництва у розвиток інфраструктури на території Сумської об’єднаної територіальної громади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B7F" w:rsidRPr="00AE3B7F" w:rsidRDefault="00AE3B7F" w:rsidP="00AE3B7F">
            <w:pPr>
              <w:suppressAutoHyphens/>
              <w:jc w:val="both"/>
              <w:rPr>
                <w:lang w:eastAsia="zh-CN"/>
              </w:rPr>
            </w:pPr>
            <w:r>
              <w:rPr>
                <w:lang w:val="uk-UA" w:eastAsia="zh-CN"/>
              </w:rPr>
              <w:t xml:space="preserve">    </w:t>
            </w:r>
            <w:r w:rsidRPr="00AE3B7F">
              <w:rPr>
                <w:lang w:val="uk-UA" w:eastAsia="zh-CN"/>
              </w:rPr>
              <w:t xml:space="preserve">Запропоноване регулювання забезпечить порядок залучення коштів замовників будівництва для участі у розвитку інфраструктури на території Сумської об’єднаної територіальної громади протягом 2020 року із дотриманням вимог чинного законодавства. </w:t>
            </w:r>
          </w:p>
          <w:p w:rsidR="00AE3B7F" w:rsidRPr="00AE3B7F" w:rsidRDefault="00AE3B7F" w:rsidP="00AE3B7F">
            <w:pPr>
              <w:suppressAutoHyphens/>
              <w:autoSpaceDE w:val="0"/>
              <w:jc w:val="both"/>
              <w:rPr>
                <w:lang w:eastAsia="zh-CN"/>
              </w:rPr>
            </w:pPr>
            <w:r>
              <w:rPr>
                <w:lang w:val="uk-UA" w:eastAsia="zh-CN"/>
              </w:rPr>
              <w:t xml:space="preserve">    </w:t>
            </w:r>
            <w:r w:rsidRPr="00AE3B7F">
              <w:rPr>
                <w:lang w:val="uk-UA" w:eastAsia="zh-CN"/>
              </w:rPr>
              <w:t>Пропоноване регулювання дозволить максимально наблизитися до досягнення цілей, зазначених у пункті 2 цього Аналізу.</w:t>
            </w:r>
          </w:p>
          <w:p w:rsidR="00AE3B7F" w:rsidRPr="007744C2" w:rsidRDefault="00AE3B7F" w:rsidP="00AE3B7F">
            <w:pPr>
              <w:suppressAutoHyphens/>
              <w:autoSpaceDE w:val="0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</w:t>
            </w:r>
            <w:r w:rsidRPr="00AE3B7F">
              <w:rPr>
                <w:lang w:val="uk-UA" w:eastAsia="zh-CN"/>
              </w:rPr>
              <w:t xml:space="preserve">Перевагами обраного регулювання є: </w:t>
            </w:r>
          </w:p>
          <w:p w:rsidR="00AE3B7F" w:rsidRPr="007744C2" w:rsidRDefault="00AE3B7F" w:rsidP="00AE3B7F">
            <w:pPr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- </w:t>
            </w:r>
            <w:r w:rsidRPr="00AE3B7F">
              <w:rPr>
                <w:lang w:val="uk-UA" w:eastAsia="zh-CN"/>
              </w:rPr>
              <w:t>забезпечення виконання вимог Закону України «</w:t>
            </w:r>
            <w:r w:rsidRPr="00AE3B7F">
              <w:rPr>
                <w:bCs/>
                <w:spacing w:val="4"/>
                <w:lang w:val="uk-UA" w:eastAsia="zh-CN"/>
              </w:rPr>
              <w:t xml:space="preserve">Про внесення змін до деяких законодавчих актів України щодо стимулювання інвестиційної </w:t>
            </w:r>
            <w:r w:rsidRPr="00AE3B7F">
              <w:rPr>
                <w:bCs/>
                <w:spacing w:val="4"/>
                <w:lang w:val="uk-UA" w:eastAsia="zh-CN"/>
              </w:rPr>
              <w:lastRenderedPageBreak/>
              <w:t>діяльності в України».</w:t>
            </w:r>
            <w:r w:rsidRPr="00AE3B7F">
              <w:rPr>
                <w:sz w:val="28"/>
                <w:szCs w:val="28"/>
                <w:lang w:val="uk-UA" w:eastAsia="zh-CN"/>
              </w:rPr>
              <w:t xml:space="preserve">  </w:t>
            </w:r>
          </w:p>
          <w:p w:rsidR="00AE3B7F" w:rsidRPr="007744C2" w:rsidRDefault="00AE3B7F" w:rsidP="00AE3B7F">
            <w:pPr>
              <w:suppressAutoHyphens/>
              <w:autoSpaceDE w:val="0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- </w:t>
            </w:r>
            <w:r w:rsidRPr="00AE3B7F">
              <w:rPr>
                <w:lang w:val="uk-UA" w:eastAsia="zh-CN"/>
              </w:rPr>
              <w:t>упорядкування нормативно-правової бази;</w:t>
            </w:r>
          </w:p>
          <w:p w:rsidR="00AE3B7F" w:rsidRPr="007744C2" w:rsidRDefault="00AE3B7F" w:rsidP="00AE3B7F">
            <w:pPr>
              <w:suppressAutoHyphens/>
              <w:autoSpaceDE w:val="0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- </w:t>
            </w:r>
            <w:r w:rsidRPr="00AE3B7F">
              <w:rPr>
                <w:lang w:val="uk-UA" w:eastAsia="zh-CN"/>
              </w:rPr>
              <w:t>удосконалення механізму залучення замовників до пайової участі в розвитку інженерно-транспортної та соціальної інфраструктури території Сумської об’єднаної територіальної громади в 2020 році ;</w:t>
            </w:r>
          </w:p>
          <w:p w:rsidR="00AE3B7F" w:rsidRPr="00AE3B7F" w:rsidRDefault="00AE3B7F" w:rsidP="00AE3B7F">
            <w:pPr>
              <w:suppressAutoHyphens/>
              <w:autoSpaceDE w:val="0"/>
              <w:jc w:val="both"/>
              <w:rPr>
                <w:lang w:eastAsia="zh-CN"/>
              </w:rPr>
            </w:pPr>
            <w:r>
              <w:rPr>
                <w:lang w:val="uk-UA" w:eastAsia="zh-CN"/>
              </w:rPr>
              <w:t xml:space="preserve">- </w:t>
            </w:r>
            <w:r w:rsidRPr="00AE3B7F">
              <w:rPr>
                <w:lang w:val="uk-UA" w:eastAsia="zh-CN"/>
              </w:rPr>
              <w:t>урегулювання спірних питань, що виникають у зв'язку з сплатою пайової участі у розвитку інфраструктури міста;</w:t>
            </w:r>
          </w:p>
          <w:p w:rsidR="00AE3B7F" w:rsidRDefault="00AE3B7F" w:rsidP="00AE3B7F">
            <w:pPr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- </w:t>
            </w:r>
            <w:r w:rsidRPr="00AE3B7F">
              <w:rPr>
                <w:lang w:val="uk-UA" w:eastAsia="zh-CN"/>
              </w:rPr>
              <w:t>забезпечення надходження коштів до бюджету розвитку</w:t>
            </w:r>
            <w:r w:rsidRPr="00AE3B7F">
              <w:rPr>
                <w:b/>
                <w:i/>
                <w:lang w:val="uk-UA" w:eastAsia="zh-CN"/>
              </w:rPr>
              <w:t xml:space="preserve"> </w:t>
            </w:r>
            <w:r w:rsidRPr="00AE3B7F">
              <w:rPr>
                <w:lang w:val="uk-UA" w:eastAsia="zh-CN"/>
              </w:rPr>
              <w:t>на території Сумської об’єднаної територіальної громади.</w:t>
            </w:r>
          </w:p>
          <w:p w:rsidR="00AE3B7F" w:rsidRPr="00AE3B7F" w:rsidRDefault="00AE3B7F" w:rsidP="00AE3B7F">
            <w:pPr>
              <w:suppressAutoHyphens/>
              <w:jc w:val="both"/>
              <w:rPr>
                <w:b/>
                <w:i/>
                <w:sz w:val="10"/>
                <w:szCs w:val="10"/>
                <w:lang w:val="uk-UA" w:eastAsia="zh-CN"/>
              </w:rPr>
            </w:pPr>
          </w:p>
        </w:tc>
      </w:tr>
      <w:tr w:rsidR="00AE3B7F" w:rsidRPr="0064210F" w:rsidTr="00AE3B7F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B7F" w:rsidRPr="00AE3B7F" w:rsidRDefault="00AE3B7F" w:rsidP="00AE3B7F">
            <w:pPr>
              <w:suppressAutoHyphens/>
              <w:jc w:val="both"/>
              <w:rPr>
                <w:lang w:val="uk-UA" w:eastAsia="zh-CN"/>
              </w:rPr>
            </w:pPr>
            <w:r w:rsidRPr="00AE3B7F">
              <w:rPr>
                <w:b/>
                <w:lang w:val="uk-UA" w:eastAsia="zh-CN"/>
              </w:rPr>
              <w:lastRenderedPageBreak/>
              <w:t>Альтернатива 2.</w:t>
            </w:r>
            <w:r w:rsidRPr="00AE3B7F">
              <w:rPr>
                <w:lang w:val="uk-UA" w:eastAsia="zh-CN"/>
              </w:rPr>
              <w:t xml:space="preserve"> Залишення в дії чинного Порядку залучення, розрахунку розміру і використання коштів пайової участі замовників будівництва у розвиток інфраструктури м. Суми Типового договору про залучення, розрахунок розміру і використання коштів пайової участі замовників будівництва у р</w:t>
            </w:r>
            <w:r w:rsidR="002B3B1C">
              <w:rPr>
                <w:lang w:val="uk-UA" w:eastAsia="zh-CN"/>
              </w:rPr>
              <w:t>озвиток інфраструктури м. Суми.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B7F" w:rsidRPr="00AE3B7F" w:rsidRDefault="002B3B1C" w:rsidP="00AE3B7F">
            <w:pPr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</w:t>
            </w:r>
            <w:r w:rsidR="00AE3B7F" w:rsidRPr="00AE3B7F">
              <w:rPr>
                <w:lang w:val="uk-UA" w:eastAsia="zh-CN"/>
              </w:rPr>
              <w:t>Є неприпустимою, оскільки не відповідає вимогам чинного законодавства України зокрема, Закону України «</w:t>
            </w:r>
            <w:r w:rsidR="00AE3B7F" w:rsidRPr="00AE3B7F">
              <w:rPr>
                <w:bCs/>
                <w:spacing w:val="4"/>
                <w:lang w:val="uk-UA" w:eastAsia="zh-CN"/>
              </w:rPr>
              <w:t>Про внесення змін до деяких законодавчих актів України щодо стимулювання інвестиційної діяльності в України».</w:t>
            </w:r>
          </w:p>
          <w:p w:rsidR="00AE3B7F" w:rsidRDefault="002B3B1C" w:rsidP="002B3B1C">
            <w:pPr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</w:t>
            </w:r>
            <w:r w:rsidR="00AE3B7F" w:rsidRPr="00AE3B7F">
              <w:rPr>
                <w:lang w:val="uk-UA" w:eastAsia="zh-CN"/>
              </w:rPr>
              <w:t>Протягом 2020 року кошти пайової участі замовники будівництва на земельній ділянці на території Сумської об’єднаної територіальної громади не зможуть сплачувати, так як Законом України «</w:t>
            </w:r>
            <w:r w:rsidR="00AE3B7F" w:rsidRPr="00AE3B7F">
              <w:rPr>
                <w:bCs/>
                <w:spacing w:val="4"/>
                <w:lang w:val="uk-UA" w:eastAsia="zh-CN"/>
              </w:rPr>
              <w:t xml:space="preserve">Про внесення змін до деяких законодавчих актів України щодо стимулювання інвестиційної діяльності в України» виключено ст. 40 </w:t>
            </w:r>
            <w:r w:rsidR="00AE3B7F" w:rsidRPr="00AE3B7F">
              <w:rPr>
                <w:lang w:val="uk-UA" w:eastAsia="zh-CN"/>
              </w:rPr>
              <w:t>Пайова участь у розвитку інфраструктури населеного пункту з Закону України «Про регулювання містобудівної діяльності», яка набирає чинності з 1 січня 2020 року.</w:t>
            </w:r>
          </w:p>
          <w:p w:rsidR="002B3B1C" w:rsidRPr="00AE3B7F" w:rsidRDefault="002B3B1C" w:rsidP="002B3B1C">
            <w:pPr>
              <w:suppressAutoHyphens/>
              <w:jc w:val="both"/>
              <w:rPr>
                <w:sz w:val="10"/>
                <w:szCs w:val="10"/>
                <w:lang w:val="uk-UA" w:eastAsia="zh-CN"/>
              </w:rPr>
            </w:pPr>
          </w:p>
        </w:tc>
      </w:tr>
    </w:tbl>
    <w:p w:rsidR="00746964" w:rsidRPr="00AE3B7F" w:rsidRDefault="00746964" w:rsidP="00247ADD">
      <w:pPr>
        <w:rPr>
          <w:sz w:val="26"/>
          <w:szCs w:val="26"/>
          <w:lang w:val="uk-UA"/>
        </w:rPr>
      </w:pPr>
    </w:p>
    <w:p w:rsidR="00A90501" w:rsidRPr="00A90501" w:rsidRDefault="00A90501" w:rsidP="00A90501">
      <w:pPr>
        <w:pStyle w:val="a5"/>
        <w:spacing w:before="0" w:after="0"/>
        <w:ind w:firstLine="709"/>
        <w:jc w:val="both"/>
        <w:rPr>
          <w:sz w:val="26"/>
          <w:szCs w:val="26"/>
          <w:lang w:val="uk-UA"/>
        </w:rPr>
      </w:pPr>
      <w:r w:rsidRPr="00A90501">
        <w:rPr>
          <w:sz w:val="26"/>
          <w:szCs w:val="26"/>
          <w:lang w:val="uk-UA"/>
        </w:rPr>
        <w:t>3.2. Оцінка вибраних альтернативних способів досягнення цілей</w:t>
      </w:r>
    </w:p>
    <w:p w:rsidR="00A90501" w:rsidRPr="00A90501" w:rsidRDefault="00A90501" w:rsidP="00A90501">
      <w:pPr>
        <w:pStyle w:val="a5"/>
        <w:spacing w:before="0" w:after="0"/>
        <w:ind w:firstLine="709"/>
        <w:jc w:val="both"/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305"/>
        <w:gridCol w:w="3115"/>
      </w:tblGrid>
      <w:tr w:rsidR="00A90501" w:rsidRPr="00A90501" w:rsidTr="007744C2">
        <w:tc>
          <w:tcPr>
            <w:tcW w:w="9345" w:type="dxa"/>
            <w:gridSpan w:val="3"/>
          </w:tcPr>
          <w:p w:rsidR="00A90501" w:rsidRPr="00A90501" w:rsidRDefault="00A90501" w:rsidP="00A90501">
            <w:pPr>
              <w:jc w:val="center"/>
              <w:rPr>
                <w:b/>
                <w:color w:val="CC00CC"/>
                <w:lang w:val="uk-UA"/>
              </w:rPr>
            </w:pPr>
            <w:r w:rsidRPr="00A90501">
              <w:rPr>
                <w:b/>
                <w:color w:val="000000"/>
                <w:lang w:val="uk-UA"/>
              </w:rPr>
              <w:t xml:space="preserve">Оцінка впливу на сферу інтересів </w:t>
            </w:r>
            <w:r w:rsidRPr="00691C44">
              <w:rPr>
                <w:b/>
                <w:lang w:val="uk-UA"/>
              </w:rPr>
              <w:t>органів місцевого самоврядування</w:t>
            </w:r>
          </w:p>
          <w:p w:rsidR="00A90501" w:rsidRPr="00A90501" w:rsidRDefault="00A90501" w:rsidP="00A90501">
            <w:pPr>
              <w:jc w:val="center"/>
              <w:rPr>
                <w:color w:val="000000"/>
                <w:sz w:val="10"/>
                <w:szCs w:val="10"/>
                <w:lang w:val="uk-UA"/>
              </w:rPr>
            </w:pPr>
          </w:p>
        </w:tc>
      </w:tr>
      <w:tr w:rsidR="00A90501" w:rsidRPr="00A90501" w:rsidTr="007744C2">
        <w:tc>
          <w:tcPr>
            <w:tcW w:w="3115" w:type="dxa"/>
          </w:tcPr>
          <w:p w:rsidR="00A90501" w:rsidRPr="00A90501" w:rsidRDefault="00A90501" w:rsidP="00A90501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A90501">
              <w:rPr>
                <w:rFonts w:eastAsiaTheme="minorHAnsi"/>
                <w:b/>
                <w:lang w:val="uk-UA" w:eastAsia="en-US"/>
              </w:rPr>
              <w:t>Вид альтернативи</w:t>
            </w:r>
          </w:p>
        </w:tc>
        <w:tc>
          <w:tcPr>
            <w:tcW w:w="3115" w:type="dxa"/>
          </w:tcPr>
          <w:p w:rsidR="00A90501" w:rsidRPr="00A90501" w:rsidRDefault="00A90501" w:rsidP="00A90501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A90501">
              <w:rPr>
                <w:rFonts w:eastAsiaTheme="minorHAnsi"/>
                <w:b/>
                <w:lang w:val="uk-UA" w:eastAsia="en-US"/>
              </w:rPr>
              <w:t>Вигоди</w:t>
            </w:r>
          </w:p>
        </w:tc>
        <w:tc>
          <w:tcPr>
            <w:tcW w:w="3115" w:type="dxa"/>
          </w:tcPr>
          <w:p w:rsidR="00A90501" w:rsidRPr="00A90501" w:rsidRDefault="00A90501" w:rsidP="00A90501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A90501">
              <w:rPr>
                <w:rFonts w:eastAsiaTheme="minorHAnsi"/>
                <w:b/>
                <w:lang w:val="uk-UA" w:eastAsia="en-US"/>
              </w:rPr>
              <w:t>Витрати</w:t>
            </w:r>
          </w:p>
        </w:tc>
      </w:tr>
      <w:tr w:rsidR="00AA297F" w:rsidRPr="00A90501" w:rsidTr="007744C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97F" w:rsidRDefault="00AA297F" w:rsidP="00AA297F">
            <w:pPr>
              <w:pStyle w:val="a5"/>
              <w:spacing w:before="0" w:after="0"/>
              <w:jc w:val="both"/>
            </w:pPr>
            <w:r>
              <w:rPr>
                <w:b/>
                <w:bCs/>
                <w:lang w:val="uk-UA"/>
              </w:rPr>
              <w:t>Альтернатива 1.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97F" w:rsidRDefault="00EB7295" w:rsidP="00AA297F">
            <w:pPr>
              <w:pStyle w:val="a5"/>
              <w:spacing w:before="0" w:after="0"/>
              <w:jc w:val="both"/>
            </w:pPr>
            <w:r>
              <w:rPr>
                <w:lang w:val="uk-UA"/>
              </w:rPr>
              <w:t>1.</w:t>
            </w:r>
            <w:r w:rsidR="00AA297F">
              <w:rPr>
                <w:lang w:val="uk-UA"/>
              </w:rPr>
              <w:t>Сприяння рівномірному розвитку інфраструктури по всій території Сумської об’єднаної територіальної громади.</w:t>
            </w:r>
          </w:p>
          <w:p w:rsidR="00AA297F" w:rsidRDefault="00AA297F" w:rsidP="00AA297F">
            <w:pPr>
              <w:pStyle w:val="a5"/>
              <w:spacing w:before="0" w:after="0"/>
              <w:jc w:val="both"/>
            </w:pPr>
            <w:r>
              <w:rPr>
                <w:lang w:val="uk-UA"/>
              </w:rPr>
              <w:t>2.</w:t>
            </w:r>
            <w:r w:rsidR="00EB7295">
              <w:rPr>
                <w:lang w:val="uk-UA"/>
              </w:rPr>
              <w:t>З</w:t>
            </w:r>
            <w:r>
              <w:rPr>
                <w:color w:val="000000"/>
                <w:lang w:val="uk-UA"/>
              </w:rPr>
              <w:t xml:space="preserve">більшення  надходжень  до міського бюджету. </w:t>
            </w:r>
          </w:p>
          <w:p w:rsidR="00AA297F" w:rsidRDefault="00AA297F" w:rsidP="00AA297F">
            <w:pPr>
              <w:pStyle w:val="a5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3.</w:t>
            </w:r>
            <w:r>
              <w:rPr>
                <w:color w:val="000000"/>
                <w:lang w:val="uk-UA"/>
              </w:rPr>
              <w:t xml:space="preserve">Вирішення  проблем, пов’язаних з  фінансуванням розвитку інфраструктури </w:t>
            </w:r>
            <w:r>
              <w:rPr>
                <w:lang w:val="uk-UA"/>
              </w:rPr>
              <w:t>на території Сумської об’єднаної територіальної громади</w:t>
            </w:r>
            <w:r>
              <w:rPr>
                <w:color w:val="000000"/>
                <w:lang w:val="uk-UA"/>
              </w:rPr>
              <w:t>.</w:t>
            </w:r>
          </w:p>
          <w:p w:rsidR="00EB7295" w:rsidRPr="00EB7295" w:rsidRDefault="00EB7295" w:rsidP="00AA297F">
            <w:pPr>
              <w:pStyle w:val="a5"/>
              <w:spacing w:before="0" w:after="0"/>
              <w:jc w:val="both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7F" w:rsidRDefault="00AA297F" w:rsidP="00AA297F">
            <w:pPr>
              <w:pStyle w:val="a5"/>
              <w:spacing w:before="0" w:after="0"/>
              <w:jc w:val="both"/>
            </w:pPr>
            <w:r>
              <w:rPr>
                <w:lang w:val="uk-UA"/>
              </w:rPr>
              <w:t xml:space="preserve">1. Витрати пов'язані з розробкою та </w:t>
            </w:r>
            <w:proofErr w:type="spellStart"/>
            <w:r>
              <w:rPr>
                <w:lang w:val="uk-UA"/>
              </w:rPr>
              <w:t>прийнят</w:t>
            </w:r>
            <w:r w:rsidR="00EB7295">
              <w:rPr>
                <w:lang w:val="uk-UA"/>
              </w:rPr>
              <w:t>-</w:t>
            </w:r>
            <w:r>
              <w:rPr>
                <w:lang w:val="uk-UA"/>
              </w:rPr>
              <w:t>тям</w:t>
            </w:r>
            <w:proofErr w:type="spellEnd"/>
            <w:r>
              <w:rPr>
                <w:lang w:val="uk-UA"/>
              </w:rPr>
              <w:t>  регуляторного акту.</w:t>
            </w:r>
          </w:p>
          <w:p w:rsidR="00AA297F" w:rsidRDefault="00AA297F" w:rsidP="00AA297F">
            <w:pPr>
              <w:pStyle w:val="a5"/>
              <w:spacing w:before="0" w:after="0"/>
              <w:jc w:val="both"/>
            </w:pPr>
          </w:p>
          <w:p w:rsidR="00AA297F" w:rsidRDefault="00AA297F" w:rsidP="00AA297F">
            <w:pPr>
              <w:pStyle w:val="a5"/>
              <w:spacing w:before="0" w:after="0"/>
              <w:jc w:val="both"/>
            </w:pPr>
          </w:p>
          <w:p w:rsidR="00AA297F" w:rsidRDefault="00AA297F" w:rsidP="00AA297F">
            <w:pPr>
              <w:pStyle w:val="a5"/>
              <w:spacing w:before="0" w:after="0"/>
              <w:jc w:val="both"/>
            </w:pPr>
            <w:r>
              <w:rPr>
                <w:lang w:val="uk-UA"/>
              </w:rPr>
              <w:t>2. Витрати щодо забезпечення укладання договорів та контролю за їх виконанням.</w:t>
            </w:r>
          </w:p>
          <w:p w:rsidR="00AA297F" w:rsidRDefault="00AA297F" w:rsidP="00AA297F">
            <w:pPr>
              <w:pStyle w:val="a5"/>
              <w:spacing w:before="0" w:after="0"/>
              <w:jc w:val="both"/>
            </w:pPr>
            <w:r>
              <w:rPr>
                <w:lang w:val="uk-UA"/>
              </w:rPr>
              <w:t> </w:t>
            </w:r>
          </w:p>
        </w:tc>
      </w:tr>
      <w:tr w:rsidR="00AA297F" w:rsidRPr="00A90501" w:rsidTr="007744C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97F" w:rsidRDefault="00AA297F" w:rsidP="003D006A">
            <w:pPr>
              <w:pStyle w:val="a5"/>
              <w:spacing w:before="0" w:after="0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Альтернатива 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97F" w:rsidRDefault="003D006A" w:rsidP="00AA297F">
            <w:pPr>
              <w:pStyle w:val="a5"/>
              <w:spacing w:before="0" w:after="0"/>
            </w:pPr>
            <w:r>
              <w:rPr>
                <w:lang w:val="uk-UA"/>
              </w:rPr>
              <w:t xml:space="preserve">Відсутні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7F" w:rsidRPr="00144480" w:rsidRDefault="003D006A" w:rsidP="00AA297F">
            <w:pPr>
              <w:pStyle w:val="a5"/>
              <w:spacing w:before="0" w:after="0"/>
              <w:jc w:val="both"/>
            </w:pPr>
            <w:r w:rsidRPr="00144480">
              <w:rPr>
                <w:lang w:val="uk-UA"/>
              </w:rPr>
              <w:t>В</w:t>
            </w:r>
            <w:r w:rsidR="00563F33" w:rsidRPr="00144480">
              <w:rPr>
                <w:lang w:val="uk-UA"/>
              </w:rPr>
              <w:t>ідсутні</w:t>
            </w:r>
            <w:r w:rsidRPr="00144480">
              <w:rPr>
                <w:lang w:val="uk-UA"/>
              </w:rPr>
              <w:t xml:space="preserve"> </w:t>
            </w:r>
          </w:p>
          <w:p w:rsidR="00AA297F" w:rsidRPr="003D006A" w:rsidRDefault="00AA297F" w:rsidP="00AA297F">
            <w:pPr>
              <w:pStyle w:val="a5"/>
              <w:spacing w:before="0" w:after="0"/>
              <w:jc w:val="both"/>
              <w:rPr>
                <w:sz w:val="10"/>
                <w:szCs w:val="10"/>
                <w:lang w:val="uk-UA"/>
              </w:rPr>
            </w:pPr>
          </w:p>
        </w:tc>
      </w:tr>
    </w:tbl>
    <w:p w:rsidR="00746964" w:rsidRDefault="00746964" w:rsidP="00247ADD">
      <w:pPr>
        <w:rPr>
          <w:sz w:val="26"/>
          <w:szCs w:val="26"/>
          <w:lang w:val="uk-UA"/>
        </w:rPr>
      </w:pPr>
    </w:p>
    <w:p w:rsidR="00691C44" w:rsidRDefault="00691C44" w:rsidP="00247ADD">
      <w:pPr>
        <w:rPr>
          <w:sz w:val="26"/>
          <w:szCs w:val="26"/>
          <w:lang w:val="uk-UA"/>
        </w:rPr>
      </w:pPr>
    </w:p>
    <w:p w:rsidR="00691C44" w:rsidRDefault="00691C44" w:rsidP="00247ADD">
      <w:pPr>
        <w:rPr>
          <w:sz w:val="26"/>
          <w:szCs w:val="26"/>
          <w:lang w:val="uk-UA"/>
        </w:rPr>
      </w:pPr>
    </w:p>
    <w:p w:rsidR="00691C44" w:rsidRPr="00A90501" w:rsidRDefault="00691C44" w:rsidP="00247ADD">
      <w:pPr>
        <w:rPr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D006A" w:rsidRPr="003D006A" w:rsidTr="007744C2">
        <w:tc>
          <w:tcPr>
            <w:tcW w:w="9345" w:type="dxa"/>
            <w:gridSpan w:val="3"/>
          </w:tcPr>
          <w:p w:rsidR="003D006A" w:rsidRPr="00144480" w:rsidRDefault="003D006A" w:rsidP="003D006A">
            <w:pPr>
              <w:jc w:val="center"/>
              <w:rPr>
                <w:b/>
                <w:lang w:val="uk-UA"/>
              </w:rPr>
            </w:pPr>
            <w:r w:rsidRPr="003D006A">
              <w:rPr>
                <w:b/>
                <w:color w:val="000000"/>
                <w:lang w:val="uk-UA"/>
              </w:rPr>
              <w:lastRenderedPageBreak/>
              <w:t xml:space="preserve">Оцінка впливу на сферу інтересів </w:t>
            </w:r>
            <w:r w:rsidRPr="00144480">
              <w:rPr>
                <w:b/>
                <w:lang w:val="uk-UA"/>
              </w:rPr>
              <w:t>об’єднаної територіальної громади</w:t>
            </w:r>
          </w:p>
          <w:p w:rsidR="003D006A" w:rsidRPr="003D006A" w:rsidRDefault="003D006A" w:rsidP="003D006A">
            <w:pPr>
              <w:jc w:val="center"/>
              <w:rPr>
                <w:color w:val="000000"/>
                <w:sz w:val="10"/>
                <w:szCs w:val="10"/>
                <w:lang w:val="uk-UA"/>
              </w:rPr>
            </w:pPr>
          </w:p>
        </w:tc>
      </w:tr>
      <w:tr w:rsidR="003D006A" w:rsidRPr="003D006A" w:rsidTr="007744C2">
        <w:tc>
          <w:tcPr>
            <w:tcW w:w="3115" w:type="dxa"/>
          </w:tcPr>
          <w:p w:rsidR="003D006A" w:rsidRPr="003D006A" w:rsidRDefault="003D006A" w:rsidP="003D006A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3D006A">
              <w:rPr>
                <w:rFonts w:eastAsiaTheme="minorHAnsi"/>
                <w:b/>
                <w:lang w:val="uk-UA" w:eastAsia="en-US"/>
              </w:rPr>
              <w:t>Вид альтернативи</w:t>
            </w:r>
          </w:p>
        </w:tc>
        <w:tc>
          <w:tcPr>
            <w:tcW w:w="3115" w:type="dxa"/>
          </w:tcPr>
          <w:p w:rsidR="003D006A" w:rsidRPr="003D006A" w:rsidRDefault="003D006A" w:rsidP="003D006A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3D006A">
              <w:rPr>
                <w:rFonts w:eastAsiaTheme="minorHAnsi"/>
                <w:b/>
                <w:lang w:val="uk-UA" w:eastAsia="en-US"/>
              </w:rPr>
              <w:t>Вигоди</w:t>
            </w:r>
          </w:p>
        </w:tc>
        <w:tc>
          <w:tcPr>
            <w:tcW w:w="3115" w:type="dxa"/>
          </w:tcPr>
          <w:p w:rsidR="003D006A" w:rsidRPr="003D006A" w:rsidRDefault="003D006A" w:rsidP="003D006A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3D006A">
              <w:rPr>
                <w:rFonts w:eastAsiaTheme="minorHAnsi"/>
                <w:b/>
                <w:lang w:val="uk-UA" w:eastAsia="en-US"/>
              </w:rPr>
              <w:t>Витрати</w:t>
            </w:r>
          </w:p>
        </w:tc>
      </w:tr>
      <w:tr w:rsidR="003D006A" w:rsidRPr="003D006A" w:rsidTr="007744C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6A" w:rsidRDefault="003D006A" w:rsidP="003D006A">
            <w:pPr>
              <w:pStyle w:val="a5"/>
              <w:spacing w:before="0" w:after="0"/>
              <w:jc w:val="both"/>
            </w:pPr>
            <w:r>
              <w:rPr>
                <w:b/>
                <w:bCs/>
                <w:lang w:val="uk-UA"/>
              </w:rPr>
              <w:t>Альтернатива 1.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6A" w:rsidRDefault="003D006A" w:rsidP="003D006A">
            <w:pPr>
              <w:pStyle w:val="a5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Покращення </w:t>
            </w:r>
            <w:proofErr w:type="spellStart"/>
            <w:r>
              <w:rPr>
                <w:lang w:val="uk-UA"/>
              </w:rPr>
              <w:t>інфрастру-ктури</w:t>
            </w:r>
            <w:proofErr w:type="spellEnd"/>
            <w:r>
              <w:rPr>
                <w:lang w:val="uk-UA"/>
              </w:rPr>
              <w:t xml:space="preserve"> на території Сумської об’єднаної територіальної громади за рахунок внесених пайових коштів замовниками будівництва на розвиток</w:t>
            </w:r>
          </w:p>
          <w:p w:rsidR="003D006A" w:rsidRPr="003D006A" w:rsidRDefault="003D006A" w:rsidP="003D006A">
            <w:pPr>
              <w:pStyle w:val="a5"/>
              <w:spacing w:before="0" w:after="0"/>
              <w:jc w:val="both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06A" w:rsidRDefault="003D006A" w:rsidP="003D006A">
            <w:pPr>
              <w:pStyle w:val="a5"/>
              <w:spacing w:before="0" w:after="0"/>
              <w:jc w:val="both"/>
            </w:pPr>
            <w:r>
              <w:rPr>
                <w:lang w:val="uk-UA"/>
              </w:rPr>
              <w:t>Відсутні</w:t>
            </w:r>
          </w:p>
        </w:tc>
      </w:tr>
      <w:tr w:rsidR="003D006A" w:rsidRPr="003D006A" w:rsidTr="007744C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6A" w:rsidRDefault="003D006A" w:rsidP="003D006A">
            <w:pPr>
              <w:pStyle w:val="a5"/>
              <w:spacing w:before="0" w:after="0"/>
            </w:pPr>
            <w:r>
              <w:rPr>
                <w:b/>
                <w:bCs/>
                <w:color w:val="000000"/>
                <w:lang w:val="uk-UA"/>
              </w:rPr>
              <w:t>Альтернатива 2.</w:t>
            </w:r>
          </w:p>
          <w:p w:rsidR="003D006A" w:rsidRDefault="003D006A" w:rsidP="003D006A">
            <w:pPr>
              <w:pStyle w:val="a5"/>
              <w:spacing w:before="0" w:after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6A" w:rsidRDefault="003D006A" w:rsidP="003D00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Здача об’єкту будівництва в експлуатацію без  витрат на сплату пайових коштів у розвиток інфраструктури  на території Сумської об’єднаної територіальної громади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06A" w:rsidRDefault="003D006A" w:rsidP="003D00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 витрати на сплату пайових коштів у розвиток інфраструктури  на території Сумської об’єднаної територіальної громади</w:t>
            </w:r>
          </w:p>
        </w:tc>
      </w:tr>
    </w:tbl>
    <w:p w:rsidR="00746964" w:rsidRDefault="00746964" w:rsidP="00247ADD">
      <w:pPr>
        <w:rPr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948F5" w:rsidRPr="00C948F5" w:rsidTr="007744C2">
        <w:tc>
          <w:tcPr>
            <w:tcW w:w="9345" w:type="dxa"/>
            <w:gridSpan w:val="3"/>
          </w:tcPr>
          <w:p w:rsidR="00C948F5" w:rsidRPr="00C948F5" w:rsidRDefault="00C948F5" w:rsidP="00C948F5">
            <w:pPr>
              <w:jc w:val="center"/>
              <w:rPr>
                <w:b/>
                <w:color w:val="000000"/>
                <w:lang w:val="uk-UA"/>
              </w:rPr>
            </w:pPr>
            <w:r w:rsidRPr="00C948F5">
              <w:rPr>
                <w:b/>
                <w:color w:val="000000"/>
                <w:lang w:val="uk-UA"/>
              </w:rPr>
              <w:t>Оцінка впливу на сферу інтересів суб’єктів господарювання</w:t>
            </w:r>
          </w:p>
          <w:p w:rsidR="00C948F5" w:rsidRPr="00C948F5" w:rsidRDefault="00C948F5" w:rsidP="00C948F5">
            <w:pPr>
              <w:jc w:val="center"/>
              <w:rPr>
                <w:color w:val="000000"/>
                <w:sz w:val="10"/>
                <w:szCs w:val="10"/>
                <w:lang w:val="uk-UA"/>
              </w:rPr>
            </w:pPr>
          </w:p>
        </w:tc>
      </w:tr>
      <w:tr w:rsidR="00C948F5" w:rsidRPr="00C948F5" w:rsidTr="007744C2">
        <w:tc>
          <w:tcPr>
            <w:tcW w:w="3115" w:type="dxa"/>
          </w:tcPr>
          <w:p w:rsidR="00C948F5" w:rsidRPr="00C948F5" w:rsidRDefault="00C948F5" w:rsidP="00C948F5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C948F5">
              <w:rPr>
                <w:rFonts w:eastAsiaTheme="minorHAnsi"/>
                <w:b/>
                <w:lang w:val="uk-UA" w:eastAsia="en-US"/>
              </w:rPr>
              <w:t>Вид альтернативи</w:t>
            </w:r>
          </w:p>
        </w:tc>
        <w:tc>
          <w:tcPr>
            <w:tcW w:w="3115" w:type="dxa"/>
          </w:tcPr>
          <w:p w:rsidR="00C948F5" w:rsidRPr="00C948F5" w:rsidRDefault="00C948F5" w:rsidP="00C948F5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C948F5">
              <w:rPr>
                <w:rFonts w:eastAsiaTheme="minorHAnsi"/>
                <w:b/>
                <w:lang w:val="uk-UA" w:eastAsia="en-US"/>
              </w:rPr>
              <w:t>Вигоди</w:t>
            </w:r>
          </w:p>
        </w:tc>
        <w:tc>
          <w:tcPr>
            <w:tcW w:w="3115" w:type="dxa"/>
          </w:tcPr>
          <w:p w:rsidR="00C948F5" w:rsidRPr="00C948F5" w:rsidRDefault="00C948F5" w:rsidP="00C948F5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C948F5">
              <w:rPr>
                <w:rFonts w:eastAsiaTheme="minorHAnsi"/>
                <w:b/>
                <w:lang w:val="uk-UA" w:eastAsia="en-US"/>
              </w:rPr>
              <w:t>Витрати</w:t>
            </w:r>
          </w:p>
        </w:tc>
      </w:tr>
      <w:tr w:rsidR="00C948F5" w:rsidRPr="00C948F5" w:rsidTr="007744C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F5" w:rsidRPr="00EF60AC" w:rsidRDefault="00C948F5" w:rsidP="00C948F5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EF60AC">
              <w:rPr>
                <w:bCs/>
                <w:sz w:val="22"/>
                <w:szCs w:val="22"/>
                <w:lang w:val="uk-UA"/>
              </w:rPr>
              <w:t>Альтернатива 1.</w:t>
            </w:r>
            <w:r w:rsidRPr="00EF60A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F5" w:rsidRPr="00EF60AC" w:rsidRDefault="00C948F5" w:rsidP="00C948F5">
            <w:pPr>
              <w:jc w:val="both"/>
              <w:rPr>
                <w:sz w:val="22"/>
                <w:szCs w:val="22"/>
              </w:rPr>
            </w:pPr>
            <w:r w:rsidRPr="00EF60AC">
              <w:rPr>
                <w:color w:val="000000"/>
                <w:sz w:val="22"/>
                <w:szCs w:val="22"/>
                <w:lang w:val="uk-UA"/>
              </w:rPr>
              <w:t xml:space="preserve">1.Право реалізувати свій проект будівництва на </w:t>
            </w:r>
            <w:r w:rsidRPr="00EF60AC">
              <w:rPr>
                <w:sz w:val="22"/>
                <w:szCs w:val="22"/>
                <w:lang w:val="uk-UA"/>
              </w:rPr>
              <w:t>території Сумської об’єднаної територіальної громади.</w:t>
            </w:r>
          </w:p>
          <w:p w:rsidR="00C948F5" w:rsidRPr="00EF60AC" w:rsidRDefault="00C948F5" w:rsidP="00C948F5">
            <w:pPr>
              <w:pStyle w:val="a5"/>
              <w:spacing w:before="0" w:after="0"/>
              <w:jc w:val="both"/>
              <w:rPr>
                <w:sz w:val="10"/>
                <w:szCs w:val="10"/>
                <w:lang w:val="uk-UA"/>
              </w:rPr>
            </w:pPr>
          </w:p>
          <w:p w:rsidR="00C948F5" w:rsidRDefault="00C948F5" w:rsidP="00C948F5">
            <w:pPr>
              <w:pStyle w:val="a5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EF60AC">
              <w:rPr>
                <w:sz w:val="22"/>
                <w:szCs w:val="22"/>
                <w:lang w:val="uk-UA"/>
              </w:rPr>
              <w:t>2.Підвищення інформованості  щодо розмірів коштів на розвиток, які необхідно вносити.</w:t>
            </w:r>
          </w:p>
          <w:p w:rsidR="00C948F5" w:rsidRPr="00C948F5" w:rsidRDefault="00C948F5" w:rsidP="00C948F5">
            <w:pPr>
              <w:pStyle w:val="a5"/>
              <w:spacing w:before="0" w:after="0"/>
              <w:jc w:val="both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F5" w:rsidRPr="00EF60AC" w:rsidRDefault="00C948F5" w:rsidP="00C948F5">
            <w:pPr>
              <w:jc w:val="both"/>
              <w:rPr>
                <w:sz w:val="22"/>
                <w:szCs w:val="22"/>
              </w:rPr>
            </w:pPr>
            <w:r w:rsidRPr="00EF60AC">
              <w:rPr>
                <w:sz w:val="22"/>
                <w:szCs w:val="22"/>
                <w:lang w:val="uk-UA"/>
              </w:rPr>
              <w:t xml:space="preserve">1. </w:t>
            </w:r>
            <w:r w:rsidRPr="00EF60AC">
              <w:rPr>
                <w:color w:val="000000"/>
                <w:sz w:val="22"/>
                <w:szCs w:val="22"/>
                <w:lang w:val="uk-UA"/>
              </w:rPr>
              <w:t xml:space="preserve">Сплата  </w:t>
            </w:r>
            <w:r w:rsidRPr="00EF60AC">
              <w:rPr>
                <w:sz w:val="22"/>
                <w:szCs w:val="22"/>
                <w:lang w:val="uk-UA"/>
              </w:rPr>
              <w:t>пайових коштів у розвиток інфраструктури  на території Сумської об’єднаної територіальної громади</w:t>
            </w:r>
          </w:p>
          <w:p w:rsidR="00C948F5" w:rsidRPr="00C948F5" w:rsidRDefault="00C948F5" w:rsidP="00C948F5">
            <w:pPr>
              <w:pStyle w:val="a5"/>
              <w:spacing w:before="0" w:after="0"/>
              <w:jc w:val="both"/>
              <w:rPr>
                <w:color w:val="000000"/>
                <w:sz w:val="10"/>
                <w:szCs w:val="10"/>
                <w:lang w:val="uk-UA"/>
              </w:rPr>
            </w:pPr>
          </w:p>
          <w:p w:rsidR="00C948F5" w:rsidRPr="00EF60AC" w:rsidRDefault="00C948F5" w:rsidP="00C948F5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EF60AC">
              <w:rPr>
                <w:color w:val="000000"/>
                <w:sz w:val="22"/>
                <w:szCs w:val="22"/>
                <w:lang w:val="uk-UA"/>
              </w:rPr>
              <w:t>2. Витрати робочого часу пов’язані з виконанням вимог акта.</w:t>
            </w:r>
          </w:p>
        </w:tc>
      </w:tr>
      <w:tr w:rsidR="00C948F5" w:rsidRPr="00C948F5" w:rsidTr="007744C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F5" w:rsidRPr="00EF60AC" w:rsidRDefault="00C948F5" w:rsidP="00C948F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EF60AC">
              <w:rPr>
                <w:bCs/>
                <w:color w:val="000000"/>
                <w:sz w:val="22"/>
                <w:szCs w:val="22"/>
                <w:lang w:val="uk-UA"/>
              </w:rPr>
              <w:t>Альтернатива 2.</w:t>
            </w:r>
          </w:p>
          <w:p w:rsidR="00C948F5" w:rsidRPr="00C948F5" w:rsidRDefault="00C948F5" w:rsidP="00C948F5">
            <w:pPr>
              <w:pStyle w:val="a5"/>
              <w:spacing w:before="0" w:after="0"/>
              <w:rPr>
                <w:bCs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F5" w:rsidRPr="00EF60AC" w:rsidRDefault="00C948F5" w:rsidP="00C948F5">
            <w:pPr>
              <w:rPr>
                <w:sz w:val="22"/>
                <w:szCs w:val="22"/>
              </w:rPr>
            </w:pPr>
            <w:r w:rsidRPr="00EF60AC">
              <w:rPr>
                <w:sz w:val="22"/>
                <w:szCs w:val="22"/>
                <w:lang w:val="uk-UA"/>
              </w:rPr>
              <w:t xml:space="preserve">Відсутні витрати на сплату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F5" w:rsidRPr="00EF60AC" w:rsidRDefault="00C948F5" w:rsidP="00C948F5">
            <w:pPr>
              <w:pStyle w:val="a6"/>
              <w:widowControl w:val="0"/>
              <w:jc w:val="left"/>
              <w:rPr>
                <w:sz w:val="22"/>
                <w:szCs w:val="22"/>
              </w:rPr>
            </w:pPr>
            <w:r w:rsidRPr="00EF60AC">
              <w:rPr>
                <w:b w:val="0"/>
                <w:i w:val="0"/>
                <w:sz w:val="22"/>
                <w:szCs w:val="22"/>
              </w:rPr>
              <w:t>Відсутні</w:t>
            </w:r>
          </w:p>
        </w:tc>
      </w:tr>
    </w:tbl>
    <w:p w:rsidR="003D006A" w:rsidRDefault="003D006A" w:rsidP="00247ADD">
      <w:pPr>
        <w:rPr>
          <w:sz w:val="26"/>
          <w:szCs w:val="26"/>
          <w:lang w:val="uk-UA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1134"/>
        <w:gridCol w:w="1276"/>
        <w:gridCol w:w="1134"/>
        <w:gridCol w:w="1134"/>
        <w:gridCol w:w="1275"/>
      </w:tblGrid>
      <w:tr w:rsidR="00C948F5" w:rsidRPr="00C948F5" w:rsidTr="00C948F5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F5" w:rsidRPr="00C948F5" w:rsidRDefault="00C948F5" w:rsidP="00C948F5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C948F5">
              <w:rPr>
                <w:b/>
                <w:sz w:val="22"/>
                <w:szCs w:val="22"/>
                <w:lang w:val="uk-UA" w:eastAsia="zh-CN"/>
              </w:rPr>
              <w:t>Показник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F5" w:rsidRPr="00C948F5" w:rsidRDefault="00C948F5" w:rsidP="00C948F5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C948F5">
              <w:rPr>
                <w:b/>
                <w:sz w:val="22"/>
                <w:szCs w:val="22"/>
                <w:lang w:val="uk-UA" w:eastAsia="zh-CN"/>
              </w:rPr>
              <w:t>Великі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F5" w:rsidRPr="00C948F5" w:rsidRDefault="00C948F5" w:rsidP="00C948F5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C948F5">
              <w:rPr>
                <w:b/>
                <w:sz w:val="22"/>
                <w:szCs w:val="22"/>
                <w:lang w:val="uk-UA" w:eastAsia="zh-CN"/>
              </w:rPr>
              <w:t>Середні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F5" w:rsidRPr="00C948F5" w:rsidRDefault="00C948F5" w:rsidP="00C948F5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C948F5">
              <w:rPr>
                <w:b/>
                <w:sz w:val="22"/>
                <w:szCs w:val="22"/>
                <w:lang w:val="uk-UA" w:eastAsia="zh-CN"/>
              </w:rPr>
              <w:t>Малі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F5" w:rsidRPr="00C948F5" w:rsidRDefault="00C948F5" w:rsidP="00C948F5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C948F5">
              <w:rPr>
                <w:b/>
                <w:sz w:val="22"/>
                <w:szCs w:val="22"/>
                <w:lang w:val="uk-UA" w:eastAsia="zh-CN"/>
              </w:rPr>
              <w:t xml:space="preserve">Мікро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F5" w:rsidRPr="00C948F5" w:rsidRDefault="00C948F5" w:rsidP="00C948F5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C948F5">
              <w:rPr>
                <w:b/>
                <w:sz w:val="22"/>
                <w:szCs w:val="22"/>
                <w:lang w:val="uk-UA" w:eastAsia="zh-CN"/>
              </w:rPr>
              <w:t>Разом</w:t>
            </w:r>
          </w:p>
        </w:tc>
      </w:tr>
      <w:tr w:rsidR="00C948F5" w:rsidRPr="00C948F5" w:rsidTr="00C948F5">
        <w:trPr>
          <w:trHeight w:val="89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F5" w:rsidRPr="00C948F5" w:rsidRDefault="00C948F5" w:rsidP="00C948F5">
            <w:pPr>
              <w:suppressAutoHyphens/>
              <w:jc w:val="both"/>
              <w:rPr>
                <w:sz w:val="22"/>
                <w:szCs w:val="22"/>
                <w:lang w:val="uk-UA" w:eastAsia="zh-CN"/>
              </w:rPr>
            </w:pPr>
            <w:r w:rsidRPr="00C948F5">
              <w:rPr>
                <w:sz w:val="22"/>
                <w:szCs w:val="22"/>
                <w:lang w:val="uk-UA" w:eastAsia="zh-CN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F5" w:rsidRPr="00C948F5" w:rsidRDefault="00C948F5" w:rsidP="00C948F5">
            <w:pPr>
              <w:suppressAutoHyphens/>
              <w:rPr>
                <w:sz w:val="22"/>
                <w:szCs w:val="22"/>
                <w:lang w:eastAsia="zh-CN"/>
              </w:rPr>
            </w:pPr>
            <w:r w:rsidRPr="00C948F5">
              <w:rPr>
                <w:sz w:val="22"/>
                <w:szCs w:val="22"/>
                <w:lang w:val="uk-UA" w:eastAsia="zh-C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F5" w:rsidRPr="00C948F5" w:rsidRDefault="00C948F5" w:rsidP="00C948F5">
            <w:pPr>
              <w:suppressAutoHyphens/>
              <w:rPr>
                <w:sz w:val="22"/>
                <w:szCs w:val="22"/>
                <w:lang w:eastAsia="zh-CN"/>
              </w:rPr>
            </w:pPr>
            <w:r w:rsidRPr="00C948F5">
              <w:rPr>
                <w:sz w:val="22"/>
                <w:szCs w:val="22"/>
                <w:lang w:val="uk-UA"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F5" w:rsidRPr="00C948F5" w:rsidRDefault="00C948F5" w:rsidP="00C948F5">
            <w:pPr>
              <w:suppressAutoHyphens/>
              <w:rPr>
                <w:sz w:val="22"/>
                <w:szCs w:val="22"/>
                <w:lang w:eastAsia="zh-CN"/>
              </w:rPr>
            </w:pPr>
            <w:r w:rsidRPr="00C948F5">
              <w:rPr>
                <w:sz w:val="22"/>
                <w:szCs w:val="22"/>
                <w:lang w:val="uk-UA" w:eastAsia="zh-C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F5" w:rsidRPr="00C948F5" w:rsidRDefault="00C948F5" w:rsidP="00C948F5">
            <w:pPr>
              <w:suppressAutoHyphens/>
              <w:rPr>
                <w:sz w:val="22"/>
                <w:szCs w:val="22"/>
                <w:lang w:eastAsia="zh-CN"/>
              </w:rPr>
            </w:pPr>
            <w:r w:rsidRPr="00C948F5">
              <w:rPr>
                <w:sz w:val="22"/>
                <w:szCs w:val="22"/>
                <w:lang w:val="uk-UA" w:eastAsia="zh-CN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F5" w:rsidRPr="00C948F5" w:rsidRDefault="00C948F5" w:rsidP="00C948F5">
            <w:pPr>
              <w:suppressAutoHyphens/>
              <w:rPr>
                <w:sz w:val="22"/>
                <w:szCs w:val="22"/>
                <w:lang w:eastAsia="zh-CN"/>
              </w:rPr>
            </w:pPr>
            <w:r w:rsidRPr="00C948F5">
              <w:rPr>
                <w:sz w:val="22"/>
                <w:szCs w:val="22"/>
                <w:lang w:val="uk-UA" w:eastAsia="zh-CN"/>
              </w:rPr>
              <w:t>143</w:t>
            </w:r>
          </w:p>
        </w:tc>
      </w:tr>
      <w:tr w:rsidR="00C948F5" w:rsidRPr="00C948F5" w:rsidTr="00C948F5">
        <w:trPr>
          <w:trHeight w:val="55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F5" w:rsidRPr="00C948F5" w:rsidRDefault="00C948F5" w:rsidP="00C948F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948F5">
              <w:rPr>
                <w:sz w:val="22"/>
                <w:szCs w:val="22"/>
                <w:lang w:val="uk-UA" w:eastAsia="zh-CN"/>
              </w:rPr>
              <w:t>Питома вага групи у загальній кількості, відсотків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F5" w:rsidRPr="00C948F5" w:rsidRDefault="00C948F5" w:rsidP="00C948F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948F5">
              <w:rPr>
                <w:sz w:val="22"/>
                <w:szCs w:val="22"/>
                <w:lang w:val="uk-UA" w:eastAsia="zh-CN"/>
              </w:rPr>
              <w:t>8 %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F5" w:rsidRPr="00C948F5" w:rsidRDefault="00C948F5" w:rsidP="00C948F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948F5">
              <w:rPr>
                <w:sz w:val="22"/>
                <w:szCs w:val="22"/>
                <w:lang w:val="uk-UA" w:eastAsia="zh-CN"/>
              </w:rPr>
              <w:t>19 %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F5" w:rsidRPr="00C948F5" w:rsidRDefault="00C948F5" w:rsidP="00C948F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948F5">
              <w:rPr>
                <w:bCs/>
                <w:sz w:val="22"/>
                <w:szCs w:val="22"/>
                <w:lang w:val="uk-UA" w:eastAsia="zh-CN"/>
              </w:rPr>
              <w:t>28 %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F5" w:rsidRPr="00C948F5" w:rsidRDefault="00C948F5" w:rsidP="00C948F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948F5">
              <w:rPr>
                <w:bCs/>
                <w:sz w:val="22"/>
                <w:szCs w:val="22"/>
                <w:lang w:val="uk-UA" w:eastAsia="zh-CN"/>
              </w:rPr>
              <w:t>37 %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F5" w:rsidRPr="00C948F5" w:rsidRDefault="00C948F5" w:rsidP="00C948F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948F5">
              <w:rPr>
                <w:sz w:val="22"/>
                <w:szCs w:val="22"/>
                <w:lang w:val="uk-UA" w:eastAsia="zh-CN"/>
              </w:rPr>
              <w:t>100 %</w:t>
            </w:r>
          </w:p>
        </w:tc>
      </w:tr>
    </w:tbl>
    <w:p w:rsidR="00C948F5" w:rsidRPr="006139B1" w:rsidRDefault="00C948F5" w:rsidP="00C948F5">
      <w:pPr>
        <w:pStyle w:val="a5"/>
        <w:spacing w:before="0" w:after="0"/>
        <w:jc w:val="both"/>
        <w:rPr>
          <w:sz w:val="22"/>
          <w:szCs w:val="22"/>
          <w:lang w:val="uk-UA"/>
        </w:rPr>
      </w:pPr>
      <w:r w:rsidRPr="006139B1">
        <w:rPr>
          <w:b/>
          <w:i/>
          <w:sz w:val="22"/>
          <w:szCs w:val="22"/>
          <w:lang w:val="uk-UA"/>
        </w:rPr>
        <w:t>Примітка</w:t>
      </w:r>
      <w:r w:rsidRPr="006139B1">
        <w:rPr>
          <w:i/>
          <w:sz w:val="22"/>
          <w:szCs w:val="22"/>
          <w:lang w:val="uk-UA"/>
        </w:rPr>
        <w:t>. Джерело отриманих показників - статистичні дані, отримані внаслідок аналізу кількості укладених договорів про залучення, розрахунок розміру і використання коштів пайової участі замовників будівництва у розвиток інфраструктури м. Суми із суб’єктами господарювання.</w:t>
      </w:r>
    </w:p>
    <w:p w:rsidR="003D006A" w:rsidRPr="006139B1" w:rsidRDefault="003D006A" w:rsidP="00247ADD">
      <w:pPr>
        <w:rPr>
          <w:sz w:val="16"/>
          <w:szCs w:val="16"/>
          <w:lang w:val="uk-UA"/>
        </w:rPr>
      </w:pPr>
    </w:p>
    <w:p w:rsidR="003D006A" w:rsidRDefault="000346AF" w:rsidP="000346AF">
      <w:pPr>
        <w:jc w:val="both"/>
        <w:rPr>
          <w:sz w:val="26"/>
          <w:szCs w:val="26"/>
          <w:lang w:val="uk-UA"/>
        </w:rPr>
      </w:pPr>
      <w:r w:rsidRPr="000346AF">
        <w:rPr>
          <w:sz w:val="26"/>
          <w:szCs w:val="26"/>
          <w:lang w:val="uk-UA"/>
        </w:rPr>
        <w:t xml:space="preserve">Під час проведення оцінки впливу на сферу інтересів суб’єктів господарювання </w:t>
      </w:r>
      <w:r w:rsidRPr="000346AF">
        <w:rPr>
          <w:b/>
          <w:bCs/>
          <w:sz w:val="26"/>
          <w:szCs w:val="26"/>
          <w:lang w:val="uk-UA"/>
        </w:rPr>
        <w:t>великого і середнього підприємництва</w:t>
      </w:r>
      <w:r w:rsidRPr="000346AF">
        <w:rPr>
          <w:sz w:val="26"/>
          <w:szCs w:val="26"/>
          <w:lang w:val="uk-UA"/>
        </w:rPr>
        <w:t xml:space="preserve"> окремо кількісно визначаються витрати, які будуть виникати внаслідок дії регуляторного акта </w:t>
      </w:r>
      <w:r w:rsidRPr="000346AF">
        <w:rPr>
          <w:i/>
          <w:sz w:val="26"/>
          <w:szCs w:val="26"/>
          <w:lang w:val="uk-UA"/>
        </w:rPr>
        <w:t>(згідно з додатком 2 до Методики проведення аналізу впливу регуляторного акта)</w:t>
      </w:r>
      <w:r w:rsidRPr="000346AF">
        <w:rPr>
          <w:sz w:val="26"/>
          <w:szCs w:val="26"/>
          <w:lang w:val="uk-UA"/>
        </w:rPr>
        <w:t>.</w:t>
      </w:r>
    </w:p>
    <w:p w:rsidR="003D006A" w:rsidRPr="006139B1" w:rsidRDefault="003D006A" w:rsidP="00247ADD">
      <w:pPr>
        <w:rPr>
          <w:sz w:val="16"/>
          <w:szCs w:val="16"/>
          <w:lang w:val="uk-UA"/>
        </w:rPr>
      </w:pP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5"/>
        <w:gridCol w:w="1590"/>
      </w:tblGrid>
      <w:tr w:rsidR="000346AF" w:rsidRPr="000346AF" w:rsidTr="007744C2"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6AF" w:rsidRPr="000346AF" w:rsidRDefault="000346AF" w:rsidP="000346AF">
            <w:pPr>
              <w:suppressAutoHyphens/>
              <w:jc w:val="center"/>
              <w:textAlignment w:val="baseline"/>
              <w:rPr>
                <w:b/>
                <w:color w:val="000000"/>
                <w:lang w:eastAsia="zh-CN"/>
              </w:rPr>
            </w:pPr>
            <w:r w:rsidRPr="000346AF">
              <w:rPr>
                <w:b/>
                <w:color w:val="000000"/>
                <w:sz w:val="20"/>
                <w:szCs w:val="20"/>
                <w:lang w:val="uk-UA" w:eastAsia="zh-CN" w:bidi="th-TH"/>
              </w:rPr>
              <w:t>Сумарні витрати за альтернативами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6AF" w:rsidRPr="000346AF" w:rsidRDefault="000346AF" w:rsidP="000346AF">
            <w:pPr>
              <w:suppressAutoHyphens/>
              <w:jc w:val="center"/>
              <w:textAlignment w:val="baseline"/>
              <w:rPr>
                <w:b/>
                <w:color w:val="000000"/>
                <w:lang w:eastAsia="zh-CN"/>
              </w:rPr>
            </w:pPr>
            <w:r w:rsidRPr="000346AF">
              <w:rPr>
                <w:b/>
                <w:color w:val="000000"/>
                <w:sz w:val="20"/>
                <w:szCs w:val="20"/>
                <w:lang w:val="uk-UA" w:eastAsia="zh-CN" w:bidi="th-TH"/>
              </w:rPr>
              <w:t>Річна сума витрат, грн.</w:t>
            </w:r>
          </w:p>
        </w:tc>
      </w:tr>
      <w:tr w:rsidR="00691C44" w:rsidRPr="00691C44" w:rsidTr="007744C2">
        <w:trPr>
          <w:trHeight w:val="1001"/>
        </w:trPr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6AF" w:rsidRPr="000346AF" w:rsidRDefault="000346AF" w:rsidP="000346AF">
            <w:pPr>
              <w:suppressAutoHyphens/>
              <w:textAlignment w:val="baseline"/>
              <w:rPr>
                <w:color w:val="000000"/>
                <w:lang w:eastAsia="zh-CN"/>
              </w:rPr>
            </w:pPr>
            <w:r w:rsidRPr="000346AF">
              <w:rPr>
                <w:b/>
                <w:color w:val="000000"/>
                <w:sz w:val="20"/>
                <w:szCs w:val="20"/>
                <w:lang w:val="uk-UA" w:eastAsia="zh-CN" w:bidi="th-TH"/>
              </w:rPr>
              <w:t>Альтернатива 1.</w:t>
            </w:r>
            <w:r w:rsidRPr="000346AF">
              <w:rPr>
                <w:color w:val="000000"/>
                <w:sz w:val="20"/>
                <w:szCs w:val="20"/>
                <w:lang w:val="uk-UA" w:eastAsia="zh-CN" w:bidi="th-TH"/>
              </w:rPr>
              <w:t xml:space="preserve"> Сумарні витрати для суб’єктів господарювання </w:t>
            </w:r>
            <w:r w:rsidRPr="000346AF">
              <w:rPr>
                <w:bCs/>
                <w:color w:val="000000"/>
                <w:sz w:val="20"/>
                <w:szCs w:val="20"/>
                <w:u w:val="single"/>
                <w:lang w:val="uk-UA" w:eastAsia="zh-CN" w:bidi="th-TH"/>
              </w:rPr>
              <w:t>великого і середнього</w:t>
            </w:r>
            <w:r w:rsidRPr="000346AF">
              <w:rPr>
                <w:color w:val="000000"/>
                <w:sz w:val="20"/>
                <w:szCs w:val="20"/>
                <w:lang w:val="uk-UA" w:eastAsia="zh-CN" w:bidi="th-TH"/>
              </w:rPr>
              <w:t xml:space="preserve"> підприємництва 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46AF" w:rsidRPr="00691C44" w:rsidRDefault="00E47F96" w:rsidP="000346AF">
            <w:pPr>
              <w:shd w:val="clear" w:color="auto" w:fill="FFFFFF"/>
              <w:suppressAutoHyphens/>
              <w:spacing w:after="150"/>
              <w:jc w:val="center"/>
              <w:rPr>
                <w:strike/>
                <w:lang w:val="uk-UA" w:eastAsia="zh-CN"/>
              </w:rPr>
            </w:pPr>
            <w:r w:rsidRPr="00691C44">
              <w:rPr>
                <w:sz w:val="22"/>
                <w:szCs w:val="22"/>
                <w:lang w:val="uk-UA" w:eastAsia="zh-CN"/>
              </w:rPr>
              <w:t>1 702 257</w:t>
            </w:r>
          </w:p>
        </w:tc>
      </w:tr>
      <w:tr w:rsidR="000346AF" w:rsidRPr="000346AF" w:rsidTr="007744C2">
        <w:trPr>
          <w:trHeight w:val="1001"/>
        </w:trPr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6AF" w:rsidRPr="000346AF" w:rsidRDefault="000346AF" w:rsidP="000346AF">
            <w:pPr>
              <w:suppressAutoHyphens/>
              <w:textAlignment w:val="baseline"/>
              <w:rPr>
                <w:color w:val="000000"/>
                <w:lang w:eastAsia="zh-CN"/>
              </w:rPr>
            </w:pPr>
            <w:r w:rsidRPr="000346AF">
              <w:rPr>
                <w:b/>
                <w:color w:val="000000"/>
                <w:sz w:val="20"/>
                <w:szCs w:val="20"/>
                <w:lang w:val="uk-UA" w:eastAsia="zh-CN" w:bidi="th-TH"/>
              </w:rPr>
              <w:lastRenderedPageBreak/>
              <w:t>Альтернатива 2.</w:t>
            </w:r>
            <w:r w:rsidRPr="000346AF">
              <w:rPr>
                <w:color w:val="000000"/>
                <w:sz w:val="20"/>
                <w:szCs w:val="20"/>
                <w:lang w:val="uk-UA" w:eastAsia="zh-CN" w:bidi="th-TH"/>
              </w:rPr>
              <w:t xml:space="preserve"> Сумарні витрати для суб’єктів господарювання </w:t>
            </w:r>
            <w:r w:rsidRPr="000346AF">
              <w:rPr>
                <w:bCs/>
                <w:color w:val="000000"/>
                <w:sz w:val="20"/>
                <w:szCs w:val="20"/>
                <w:u w:val="single"/>
                <w:lang w:val="uk-UA" w:eastAsia="zh-CN" w:bidi="th-TH"/>
              </w:rPr>
              <w:t>великого і середнього</w:t>
            </w:r>
            <w:r w:rsidRPr="000346AF">
              <w:rPr>
                <w:color w:val="000000"/>
                <w:sz w:val="20"/>
                <w:szCs w:val="20"/>
                <w:lang w:val="uk-UA" w:eastAsia="zh-CN" w:bidi="th-TH"/>
              </w:rPr>
              <w:t xml:space="preserve"> підприємництва 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46AF" w:rsidRPr="000346AF" w:rsidRDefault="000346AF" w:rsidP="000346AF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0346AF">
              <w:rPr>
                <w:color w:val="000000"/>
                <w:sz w:val="20"/>
                <w:szCs w:val="20"/>
                <w:lang w:val="uk-UA" w:eastAsia="zh-CN" w:bidi="th-TH"/>
              </w:rPr>
              <w:t>0</w:t>
            </w:r>
          </w:p>
        </w:tc>
      </w:tr>
    </w:tbl>
    <w:p w:rsidR="003D006A" w:rsidRPr="006139B1" w:rsidRDefault="003D006A" w:rsidP="00247ADD">
      <w:pPr>
        <w:rPr>
          <w:sz w:val="16"/>
          <w:szCs w:val="16"/>
          <w:lang w:val="uk-UA"/>
        </w:rPr>
      </w:pPr>
    </w:p>
    <w:p w:rsidR="00A13D7E" w:rsidRPr="00A13D7E" w:rsidRDefault="00A13D7E" w:rsidP="00A13D7E">
      <w:pPr>
        <w:jc w:val="center"/>
        <w:rPr>
          <w:sz w:val="26"/>
          <w:szCs w:val="26"/>
        </w:rPr>
      </w:pPr>
      <w:r w:rsidRPr="00A13D7E">
        <w:rPr>
          <w:b/>
          <w:bCs/>
          <w:sz w:val="26"/>
          <w:szCs w:val="26"/>
          <w:lang w:val="uk-UA"/>
        </w:rPr>
        <w:t>ВИТРАТИ </w:t>
      </w:r>
      <w:r w:rsidRPr="00A13D7E">
        <w:rPr>
          <w:sz w:val="26"/>
          <w:szCs w:val="26"/>
          <w:lang w:val="uk-UA"/>
        </w:rPr>
        <w:br/>
      </w:r>
      <w:r w:rsidRPr="00A13D7E">
        <w:rPr>
          <w:b/>
          <w:bCs/>
          <w:sz w:val="26"/>
          <w:szCs w:val="26"/>
          <w:lang w:val="uk-UA"/>
        </w:rPr>
        <w:t>на одного суб’єкта господарювання великого і середнього підприємництва,</w:t>
      </w:r>
    </w:p>
    <w:p w:rsidR="003D006A" w:rsidRDefault="00A13D7E" w:rsidP="00A13D7E">
      <w:pPr>
        <w:jc w:val="center"/>
        <w:rPr>
          <w:sz w:val="26"/>
          <w:szCs w:val="26"/>
          <w:lang w:val="uk-UA"/>
        </w:rPr>
      </w:pPr>
      <w:r w:rsidRPr="00A13D7E">
        <w:rPr>
          <w:b/>
          <w:bCs/>
          <w:sz w:val="26"/>
          <w:szCs w:val="26"/>
          <w:lang w:val="uk-UA"/>
        </w:rPr>
        <w:t>які виникають внаслідок дії регуляторного акта</w:t>
      </w:r>
    </w:p>
    <w:p w:rsidR="003D006A" w:rsidRDefault="00A13D7E" w:rsidP="00247AD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альтернатива 1</w:t>
      </w:r>
    </w:p>
    <w:p w:rsidR="003D006A" w:rsidRPr="00D60E53" w:rsidRDefault="003D006A" w:rsidP="00247ADD">
      <w:pPr>
        <w:rPr>
          <w:sz w:val="10"/>
          <w:szCs w:val="10"/>
          <w:lang w:val="uk-UA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5636"/>
        <w:gridCol w:w="1146"/>
        <w:gridCol w:w="1162"/>
      </w:tblGrid>
      <w:tr w:rsidR="00D60E53" w:rsidRPr="00D60E53" w:rsidTr="006139B1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b/>
                <w:color w:val="000000"/>
                <w:lang w:eastAsia="zh-CN"/>
              </w:rPr>
            </w:pPr>
            <w:r w:rsidRPr="00D60E53">
              <w:rPr>
                <w:b/>
                <w:color w:val="000000"/>
                <w:sz w:val="20"/>
                <w:szCs w:val="20"/>
                <w:lang w:val="uk-UA" w:eastAsia="zh-CN" w:bidi="th-TH"/>
              </w:rPr>
              <w:t>Порядковий номер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b/>
                <w:color w:val="000000"/>
                <w:lang w:eastAsia="zh-CN"/>
              </w:rPr>
            </w:pPr>
            <w:r w:rsidRPr="00D60E53">
              <w:rPr>
                <w:b/>
                <w:color w:val="000000"/>
                <w:sz w:val="20"/>
                <w:szCs w:val="20"/>
                <w:lang w:val="uk-UA" w:eastAsia="zh-CN" w:bidi="th-TH"/>
              </w:rPr>
              <w:t>Витрати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b/>
                <w:color w:val="000000"/>
                <w:lang w:eastAsia="zh-CN"/>
              </w:rPr>
            </w:pPr>
            <w:r w:rsidRPr="00D60E53">
              <w:rPr>
                <w:b/>
                <w:color w:val="000000"/>
                <w:sz w:val="20"/>
                <w:szCs w:val="20"/>
                <w:lang w:val="uk-UA" w:eastAsia="zh-CN" w:bidi="th-TH"/>
              </w:rPr>
              <w:t>За 2020 рік*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b/>
                <w:color w:val="000000"/>
                <w:lang w:eastAsia="zh-CN"/>
              </w:rPr>
            </w:pPr>
            <w:r w:rsidRPr="00D60E53">
              <w:rPr>
                <w:b/>
                <w:color w:val="000000"/>
                <w:sz w:val="20"/>
                <w:szCs w:val="20"/>
                <w:lang w:val="uk-UA" w:eastAsia="zh-CN" w:bidi="th-TH"/>
              </w:rPr>
              <w:t>За п’ять років</w:t>
            </w:r>
          </w:p>
        </w:tc>
      </w:tr>
      <w:tr w:rsidR="00D60E53" w:rsidRPr="00D60E53" w:rsidTr="006139B1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en-US" w:eastAsia="zh-CN" w:bidi="th-TH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en-US" w:eastAsia="zh-CN" w:bidi="th-TH"/>
              </w:rPr>
              <w:t>-</w:t>
            </w:r>
          </w:p>
        </w:tc>
      </w:tr>
      <w:tr w:rsidR="00D60E53" w:rsidRPr="00D60E53" w:rsidTr="006139B1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2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Податки та збори (зміна розміру податків/зборів, виникнення необхідності у сплаті податків/зборів), млн. гривень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0E53" w:rsidRPr="00144480" w:rsidRDefault="00D60E53" w:rsidP="00D60E53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144480">
              <w:rPr>
                <w:sz w:val="20"/>
                <w:szCs w:val="20"/>
                <w:lang w:val="uk-UA" w:eastAsia="zh-CN" w:bidi="th-TH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-</w:t>
            </w:r>
          </w:p>
        </w:tc>
      </w:tr>
      <w:tr w:rsidR="00D60E53" w:rsidRPr="00D60E53" w:rsidTr="006139B1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3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0E53" w:rsidRPr="00144480" w:rsidRDefault="00D60E53" w:rsidP="00D60E53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144480">
              <w:rPr>
                <w:sz w:val="20"/>
                <w:szCs w:val="20"/>
                <w:lang w:val="en-US" w:eastAsia="zh-CN" w:bidi="th-TH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en-US" w:eastAsia="zh-CN" w:bidi="th-TH"/>
              </w:rPr>
              <w:t>-</w:t>
            </w:r>
          </w:p>
        </w:tc>
      </w:tr>
      <w:tr w:rsidR="00D60E53" w:rsidRPr="00D60E53" w:rsidTr="006139B1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4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0E53" w:rsidRPr="00144480" w:rsidRDefault="00D60E53" w:rsidP="00D60E53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144480">
              <w:rPr>
                <w:sz w:val="20"/>
                <w:szCs w:val="20"/>
                <w:lang w:val="en-US" w:eastAsia="zh-CN" w:bidi="th-TH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en-US" w:eastAsia="zh-CN" w:bidi="th-TH"/>
              </w:rPr>
              <w:t>-</w:t>
            </w:r>
          </w:p>
        </w:tc>
      </w:tr>
      <w:tr w:rsidR="00D60E53" w:rsidRPr="00D60E53" w:rsidTr="006139B1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5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0E53" w:rsidRPr="00144480" w:rsidRDefault="00D60E53" w:rsidP="00D60E53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144480">
              <w:rPr>
                <w:sz w:val="20"/>
                <w:szCs w:val="20"/>
                <w:lang w:val="en-US" w:eastAsia="zh-CN" w:bidi="th-TH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en-US" w:eastAsia="zh-CN" w:bidi="th-TH"/>
              </w:rPr>
              <w:t>-</w:t>
            </w:r>
          </w:p>
        </w:tc>
      </w:tr>
      <w:tr w:rsidR="00D60E53" w:rsidRPr="00D60E53" w:rsidTr="006139B1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6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Витрати на оборотні активи (матеріали, канцелярські товари тощо), гривень</w:t>
            </w:r>
          </w:p>
          <w:p w:rsidR="00D2318B" w:rsidRPr="00D2318B" w:rsidRDefault="00D2318B" w:rsidP="00D2318B">
            <w:pPr>
              <w:suppressAutoHyphens/>
              <w:rPr>
                <w:i/>
                <w:color w:val="000000"/>
                <w:sz w:val="20"/>
                <w:szCs w:val="20"/>
                <w:lang w:val="uk-UA" w:eastAsia="zh-CN" w:bidi="th-TH"/>
              </w:rPr>
            </w:pPr>
            <w:r w:rsidRPr="00D2318B">
              <w:rPr>
                <w:i/>
                <w:color w:val="000000"/>
                <w:sz w:val="20"/>
                <w:szCs w:val="20"/>
                <w:lang w:val="uk-UA" w:eastAsia="zh-CN" w:bidi="th-TH"/>
              </w:rPr>
              <w:t>Розрахунок витрат (за 2020 рік регулювання):</w:t>
            </w:r>
          </w:p>
          <w:p w:rsidR="00D2318B" w:rsidRPr="00D2318B" w:rsidRDefault="00D2318B" w:rsidP="00D2318B">
            <w:pPr>
              <w:suppressAutoHyphens/>
              <w:rPr>
                <w:i/>
                <w:color w:val="000000"/>
                <w:sz w:val="20"/>
                <w:szCs w:val="20"/>
                <w:lang w:val="uk-UA" w:eastAsia="zh-CN" w:bidi="th-TH"/>
              </w:rPr>
            </w:pPr>
            <w:r w:rsidRPr="00D2318B">
              <w:rPr>
                <w:i/>
                <w:color w:val="000000"/>
                <w:sz w:val="20"/>
                <w:szCs w:val="20"/>
                <w:lang w:val="uk-UA" w:eastAsia="zh-CN" w:bidi="th-TH"/>
              </w:rPr>
              <w:t>1 700 000 (очікувана сума пайових коштів за рік);</w:t>
            </w:r>
          </w:p>
          <w:p w:rsidR="00D2318B" w:rsidRPr="00D2318B" w:rsidRDefault="00D2318B" w:rsidP="00D2318B">
            <w:pPr>
              <w:suppressAutoHyphens/>
              <w:rPr>
                <w:i/>
                <w:color w:val="000000"/>
                <w:sz w:val="20"/>
                <w:szCs w:val="20"/>
                <w:lang w:val="uk-UA" w:eastAsia="zh-CN" w:bidi="th-TH"/>
              </w:rPr>
            </w:pPr>
            <w:r w:rsidRPr="00D2318B">
              <w:rPr>
                <w:i/>
                <w:color w:val="000000"/>
                <w:sz w:val="20"/>
                <w:szCs w:val="20"/>
                <w:lang w:val="uk-UA" w:eastAsia="zh-CN" w:bidi="th-TH"/>
              </w:rPr>
              <w:t>100 (очікувана кількість суб’єктів господарювання )</w:t>
            </w:r>
          </w:p>
          <w:p w:rsidR="00D2318B" w:rsidRPr="00D2318B" w:rsidRDefault="00D2318B" w:rsidP="00D2318B">
            <w:pPr>
              <w:suppressAutoHyphens/>
              <w:rPr>
                <w:color w:val="000000"/>
                <w:sz w:val="20"/>
                <w:szCs w:val="20"/>
                <w:lang w:val="uk-UA" w:eastAsia="zh-CN" w:bidi="th-TH"/>
              </w:rPr>
            </w:pPr>
          </w:p>
          <w:p w:rsidR="00D60E53" w:rsidRPr="00D60E53" w:rsidRDefault="00D2318B" w:rsidP="00D2318B">
            <w:pPr>
              <w:suppressAutoHyphens/>
              <w:textAlignment w:val="baseline"/>
              <w:rPr>
                <w:color w:val="000000"/>
                <w:lang w:eastAsia="zh-CN"/>
              </w:rPr>
            </w:pPr>
            <w:r w:rsidRPr="00D2318B">
              <w:rPr>
                <w:i/>
                <w:color w:val="000000"/>
                <w:sz w:val="20"/>
                <w:szCs w:val="20"/>
                <w:lang w:val="uk-UA" w:eastAsia="zh-CN" w:bidi="th-TH"/>
              </w:rPr>
              <w:t>1 700 000 / 100 = 17 000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0E53" w:rsidRPr="00144480" w:rsidRDefault="004E1AD1" w:rsidP="00D60E53">
            <w:pPr>
              <w:suppressAutoHyphens/>
              <w:jc w:val="center"/>
              <w:textAlignment w:val="baseline"/>
              <w:rPr>
                <w:sz w:val="22"/>
                <w:szCs w:val="22"/>
                <w:lang w:val="uk-UA" w:eastAsia="zh-CN"/>
              </w:rPr>
            </w:pPr>
            <w:r w:rsidRPr="00144480">
              <w:rPr>
                <w:sz w:val="22"/>
                <w:szCs w:val="22"/>
                <w:lang w:val="uk-UA" w:eastAsia="zh-CN"/>
              </w:rPr>
              <w:t>17 000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sz w:val="22"/>
                <w:szCs w:val="22"/>
                <w:lang w:eastAsia="zh-CN"/>
              </w:rPr>
            </w:pPr>
            <w:r w:rsidRPr="00D60E53">
              <w:rPr>
                <w:color w:val="000000"/>
                <w:sz w:val="22"/>
                <w:szCs w:val="22"/>
                <w:lang w:val="uk-UA" w:eastAsia="zh-CN" w:bidi="th-TH"/>
              </w:rPr>
              <w:t>-</w:t>
            </w:r>
          </w:p>
        </w:tc>
      </w:tr>
      <w:tr w:rsidR="00D60E53" w:rsidRPr="00D60E53" w:rsidTr="006139B1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7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Витрати, пов’язані із наймом додаткового персоналу, гривень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0E53" w:rsidRPr="00144480" w:rsidRDefault="00D60E53" w:rsidP="00D60E53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144480">
              <w:rPr>
                <w:sz w:val="20"/>
                <w:szCs w:val="20"/>
                <w:lang w:eastAsia="zh-CN" w:bidi="th-TH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eastAsia="zh-CN" w:bidi="th-TH"/>
              </w:rPr>
              <w:t>-</w:t>
            </w:r>
          </w:p>
        </w:tc>
      </w:tr>
      <w:tr w:rsidR="00D60E53" w:rsidRPr="00D60E53" w:rsidTr="006139B1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8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Інше (уточнити), гривень:</w:t>
            </w:r>
          </w:p>
          <w:p w:rsidR="00D60E53" w:rsidRPr="00D60E53" w:rsidRDefault="00D60E53" w:rsidP="00D60E53">
            <w:pPr>
              <w:suppressAutoHyphens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1. Витрати на отримання інформації про регуляторний акт:</w:t>
            </w:r>
          </w:p>
          <w:p w:rsidR="00D60E53" w:rsidRPr="00D60E53" w:rsidRDefault="00D60E53" w:rsidP="00D60E53">
            <w:pPr>
              <w:suppressAutoHyphens/>
              <w:textAlignment w:val="baseline"/>
              <w:rPr>
                <w:color w:val="000000"/>
                <w:sz w:val="20"/>
                <w:szCs w:val="20"/>
                <w:lang w:val="uk-UA" w:eastAsia="zh-CN" w:bidi="th-TH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0,5 год.(30 хв.) *4173 грн./166 год.= 12,57 грн.</w:t>
            </w:r>
          </w:p>
          <w:p w:rsidR="00D60E53" w:rsidRPr="00D60E53" w:rsidRDefault="00D60E53" w:rsidP="00D60E53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</w:p>
          <w:p w:rsidR="00D60E53" w:rsidRPr="00D60E53" w:rsidRDefault="00D60E53" w:rsidP="00D60E53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D60E53">
              <w:rPr>
                <w:color w:val="000000"/>
                <w:sz w:val="20"/>
                <w:szCs w:val="20"/>
                <w:lang w:val="uk-UA" w:bidi="th-TH"/>
              </w:rPr>
              <w:t>2. Витрати на проїзд до представника органу місцевого самоврядування (2 рази): 5 грн.*2 = 10 грн.</w:t>
            </w:r>
          </w:p>
          <w:p w:rsidR="00D60E53" w:rsidRPr="00D60E53" w:rsidRDefault="00D60E53" w:rsidP="00D60E53">
            <w:pPr>
              <w:textAlignment w:val="baseline"/>
              <w:rPr>
                <w:color w:val="000000"/>
                <w:sz w:val="20"/>
                <w:szCs w:val="20"/>
                <w:lang w:val="uk-UA" w:eastAsia="zh-CN" w:bidi="th-TH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0E53" w:rsidRPr="00144480" w:rsidRDefault="00D60E53" w:rsidP="00D60E53">
            <w:pPr>
              <w:suppressAutoHyphens/>
              <w:jc w:val="center"/>
              <w:textAlignment w:val="baseline"/>
              <w:rPr>
                <w:sz w:val="22"/>
                <w:szCs w:val="22"/>
                <w:lang w:val="uk-UA" w:eastAsia="zh-CN" w:bidi="th-TH"/>
              </w:rPr>
            </w:pPr>
            <w:r w:rsidRPr="00144480">
              <w:rPr>
                <w:sz w:val="22"/>
                <w:szCs w:val="22"/>
                <w:lang w:val="uk-UA" w:eastAsia="zh-CN" w:bidi="th-TH"/>
              </w:rPr>
              <w:t>22,57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sz w:val="22"/>
                <w:szCs w:val="22"/>
                <w:lang w:eastAsia="zh-CN"/>
              </w:rPr>
            </w:pPr>
            <w:r w:rsidRPr="00D60E53">
              <w:rPr>
                <w:color w:val="000000"/>
                <w:sz w:val="22"/>
                <w:szCs w:val="22"/>
                <w:lang w:val="uk-UA" w:eastAsia="zh-CN" w:bidi="th-TH"/>
              </w:rPr>
              <w:t>-</w:t>
            </w:r>
          </w:p>
        </w:tc>
      </w:tr>
      <w:tr w:rsidR="00D60E53" w:rsidRPr="00D60E53" w:rsidTr="006139B1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9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РАЗОМ (сума рядків: 1 + 2 + 3 + 4 + 5 + 6 + 7 + 8), гривень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0E53" w:rsidRPr="00144480" w:rsidRDefault="004E1AD1" w:rsidP="00D60E53">
            <w:pPr>
              <w:suppressAutoHyphens/>
              <w:jc w:val="center"/>
              <w:textAlignment w:val="baseline"/>
              <w:rPr>
                <w:sz w:val="22"/>
                <w:szCs w:val="22"/>
                <w:lang w:val="uk-UA" w:eastAsia="zh-CN" w:bidi="th-TH"/>
              </w:rPr>
            </w:pPr>
            <w:r w:rsidRPr="00144480">
              <w:rPr>
                <w:sz w:val="22"/>
                <w:szCs w:val="22"/>
                <w:lang w:val="uk-UA" w:eastAsia="zh-CN" w:bidi="th-TH"/>
              </w:rPr>
              <w:t>17 022,57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sz w:val="22"/>
                <w:szCs w:val="22"/>
                <w:lang w:val="uk-UA" w:eastAsia="zh-CN"/>
              </w:rPr>
            </w:pPr>
            <w:r w:rsidRPr="00D60E53">
              <w:rPr>
                <w:color w:val="000000"/>
                <w:sz w:val="22"/>
                <w:szCs w:val="22"/>
                <w:lang w:val="uk-UA" w:eastAsia="zh-CN"/>
              </w:rPr>
              <w:t>-</w:t>
            </w:r>
          </w:p>
        </w:tc>
      </w:tr>
      <w:tr w:rsidR="00D60E53" w:rsidRPr="00D60E53" w:rsidTr="006139B1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10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textAlignment w:val="baseline"/>
              <w:rPr>
                <w:b/>
                <w:i/>
                <w:color w:val="000000"/>
                <w:lang w:eastAsia="zh-CN"/>
              </w:rPr>
            </w:pPr>
            <w:r w:rsidRPr="00D60E53">
              <w:rPr>
                <w:b/>
                <w:i/>
                <w:color w:val="000000"/>
                <w:sz w:val="20"/>
                <w:szCs w:val="20"/>
                <w:lang w:val="uk-UA" w:eastAsia="zh-CN" w:bidi="th-TH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0E53" w:rsidRPr="00144480" w:rsidRDefault="004E1AD1" w:rsidP="00D60E53">
            <w:pPr>
              <w:suppressAutoHyphens/>
              <w:jc w:val="center"/>
              <w:textAlignment w:val="baseline"/>
              <w:rPr>
                <w:sz w:val="22"/>
                <w:szCs w:val="22"/>
                <w:lang w:val="uk-UA" w:eastAsia="zh-CN" w:bidi="th-TH"/>
              </w:rPr>
            </w:pPr>
            <w:r w:rsidRPr="00144480">
              <w:rPr>
                <w:sz w:val="22"/>
                <w:szCs w:val="22"/>
                <w:lang w:val="uk-UA" w:eastAsia="zh-CN" w:bidi="th-TH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sz w:val="22"/>
                <w:szCs w:val="22"/>
                <w:lang w:eastAsia="zh-CN"/>
              </w:rPr>
            </w:pPr>
            <w:r w:rsidRPr="00D60E53">
              <w:rPr>
                <w:color w:val="000000"/>
                <w:sz w:val="22"/>
                <w:szCs w:val="22"/>
                <w:lang w:val="uk-UA" w:eastAsia="zh-CN" w:bidi="th-TH"/>
              </w:rPr>
              <w:t>-</w:t>
            </w:r>
          </w:p>
        </w:tc>
      </w:tr>
      <w:tr w:rsidR="00D60E53" w:rsidRPr="00D60E53" w:rsidTr="006139B1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11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E53" w:rsidRPr="00D60E53" w:rsidRDefault="00D60E53" w:rsidP="00D60E53">
            <w:pPr>
              <w:suppressAutoHyphens/>
              <w:textAlignment w:val="baseline"/>
              <w:rPr>
                <w:color w:val="000000"/>
                <w:lang w:eastAsia="zh-CN"/>
              </w:rPr>
            </w:pPr>
            <w:r w:rsidRPr="00D60E53">
              <w:rPr>
                <w:color w:val="000000"/>
                <w:sz w:val="20"/>
                <w:szCs w:val="20"/>
                <w:lang w:val="uk-UA" w:eastAsia="zh-CN" w:bidi="th-TH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0E53" w:rsidRPr="00144480" w:rsidRDefault="004E1AD1" w:rsidP="00D60E53">
            <w:pPr>
              <w:suppressAutoHyphens/>
              <w:jc w:val="center"/>
              <w:textAlignment w:val="baseline"/>
              <w:rPr>
                <w:sz w:val="22"/>
                <w:szCs w:val="22"/>
                <w:lang w:val="uk-UA" w:eastAsia="zh-CN"/>
              </w:rPr>
            </w:pPr>
            <w:r w:rsidRPr="00144480">
              <w:rPr>
                <w:sz w:val="22"/>
                <w:szCs w:val="22"/>
                <w:lang w:val="uk-UA" w:eastAsia="zh-CN"/>
              </w:rPr>
              <w:t>1 702 257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E53" w:rsidRPr="00D60E53" w:rsidRDefault="00D60E53" w:rsidP="00D60E53">
            <w:pPr>
              <w:suppressAutoHyphens/>
              <w:jc w:val="center"/>
              <w:textAlignment w:val="baseline"/>
              <w:rPr>
                <w:color w:val="000000"/>
                <w:sz w:val="22"/>
                <w:szCs w:val="22"/>
                <w:lang w:eastAsia="zh-CN"/>
              </w:rPr>
            </w:pPr>
            <w:r w:rsidRPr="00D60E53">
              <w:rPr>
                <w:color w:val="000000"/>
                <w:sz w:val="22"/>
                <w:szCs w:val="22"/>
                <w:lang w:val="uk-UA" w:eastAsia="zh-CN" w:bidi="th-TH"/>
              </w:rPr>
              <w:t>-</w:t>
            </w:r>
          </w:p>
        </w:tc>
      </w:tr>
    </w:tbl>
    <w:p w:rsidR="006139B1" w:rsidRPr="006139B1" w:rsidRDefault="006139B1" w:rsidP="006139B1">
      <w:pPr>
        <w:suppressAutoHyphens/>
        <w:jc w:val="both"/>
        <w:rPr>
          <w:color w:val="000000"/>
          <w:sz w:val="22"/>
          <w:szCs w:val="22"/>
          <w:lang w:val="uk-UA" w:eastAsia="zh-CN"/>
        </w:rPr>
      </w:pPr>
      <w:r w:rsidRPr="006139B1">
        <w:rPr>
          <w:i/>
          <w:iCs/>
          <w:color w:val="000000"/>
          <w:sz w:val="22"/>
          <w:szCs w:val="22"/>
          <w:lang w:val="uk-UA" w:eastAsia="zh-CN"/>
        </w:rPr>
        <w:t>*розрахунок проводиться тільки за рік, оскільки термін дії запропонованого регуляторного акта обмежений, а саме до кінця 2020 року у зв’язку із прямо вказаним терміном дії в Законі України «</w:t>
      </w:r>
      <w:r w:rsidRPr="006139B1">
        <w:rPr>
          <w:bCs/>
          <w:i/>
          <w:iCs/>
          <w:color w:val="000000"/>
          <w:spacing w:val="4"/>
          <w:sz w:val="22"/>
          <w:szCs w:val="22"/>
          <w:lang w:val="uk-UA" w:eastAsia="zh-CN"/>
        </w:rPr>
        <w:t>Про внесення змін до деяких законодавчих актів України щодо стимулювання інвестиційної діяльності в України».</w:t>
      </w:r>
    </w:p>
    <w:p w:rsidR="00144480" w:rsidRDefault="00144480" w:rsidP="00144480">
      <w:pPr>
        <w:rPr>
          <w:sz w:val="26"/>
          <w:szCs w:val="26"/>
          <w:lang w:val="uk-UA"/>
        </w:rPr>
      </w:pPr>
    </w:p>
    <w:p w:rsidR="00691C44" w:rsidRDefault="00691C44" w:rsidP="00144480">
      <w:pPr>
        <w:rPr>
          <w:sz w:val="26"/>
          <w:szCs w:val="26"/>
          <w:lang w:val="uk-UA"/>
        </w:rPr>
      </w:pPr>
    </w:p>
    <w:p w:rsidR="00691C44" w:rsidRDefault="00691C44" w:rsidP="00144480">
      <w:pPr>
        <w:rPr>
          <w:sz w:val="26"/>
          <w:szCs w:val="26"/>
          <w:lang w:val="uk-UA"/>
        </w:rPr>
      </w:pPr>
    </w:p>
    <w:p w:rsidR="00691C44" w:rsidRDefault="00691C44" w:rsidP="00144480">
      <w:pPr>
        <w:rPr>
          <w:sz w:val="26"/>
          <w:szCs w:val="26"/>
          <w:lang w:val="uk-UA"/>
        </w:rPr>
      </w:pPr>
    </w:p>
    <w:p w:rsidR="00691C44" w:rsidRDefault="00691C44" w:rsidP="00144480">
      <w:pPr>
        <w:rPr>
          <w:sz w:val="26"/>
          <w:szCs w:val="26"/>
          <w:lang w:val="uk-UA"/>
        </w:rPr>
      </w:pPr>
    </w:p>
    <w:p w:rsidR="00691C44" w:rsidRDefault="00691C44" w:rsidP="00144480">
      <w:pPr>
        <w:rPr>
          <w:sz w:val="26"/>
          <w:szCs w:val="26"/>
          <w:lang w:val="uk-UA"/>
        </w:rPr>
      </w:pPr>
    </w:p>
    <w:p w:rsidR="00176B95" w:rsidRPr="00176B95" w:rsidRDefault="00176B95" w:rsidP="00144480">
      <w:pPr>
        <w:jc w:val="center"/>
        <w:rPr>
          <w:sz w:val="26"/>
          <w:szCs w:val="26"/>
        </w:rPr>
      </w:pPr>
      <w:r w:rsidRPr="00176B95">
        <w:rPr>
          <w:b/>
          <w:bCs/>
          <w:sz w:val="26"/>
          <w:szCs w:val="26"/>
          <w:lang w:val="uk-UA"/>
        </w:rPr>
        <w:lastRenderedPageBreak/>
        <w:t>ВИТРАТИ </w:t>
      </w:r>
      <w:r w:rsidRPr="00176B95">
        <w:rPr>
          <w:sz w:val="26"/>
          <w:szCs w:val="26"/>
          <w:lang w:val="uk-UA"/>
        </w:rPr>
        <w:br/>
      </w:r>
      <w:r w:rsidRPr="00176B95">
        <w:rPr>
          <w:b/>
          <w:bCs/>
          <w:sz w:val="26"/>
          <w:szCs w:val="26"/>
          <w:lang w:val="uk-UA"/>
        </w:rPr>
        <w:t>на одного суб’єкта господарювання великого і середнього підприємництва,</w:t>
      </w:r>
    </w:p>
    <w:p w:rsidR="00176B95" w:rsidRPr="00176B95" w:rsidRDefault="00176B95" w:rsidP="00176B95">
      <w:pPr>
        <w:jc w:val="center"/>
        <w:rPr>
          <w:b/>
          <w:bCs/>
          <w:sz w:val="26"/>
          <w:szCs w:val="26"/>
          <w:lang w:val="uk-UA"/>
        </w:rPr>
      </w:pPr>
      <w:r w:rsidRPr="00176B95">
        <w:rPr>
          <w:b/>
          <w:bCs/>
          <w:sz w:val="26"/>
          <w:szCs w:val="26"/>
          <w:lang w:val="uk-UA"/>
        </w:rPr>
        <w:t>які виникають внаслідок дії регуляторного акта</w:t>
      </w:r>
    </w:p>
    <w:p w:rsidR="00176B95" w:rsidRPr="00144480" w:rsidRDefault="00176B95" w:rsidP="00144480">
      <w:pPr>
        <w:spacing w:after="160" w:line="259" w:lineRule="auto"/>
        <w:rPr>
          <w:sz w:val="26"/>
          <w:szCs w:val="26"/>
        </w:rPr>
      </w:pPr>
      <w:proofErr w:type="gramStart"/>
      <w:r w:rsidRPr="00176B95">
        <w:rPr>
          <w:sz w:val="26"/>
          <w:szCs w:val="26"/>
        </w:rPr>
        <w:t>по</w:t>
      </w:r>
      <w:proofErr w:type="gramEnd"/>
      <w:r w:rsidRPr="00176B95">
        <w:rPr>
          <w:sz w:val="26"/>
          <w:szCs w:val="26"/>
        </w:rPr>
        <w:t xml:space="preserve"> </w:t>
      </w:r>
      <w:r w:rsidRPr="00176B95">
        <w:rPr>
          <w:sz w:val="26"/>
          <w:szCs w:val="26"/>
          <w:lang w:val="uk-UA"/>
        </w:rPr>
        <w:t>альтернативі</w:t>
      </w:r>
      <w:r w:rsidRPr="00176B95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2</w:t>
      </w:r>
    </w:p>
    <w:p w:rsidR="00D60E53" w:rsidRPr="00D06CB3" w:rsidRDefault="00D60E53" w:rsidP="00247ADD">
      <w:pPr>
        <w:rPr>
          <w:sz w:val="10"/>
          <w:szCs w:val="10"/>
          <w:lang w:val="uk-UA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5301"/>
        <w:gridCol w:w="1777"/>
        <w:gridCol w:w="899"/>
      </w:tblGrid>
      <w:tr w:rsidR="00F7343F" w:rsidRPr="00F7343F" w:rsidTr="00F7343F">
        <w:trPr>
          <w:jc w:val="center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b/>
                <w:color w:val="000000"/>
                <w:lang w:eastAsia="zh-CN"/>
              </w:rPr>
            </w:pPr>
            <w:r w:rsidRPr="00F7343F">
              <w:rPr>
                <w:b/>
                <w:color w:val="000000"/>
                <w:sz w:val="20"/>
                <w:szCs w:val="20"/>
                <w:lang w:val="uk-UA" w:eastAsia="zh-CN" w:bidi="th-TH"/>
              </w:rPr>
              <w:t>Порядковий номер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b/>
                <w:color w:val="000000"/>
                <w:lang w:eastAsia="zh-CN"/>
              </w:rPr>
            </w:pPr>
            <w:r w:rsidRPr="00F7343F">
              <w:rPr>
                <w:b/>
                <w:color w:val="000000"/>
                <w:sz w:val="20"/>
                <w:szCs w:val="20"/>
                <w:lang w:val="uk-UA" w:eastAsia="zh-CN" w:bidi="th-TH"/>
              </w:rPr>
              <w:t>Витрати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174E7B">
            <w:pPr>
              <w:suppressAutoHyphens/>
              <w:jc w:val="center"/>
              <w:textAlignment w:val="baseline"/>
              <w:rPr>
                <w:b/>
                <w:color w:val="000000"/>
                <w:lang w:eastAsia="zh-CN"/>
              </w:rPr>
            </w:pPr>
            <w:r w:rsidRPr="00F7343F">
              <w:rPr>
                <w:b/>
                <w:color w:val="000000"/>
                <w:sz w:val="20"/>
                <w:szCs w:val="20"/>
                <w:lang w:val="uk-UA" w:eastAsia="zh-CN" w:bidi="th-TH"/>
              </w:rPr>
              <w:t>За перший рік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43F" w:rsidRPr="00F7343F" w:rsidRDefault="00385B60" w:rsidP="00174E7B">
            <w:pPr>
              <w:suppressAutoHyphens/>
              <w:jc w:val="center"/>
              <w:textAlignment w:val="baseline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val="uk-UA" w:eastAsia="zh-CN" w:bidi="th-TH"/>
              </w:rPr>
              <w:t>З</w:t>
            </w:r>
            <w:r w:rsidR="00F7343F" w:rsidRPr="00F7343F">
              <w:rPr>
                <w:b/>
                <w:color w:val="000000"/>
                <w:sz w:val="20"/>
                <w:szCs w:val="20"/>
                <w:lang w:val="uk-UA" w:eastAsia="zh-CN" w:bidi="th-TH"/>
              </w:rPr>
              <w:t xml:space="preserve">а </w:t>
            </w:r>
            <w:r w:rsidR="00174E7B">
              <w:rPr>
                <w:b/>
                <w:color w:val="000000"/>
                <w:sz w:val="20"/>
                <w:szCs w:val="20"/>
                <w:lang w:val="uk-UA" w:eastAsia="zh-CN" w:bidi="th-TH"/>
              </w:rPr>
              <w:t>5</w:t>
            </w:r>
            <w:r w:rsidR="00F7343F" w:rsidRPr="00F7343F">
              <w:rPr>
                <w:b/>
                <w:color w:val="000000"/>
                <w:sz w:val="20"/>
                <w:szCs w:val="20"/>
                <w:lang w:val="uk-UA" w:eastAsia="zh-CN" w:bidi="th-TH"/>
              </w:rPr>
              <w:t xml:space="preserve"> років</w:t>
            </w:r>
            <w:r w:rsidR="00174E7B">
              <w:rPr>
                <w:b/>
                <w:color w:val="000000"/>
                <w:sz w:val="20"/>
                <w:szCs w:val="20"/>
                <w:lang w:val="uk-UA" w:eastAsia="zh-CN" w:bidi="th-TH"/>
              </w:rPr>
              <w:t>*</w:t>
            </w:r>
          </w:p>
        </w:tc>
      </w:tr>
      <w:tr w:rsidR="00F7343F" w:rsidRPr="00F7343F" w:rsidTr="00F7343F">
        <w:trPr>
          <w:jc w:val="center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1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4F0535">
            <w:pPr>
              <w:suppressAutoHyphens/>
              <w:jc w:val="both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en-US" w:eastAsia="zh-CN" w:bidi="th-TH"/>
              </w:rPr>
              <w:t>-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en-US" w:eastAsia="zh-CN" w:bidi="th-TH"/>
              </w:rPr>
              <w:t>-</w:t>
            </w:r>
          </w:p>
        </w:tc>
      </w:tr>
      <w:tr w:rsidR="00F7343F" w:rsidRPr="00F7343F" w:rsidTr="00F7343F">
        <w:trPr>
          <w:jc w:val="center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2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4F0535">
            <w:pPr>
              <w:suppressAutoHyphens/>
              <w:jc w:val="both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Податки та збори (зміна розміру податків/зборів, виникнення необхідності у сплаті податків/зборів), млн. гривень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-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-</w:t>
            </w:r>
          </w:p>
        </w:tc>
      </w:tr>
      <w:tr w:rsidR="00F7343F" w:rsidRPr="00F7343F" w:rsidTr="00F7343F">
        <w:trPr>
          <w:jc w:val="center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3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4F0535">
            <w:pPr>
              <w:suppressAutoHyphens/>
              <w:jc w:val="both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-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-</w:t>
            </w:r>
          </w:p>
        </w:tc>
      </w:tr>
      <w:tr w:rsidR="00F7343F" w:rsidRPr="00F7343F" w:rsidTr="00F7343F">
        <w:trPr>
          <w:jc w:val="center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4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4F0535">
            <w:pPr>
              <w:suppressAutoHyphens/>
              <w:jc w:val="both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en-US" w:eastAsia="zh-CN" w:bidi="th-TH"/>
              </w:rPr>
              <w:t>-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en-US" w:eastAsia="zh-CN" w:bidi="th-TH"/>
              </w:rPr>
              <w:t>-</w:t>
            </w:r>
          </w:p>
        </w:tc>
      </w:tr>
      <w:tr w:rsidR="00F7343F" w:rsidRPr="00F7343F" w:rsidTr="00F7343F">
        <w:trPr>
          <w:jc w:val="center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5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4F0535">
            <w:pPr>
              <w:suppressAutoHyphens/>
              <w:jc w:val="both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en-US" w:eastAsia="zh-CN" w:bidi="th-TH"/>
              </w:rPr>
              <w:t>-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en-US" w:eastAsia="zh-CN" w:bidi="th-TH"/>
              </w:rPr>
              <w:t>-</w:t>
            </w:r>
          </w:p>
        </w:tc>
      </w:tr>
      <w:tr w:rsidR="00F7343F" w:rsidRPr="00F7343F" w:rsidTr="00F7343F">
        <w:trPr>
          <w:jc w:val="center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6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Витрати на оборотні активи (матеріали, канцелярські товари тощо), гривень</w:t>
            </w:r>
          </w:p>
          <w:p w:rsidR="00F7343F" w:rsidRPr="00F7343F" w:rsidRDefault="00F7343F" w:rsidP="00F7343F">
            <w:pPr>
              <w:suppressAutoHyphens/>
              <w:textAlignment w:val="baseline"/>
              <w:rPr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val="uk-UA" w:eastAsia="zh-CN"/>
              </w:rPr>
            </w:pPr>
            <w:r w:rsidRPr="00F7343F">
              <w:rPr>
                <w:color w:val="000000"/>
                <w:lang w:val="uk-UA" w:eastAsia="zh-CN"/>
              </w:rPr>
              <w:t>-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-</w:t>
            </w:r>
          </w:p>
        </w:tc>
      </w:tr>
      <w:tr w:rsidR="00F7343F" w:rsidRPr="00F7343F" w:rsidTr="00F7343F">
        <w:trPr>
          <w:jc w:val="center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7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Витрати, пов’язані із наймом додаткового персоналу, гривень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en-US" w:eastAsia="zh-CN" w:bidi="th-TH"/>
              </w:rPr>
              <w:t>-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en-US" w:eastAsia="zh-CN" w:bidi="th-TH"/>
              </w:rPr>
              <w:t>-</w:t>
            </w:r>
          </w:p>
        </w:tc>
      </w:tr>
      <w:tr w:rsidR="00F7343F" w:rsidRPr="00F7343F" w:rsidTr="00F7343F">
        <w:trPr>
          <w:jc w:val="center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8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Інше (уточнити), гривень:</w:t>
            </w:r>
          </w:p>
          <w:p w:rsidR="00F7343F" w:rsidRPr="00F7343F" w:rsidRDefault="00F7343F" w:rsidP="00F7343F">
            <w:pPr>
              <w:suppressAutoHyphens/>
              <w:textAlignment w:val="baseline"/>
              <w:rPr>
                <w:color w:val="000000"/>
                <w:sz w:val="10"/>
                <w:szCs w:val="10"/>
                <w:lang w:val="uk-UA" w:eastAsia="zh-CN" w:bidi="th-TH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val="uk-UA" w:eastAsia="zh-CN"/>
              </w:rPr>
            </w:pPr>
            <w:r w:rsidRPr="00F7343F">
              <w:rPr>
                <w:color w:val="000000"/>
                <w:lang w:val="uk-UA" w:eastAsia="zh-CN"/>
              </w:rPr>
              <w:t>-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-</w:t>
            </w:r>
          </w:p>
        </w:tc>
      </w:tr>
      <w:tr w:rsidR="00F7343F" w:rsidRPr="00F7343F" w:rsidTr="00F7343F">
        <w:trPr>
          <w:trHeight w:val="410"/>
          <w:jc w:val="center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9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РАЗОМ (сума рядків: 1 + 2 + 3 + 4 + 5 + 6 + 7 + 8), гривень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val="uk-UA" w:eastAsia="zh-CN"/>
              </w:rPr>
            </w:pPr>
            <w:r w:rsidRPr="00F7343F">
              <w:rPr>
                <w:color w:val="000000"/>
                <w:lang w:val="uk-UA" w:eastAsia="zh-CN"/>
              </w:rPr>
              <w:t>-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-</w:t>
            </w:r>
          </w:p>
        </w:tc>
      </w:tr>
      <w:tr w:rsidR="00F7343F" w:rsidRPr="00F7343F" w:rsidTr="00F7343F">
        <w:trPr>
          <w:trHeight w:val="65"/>
          <w:jc w:val="center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10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4F0535">
            <w:pPr>
              <w:suppressAutoHyphens/>
              <w:jc w:val="both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val="uk-UA" w:eastAsia="zh-CN"/>
              </w:rPr>
            </w:pPr>
            <w:r w:rsidRPr="00F7343F">
              <w:rPr>
                <w:color w:val="000000"/>
                <w:lang w:val="uk-UA" w:eastAsia="zh-CN"/>
              </w:rPr>
              <w:t>-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-</w:t>
            </w:r>
          </w:p>
        </w:tc>
      </w:tr>
      <w:tr w:rsidR="00F7343F" w:rsidRPr="00F7343F" w:rsidTr="00F7343F">
        <w:trPr>
          <w:jc w:val="center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11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43F" w:rsidRPr="00F7343F" w:rsidRDefault="00F7343F" w:rsidP="004F0535">
            <w:pPr>
              <w:suppressAutoHyphens/>
              <w:jc w:val="both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val="uk-UA" w:eastAsia="zh-CN"/>
              </w:rPr>
            </w:pPr>
            <w:r w:rsidRPr="00F7343F">
              <w:rPr>
                <w:color w:val="000000"/>
                <w:lang w:val="uk-UA" w:eastAsia="zh-CN"/>
              </w:rPr>
              <w:t>-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43F" w:rsidRPr="00F7343F" w:rsidRDefault="00F7343F" w:rsidP="00F7343F">
            <w:pPr>
              <w:suppressAutoHyphens/>
              <w:jc w:val="center"/>
              <w:textAlignment w:val="baseline"/>
              <w:rPr>
                <w:color w:val="000000"/>
                <w:lang w:eastAsia="zh-CN"/>
              </w:rPr>
            </w:pPr>
            <w:r w:rsidRPr="00F7343F">
              <w:rPr>
                <w:color w:val="000000"/>
                <w:sz w:val="20"/>
                <w:szCs w:val="20"/>
                <w:lang w:val="uk-UA" w:eastAsia="zh-CN" w:bidi="th-TH"/>
              </w:rPr>
              <w:t>-</w:t>
            </w:r>
          </w:p>
        </w:tc>
      </w:tr>
    </w:tbl>
    <w:p w:rsidR="00D60E53" w:rsidRPr="00F7343F" w:rsidRDefault="00F7343F" w:rsidP="00F7343F">
      <w:pPr>
        <w:jc w:val="both"/>
        <w:rPr>
          <w:lang w:val="uk-UA"/>
        </w:rPr>
      </w:pPr>
      <w:r w:rsidRPr="00F7343F">
        <w:rPr>
          <w:i/>
          <w:sz w:val="22"/>
          <w:szCs w:val="22"/>
          <w:lang w:val="uk-UA"/>
        </w:rPr>
        <w:t>*витрати нульові адже без прийняття нового Порядку залучення, розрахунку розміру і використання коштів пайової участі замовників будівництва у розвиток інфраструктури на території Сумської об’єднаної територіальної громади суб’єкти господарювання не зможуть сплачувати пайові кошти, що прямо вказано в Законі України «</w:t>
      </w:r>
      <w:r w:rsidRPr="00F7343F">
        <w:rPr>
          <w:bCs/>
          <w:i/>
          <w:sz w:val="22"/>
          <w:szCs w:val="22"/>
          <w:lang w:val="uk-UA"/>
        </w:rPr>
        <w:t>Про внесення змін до деяких законодавчих актів України щодо стимулювання інвестиційної діяльності в України», яка набирає чинності з 1 січня 2020 року</w:t>
      </w:r>
      <w:r w:rsidRPr="00F7343F">
        <w:rPr>
          <w:bCs/>
          <w:i/>
          <w:lang w:val="uk-UA"/>
        </w:rPr>
        <w:t>.</w:t>
      </w:r>
    </w:p>
    <w:p w:rsidR="00D60E53" w:rsidRPr="007D08FD" w:rsidRDefault="00D60E53" w:rsidP="00247ADD">
      <w:pPr>
        <w:rPr>
          <w:sz w:val="16"/>
          <w:szCs w:val="16"/>
          <w:lang w:val="uk-UA"/>
        </w:rPr>
      </w:pPr>
    </w:p>
    <w:p w:rsidR="007D08FD" w:rsidRDefault="007D08FD" w:rsidP="007D08FD">
      <w:pPr>
        <w:shd w:val="clear" w:color="auto" w:fill="FFFFFF"/>
        <w:ind w:firstLine="448"/>
        <w:jc w:val="center"/>
        <w:rPr>
          <w:b/>
          <w:color w:val="000000"/>
          <w:sz w:val="26"/>
          <w:szCs w:val="26"/>
          <w:lang w:val="uk-UA"/>
        </w:rPr>
      </w:pPr>
      <w:r w:rsidRPr="007D08FD">
        <w:rPr>
          <w:b/>
          <w:color w:val="000000"/>
          <w:sz w:val="26"/>
          <w:szCs w:val="26"/>
          <w:lang w:val="uk-UA"/>
        </w:rPr>
        <w:t xml:space="preserve">IV. Вибір найбільш оптимального альтернативного способу </w:t>
      </w:r>
    </w:p>
    <w:p w:rsidR="007D08FD" w:rsidRPr="007D08FD" w:rsidRDefault="007D08FD" w:rsidP="007D08FD">
      <w:pPr>
        <w:shd w:val="clear" w:color="auto" w:fill="FFFFFF"/>
        <w:ind w:firstLine="448"/>
        <w:jc w:val="center"/>
        <w:rPr>
          <w:b/>
          <w:color w:val="000000"/>
          <w:sz w:val="26"/>
          <w:szCs w:val="26"/>
          <w:lang w:val="uk-UA"/>
        </w:rPr>
      </w:pPr>
      <w:r w:rsidRPr="007D08FD">
        <w:rPr>
          <w:b/>
          <w:color w:val="000000"/>
          <w:sz w:val="26"/>
          <w:szCs w:val="26"/>
          <w:lang w:val="uk-UA"/>
        </w:rPr>
        <w:t>досягнення цілей</w:t>
      </w:r>
    </w:p>
    <w:p w:rsidR="007D08FD" w:rsidRPr="007D08FD" w:rsidRDefault="007D08FD" w:rsidP="007D08FD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uk-UA"/>
        </w:rPr>
      </w:pPr>
      <w:r w:rsidRPr="007D08FD">
        <w:rPr>
          <w:color w:val="000000"/>
          <w:sz w:val="26"/>
          <w:szCs w:val="26"/>
          <w:lang w:val="uk-UA"/>
        </w:rPr>
        <w:t>Здійснити вибір оптимального альтернативного способу з урахуванням системи бальної оцінки ступеня досягнення визначених цілей.</w:t>
      </w:r>
    </w:p>
    <w:p w:rsidR="007D08FD" w:rsidRPr="007D08FD" w:rsidRDefault="007D08FD" w:rsidP="007D08FD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/>
        </w:rPr>
      </w:pPr>
      <w:bookmarkStart w:id="3" w:name="n85"/>
      <w:bookmarkEnd w:id="3"/>
      <w:r w:rsidRPr="007D08FD">
        <w:rPr>
          <w:color w:val="000000"/>
          <w:sz w:val="26"/>
          <w:szCs w:val="26"/>
          <w:lang w:val="uk-UA"/>
        </w:rPr>
        <w:t>Вартість балів визначається за чотирибальною системою оцінки ступеня досягнення визначених цілей, де:</w:t>
      </w:r>
    </w:p>
    <w:p w:rsidR="007D08FD" w:rsidRPr="007D08FD" w:rsidRDefault="007D08FD" w:rsidP="007D08FD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/>
        </w:rPr>
      </w:pPr>
      <w:bookmarkStart w:id="4" w:name="n86"/>
      <w:bookmarkEnd w:id="4"/>
      <w:r w:rsidRPr="007D08FD">
        <w:rPr>
          <w:color w:val="000000"/>
          <w:sz w:val="26"/>
          <w:szCs w:val="26"/>
          <w:lang w:val="uk-UA"/>
        </w:rPr>
        <w:t>4 - цілі прийняття регуляторного акта, які можуть бути досягнуті повною мірою (проблема більше існувати не буде);</w:t>
      </w:r>
    </w:p>
    <w:p w:rsidR="007D08FD" w:rsidRPr="007D08FD" w:rsidRDefault="007D08FD" w:rsidP="007D08FD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/>
        </w:rPr>
      </w:pPr>
      <w:bookmarkStart w:id="5" w:name="n87"/>
      <w:bookmarkEnd w:id="5"/>
      <w:r w:rsidRPr="007D08FD">
        <w:rPr>
          <w:color w:val="000000"/>
          <w:sz w:val="26"/>
          <w:szCs w:val="26"/>
          <w:lang w:val="uk-UA"/>
        </w:rPr>
        <w:t>3 - цілі прийняття регуляторного акта, які можуть бути досягнуті майже  повною мірою (усі важливі аспекти проблеми існувати не будуть);</w:t>
      </w:r>
    </w:p>
    <w:p w:rsidR="007D08FD" w:rsidRPr="007D08FD" w:rsidRDefault="007D08FD" w:rsidP="007D08FD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/>
        </w:rPr>
      </w:pPr>
      <w:bookmarkStart w:id="6" w:name="n88"/>
      <w:bookmarkEnd w:id="6"/>
      <w:r w:rsidRPr="007D08FD">
        <w:rPr>
          <w:color w:val="000000"/>
          <w:sz w:val="26"/>
          <w:szCs w:val="26"/>
          <w:lang w:val="uk-UA"/>
        </w:rPr>
        <w:t>2 -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D60E53" w:rsidRDefault="007D08FD" w:rsidP="004C4D55">
      <w:pPr>
        <w:ind w:firstLine="708"/>
        <w:rPr>
          <w:color w:val="000000"/>
          <w:sz w:val="26"/>
          <w:szCs w:val="26"/>
          <w:lang w:val="uk-UA"/>
        </w:rPr>
      </w:pPr>
      <w:bookmarkStart w:id="7" w:name="n89"/>
      <w:bookmarkEnd w:id="7"/>
      <w:r w:rsidRPr="007D08FD">
        <w:rPr>
          <w:color w:val="000000"/>
          <w:sz w:val="26"/>
          <w:szCs w:val="26"/>
          <w:lang w:val="uk-UA"/>
        </w:rPr>
        <w:t>1 - цілі прийняття регуляторного акта, які не можуть бути досягнуті (проблема продовжує існувати).</w:t>
      </w:r>
    </w:p>
    <w:p w:rsidR="00B667AE" w:rsidRDefault="00B667AE" w:rsidP="004C4D55">
      <w:pPr>
        <w:ind w:firstLine="708"/>
        <w:rPr>
          <w:sz w:val="26"/>
          <w:szCs w:val="26"/>
          <w:lang w:val="uk-UA"/>
        </w:rPr>
      </w:pPr>
    </w:p>
    <w:p w:rsidR="00D60E53" w:rsidRDefault="00D60E53" w:rsidP="00247ADD">
      <w:pPr>
        <w:rPr>
          <w:sz w:val="26"/>
          <w:szCs w:val="26"/>
          <w:lang w:val="uk-UA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82"/>
        <w:gridCol w:w="1843"/>
        <w:gridCol w:w="4819"/>
      </w:tblGrid>
      <w:tr w:rsidR="007D08FD" w:rsidRPr="007D08FD" w:rsidTr="004F0535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FD" w:rsidRPr="007D08FD" w:rsidRDefault="007D08FD" w:rsidP="004F053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7D08FD">
              <w:rPr>
                <w:b/>
                <w:sz w:val="22"/>
                <w:szCs w:val="22"/>
                <w:lang w:val="uk-UA" w:eastAsia="zh-CN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FD" w:rsidRPr="007D08FD" w:rsidRDefault="007D08FD" w:rsidP="004F053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7D08FD">
              <w:rPr>
                <w:b/>
                <w:sz w:val="22"/>
                <w:szCs w:val="22"/>
                <w:lang w:val="uk-UA" w:eastAsia="zh-CN"/>
              </w:rPr>
              <w:t>Бал результативності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8FD" w:rsidRPr="007D08FD" w:rsidRDefault="007D08FD" w:rsidP="004F053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7D08FD">
              <w:rPr>
                <w:b/>
                <w:sz w:val="22"/>
                <w:szCs w:val="22"/>
                <w:lang w:val="uk-UA" w:eastAsia="zh-CN"/>
              </w:rPr>
              <w:t>Коментарі щодо присвоєння відповідного балу</w:t>
            </w:r>
          </w:p>
        </w:tc>
      </w:tr>
      <w:tr w:rsidR="007D08FD" w:rsidRPr="007D08FD" w:rsidTr="004F0535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FD" w:rsidRPr="007D08FD" w:rsidRDefault="007D08FD" w:rsidP="007D08FD">
            <w:pPr>
              <w:suppressAutoHyphens/>
              <w:rPr>
                <w:sz w:val="22"/>
                <w:szCs w:val="22"/>
                <w:lang w:eastAsia="zh-CN"/>
              </w:rPr>
            </w:pPr>
            <w:r w:rsidRPr="007D08FD">
              <w:rPr>
                <w:b/>
                <w:bCs/>
                <w:sz w:val="22"/>
                <w:szCs w:val="22"/>
                <w:lang w:val="uk-UA" w:eastAsia="zh-CN"/>
              </w:rPr>
              <w:t xml:space="preserve">Альтернатива 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FD" w:rsidRPr="007D08FD" w:rsidRDefault="007D08FD" w:rsidP="007D08F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D08FD">
              <w:rPr>
                <w:b/>
                <w:sz w:val="22"/>
                <w:szCs w:val="22"/>
                <w:lang w:val="uk-UA" w:eastAsia="zh-CN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8FD" w:rsidRPr="007D08FD" w:rsidRDefault="007D08FD" w:rsidP="007D08F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7D08FD">
              <w:rPr>
                <w:sz w:val="22"/>
                <w:szCs w:val="22"/>
                <w:lang w:val="uk-UA" w:eastAsia="zh-CN"/>
              </w:rPr>
              <w:t xml:space="preserve">- </w:t>
            </w:r>
            <w:r w:rsidRPr="004F0535">
              <w:rPr>
                <w:sz w:val="22"/>
                <w:szCs w:val="22"/>
                <w:lang w:val="uk-UA" w:eastAsia="zh-CN"/>
              </w:rPr>
              <w:t>ц</w:t>
            </w:r>
            <w:r w:rsidRPr="007D08FD">
              <w:rPr>
                <w:sz w:val="22"/>
                <w:szCs w:val="22"/>
                <w:lang w:val="uk-UA" w:eastAsia="zh-CN"/>
              </w:rPr>
              <w:t>іль прийняття регуляторного акта може бути досягнута повною мірою, адже сплата розміру пайової участі фізичних та юридичних осіб у розвиток інфраструктури на території Сумської об’єднаної територіальної громади здійснюється на підставі законодавства України згідно вимог Закону України «</w:t>
            </w:r>
            <w:r w:rsidRPr="007D08FD">
              <w:rPr>
                <w:bCs/>
                <w:spacing w:val="4"/>
                <w:sz w:val="22"/>
                <w:szCs w:val="22"/>
                <w:lang w:val="uk-UA" w:eastAsia="zh-CN"/>
              </w:rPr>
              <w:t>Про внесення змін до деяких законодавчих актів України щодо стимулювання інвестиційної діяльності в України».</w:t>
            </w:r>
          </w:p>
          <w:p w:rsidR="007D08FD" w:rsidRPr="007D08FD" w:rsidRDefault="007D08FD" w:rsidP="007D08FD">
            <w:pPr>
              <w:suppressAutoHyphens/>
              <w:jc w:val="both"/>
              <w:rPr>
                <w:sz w:val="22"/>
                <w:szCs w:val="22"/>
                <w:lang w:val="uk-UA" w:eastAsia="zh-CN"/>
              </w:rPr>
            </w:pPr>
            <w:r w:rsidRPr="004F0535">
              <w:rPr>
                <w:sz w:val="22"/>
                <w:szCs w:val="22"/>
                <w:lang w:val="uk-UA" w:eastAsia="zh-CN"/>
              </w:rPr>
              <w:t>-</w:t>
            </w:r>
            <w:r w:rsidRPr="007D08FD">
              <w:rPr>
                <w:sz w:val="22"/>
                <w:szCs w:val="22"/>
                <w:lang w:val="uk-UA" w:eastAsia="zh-CN"/>
              </w:rPr>
              <w:t xml:space="preserve"> </w:t>
            </w:r>
            <w:r w:rsidRPr="004F0535">
              <w:rPr>
                <w:sz w:val="22"/>
                <w:szCs w:val="22"/>
                <w:lang w:val="uk-UA" w:eastAsia="zh-CN"/>
              </w:rPr>
              <w:t>з</w:t>
            </w:r>
            <w:r w:rsidRPr="007D08FD">
              <w:rPr>
                <w:sz w:val="22"/>
                <w:szCs w:val="22"/>
                <w:lang w:val="uk-UA" w:eastAsia="zh-CN"/>
              </w:rPr>
              <w:t>гідно з Новим Порядком відсотки від вартості будівництва зменшені. Зменшений перелік звільнень від сплати пайової участі замовників будівництва</w:t>
            </w:r>
          </w:p>
          <w:p w:rsidR="007D08FD" w:rsidRPr="007D08FD" w:rsidRDefault="007D08FD" w:rsidP="007D08FD">
            <w:pPr>
              <w:suppressAutoHyphens/>
              <w:jc w:val="both"/>
              <w:rPr>
                <w:sz w:val="10"/>
                <w:szCs w:val="10"/>
                <w:lang w:val="uk-UA" w:eastAsia="zh-CN"/>
              </w:rPr>
            </w:pPr>
          </w:p>
        </w:tc>
      </w:tr>
      <w:tr w:rsidR="007D08FD" w:rsidRPr="0064210F" w:rsidTr="004F0535">
        <w:trPr>
          <w:trHeight w:val="100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FD" w:rsidRPr="007D08FD" w:rsidRDefault="007D08FD" w:rsidP="007D08FD">
            <w:pPr>
              <w:suppressAutoHyphens/>
              <w:rPr>
                <w:sz w:val="22"/>
                <w:szCs w:val="22"/>
                <w:lang w:eastAsia="zh-CN"/>
              </w:rPr>
            </w:pPr>
            <w:r w:rsidRPr="007D08FD">
              <w:rPr>
                <w:b/>
                <w:bCs/>
                <w:color w:val="000000"/>
                <w:sz w:val="22"/>
                <w:szCs w:val="22"/>
                <w:lang w:val="uk-UA" w:eastAsia="zh-CN"/>
              </w:rPr>
              <w:t>Альтернатива 2.</w:t>
            </w:r>
          </w:p>
          <w:p w:rsidR="007D08FD" w:rsidRPr="007D08FD" w:rsidRDefault="007D08FD" w:rsidP="007D08FD">
            <w:pPr>
              <w:suppressAutoHyphens/>
              <w:rPr>
                <w:b/>
                <w:bCs/>
                <w:color w:val="000000"/>
                <w:sz w:val="22"/>
                <w:szCs w:val="22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FD" w:rsidRPr="007D08FD" w:rsidRDefault="007D08FD" w:rsidP="007D08F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D08FD">
              <w:rPr>
                <w:b/>
                <w:sz w:val="22"/>
                <w:szCs w:val="22"/>
                <w:lang w:val="uk-UA" w:eastAsia="zh-CN"/>
              </w:rPr>
              <w:t>1</w:t>
            </w:r>
          </w:p>
          <w:p w:rsidR="007D08FD" w:rsidRPr="007D08FD" w:rsidRDefault="007D08FD" w:rsidP="007D08FD">
            <w:pPr>
              <w:suppressAutoHyphens/>
              <w:jc w:val="center"/>
              <w:rPr>
                <w:b/>
                <w:sz w:val="22"/>
                <w:szCs w:val="22"/>
                <w:lang w:val="uk-UA"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8FD" w:rsidRPr="007D08FD" w:rsidRDefault="007D08FD" w:rsidP="007D08FD">
            <w:pPr>
              <w:suppressAutoHyphens/>
              <w:jc w:val="both"/>
              <w:rPr>
                <w:bCs/>
                <w:spacing w:val="4"/>
                <w:sz w:val="22"/>
                <w:szCs w:val="22"/>
                <w:lang w:val="uk-UA" w:eastAsia="zh-CN"/>
              </w:rPr>
            </w:pPr>
            <w:r w:rsidRPr="007D08FD">
              <w:rPr>
                <w:sz w:val="22"/>
                <w:szCs w:val="22"/>
                <w:lang w:val="uk-UA" w:eastAsia="zh-CN"/>
              </w:rPr>
              <w:t>Ціль регуляторного акта не може бути досягнута, адже Законом України «</w:t>
            </w:r>
            <w:r w:rsidRPr="007D08FD">
              <w:rPr>
                <w:bCs/>
                <w:spacing w:val="4"/>
                <w:sz w:val="22"/>
                <w:szCs w:val="22"/>
                <w:lang w:val="uk-UA" w:eastAsia="zh-CN"/>
              </w:rPr>
              <w:t>Про внесення змін до деяких законодавчих актів України щодо стимулювання інвестиційної діяльності в України» виключено статтю 40 з Закону України «Про регулювання містобудівної діяльності», яка набирає чинності з 1 січня 2020 року</w:t>
            </w:r>
          </w:p>
          <w:p w:rsidR="007D08FD" w:rsidRPr="007D08FD" w:rsidRDefault="007D08FD" w:rsidP="007D08FD">
            <w:pPr>
              <w:suppressAutoHyphens/>
              <w:jc w:val="both"/>
              <w:rPr>
                <w:sz w:val="10"/>
                <w:szCs w:val="10"/>
                <w:lang w:val="uk-UA" w:eastAsia="zh-CN"/>
              </w:rPr>
            </w:pPr>
          </w:p>
        </w:tc>
      </w:tr>
    </w:tbl>
    <w:p w:rsidR="007D08FD" w:rsidRDefault="007D08FD" w:rsidP="00247ADD">
      <w:pPr>
        <w:rPr>
          <w:sz w:val="26"/>
          <w:szCs w:val="26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89"/>
        <w:gridCol w:w="2121"/>
        <w:gridCol w:w="2162"/>
        <w:gridCol w:w="3502"/>
      </w:tblGrid>
      <w:tr w:rsidR="00DF1464" w:rsidRPr="00DF1464" w:rsidTr="007744C2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64" w:rsidRPr="00DF1464" w:rsidRDefault="00DF1464" w:rsidP="00DF1464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F1464">
              <w:rPr>
                <w:b/>
                <w:sz w:val="22"/>
                <w:szCs w:val="22"/>
                <w:lang w:val="uk-UA" w:eastAsia="zh-CN"/>
              </w:rPr>
              <w:t>Рейтинг результативності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CD" w:rsidRDefault="00DF1464" w:rsidP="00DF1464">
            <w:pPr>
              <w:suppressAutoHyphens/>
              <w:jc w:val="center"/>
              <w:rPr>
                <w:b/>
                <w:sz w:val="22"/>
                <w:szCs w:val="22"/>
                <w:lang w:val="uk-UA" w:eastAsia="zh-CN"/>
              </w:rPr>
            </w:pPr>
            <w:r w:rsidRPr="00DF1464">
              <w:rPr>
                <w:b/>
                <w:sz w:val="22"/>
                <w:szCs w:val="22"/>
                <w:lang w:val="uk-UA" w:eastAsia="zh-CN"/>
              </w:rPr>
              <w:t xml:space="preserve">Вигоди </w:t>
            </w:r>
          </w:p>
          <w:p w:rsidR="00DF1464" w:rsidRPr="00DF1464" w:rsidRDefault="00DF1464" w:rsidP="00DF1464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F1464">
              <w:rPr>
                <w:b/>
                <w:sz w:val="22"/>
                <w:szCs w:val="22"/>
                <w:lang w:val="uk-UA" w:eastAsia="zh-CN"/>
              </w:rPr>
              <w:t>(підсумок)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CD" w:rsidRDefault="00DF1464" w:rsidP="00DF1464">
            <w:pPr>
              <w:suppressAutoHyphens/>
              <w:jc w:val="center"/>
              <w:rPr>
                <w:b/>
                <w:sz w:val="22"/>
                <w:szCs w:val="22"/>
                <w:lang w:val="uk-UA" w:eastAsia="zh-CN"/>
              </w:rPr>
            </w:pPr>
            <w:r w:rsidRPr="00DF1464">
              <w:rPr>
                <w:b/>
                <w:sz w:val="22"/>
                <w:szCs w:val="22"/>
                <w:lang w:val="uk-UA" w:eastAsia="zh-CN"/>
              </w:rPr>
              <w:t>Витрати</w:t>
            </w:r>
            <w:r w:rsidR="00E51DCD">
              <w:rPr>
                <w:b/>
                <w:sz w:val="22"/>
                <w:szCs w:val="22"/>
                <w:lang w:val="uk-UA" w:eastAsia="zh-CN"/>
              </w:rPr>
              <w:t xml:space="preserve"> </w:t>
            </w:r>
          </w:p>
          <w:p w:rsidR="00DF1464" w:rsidRPr="00DF1464" w:rsidRDefault="00DF1464" w:rsidP="00DF1464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F1464">
              <w:rPr>
                <w:b/>
                <w:sz w:val="22"/>
                <w:szCs w:val="22"/>
                <w:lang w:val="uk-UA" w:eastAsia="zh-CN"/>
              </w:rPr>
              <w:t>(підсумок)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64" w:rsidRPr="00DF1464" w:rsidRDefault="00DF1464" w:rsidP="00DF1464">
            <w:pPr>
              <w:suppressAutoHyphens/>
              <w:jc w:val="center"/>
              <w:rPr>
                <w:b/>
                <w:sz w:val="22"/>
                <w:szCs w:val="22"/>
                <w:lang w:val="uk-UA" w:eastAsia="zh-CN"/>
              </w:rPr>
            </w:pPr>
            <w:r w:rsidRPr="00DF1464">
              <w:rPr>
                <w:b/>
                <w:sz w:val="22"/>
                <w:szCs w:val="22"/>
                <w:lang w:val="uk-UA" w:eastAsia="zh-CN"/>
              </w:rPr>
              <w:t>Обґрунтування відповідного місця альтернативи у рейтингу</w:t>
            </w:r>
          </w:p>
          <w:p w:rsidR="00DF1464" w:rsidRPr="00DF1464" w:rsidRDefault="00DF1464" w:rsidP="00DF1464">
            <w:pPr>
              <w:suppressAutoHyphens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DF1464" w:rsidRPr="00DF1464" w:rsidTr="007744C2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64" w:rsidRPr="00DF1464" w:rsidRDefault="00DF1464" w:rsidP="00DF1464">
            <w:pPr>
              <w:suppressAutoHyphens/>
              <w:rPr>
                <w:sz w:val="22"/>
                <w:szCs w:val="22"/>
                <w:lang w:eastAsia="zh-CN"/>
              </w:rPr>
            </w:pPr>
            <w:r w:rsidRPr="00DF1464">
              <w:rPr>
                <w:b/>
                <w:bCs/>
                <w:sz w:val="22"/>
                <w:szCs w:val="22"/>
                <w:lang w:val="uk-UA" w:eastAsia="zh-CN"/>
              </w:rPr>
              <w:t xml:space="preserve">Альтернатива 1.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64" w:rsidRPr="00DF1464" w:rsidRDefault="00DF1464" w:rsidP="00DF1464">
            <w:pPr>
              <w:suppressAutoHyphens/>
              <w:jc w:val="both"/>
              <w:rPr>
                <w:sz w:val="22"/>
                <w:szCs w:val="22"/>
                <w:lang w:val="uk-UA" w:eastAsia="zh-CN"/>
              </w:rPr>
            </w:pPr>
            <w:r w:rsidRPr="00DF1464">
              <w:rPr>
                <w:sz w:val="22"/>
                <w:szCs w:val="22"/>
                <w:lang w:val="uk-UA" w:eastAsia="zh-CN"/>
              </w:rPr>
              <w:t xml:space="preserve">1.Створення нових та реконструкція діючих об'єктів міської </w:t>
            </w:r>
            <w:proofErr w:type="spellStart"/>
            <w:r w:rsidRPr="00DF1464">
              <w:rPr>
                <w:sz w:val="22"/>
                <w:szCs w:val="22"/>
                <w:lang w:val="uk-UA" w:eastAsia="zh-CN"/>
              </w:rPr>
              <w:t>інфрастру</w:t>
            </w:r>
            <w:r w:rsidR="00F96FA5">
              <w:rPr>
                <w:sz w:val="22"/>
                <w:szCs w:val="22"/>
                <w:lang w:val="uk-UA" w:eastAsia="zh-CN"/>
              </w:rPr>
              <w:t>-</w:t>
            </w:r>
            <w:proofErr w:type="spellEnd"/>
            <w:r>
              <w:rPr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00DF1464">
              <w:rPr>
                <w:sz w:val="22"/>
                <w:szCs w:val="22"/>
                <w:lang w:val="uk-UA" w:eastAsia="zh-CN"/>
              </w:rPr>
              <w:t>ктури</w:t>
            </w:r>
            <w:proofErr w:type="spellEnd"/>
            <w:r w:rsidRPr="00DF1464">
              <w:rPr>
                <w:sz w:val="22"/>
                <w:szCs w:val="22"/>
                <w:lang w:val="uk-UA" w:eastAsia="zh-CN"/>
              </w:rPr>
              <w:t xml:space="preserve"> на території Сумської об’єднаної територіальної громади.</w:t>
            </w:r>
          </w:p>
          <w:p w:rsidR="00DF1464" w:rsidRPr="00DF1464" w:rsidRDefault="00DF1464" w:rsidP="00DF1464">
            <w:pPr>
              <w:suppressAutoHyphens/>
              <w:jc w:val="both"/>
              <w:rPr>
                <w:sz w:val="10"/>
                <w:szCs w:val="10"/>
                <w:lang w:eastAsia="zh-CN"/>
              </w:rPr>
            </w:pPr>
          </w:p>
          <w:p w:rsidR="00DF1464" w:rsidRPr="00DF1464" w:rsidRDefault="00DF1464" w:rsidP="00DF1464">
            <w:pPr>
              <w:suppressAutoHyphens/>
              <w:jc w:val="both"/>
              <w:rPr>
                <w:color w:val="000000"/>
                <w:sz w:val="22"/>
                <w:szCs w:val="22"/>
                <w:lang w:val="uk-UA" w:eastAsia="zh-CN"/>
              </w:rPr>
            </w:pPr>
            <w:r w:rsidRPr="00DF1464">
              <w:rPr>
                <w:sz w:val="22"/>
                <w:szCs w:val="22"/>
                <w:lang w:val="uk-UA" w:eastAsia="zh-CN"/>
              </w:rPr>
              <w:t>2.</w:t>
            </w:r>
            <w:r w:rsidRPr="00DF1464">
              <w:rPr>
                <w:color w:val="000000"/>
                <w:sz w:val="22"/>
                <w:szCs w:val="22"/>
                <w:lang w:val="uk-UA" w:eastAsia="zh-CN"/>
              </w:rPr>
              <w:t>Збільшення  над</w:t>
            </w:r>
            <w:r w:rsidR="00F96FA5">
              <w:rPr>
                <w:color w:val="000000"/>
                <w:sz w:val="22"/>
                <w:szCs w:val="22"/>
                <w:lang w:val="uk-UA" w:eastAsia="zh-CN"/>
              </w:rPr>
              <w:t>-</w:t>
            </w:r>
            <w:r w:rsidRPr="00DF1464">
              <w:rPr>
                <w:color w:val="000000"/>
                <w:sz w:val="22"/>
                <w:szCs w:val="22"/>
                <w:lang w:val="uk-UA" w:eastAsia="zh-CN"/>
              </w:rPr>
              <w:t xml:space="preserve">ходжень  до міського бюджету. </w:t>
            </w:r>
          </w:p>
          <w:p w:rsidR="00DF1464" w:rsidRPr="00DF1464" w:rsidRDefault="00DF1464" w:rsidP="00DF1464">
            <w:pPr>
              <w:suppressAutoHyphens/>
              <w:jc w:val="both"/>
              <w:rPr>
                <w:sz w:val="10"/>
                <w:szCs w:val="10"/>
                <w:lang w:eastAsia="zh-CN"/>
              </w:rPr>
            </w:pPr>
          </w:p>
          <w:p w:rsidR="00DF1464" w:rsidRPr="00DF1464" w:rsidRDefault="00DF1464" w:rsidP="00DF1464">
            <w:pPr>
              <w:suppressAutoHyphens/>
              <w:jc w:val="both"/>
              <w:rPr>
                <w:color w:val="000000"/>
                <w:sz w:val="22"/>
                <w:szCs w:val="22"/>
                <w:lang w:val="uk-UA" w:eastAsia="zh-CN"/>
              </w:rPr>
            </w:pPr>
            <w:r w:rsidRPr="00DF1464">
              <w:rPr>
                <w:color w:val="000000"/>
                <w:sz w:val="22"/>
                <w:szCs w:val="22"/>
                <w:lang w:val="uk-UA" w:eastAsia="zh-CN"/>
              </w:rPr>
              <w:t>3.Часткове вирішення  проблем пов’язаних з</w:t>
            </w:r>
            <w:r>
              <w:rPr>
                <w:color w:val="000000"/>
                <w:sz w:val="22"/>
                <w:szCs w:val="22"/>
                <w:lang w:val="uk-UA" w:eastAsia="zh-CN"/>
              </w:rPr>
              <w:t xml:space="preserve"> </w:t>
            </w:r>
            <w:r w:rsidRPr="00DF1464">
              <w:rPr>
                <w:color w:val="000000"/>
                <w:sz w:val="22"/>
                <w:szCs w:val="22"/>
                <w:lang w:val="uk-UA" w:eastAsia="zh-CN"/>
              </w:rPr>
              <w:t>фінансування</w:t>
            </w:r>
            <w:r>
              <w:rPr>
                <w:color w:val="000000"/>
                <w:sz w:val="22"/>
                <w:szCs w:val="22"/>
                <w:lang w:val="uk-UA" w:eastAsia="zh-CN"/>
              </w:rPr>
              <w:t>м</w:t>
            </w:r>
            <w:r w:rsidRPr="00DF1464">
              <w:rPr>
                <w:color w:val="000000"/>
                <w:sz w:val="22"/>
                <w:szCs w:val="22"/>
                <w:lang w:val="uk-UA" w:eastAsia="zh-CN"/>
              </w:rPr>
              <w:t xml:space="preserve"> розвитку інфраструктури </w:t>
            </w:r>
            <w:r w:rsidRPr="00DF1464">
              <w:rPr>
                <w:sz w:val="22"/>
                <w:szCs w:val="22"/>
                <w:lang w:val="uk-UA" w:eastAsia="zh-CN"/>
              </w:rPr>
              <w:t>на території Сумської об’єднаної територіальної громади</w:t>
            </w:r>
            <w:r w:rsidRPr="00DF1464">
              <w:rPr>
                <w:color w:val="000000"/>
                <w:sz w:val="22"/>
                <w:szCs w:val="22"/>
                <w:lang w:val="uk-UA" w:eastAsia="zh-CN"/>
              </w:rPr>
              <w:t>.</w:t>
            </w:r>
          </w:p>
          <w:p w:rsidR="00DF1464" w:rsidRPr="00DF1464" w:rsidRDefault="00DF1464" w:rsidP="00DF1464">
            <w:pPr>
              <w:suppressAutoHyphens/>
              <w:jc w:val="both"/>
              <w:rPr>
                <w:sz w:val="10"/>
                <w:szCs w:val="10"/>
                <w:lang w:eastAsia="zh-CN"/>
              </w:rPr>
            </w:pPr>
          </w:p>
          <w:p w:rsidR="00DF1464" w:rsidRPr="00DF1464" w:rsidRDefault="00DF1464" w:rsidP="00DF1464">
            <w:pPr>
              <w:suppressAutoHyphens/>
              <w:jc w:val="both"/>
              <w:rPr>
                <w:sz w:val="22"/>
                <w:szCs w:val="22"/>
                <w:lang w:val="uk-UA" w:eastAsia="zh-CN"/>
              </w:rPr>
            </w:pPr>
            <w:r w:rsidRPr="00DF1464">
              <w:rPr>
                <w:sz w:val="22"/>
                <w:szCs w:val="22"/>
                <w:lang w:val="uk-UA" w:eastAsia="zh-CN"/>
              </w:rPr>
              <w:t xml:space="preserve">4.Покращення інфраструктури   на території Сумської </w:t>
            </w:r>
            <w:r w:rsidRPr="00DF1464">
              <w:rPr>
                <w:sz w:val="22"/>
                <w:szCs w:val="22"/>
                <w:lang w:val="uk-UA" w:eastAsia="zh-CN"/>
              </w:rPr>
              <w:lastRenderedPageBreak/>
              <w:t>об’єднаної територіальної громади за рахунок внесених коштів на розвиток.</w:t>
            </w:r>
          </w:p>
          <w:p w:rsidR="00DF1464" w:rsidRPr="00DF1464" w:rsidRDefault="00DF1464" w:rsidP="00DF1464">
            <w:pPr>
              <w:suppressAutoHyphens/>
              <w:jc w:val="both"/>
              <w:rPr>
                <w:sz w:val="10"/>
                <w:szCs w:val="10"/>
                <w:lang w:eastAsia="zh-CN"/>
              </w:rPr>
            </w:pPr>
          </w:p>
          <w:p w:rsidR="00DF1464" w:rsidRPr="00DF1464" w:rsidRDefault="00DF1464" w:rsidP="00DF1464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F1464">
              <w:rPr>
                <w:sz w:val="22"/>
                <w:szCs w:val="22"/>
                <w:lang w:val="uk-UA" w:eastAsia="zh-CN"/>
              </w:rPr>
              <w:t>5.</w:t>
            </w:r>
            <w:r w:rsidRPr="00DF1464">
              <w:rPr>
                <w:color w:val="000000"/>
                <w:sz w:val="22"/>
                <w:szCs w:val="22"/>
                <w:lang w:val="uk-UA" w:eastAsia="zh-CN"/>
              </w:rPr>
              <w:t xml:space="preserve">Право реалізувати свій проект будівництва на території </w:t>
            </w:r>
            <w:r w:rsidRPr="00DF1464">
              <w:rPr>
                <w:sz w:val="22"/>
                <w:szCs w:val="22"/>
                <w:lang w:val="uk-UA" w:eastAsia="zh-CN"/>
              </w:rPr>
              <w:t>Сумської об’єднаної територіальної громади</w:t>
            </w:r>
            <w:r w:rsidRPr="00DF1464">
              <w:rPr>
                <w:color w:val="000000"/>
                <w:sz w:val="22"/>
                <w:szCs w:val="22"/>
                <w:lang w:val="uk-UA" w:eastAsia="zh-CN"/>
              </w:rPr>
              <w:t>.</w:t>
            </w:r>
          </w:p>
          <w:p w:rsidR="00DF1464" w:rsidRPr="00DF1464" w:rsidRDefault="00DF1464" w:rsidP="00DF1464">
            <w:pPr>
              <w:suppressAutoHyphens/>
              <w:rPr>
                <w:sz w:val="10"/>
                <w:szCs w:val="10"/>
                <w:lang w:val="uk-UA" w:eastAsia="zh-C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64" w:rsidRPr="00DF1464" w:rsidRDefault="00DF1464" w:rsidP="00DF1464">
            <w:pPr>
              <w:suppressAutoHyphens/>
              <w:rPr>
                <w:sz w:val="22"/>
                <w:szCs w:val="22"/>
                <w:lang w:val="uk-UA" w:eastAsia="zh-CN"/>
              </w:rPr>
            </w:pPr>
            <w:r w:rsidRPr="00DF1464">
              <w:rPr>
                <w:sz w:val="22"/>
                <w:szCs w:val="22"/>
                <w:lang w:val="uk-UA" w:eastAsia="zh-CN"/>
              </w:rPr>
              <w:lastRenderedPageBreak/>
              <w:t>1.Витрати пов'язані з розробкою та прийняттям  регуляторного акту.</w:t>
            </w:r>
          </w:p>
          <w:p w:rsidR="00DF1464" w:rsidRPr="00DF1464" w:rsidRDefault="00DF1464" w:rsidP="00DF146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DF1464" w:rsidRPr="00DF1464" w:rsidRDefault="00DF1464" w:rsidP="00DF1464">
            <w:pPr>
              <w:suppressAutoHyphens/>
              <w:rPr>
                <w:sz w:val="22"/>
                <w:szCs w:val="22"/>
                <w:lang w:eastAsia="zh-CN"/>
              </w:rPr>
            </w:pPr>
            <w:r w:rsidRPr="00DF1464">
              <w:rPr>
                <w:sz w:val="22"/>
                <w:szCs w:val="22"/>
                <w:lang w:val="uk-UA" w:eastAsia="zh-CN"/>
              </w:rPr>
              <w:t>2. Сплата коштів пайової участі.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64" w:rsidRPr="00DF1464" w:rsidRDefault="00DF1464" w:rsidP="00DF1464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F1464">
              <w:rPr>
                <w:bCs/>
                <w:sz w:val="22"/>
                <w:szCs w:val="22"/>
                <w:lang w:val="uk-UA" w:eastAsia="zh-CN"/>
              </w:rPr>
              <w:t xml:space="preserve">Державне врегулювання залучення та встановлення розміру пайової участі (внеску) фізичних та юридичних осіб у розвиток </w:t>
            </w:r>
            <w:r w:rsidRPr="00DF1464">
              <w:rPr>
                <w:sz w:val="22"/>
                <w:szCs w:val="22"/>
                <w:lang w:val="uk-UA" w:eastAsia="zh-CN"/>
              </w:rPr>
              <w:t>інфраструктури міста впроваджується на підставі Закону України «</w:t>
            </w:r>
            <w:r w:rsidRPr="00DF1464">
              <w:rPr>
                <w:bCs/>
                <w:spacing w:val="4"/>
                <w:sz w:val="22"/>
                <w:szCs w:val="22"/>
                <w:lang w:val="uk-UA" w:eastAsia="zh-CN"/>
              </w:rPr>
              <w:t xml:space="preserve">Про внесення змін до деяких законодавчих актів України щодо стимулювання інвестиційної діяльності в України» </w:t>
            </w:r>
            <w:r w:rsidRPr="00DF1464">
              <w:rPr>
                <w:sz w:val="22"/>
                <w:szCs w:val="22"/>
                <w:lang w:val="uk-UA" w:eastAsia="zh-CN"/>
              </w:rPr>
              <w:t>Іншої альтернативи законодавством для участі інвесторів (забудовників) у розвитку інфраструктури міста не передбачено.</w:t>
            </w:r>
          </w:p>
          <w:p w:rsidR="00DF1464" w:rsidRPr="00DF1464" w:rsidRDefault="00DF1464" w:rsidP="00DF1464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uk-UA" w:eastAsia="zh-CN"/>
              </w:rPr>
              <w:t xml:space="preserve">    </w:t>
            </w:r>
            <w:r w:rsidRPr="00DF1464">
              <w:rPr>
                <w:sz w:val="22"/>
                <w:szCs w:val="22"/>
                <w:lang w:val="uk-UA" w:eastAsia="zh-CN"/>
              </w:rPr>
              <w:t xml:space="preserve">Перевагами обраного </w:t>
            </w:r>
            <w:proofErr w:type="spellStart"/>
            <w:r w:rsidRPr="00DF1464">
              <w:rPr>
                <w:sz w:val="22"/>
                <w:szCs w:val="22"/>
                <w:lang w:val="uk-UA" w:eastAsia="zh-CN"/>
              </w:rPr>
              <w:t>регулюва</w:t>
            </w:r>
            <w:r>
              <w:rPr>
                <w:sz w:val="22"/>
                <w:szCs w:val="22"/>
                <w:lang w:val="uk-UA" w:eastAsia="zh-CN"/>
              </w:rPr>
              <w:t>-</w:t>
            </w:r>
            <w:r w:rsidRPr="00DF1464">
              <w:rPr>
                <w:sz w:val="22"/>
                <w:szCs w:val="22"/>
                <w:lang w:val="uk-UA" w:eastAsia="zh-CN"/>
              </w:rPr>
              <w:t>ння</w:t>
            </w:r>
            <w:proofErr w:type="spellEnd"/>
            <w:r w:rsidRPr="00DF1464">
              <w:rPr>
                <w:sz w:val="22"/>
                <w:szCs w:val="22"/>
                <w:lang w:val="uk-UA" w:eastAsia="zh-CN"/>
              </w:rPr>
              <w:t xml:space="preserve"> є: </w:t>
            </w:r>
          </w:p>
          <w:p w:rsidR="00DF1464" w:rsidRDefault="0018361E" w:rsidP="00DF1464">
            <w:pPr>
              <w:suppressAutoHyphens/>
              <w:autoSpaceDE w:val="0"/>
              <w:jc w:val="both"/>
              <w:rPr>
                <w:sz w:val="22"/>
                <w:szCs w:val="22"/>
                <w:lang w:val="uk-UA" w:eastAsia="zh-CN"/>
              </w:rPr>
            </w:pPr>
            <w:r>
              <w:rPr>
                <w:sz w:val="22"/>
                <w:szCs w:val="22"/>
                <w:lang w:val="uk-UA" w:eastAsia="zh-CN"/>
              </w:rPr>
              <w:t xml:space="preserve">   </w:t>
            </w:r>
            <w:r w:rsidR="00DF1464">
              <w:rPr>
                <w:sz w:val="22"/>
                <w:szCs w:val="22"/>
                <w:lang w:val="uk-UA" w:eastAsia="zh-CN"/>
              </w:rPr>
              <w:t>-</w:t>
            </w:r>
            <w:r w:rsidR="00DF1464" w:rsidRPr="00DF1464">
              <w:rPr>
                <w:sz w:val="22"/>
                <w:szCs w:val="22"/>
                <w:lang w:val="uk-UA" w:eastAsia="zh-CN"/>
              </w:rPr>
              <w:t>забезпечення виконання вимог Закону України «</w:t>
            </w:r>
            <w:r w:rsidR="00DF1464" w:rsidRPr="00DF1464">
              <w:rPr>
                <w:bCs/>
                <w:spacing w:val="4"/>
                <w:sz w:val="22"/>
                <w:szCs w:val="22"/>
                <w:lang w:val="uk-UA" w:eastAsia="zh-CN"/>
              </w:rPr>
              <w:t>Про внесення змін до деяких законодавчих актів України щодо стимулювання інвестиційної діяльності в України»</w:t>
            </w:r>
            <w:r w:rsidR="00DF1464" w:rsidRPr="00DF1464">
              <w:rPr>
                <w:sz w:val="22"/>
                <w:szCs w:val="22"/>
                <w:lang w:val="uk-UA" w:eastAsia="zh-CN"/>
              </w:rPr>
              <w:t>;</w:t>
            </w:r>
          </w:p>
          <w:p w:rsidR="00DF1464" w:rsidRPr="00DF1464" w:rsidRDefault="0018361E" w:rsidP="00DF1464">
            <w:pPr>
              <w:suppressAutoHyphens/>
              <w:autoSpaceDE w:val="0"/>
              <w:jc w:val="both"/>
              <w:rPr>
                <w:sz w:val="22"/>
                <w:szCs w:val="22"/>
                <w:lang w:val="uk-UA" w:eastAsia="zh-CN"/>
              </w:rPr>
            </w:pPr>
            <w:r>
              <w:rPr>
                <w:sz w:val="22"/>
                <w:szCs w:val="22"/>
                <w:lang w:val="uk-UA" w:eastAsia="zh-CN"/>
              </w:rPr>
              <w:t xml:space="preserve">   </w:t>
            </w:r>
            <w:r w:rsidR="00DF1464">
              <w:rPr>
                <w:sz w:val="22"/>
                <w:szCs w:val="22"/>
                <w:lang w:val="uk-UA" w:eastAsia="zh-CN"/>
              </w:rPr>
              <w:t>-</w:t>
            </w:r>
            <w:r w:rsidR="00DF1464" w:rsidRPr="00DF1464">
              <w:rPr>
                <w:sz w:val="22"/>
                <w:szCs w:val="22"/>
                <w:lang w:val="uk-UA" w:eastAsia="zh-CN"/>
              </w:rPr>
              <w:t xml:space="preserve">удосконалення механізму залучення замовників до пайової участі в розвитку інженерно-транспортної та соціальної </w:t>
            </w:r>
            <w:r w:rsidR="00DF1464" w:rsidRPr="00DF1464">
              <w:rPr>
                <w:sz w:val="22"/>
                <w:szCs w:val="22"/>
                <w:lang w:val="uk-UA" w:eastAsia="zh-CN"/>
              </w:rPr>
              <w:lastRenderedPageBreak/>
              <w:t>інфраструктури на території Сумської об’єднаної територіальної громади</w:t>
            </w:r>
            <w:r w:rsidR="00DF1464">
              <w:rPr>
                <w:color w:val="000000"/>
                <w:sz w:val="22"/>
                <w:szCs w:val="22"/>
                <w:lang w:val="uk-UA" w:eastAsia="zh-CN"/>
              </w:rPr>
              <w:t>;</w:t>
            </w:r>
          </w:p>
          <w:p w:rsidR="00DF1464" w:rsidRPr="00DF1464" w:rsidRDefault="0018361E" w:rsidP="00DF1464">
            <w:pPr>
              <w:suppressAutoHyphens/>
              <w:jc w:val="both"/>
              <w:rPr>
                <w:sz w:val="22"/>
                <w:szCs w:val="22"/>
                <w:lang w:val="uk-UA" w:eastAsia="zh-CN"/>
              </w:rPr>
            </w:pPr>
            <w:r>
              <w:rPr>
                <w:sz w:val="22"/>
                <w:szCs w:val="22"/>
                <w:lang w:val="uk-UA" w:eastAsia="zh-CN"/>
              </w:rPr>
              <w:t xml:space="preserve">   </w:t>
            </w:r>
            <w:r w:rsidR="00DF1464">
              <w:rPr>
                <w:sz w:val="22"/>
                <w:szCs w:val="22"/>
                <w:lang w:val="uk-UA" w:eastAsia="zh-CN"/>
              </w:rPr>
              <w:t>-</w:t>
            </w:r>
            <w:r w:rsidR="00DF1464" w:rsidRPr="00DF1464">
              <w:rPr>
                <w:sz w:val="22"/>
                <w:szCs w:val="22"/>
                <w:lang w:val="uk-UA" w:eastAsia="zh-CN"/>
              </w:rPr>
              <w:t>урегулювання спірних питань, що виникають у зв'язку з сплатою пайової участі у розвитку інфраструктури на території Сумської об’єднаної територіальної громади</w:t>
            </w:r>
            <w:r w:rsidR="00DF1464" w:rsidRPr="00DF1464">
              <w:rPr>
                <w:color w:val="000000"/>
                <w:sz w:val="22"/>
                <w:szCs w:val="22"/>
                <w:lang w:val="uk-UA" w:eastAsia="zh-CN"/>
              </w:rPr>
              <w:t>.</w:t>
            </w:r>
          </w:p>
          <w:p w:rsidR="00DF1464" w:rsidRPr="00DF1464" w:rsidRDefault="0018361E" w:rsidP="00DF1464">
            <w:pPr>
              <w:suppressAutoHyphens/>
              <w:jc w:val="both"/>
              <w:rPr>
                <w:sz w:val="22"/>
                <w:szCs w:val="22"/>
                <w:lang w:val="uk-UA" w:eastAsia="zh-CN"/>
              </w:rPr>
            </w:pPr>
            <w:r>
              <w:rPr>
                <w:sz w:val="22"/>
                <w:szCs w:val="22"/>
                <w:lang w:val="uk-UA" w:eastAsia="zh-CN"/>
              </w:rPr>
              <w:t xml:space="preserve">   </w:t>
            </w:r>
            <w:r w:rsidR="00DF1464">
              <w:rPr>
                <w:sz w:val="22"/>
                <w:szCs w:val="22"/>
                <w:lang w:val="uk-UA" w:eastAsia="zh-CN"/>
              </w:rPr>
              <w:t>-</w:t>
            </w:r>
            <w:r w:rsidR="00DF1464" w:rsidRPr="00DF1464">
              <w:rPr>
                <w:sz w:val="22"/>
                <w:szCs w:val="22"/>
                <w:lang w:val="uk-UA" w:eastAsia="zh-CN"/>
              </w:rPr>
              <w:t>забезпечення надходження коштів до бюджету розвитку.</w:t>
            </w:r>
          </w:p>
        </w:tc>
      </w:tr>
      <w:tr w:rsidR="00DF1464" w:rsidRPr="0064210F" w:rsidTr="007744C2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64" w:rsidRPr="00DF1464" w:rsidRDefault="00DF1464" w:rsidP="00DF1464">
            <w:pPr>
              <w:suppressAutoHyphens/>
              <w:rPr>
                <w:sz w:val="22"/>
                <w:szCs w:val="22"/>
                <w:lang w:eastAsia="zh-CN"/>
              </w:rPr>
            </w:pPr>
            <w:r w:rsidRPr="00DF1464">
              <w:rPr>
                <w:b/>
                <w:bCs/>
                <w:color w:val="000000"/>
                <w:sz w:val="22"/>
                <w:szCs w:val="22"/>
                <w:lang w:val="uk-UA" w:eastAsia="zh-CN"/>
              </w:rPr>
              <w:lastRenderedPageBreak/>
              <w:t>Альтернатива 2.</w:t>
            </w:r>
          </w:p>
          <w:p w:rsidR="00DF1464" w:rsidRPr="00DF1464" w:rsidRDefault="00DF1464" w:rsidP="00DF1464">
            <w:pPr>
              <w:suppressAutoHyphens/>
              <w:rPr>
                <w:b/>
                <w:bCs/>
                <w:color w:val="000000"/>
                <w:sz w:val="22"/>
                <w:szCs w:val="22"/>
                <w:lang w:val="uk-UA" w:eastAsia="zh-C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64" w:rsidRPr="00DF1464" w:rsidRDefault="00DF1464" w:rsidP="00DF1464">
            <w:pPr>
              <w:suppressAutoHyphens/>
              <w:rPr>
                <w:sz w:val="22"/>
                <w:szCs w:val="22"/>
                <w:lang w:eastAsia="zh-CN"/>
              </w:rPr>
            </w:pPr>
            <w:r w:rsidRPr="00DF1464">
              <w:rPr>
                <w:sz w:val="22"/>
                <w:szCs w:val="22"/>
                <w:lang w:val="uk-UA" w:eastAsia="zh-CN"/>
              </w:rPr>
              <w:t>1. Створення нових та реконструкція діючих об'єктів міської інфраструктури.</w:t>
            </w:r>
          </w:p>
          <w:p w:rsidR="00DF1464" w:rsidRPr="00DF1464" w:rsidRDefault="00DF1464" w:rsidP="00DF1464">
            <w:pPr>
              <w:suppressAutoHyphens/>
              <w:rPr>
                <w:sz w:val="10"/>
                <w:szCs w:val="10"/>
                <w:lang w:val="uk-UA" w:eastAsia="zh-CN"/>
              </w:rPr>
            </w:pPr>
          </w:p>
          <w:p w:rsidR="00DF1464" w:rsidRPr="00DF1464" w:rsidRDefault="00DF1464" w:rsidP="00DF1464">
            <w:pPr>
              <w:suppressAutoHyphens/>
              <w:rPr>
                <w:sz w:val="22"/>
                <w:szCs w:val="22"/>
                <w:lang w:val="uk-UA" w:eastAsia="zh-CN"/>
              </w:rPr>
            </w:pPr>
            <w:r w:rsidRPr="00DF1464">
              <w:rPr>
                <w:sz w:val="22"/>
                <w:szCs w:val="22"/>
                <w:lang w:val="uk-UA" w:eastAsia="zh-CN"/>
              </w:rPr>
              <w:t>2. Відсутні витрати на сплату коштів пайової участі</w:t>
            </w:r>
          </w:p>
          <w:p w:rsidR="00DF1464" w:rsidRPr="00DF1464" w:rsidRDefault="00DF1464" w:rsidP="00DF1464">
            <w:pPr>
              <w:suppressAutoHyphens/>
              <w:rPr>
                <w:sz w:val="10"/>
                <w:szCs w:val="10"/>
                <w:lang w:eastAsia="zh-C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64" w:rsidRPr="00DF1464" w:rsidRDefault="004B3E20" w:rsidP="00DF1464">
            <w:pPr>
              <w:widowControl w:val="0"/>
              <w:suppressAutoHyphens/>
              <w:rPr>
                <w:b/>
                <w:i/>
                <w:sz w:val="22"/>
                <w:szCs w:val="22"/>
                <w:lang w:val="uk-UA" w:eastAsia="zh-CN"/>
              </w:rPr>
            </w:pPr>
            <w:r w:rsidRPr="00DF1464">
              <w:rPr>
                <w:sz w:val="22"/>
                <w:szCs w:val="22"/>
                <w:lang w:val="uk-UA" w:eastAsia="zh-CN"/>
              </w:rPr>
              <w:t>В</w:t>
            </w:r>
            <w:r w:rsidR="00DF1464" w:rsidRPr="00DF1464">
              <w:rPr>
                <w:sz w:val="22"/>
                <w:szCs w:val="22"/>
                <w:lang w:val="uk-UA" w:eastAsia="zh-CN"/>
              </w:rPr>
              <w:t>ідсутні</w:t>
            </w:r>
            <w:r>
              <w:rPr>
                <w:sz w:val="22"/>
                <w:szCs w:val="22"/>
                <w:lang w:val="uk-UA" w:eastAsia="zh-CN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64" w:rsidRPr="00DF1464" w:rsidRDefault="00DF1464" w:rsidP="00DF1464">
            <w:pPr>
              <w:suppressAutoHyphens/>
              <w:jc w:val="both"/>
              <w:rPr>
                <w:sz w:val="22"/>
                <w:szCs w:val="22"/>
                <w:lang w:val="uk-UA" w:eastAsia="zh-CN"/>
              </w:rPr>
            </w:pPr>
            <w:r w:rsidRPr="00DF1464">
              <w:rPr>
                <w:bCs/>
                <w:sz w:val="22"/>
                <w:szCs w:val="22"/>
                <w:lang w:val="uk-UA" w:eastAsia="zh-CN"/>
              </w:rPr>
              <w:t xml:space="preserve">Державне врегулювання залучення закінчується 1 січня 2020 року відповідно до  </w:t>
            </w:r>
            <w:r w:rsidRPr="00DF1464">
              <w:rPr>
                <w:sz w:val="22"/>
                <w:szCs w:val="22"/>
                <w:lang w:val="uk-UA" w:eastAsia="zh-CN"/>
              </w:rPr>
              <w:t>Закону України «</w:t>
            </w:r>
            <w:r w:rsidRPr="00DF1464">
              <w:rPr>
                <w:bCs/>
                <w:spacing w:val="4"/>
                <w:sz w:val="22"/>
                <w:szCs w:val="22"/>
                <w:lang w:val="uk-UA" w:eastAsia="zh-CN"/>
              </w:rPr>
              <w:t>Про внесення змін до деяких законодавчих актів України щодо стимулювання інвестиційної діяльності в України»</w:t>
            </w:r>
          </w:p>
        </w:tc>
      </w:tr>
    </w:tbl>
    <w:p w:rsidR="007D08FD" w:rsidRPr="002E21EB" w:rsidRDefault="007D08FD" w:rsidP="00247ADD">
      <w:pPr>
        <w:rPr>
          <w:sz w:val="16"/>
          <w:szCs w:val="16"/>
          <w:lang w:val="uk-UA"/>
        </w:rPr>
      </w:pPr>
    </w:p>
    <w:p w:rsidR="00CB632D" w:rsidRDefault="00CB632D" w:rsidP="00CB632D">
      <w:pPr>
        <w:jc w:val="center"/>
        <w:rPr>
          <w:b/>
          <w:sz w:val="26"/>
          <w:szCs w:val="26"/>
          <w:lang w:val="uk-UA"/>
        </w:rPr>
      </w:pPr>
      <w:r w:rsidRPr="00CB632D">
        <w:rPr>
          <w:b/>
          <w:sz w:val="26"/>
          <w:szCs w:val="26"/>
          <w:lang w:val="en-US"/>
        </w:rPr>
        <w:t>V</w:t>
      </w:r>
      <w:r w:rsidRPr="00CB632D">
        <w:rPr>
          <w:b/>
          <w:sz w:val="26"/>
          <w:szCs w:val="26"/>
          <w:lang w:val="uk-UA"/>
        </w:rPr>
        <w:t xml:space="preserve">. Механізми та заходи, які забезпечать розв’язання </w:t>
      </w:r>
    </w:p>
    <w:p w:rsidR="00CB632D" w:rsidRPr="00CB632D" w:rsidRDefault="00CB632D" w:rsidP="00CB632D">
      <w:pPr>
        <w:jc w:val="center"/>
        <w:rPr>
          <w:sz w:val="26"/>
          <w:szCs w:val="26"/>
        </w:rPr>
      </w:pPr>
      <w:r w:rsidRPr="00CB632D">
        <w:rPr>
          <w:b/>
          <w:sz w:val="26"/>
          <w:szCs w:val="26"/>
          <w:lang w:val="uk-UA"/>
        </w:rPr>
        <w:t>визначеної проблеми</w:t>
      </w:r>
    </w:p>
    <w:p w:rsidR="00CB632D" w:rsidRPr="00CB632D" w:rsidRDefault="00CB632D" w:rsidP="00CB632D">
      <w:pPr>
        <w:ind w:firstLine="708"/>
        <w:jc w:val="both"/>
        <w:rPr>
          <w:sz w:val="26"/>
          <w:szCs w:val="26"/>
        </w:rPr>
      </w:pPr>
      <w:r w:rsidRPr="00CB632D">
        <w:rPr>
          <w:sz w:val="26"/>
          <w:szCs w:val="26"/>
          <w:lang w:val="uk-UA"/>
        </w:rPr>
        <w:t xml:space="preserve">Запропонований проект рішення міської ради спрямований на вирішення питання урегулювання відносин між Замовниками будівництва та органом місцевої влади. </w:t>
      </w:r>
    </w:p>
    <w:p w:rsidR="00CB632D" w:rsidRPr="00CB632D" w:rsidRDefault="00CB632D" w:rsidP="00CB632D">
      <w:pPr>
        <w:ind w:firstLine="708"/>
        <w:jc w:val="both"/>
        <w:rPr>
          <w:sz w:val="26"/>
          <w:szCs w:val="26"/>
          <w:lang w:val="uk-UA"/>
        </w:rPr>
      </w:pPr>
      <w:r w:rsidRPr="00CB632D">
        <w:rPr>
          <w:sz w:val="26"/>
          <w:szCs w:val="26"/>
          <w:lang w:val="uk-UA"/>
        </w:rPr>
        <w:t xml:space="preserve">Ознака даного регулювання полягає в отримані грошових коштів, що надходять від Замовників будівництва як пайова участь у створенні і розвитку </w:t>
      </w:r>
      <w:r>
        <w:rPr>
          <w:sz w:val="26"/>
          <w:szCs w:val="26"/>
          <w:lang w:val="uk-UA"/>
        </w:rPr>
        <w:t>і</w:t>
      </w:r>
      <w:r w:rsidRPr="00CB632D">
        <w:rPr>
          <w:sz w:val="26"/>
          <w:szCs w:val="26"/>
          <w:lang w:val="uk-UA"/>
        </w:rPr>
        <w:t xml:space="preserve">нфраструктури на території Сумської об’єднаної територіальної громади  можуть </w:t>
      </w:r>
      <w:r>
        <w:rPr>
          <w:sz w:val="26"/>
          <w:szCs w:val="26"/>
          <w:lang w:val="uk-UA"/>
        </w:rPr>
        <w:t>в</w:t>
      </w:r>
      <w:r w:rsidRPr="00CB632D">
        <w:rPr>
          <w:sz w:val="26"/>
          <w:szCs w:val="26"/>
          <w:lang w:val="uk-UA"/>
        </w:rPr>
        <w:t>икористовуватися виключно на створення і розвиток інфраструктури на території Сумської об’</w:t>
      </w:r>
      <w:r>
        <w:rPr>
          <w:sz w:val="26"/>
          <w:szCs w:val="26"/>
          <w:lang w:val="uk-UA"/>
        </w:rPr>
        <w:t>єднаної територіальної громади.</w:t>
      </w:r>
    </w:p>
    <w:p w:rsidR="007D08FD" w:rsidRPr="002E21EB" w:rsidRDefault="007D08FD" w:rsidP="00247ADD">
      <w:pPr>
        <w:rPr>
          <w:sz w:val="16"/>
          <w:szCs w:val="16"/>
          <w:lang w:val="uk-UA"/>
        </w:rPr>
      </w:pPr>
    </w:p>
    <w:p w:rsidR="00BD1A8F" w:rsidRPr="00BD1A8F" w:rsidRDefault="00BD1A8F" w:rsidP="00BD1A8F">
      <w:pPr>
        <w:jc w:val="center"/>
        <w:rPr>
          <w:sz w:val="26"/>
          <w:szCs w:val="26"/>
          <w:lang w:val="uk-UA"/>
        </w:rPr>
      </w:pPr>
      <w:r w:rsidRPr="00BD1A8F">
        <w:rPr>
          <w:b/>
          <w:sz w:val="26"/>
          <w:szCs w:val="26"/>
          <w:lang w:val="en-US"/>
        </w:rPr>
        <w:t>V</w:t>
      </w:r>
      <w:r w:rsidRPr="00BD1A8F">
        <w:rPr>
          <w:b/>
          <w:sz w:val="26"/>
          <w:szCs w:val="26"/>
          <w:lang w:val="uk-UA"/>
        </w:rPr>
        <w:t>І.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продовжувати або виконувати ці вимоги</w:t>
      </w:r>
    </w:p>
    <w:p w:rsidR="00BD1A8F" w:rsidRPr="00BD1A8F" w:rsidRDefault="00BD1A8F" w:rsidP="00BD1A8F">
      <w:pPr>
        <w:jc w:val="both"/>
        <w:rPr>
          <w:sz w:val="26"/>
          <w:szCs w:val="26"/>
          <w:lang w:val="uk-UA"/>
        </w:rPr>
      </w:pPr>
      <w:r w:rsidRPr="00BD1A8F">
        <w:rPr>
          <w:sz w:val="26"/>
          <w:szCs w:val="26"/>
          <w:lang w:val="uk-UA"/>
        </w:rPr>
        <w:tab/>
      </w:r>
      <w:r w:rsidRPr="00BD1A8F">
        <w:rPr>
          <w:bCs/>
          <w:sz w:val="26"/>
          <w:szCs w:val="26"/>
          <w:lang w:val="uk-UA"/>
        </w:rPr>
        <w:t xml:space="preserve">Питома вага суб’єктів малого підприємництва (малих та мікропідприємств разом) у загальній кількості суб’єктів господарювання, на яких поширюється регулювання, перевищує 10 відсотків, розрахунок витрат на запровадження державного регулювання для суб’єктів малого підприємництва здійснено згідно з додатком 4 </w:t>
      </w:r>
      <w:r w:rsidRPr="00BD1A8F">
        <w:rPr>
          <w:sz w:val="26"/>
          <w:szCs w:val="26"/>
          <w:lang w:val="uk-UA"/>
        </w:rPr>
        <w:t>до Методики проведення аналізу впливу регуляторного акта (Тест малого підприємництва).</w:t>
      </w:r>
    </w:p>
    <w:p w:rsidR="007D08FD" w:rsidRPr="002E21EB" w:rsidRDefault="007D08FD" w:rsidP="00247ADD">
      <w:pPr>
        <w:rPr>
          <w:sz w:val="16"/>
          <w:szCs w:val="16"/>
          <w:lang w:val="uk-UA"/>
        </w:rPr>
      </w:pPr>
    </w:p>
    <w:p w:rsidR="0049021D" w:rsidRPr="0049021D" w:rsidRDefault="0049021D" w:rsidP="0049021D">
      <w:pPr>
        <w:jc w:val="center"/>
        <w:rPr>
          <w:sz w:val="26"/>
          <w:szCs w:val="26"/>
        </w:rPr>
      </w:pPr>
      <w:r w:rsidRPr="0049021D">
        <w:rPr>
          <w:b/>
          <w:sz w:val="26"/>
          <w:szCs w:val="26"/>
          <w:lang w:val="en-US"/>
        </w:rPr>
        <w:t>V</w:t>
      </w:r>
      <w:r w:rsidRPr="0049021D">
        <w:rPr>
          <w:b/>
          <w:sz w:val="26"/>
          <w:szCs w:val="26"/>
          <w:lang w:val="uk-UA"/>
        </w:rPr>
        <w:t>ІІ. Обґрунтування запропонованого строку дії регуляторного акта</w:t>
      </w:r>
    </w:p>
    <w:p w:rsidR="007D08FD" w:rsidRDefault="0049021D" w:rsidP="0049021D">
      <w:pPr>
        <w:ind w:firstLine="708"/>
        <w:jc w:val="both"/>
        <w:rPr>
          <w:sz w:val="26"/>
          <w:szCs w:val="26"/>
          <w:lang w:val="uk-UA"/>
        </w:rPr>
      </w:pPr>
      <w:r w:rsidRPr="0049021D">
        <w:rPr>
          <w:sz w:val="26"/>
          <w:szCs w:val="26"/>
          <w:lang w:val="uk-UA"/>
        </w:rPr>
        <w:t xml:space="preserve">Термін дії запропонованого регуляторного акта обмежений, а саме до </w:t>
      </w:r>
      <w:r w:rsidRPr="0049021D">
        <w:rPr>
          <w:sz w:val="26"/>
          <w:szCs w:val="26"/>
          <w:lang w:val="uk-UA"/>
        </w:rPr>
        <w:br/>
        <w:t>31.12.2020 року у зв’язку із прямо вказаним терміном дії в Законі України «</w:t>
      </w:r>
      <w:r w:rsidRPr="0049021D">
        <w:rPr>
          <w:bCs/>
          <w:sz w:val="26"/>
          <w:szCs w:val="26"/>
          <w:lang w:val="uk-UA"/>
        </w:rPr>
        <w:t>Про внесення змін до деяких законодавчих актів України щодо стимулювання інвестиційної діяльності в України».</w:t>
      </w:r>
    </w:p>
    <w:p w:rsidR="007D08FD" w:rsidRDefault="007D08FD" w:rsidP="00247ADD">
      <w:pPr>
        <w:rPr>
          <w:sz w:val="26"/>
          <w:szCs w:val="26"/>
          <w:lang w:val="uk-UA"/>
        </w:rPr>
      </w:pPr>
    </w:p>
    <w:p w:rsidR="00691C44" w:rsidRDefault="00691C44" w:rsidP="00247ADD">
      <w:pPr>
        <w:rPr>
          <w:sz w:val="26"/>
          <w:szCs w:val="26"/>
          <w:lang w:val="uk-UA"/>
        </w:rPr>
      </w:pPr>
    </w:p>
    <w:p w:rsidR="00691C44" w:rsidRDefault="00691C44" w:rsidP="00247ADD">
      <w:pPr>
        <w:rPr>
          <w:sz w:val="26"/>
          <w:szCs w:val="26"/>
          <w:lang w:val="uk-UA"/>
        </w:rPr>
      </w:pPr>
    </w:p>
    <w:p w:rsidR="00691C44" w:rsidRDefault="00691C44" w:rsidP="00247ADD">
      <w:pPr>
        <w:rPr>
          <w:sz w:val="26"/>
          <w:szCs w:val="26"/>
          <w:lang w:val="uk-UA"/>
        </w:rPr>
      </w:pPr>
    </w:p>
    <w:p w:rsidR="002E21EB" w:rsidRPr="002E21EB" w:rsidRDefault="002E21EB" w:rsidP="002E21EB">
      <w:pPr>
        <w:jc w:val="center"/>
        <w:rPr>
          <w:sz w:val="26"/>
          <w:szCs w:val="26"/>
        </w:rPr>
      </w:pPr>
      <w:proofErr w:type="gramStart"/>
      <w:r w:rsidRPr="002E21EB">
        <w:rPr>
          <w:b/>
          <w:sz w:val="26"/>
          <w:szCs w:val="26"/>
          <w:lang w:val="en-US"/>
        </w:rPr>
        <w:lastRenderedPageBreak/>
        <w:t>V</w:t>
      </w:r>
      <w:r w:rsidRPr="002E21EB">
        <w:rPr>
          <w:b/>
          <w:sz w:val="26"/>
          <w:szCs w:val="26"/>
          <w:lang w:val="uk-UA"/>
        </w:rPr>
        <w:t>ІІІ.</w:t>
      </w:r>
      <w:proofErr w:type="gramEnd"/>
      <w:r w:rsidRPr="002E21EB">
        <w:rPr>
          <w:b/>
          <w:sz w:val="26"/>
          <w:szCs w:val="26"/>
          <w:lang w:val="uk-UA"/>
        </w:rPr>
        <w:t xml:space="preserve"> Визначення показників результативності дії регуляторного акта</w:t>
      </w:r>
    </w:p>
    <w:p w:rsidR="002E21EB" w:rsidRPr="002E21EB" w:rsidRDefault="002E21EB" w:rsidP="002E21EB">
      <w:pPr>
        <w:ind w:firstLine="708"/>
        <w:jc w:val="both"/>
        <w:rPr>
          <w:sz w:val="26"/>
          <w:szCs w:val="26"/>
        </w:rPr>
      </w:pPr>
      <w:r w:rsidRPr="002E21EB">
        <w:rPr>
          <w:sz w:val="26"/>
          <w:szCs w:val="26"/>
          <w:lang w:val="uk-UA"/>
        </w:rPr>
        <w:t>Відстеження результативності регуляторного акта здійснюється у встановленому законодавством порядку за кількісними і якісними показниками з використанням статистичного метода одержання результатів відстеження.</w:t>
      </w:r>
    </w:p>
    <w:p w:rsidR="002E21EB" w:rsidRPr="002E21EB" w:rsidRDefault="002E21EB" w:rsidP="002E21EB">
      <w:pPr>
        <w:ind w:firstLine="708"/>
        <w:rPr>
          <w:sz w:val="26"/>
          <w:szCs w:val="26"/>
        </w:rPr>
      </w:pPr>
      <w:r w:rsidRPr="002E21EB">
        <w:rPr>
          <w:sz w:val="26"/>
          <w:szCs w:val="26"/>
          <w:lang w:val="uk-UA"/>
        </w:rPr>
        <w:t>Кількісні показники результативності акта:</w:t>
      </w:r>
    </w:p>
    <w:p w:rsidR="002E21EB" w:rsidRPr="002E21EB" w:rsidRDefault="002E21EB" w:rsidP="002E21EB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2E21EB">
        <w:rPr>
          <w:sz w:val="26"/>
          <w:szCs w:val="26"/>
          <w:lang w:val="uk-UA"/>
        </w:rPr>
        <w:t xml:space="preserve">кількість розрахунків розміру пайової участі замовників будівництва у створення і розвиток інфраструктури на території Сумської об’єднаної територіальної громади (приблизно 95 укладених договорів за рік); </w:t>
      </w:r>
    </w:p>
    <w:p w:rsidR="002E21EB" w:rsidRPr="002E21EB" w:rsidRDefault="002E21EB" w:rsidP="002E21EB">
      <w:pPr>
        <w:pStyle w:val="a3"/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2E21EB">
        <w:rPr>
          <w:sz w:val="26"/>
          <w:szCs w:val="26"/>
          <w:lang w:val="uk-UA"/>
        </w:rPr>
        <w:t>кількість суб’єктів господарювання, які уклали договори про внесок забудовників у створення і розвиток інфраструктури міста Суми (приблизно 90 суб’єктів господарювання, які сплачуватимуть пайові кошти).</w:t>
      </w:r>
    </w:p>
    <w:p w:rsidR="002E21EB" w:rsidRPr="002E21EB" w:rsidRDefault="002E21EB" w:rsidP="002E21EB">
      <w:pPr>
        <w:rPr>
          <w:sz w:val="10"/>
          <w:szCs w:val="10"/>
          <w:lang w:val="uk-UA"/>
        </w:rPr>
      </w:pPr>
    </w:p>
    <w:p w:rsidR="00D60E53" w:rsidRDefault="002E21EB" w:rsidP="002E21EB">
      <w:pPr>
        <w:ind w:firstLine="709"/>
        <w:jc w:val="both"/>
        <w:rPr>
          <w:sz w:val="26"/>
          <w:szCs w:val="26"/>
          <w:lang w:val="uk-UA"/>
        </w:rPr>
      </w:pPr>
      <w:r w:rsidRPr="002E21EB">
        <w:rPr>
          <w:sz w:val="26"/>
          <w:szCs w:val="26"/>
          <w:lang w:val="uk-UA"/>
        </w:rPr>
        <w:t>Якісні показники результативності акта – кошти, що надійдуть до міського бюджету, будуть використовуватися на розвиток інфраструктури міста (понад 3 млн. грн., які надійдуть до міського бюджету на розвиток інфраструктури на території Сумської об’єднаної територіальної громади).</w:t>
      </w:r>
    </w:p>
    <w:p w:rsidR="00D60E53" w:rsidRPr="00FB7C83" w:rsidRDefault="00D60E53" w:rsidP="00247ADD">
      <w:pPr>
        <w:rPr>
          <w:sz w:val="16"/>
          <w:szCs w:val="16"/>
          <w:lang w:val="uk-UA"/>
        </w:rPr>
      </w:pPr>
    </w:p>
    <w:p w:rsidR="00FB7C83" w:rsidRPr="00FB7C83" w:rsidRDefault="00FB7C83" w:rsidP="00FB7C83">
      <w:pPr>
        <w:jc w:val="center"/>
        <w:rPr>
          <w:sz w:val="26"/>
          <w:szCs w:val="26"/>
        </w:rPr>
      </w:pPr>
      <w:r w:rsidRPr="00FB7C83">
        <w:rPr>
          <w:b/>
          <w:sz w:val="26"/>
          <w:szCs w:val="26"/>
          <w:lang w:val="uk-UA"/>
        </w:rPr>
        <w:t>ІХ. Визначення заходів, за допомогою яких здійснюватиметься відстеження результативності дії регуляторного акта</w:t>
      </w:r>
    </w:p>
    <w:p w:rsidR="00FB7C83" w:rsidRPr="00FB7C83" w:rsidRDefault="00FB7C83" w:rsidP="00FB7C83">
      <w:pPr>
        <w:ind w:firstLine="709"/>
        <w:jc w:val="both"/>
        <w:rPr>
          <w:sz w:val="26"/>
          <w:szCs w:val="26"/>
        </w:rPr>
      </w:pPr>
      <w:r w:rsidRPr="00FB7C83">
        <w:rPr>
          <w:sz w:val="26"/>
          <w:szCs w:val="26"/>
          <w:lang w:val="uk-UA"/>
        </w:rPr>
        <w:t xml:space="preserve">Відстеження результативності регуляторного акта буде здійснюватися шляхом використання статистичних даних </w:t>
      </w:r>
      <w:r w:rsidRPr="00B667AE">
        <w:rPr>
          <w:sz w:val="26"/>
          <w:szCs w:val="26"/>
          <w:lang w:val="uk-UA"/>
        </w:rPr>
        <w:t xml:space="preserve">відповідно до статті </w:t>
      </w:r>
      <w:r w:rsidRPr="00FB7C83">
        <w:rPr>
          <w:sz w:val="26"/>
          <w:szCs w:val="26"/>
          <w:lang w:val="uk-UA"/>
        </w:rPr>
        <w:t>10 Закону України «Про засади державної регуляторної політики у сфері господарської діяльності»</w:t>
      </w:r>
      <w:r w:rsidRPr="00FB7C83">
        <w:rPr>
          <w:sz w:val="26"/>
          <w:szCs w:val="26"/>
        </w:rPr>
        <w:t>:</w:t>
      </w:r>
    </w:p>
    <w:p w:rsidR="00FB7C83" w:rsidRDefault="00FB7C83" w:rsidP="00834865">
      <w:pPr>
        <w:ind w:firstLine="709"/>
        <w:jc w:val="both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Б</w:t>
      </w:r>
      <w:r w:rsidRPr="00FB7C83">
        <w:rPr>
          <w:b/>
          <w:bCs/>
          <w:sz w:val="26"/>
          <w:szCs w:val="26"/>
          <w:lang w:val="uk-UA"/>
        </w:rPr>
        <w:t>азове</w:t>
      </w:r>
      <w:r w:rsidRPr="00FB7C83">
        <w:rPr>
          <w:sz w:val="26"/>
          <w:szCs w:val="26"/>
          <w:lang w:val="uk-UA"/>
        </w:rPr>
        <w:t xml:space="preserve"> відстеження результативності регуляторного акту буде здійснено через шість місяців з дня набрання чинності </w:t>
      </w:r>
      <w:r w:rsidR="00834865" w:rsidRPr="00801D56">
        <w:rPr>
          <w:sz w:val="26"/>
          <w:szCs w:val="26"/>
          <w:lang w:val="uk-UA"/>
        </w:rPr>
        <w:t>цього</w:t>
      </w:r>
      <w:r w:rsidRPr="00834865">
        <w:rPr>
          <w:color w:val="CC00CC"/>
          <w:sz w:val="26"/>
          <w:szCs w:val="26"/>
          <w:lang w:val="uk-UA"/>
        </w:rPr>
        <w:t xml:space="preserve"> </w:t>
      </w:r>
      <w:r w:rsidRPr="00FB7C83">
        <w:rPr>
          <w:sz w:val="26"/>
          <w:szCs w:val="26"/>
          <w:lang w:val="uk-UA"/>
        </w:rPr>
        <w:t>регуляторн</w:t>
      </w:r>
      <w:r w:rsidR="00834865">
        <w:rPr>
          <w:sz w:val="26"/>
          <w:szCs w:val="26"/>
          <w:lang w:val="uk-UA"/>
        </w:rPr>
        <w:t>ого</w:t>
      </w:r>
      <w:r w:rsidRPr="00FB7C83">
        <w:rPr>
          <w:sz w:val="26"/>
          <w:szCs w:val="26"/>
          <w:lang w:val="uk-UA"/>
        </w:rPr>
        <w:t xml:space="preserve"> акт</w:t>
      </w:r>
      <w:r w:rsidR="00834865">
        <w:rPr>
          <w:sz w:val="26"/>
          <w:szCs w:val="26"/>
          <w:lang w:val="uk-UA"/>
        </w:rPr>
        <w:t>а</w:t>
      </w:r>
      <w:r w:rsidRPr="00FB7C83">
        <w:rPr>
          <w:sz w:val="26"/>
          <w:szCs w:val="26"/>
          <w:lang w:val="uk-UA"/>
        </w:rPr>
        <w:t xml:space="preserve">. </w:t>
      </w:r>
    </w:p>
    <w:p w:rsidR="00FB7C83" w:rsidRPr="00FB7C83" w:rsidRDefault="00FB7C83" w:rsidP="00FB7C83">
      <w:pPr>
        <w:ind w:firstLine="709"/>
        <w:rPr>
          <w:sz w:val="26"/>
          <w:szCs w:val="26"/>
        </w:rPr>
      </w:pPr>
      <w:r w:rsidRPr="00FB7C83">
        <w:rPr>
          <w:b/>
          <w:bCs/>
          <w:sz w:val="26"/>
          <w:szCs w:val="26"/>
          <w:lang w:val="uk-UA"/>
        </w:rPr>
        <w:t>Повторне</w:t>
      </w:r>
      <w:r>
        <w:rPr>
          <w:b/>
          <w:bCs/>
          <w:sz w:val="26"/>
          <w:szCs w:val="26"/>
          <w:lang w:val="uk-UA"/>
        </w:rPr>
        <w:t xml:space="preserve"> </w:t>
      </w:r>
      <w:r w:rsidRPr="00FB7C83">
        <w:rPr>
          <w:sz w:val="26"/>
          <w:szCs w:val="26"/>
          <w:lang w:val="uk-UA"/>
        </w:rPr>
        <w:t>– через рік з дня набрання чинності</w:t>
      </w:r>
      <w:r w:rsidR="00834865">
        <w:rPr>
          <w:sz w:val="26"/>
          <w:szCs w:val="26"/>
          <w:lang w:val="uk-UA"/>
        </w:rPr>
        <w:t xml:space="preserve"> </w:t>
      </w:r>
      <w:r w:rsidR="00834865" w:rsidRPr="00834865">
        <w:rPr>
          <w:sz w:val="26"/>
          <w:szCs w:val="26"/>
          <w:lang w:val="uk-UA"/>
        </w:rPr>
        <w:t>цього регуляторного акта</w:t>
      </w:r>
      <w:r w:rsidRPr="00FB7C83">
        <w:rPr>
          <w:sz w:val="26"/>
          <w:szCs w:val="26"/>
          <w:lang w:val="uk-UA"/>
        </w:rPr>
        <w:t>.</w:t>
      </w:r>
    </w:p>
    <w:p w:rsidR="00FB7C83" w:rsidRPr="00FB7C83" w:rsidRDefault="00FB7C83" w:rsidP="00834865">
      <w:pPr>
        <w:ind w:firstLine="708"/>
        <w:jc w:val="both"/>
        <w:rPr>
          <w:sz w:val="26"/>
          <w:szCs w:val="26"/>
        </w:rPr>
      </w:pPr>
      <w:r w:rsidRPr="00FB7C83">
        <w:rPr>
          <w:b/>
          <w:bCs/>
          <w:sz w:val="26"/>
          <w:szCs w:val="26"/>
          <w:lang w:val="uk-UA"/>
        </w:rPr>
        <w:t>Періодичне</w:t>
      </w:r>
      <w:r>
        <w:rPr>
          <w:b/>
          <w:bCs/>
          <w:sz w:val="26"/>
          <w:szCs w:val="26"/>
          <w:lang w:val="uk-UA"/>
        </w:rPr>
        <w:t xml:space="preserve"> </w:t>
      </w:r>
      <w:r w:rsidRPr="00FB7C83">
        <w:rPr>
          <w:sz w:val="26"/>
          <w:szCs w:val="26"/>
          <w:lang w:val="uk-UA"/>
        </w:rPr>
        <w:t xml:space="preserve">відстеження здійснюється раз на кожні три роки починаючи з дня закінчення заходів з повторного відстеження результативності цього </w:t>
      </w:r>
      <w:r w:rsidR="00834865" w:rsidRPr="00834865">
        <w:rPr>
          <w:sz w:val="26"/>
          <w:szCs w:val="26"/>
          <w:lang w:val="uk-UA"/>
        </w:rPr>
        <w:t>регуляторного акта</w:t>
      </w:r>
      <w:r w:rsidRPr="00FB7C83">
        <w:rPr>
          <w:sz w:val="26"/>
          <w:szCs w:val="26"/>
          <w:lang w:val="uk-UA"/>
        </w:rPr>
        <w:t>.</w:t>
      </w:r>
    </w:p>
    <w:p w:rsidR="00D60E53" w:rsidRPr="00FB7C83" w:rsidRDefault="00D60E53" w:rsidP="00247ADD">
      <w:pPr>
        <w:rPr>
          <w:sz w:val="26"/>
          <w:szCs w:val="26"/>
        </w:rPr>
      </w:pPr>
    </w:p>
    <w:p w:rsidR="00D60E53" w:rsidRPr="00AE3B7F" w:rsidRDefault="00D60E53" w:rsidP="00247ADD">
      <w:pPr>
        <w:rPr>
          <w:sz w:val="26"/>
          <w:szCs w:val="26"/>
          <w:lang w:val="uk-UA"/>
        </w:rPr>
      </w:pPr>
    </w:p>
    <w:p w:rsidR="00746964" w:rsidRDefault="00746964" w:rsidP="00247ADD">
      <w:pPr>
        <w:rPr>
          <w:sz w:val="26"/>
          <w:szCs w:val="26"/>
          <w:lang w:val="uk-UA"/>
        </w:rPr>
      </w:pPr>
    </w:p>
    <w:p w:rsidR="00005FBF" w:rsidRPr="00005FBF" w:rsidRDefault="00005FBF" w:rsidP="00005FBF">
      <w:pPr>
        <w:rPr>
          <w:sz w:val="26"/>
          <w:szCs w:val="26"/>
        </w:rPr>
      </w:pPr>
      <w:r w:rsidRPr="00005FBF">
        <w:rPr>
          <w:b/>
          <w:sz w:val="26"/>
          <w:szCs w:val="26"/>
          <w:lang w:val="uk-UA"/>
        </w:rPr>
        <w:t xml:space="preserve">Начальник управління капітального </w:t>
      </w:r>
    </w:p>
    <w:p w:rsidR="00005FBF" w:rsidRPr="00005FBF" w:rsidRDefault="00005FBF" w:rsidP="00005FBF">
      <w:pPr>
        <w:rPr>
          <w:sz w:val="26"/>
          <w:szCs w:val="26"/>
        </w:rPr>
      </w:pPr>
      <w:r w:rsidRPr="00005FBF">
        <w:rPr>
          <w:b/>
          <w:sz w:val="26"/>
          <w:szCs w:val="26"/>
          <w:lang w:val="uk-UA"/>
        </w:rPr>
        <w:t>будівництва та дорожнього господарства</w:t>
      </w:r>
    </w:p>
    <w:p w:rsidR="00005FBF" w:rsidRDefault="00005FBF" w:rsidP="00005FBF">
      <w:pPr>
        <w:rPr>
          <w:b/>
          <w:sz w:val="26"/>
          <w:szCs w:val="26"/>
          <w:lang w:val="uk-UA"/>
        </w:rPr>
      </w:pPr>
      <w:r w:rsidRPr="00005FBF">
        <w:rPr>
          <w:b/>
          <w:sz w:val="26"/>
          <w:szCs w:val="26"/>
          <w:lang w:val="uk-UA"/>
        </w:rPr>
        <w:t xml:space="preserve">Сумської міської ради </w:t>
      </w:r>
      <w:r w:rsidRPr="00005FBF">
        <w:rPr>
          <w:b/>
          <w:sz w:val="26"/>
          <w:szCs w:val="26"/>
          <w:lang w:val="uk-UA"/>
        </w:rPr>
        <w:tab/>
      </w:r>
      <w:r w:rsidRPr="00005FBF">
        <w:rPr>
          <w:b/>
          <w:sz w:val="26"/>
          <w:szCs w:val="26"/>
          <w:lang w:val="uk-UA"/>
        </w:rPr>
        <w:tab/>
      </w:r>
      <w:r w:rsidRPr="00005FBF">
        <w:rPr>
          <w:b/>
          <w:sz w:val="26"/>
          <w:szCs w:val="26"/>
          <w:lang w:val="uk-UA"/>
        </w:rPr>
        <w:tab/>
      </w:r>
      <w:r w:rsidRPr="00005FBF">
        <w:rPr>
          <w:b/>
          <w:sz w:val="26"/>
          <w:szCs w:val="26"/>
          <w:lang w:val="uk-UA"/>
        </w:rPr>
        <w:tab/>
      </w:r>
      <w:r w:rsidRPr="00005FBF">
        <w:rPr>
          <w:b/>
          <w:sz w:val="26"/>
          <w:szCs w:val="26"/>
          <w:lang w:val="uk-UA"/>
        </w:rPr>
        <w:tab/>
      </w:r>
      <w:r w:rsidRPr="00005FBF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Pr="00005FBF">
        <w:rPr>
          <w:b/>
          <w:sz w:val="26"/>
          <w:szCs w:val="26"/>
          <w:lang w:val="uk-UA"/>
        </w:rPr>
        <w:tab/>
        <w:t xml:space="preserve"> В.В. Шилов</w:t>
      </w:r>
    </w:p>
    <w:p w:rsidR="00801D56" w:rsidRPr="00005FBF" w:rsidRDefault="00801D56" w:rsidP="00005FBF">
      <w:pPr>
        <w:rPr>
          <w:sz w:val="26"/>
          <w:szCs w:val="26"/>
        </w:rPr>
      </w:pPr>
    </w:p>
    <w:p w:rsidR="00691C44" w:rsidRDefault="007744C2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54725">
        <w:rPr>
          <w:sz w:val="26"/>
          <w:szCs w:val="26"/>
        </w:rPr>
        <w:br w:type="page"/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52"/>
        <w:gridCol w:w="4819"/>
      </w:tblGrid>
      <w:tr w:rsidR="00254725" w:rsidRPr="00254725" w:rsidTr="007744C2">
        <w:tc>
          <w:tcPr>
            <w:tcW w:w="4752" w:type="dxa"/>
            <w:shd w:val="clear" w:color="auto" w:fill="auto"/>
          </w:tcPr>
          <w:p w:rsidR="00254725" w:rsidRPr="00254725" w:rsidRDefault="00254725" w:rsidP="00254725">
            <w:pPr>
              <w:rPr>
                <w:spacing w:val="4"/>
                <w:sz w:val="22"/>
                <w:szCs w:val="22"/>
                <w:lang w:val="uk-UA"/>
              </w:rPr>
            </w:pPr>
          </w:p>
        </w:tc>
        <w:tc>
          <w:tcPr>
            <w:tcW w:w="4818" w:type="dxa"/>
            <w:shd w:val="clear" w:color="auto" w:fill="auto"/>
          </w:tcPr>
          <w:p w:rsidR="00254725" w:rsidRPr="00254725" w:rsidRDefault="00254725" w:rsidP="00254725">
            <w:pPr>
              <w:jc w:val="center"/>
              <w:rPr>
                <w:sz w:val="22"/>
                <w:szCs w:val="22"/>
              </w:rPr>
            </w:pPr>
            <w:r w:rsidRPr="00254725">
              <w:rPr>
                <w:spacing w:val="4"/>
                <w:sz w:val="22"/>
                <w:szCs w:val="22"/>
                <w:lang w:val="uk-UA"/>
              </w:rPr>
              <w:t xml:space="preserve">Додаток </w:t>
            </w:r>
          </w:p>
          <w:p w:rsidR="00254725" w:rsidRPr="00254725" w:rsidRDefault="00254725" w:rsidP="00254725">
            <w:pPr>
              <w:jc w:val="center"/>
              <w:rPr>
                <w:spacing w:val="4"/>
                <w:sz w:val="22"/>
                <w:szCs w:val="22"/>
                <w:lang w:val="uk-UA"/>
              </w:rPr>
            </w:pPr>
            <w:r w:rsidRPr="00254725">
              <w:rPr>
                <w:spacing w:val="4"/>
                <w:sz w:val="22"/>
                <w:szCs w:val="22"/>
                <w:lang w:val="uk-UA"/>
              </w:rPr>
              <w:t>до аналізу регуляторного впливу</w:t>
            </w:r>
          </w:p>
        </w:tc>
      </w:tr>
    </w:tbl>
    <w:p w:rsidR="00254725" w:rsidRPr="00254725" w:rsidRDefault="00254725" w:rsidP="00254725">
      <w:pPr>
        <w:rPr>
          <w:spacing w:val="4"/>
          <w:sz w:val="22"/>
          <w:szCs w:val="22"/>
          <w:lang w:val="uk-UA"/>
        </w:rPr>
      </w:pPr>
    </w:p>
    <w:p w:rsidR="00254725" w:rsidRPr="00254725" w:rsidRDefault="00254725" w:rsidP="00254725">
      <w:pPr>
        <w:jc w:val="center"/>
        <w:rPr>
          <w:b/>
          <w:spacing w:val="4"/>
          <w:sz w:val="26"/>
          <w:szCs w:val="26"/>
          <w:lang w:val="uk-UA"/>
        </w:rPr>
      </w:pPr>
      <w:r w:rsidRPr="00254725">
        <w:rPr>
          <w:b/>
          <w:spacing w:val="4"/>
          <w:sz w:val="26"/>
          <w:szCs w:val="26"/>
          <w:lang w:val="uk-UA"/>
        </w:rPr>
        <w:t>Тест малого підприємництва (М-Тест)</w:t>
      </w:r>
    </w:p>
    <w:p w:rsidR="00254725" w:rsidRPr="00254725" w:rsidRDefault="00254725" w:rsidP="00254725">
      <w:pPr>
        <w:jc w:val="both"/>
        <w:rPr>
          <w:b/>
          <w:sz w:val="26"/>
          <w:szCs w:val="26"/>
          <w:lang w:val="uk-UA"/>
        </w:rPr>
      </w:pPr>
      <w:r w:rsidRPr="00254725">
        <w:rPr>
          <w:b/>
          <w:spacing w:val="4"/>
          <w:sz w:val="26"/>
          <w:szCs w:val="26"/>
          <w:lang w:val="uk-UA"/>
        </w:rPr>
        <w:t>до аналізу регуляторного впливу проекту регуляторного акта – рішення Сумської міської ради «</w:t>
      </w:r>
      <w:r w:rsidRPr="00254725">
        <w:rPr>
          <w:b/>
          <w:sz w:val="26"/>
          <w:szCs w:val="26"/>
          <w:lang w:val="uk-UA"/>
        </w:rPr>
        <w:t>Про затвердження Порядку залучення, розрахунку розміру і використання коштів пайової участі замовників будівництва у розвиток інфраструктури на території Сумської об’єднаної територіальної громади»</w:t>
      </w:r>
    </w:p>
    <w:p w:rsidR="00254725" w:rsidRPr="00254725" w:rsidRDefault="00254725" w:rsidP="00254725">
      <w:pPr>
        <w:jc w:val="center"/>
        <w:rPr>
          <w:b/>
          <w:spacing w:val="4"/>
          <w:sz w:val="28"/>
          <w:szCs w:val="28"/>
          <w:lang w:val="uk-UA"/>
        </w:rPr>
      </w:pPr>
    </w:p>
    <w:p w:rsidR="00254725" w:rsidRPr="00254725" w:rsidRDefault="00254725" w:rsidP="00254725">
      <w:pPr>
        <w:ind w:firstLine="708"/>
        <w:jc w:val="both"/>
        <w:rPr>
          <w:b/>
          <w:spacing w:val="4"/>
          <w:sz w:val="26"/>
          <w:szCs w:val="26"/>
          <w:lang w:val="uk-UA"/>
        </w:rPr>
      </w:pPr>
      <w:r w:rsidRPr="00254725">
        <w:rPr>
          <w:b/>
          <w:spacing w:val="4"/>
          <w:sz w:val="26"/>
          <w:szCs w:val="26"/>
          <w:lang w:val="uk-UA"/>
        </w:rPr>
        <w:t>1. Консультації з представниками мікро- та малого підприємництва щодо оцінки впливу регулювання</w:t>
      </w:r>
      <w:r w:rsidR="000147C2">
        <w:rPr>
          <w:b/>
          <w:spacing w:val="4"/>
          <w:sz w:val="26"/>
          <w:szCs w:val="26"/>
          <w:lang w:val="uk-UA"/>
        </w:rPr>
        <w:t>:</w:t>
      </w:r>
    </w:p>
    <w:p w:rsidR="00254725" w:rsidRPr="00254725" w:rsidRDefault="00254725" w:rsidP="00254725">
      <w:pPr>
        <w:ind w:firstLine="720"/>
        <w:jc w:val="both"/>
        <w:rPr>
          <w:lang w:val="uk-UA" w:eastAsia="uk-UA"/>
        </w:rPr>
      </w:pPr>
      <w:r w:rsidRPr="00254725">
        <w:rPr>
          <w:sz w:val="26"/>
          <w:szCs w:val="26"/>
          <w:lang w:val="uk-UA" w:eastAsia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20 квітня 201</w:t>
      </w:r>
      <w:r w:rsidRPr="00254725">
        <w:rPr>
          <w:sz w:val="26"/>
          <w:szCs w:val="26"/>
          <w:lang w:eastAsia="uk-UA"/>
        </w:rPr>
        <w:t xml:space="preserve">9 </w:t>
      </w:r>
      <w:r w:rsidRPr="00254725">
        <w:rPr>
          <w:sz w:val="26"/>
          <w:szCs w:val="26"/>
          <w:lang w:val="uk-UA" w:eastAsia="uk-UA"/>
        </w:rPr>
        <w:t>року по 17 травня 201</w:t>
      </w:r>
      <w:r w:rsidRPr="00254725">
        <w:rPr>
          <w:sz w:val="26"/>
          <w:szCs w:val="26"/>
          <w:lang w:eastAsia="uk-UA"/>
        </w:rPr>
        <w:t>9</w:t>
      </w:r>
      <w:r w:rsidRPr="00254725">
        <w:rPr>
          <w:sz w:val="26"/>
          <w:szCs w:val="26"/>
          <w:lang w:val="uk-UA" w:eastAsia="uk-UA"/>
        </w:rPr>
        <w:t xml:space="preserve"> року.</w:t>
      </w:r>
      <w:bookmarkStart w:id="8" w:name="n203"/>
      <w:bookmarkStart w:id="9" w:name="n202"/>
      <w:bookmarkEnd w:id="8"/>
      <w:bookmarkEnd w:id="9"/>
    </w:p>
    <w:p w:rsidR="00254725" w:rsidRPr="00254725" w:rsidRDefault="00254725" w:rsidP="00254725">
      <w:pPr>
        <w:ind w:firstLine="720"/>
        <w:jc w:val="both"/>
        <w:rPr>
          <w:sz w:val="10"/>
          <w:szCs w:val="10"/>
          <w:lang w:val="uk-UA" w:eastAsia="uk-UA"/>
        </w:rPr>
      </w:pPr>
    </w:p>
    <w:tbl>
      <w:tblPr>
        <w:tblW w:w="9569" w:type="dxa"/>
        <w:tblInd w:w="3" w:type="dxa"/>
        <w:tblLook w:val="00A0" w:firstRow="1" w:lastRow="0" w:firstColumn="1" w:lastColumn="0" w:noHBand="0" w:noVBand="0"/>
      </w:tblPr>
      <w:tblGrid>
        <w:gridCol w:w="665"/>
        <w:gridCol w:w="2984"/>
        <w:gridCol w:w="1638"/>
        <w:gridCol w:w="4282"/>
      </w:tblGrid>
      <w:tr w:rsidR="00254725" w:rsidRPr="00254725" w:rsidTr="007744C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jc w:val="both"/>
              <w:rPr>
                <w:lang w:val="uk-UA"/>
              </w:rPr>
            </w:pPr>
            <w:r w:rsidRPr="00254725">
              <w:rPr>
                <w:lang w:val="uk-UA"/>
              </w:rPr>
              <w:t>№ п/п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jc w:val="center"/>
              <w:rPr>
                <w:sz w:val="22"/>
                <w:szCs w:val="22"/>
                <w:lang w:val="uk-UA"/>
              </w:rPr>
            </w:pPr>
            <w:r w:rsidRPr="00254725">
              <w:rPr>
                <w:sz w:val="22"/>
                <w:szCs w:val="22"/>
                <w:lang w:val="uk-UA"/>
              </w:rPr>
              <w:t>Вид консультації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jc w:val="center"/>
              <w:rPr>
                <w:sz w:val="22"/>
                <w:szCs w:val="22"/>
                <w:lang w:val="uk-UA"/>
              </w:rPr>
            </w:pPr>
            <w:r w:rsidRPr="00254725">
              <w:rPr>
                <w:sz w:val="22"/>
                <w:szCs w:val="22"/>
                <w:lang w:val="uk-UA"/>
              </w:rPr>
              <w:t>Кількість учасників консультацій, осіб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jc w:val="center"/>
              <w:rPr>
                <w:sz w:val="22"/>
                <w:szCs w:val="22"/>
                <w:lang w:val="uk-UA"/>
              </w:rPr>
            </w:pPr>
            <w:r w:rsidRPr="00254725">
              <w:rPr>
                <w:sz w:val="22"/>
                <w:szCs w:val="22"/>
                <w:lang w:val="uk-UA"/>
              </w:rPr>
              <w:t>Основні результати консультацій (опис)</w:t>
            </w:r>
          </w:p>
        </w:tc>
      </w:tr>
      <w:tr w:rsidR="00254725" w:rsidRPr="00254725" w:rsidTr="007744C2">
        <w:trPr>
          <w:trHeight w:val="180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jc w:val="both"/>
              <w:rPr>
                <w:lang w:val="uk-UA"/>
              </w:rPr>
            </w:pPr>
            <w:r w:rsidRPr="00254725">
              <w:rPr>
                <w:lang w:val="uk-UA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jc w:val="both"/>
              <w:rPr>
                <w:sz w:val="22"/>
                <w:szCs w:val="22"/>
                <w:lang w:val="uk-UA"/>
              </w:rPr>
            </w:pPr>
            <w:r w:rsidRPr="00254725">
              <w:rPr>
                <w:sz w:val="22"/>
                <w:szCs w:val="22"/>
                <w:lang w:val="uk-UA"/>
              </w:rPr>
              <w:t>Особисті зустрічі,</w:t>
            </w:r>
          </w:p>
          <w:p w:rsidR="00254725" w:rsidRPr="00254725" w:rsidRDefault="00254725" w:rsidP="00254725">
            <w:pPr>
              <w:jc w:val="both"/>
              <w:rPr>
                <w:sz w:val="22"/>
                <w:szCs w:val="22"/>
                <w:lang w:val="uk-UA"/>
              </w:rPr>
            </w:pPr>
            <w:r w:rsidRPr="00254725">
              <w:rPr>
                <w:sz w:val="22"/>
                <w:szCs w:val="22"/>
                <w:lang w:val="uk-UA"/>
              </w:rPr>
              <w:t>телефонні розмови.</w:t>
            </w:r>
          </w:p>
          <w:p w:rsidR="00254725" w:rsidRPr="00254725" w:rsidRDefault="00254725" w:rsidP="00254725">
            <w:pPr>
              <w:rPr>
                <w:sz w:val="22"/>
                <w:szCs w:val="22"/>
                <w:lang w:val="uk-UA"/>
              </w:rPr>
            </w:pPr>
            <w:r w:rsidRPr="00254725">
              <w:rPr>
                <w:i/>
                <w:sz w:val="22"/>
                <w:szCs w:val="22"/>
                <w:lang w:val="uk-UA"/>
              </w:rPr>
              <w:t>Примітка. Список (учасники зустрічі</w:t>
            </w:r>
            <w:r w:rsidRPr="00254725">
              <w:rPr>
                <w:i/>
                <w:sz w:val="22"/>
                <w:szCs w:val="22"/>
              </w:rPr>
              <w:t>/</w:t>
            </w:r>
            <w:r w:rsidRPr="00254725">
              <w:rPr>
                <w:i/>
                <w:sz w:val="22"/>
                <w:szCs w:val="22"/>
                <w:lang w:val="uk-UA"/>
              </w:rPr>
              <w:t xml:space="preserve"> телефонні розмови</w:t>
            </w:r>
            <w:r w:rsidRPr="00254725">
              <w:rPr>
                <w:i/>
                <w:sz w:val="22"/>
                <w:szCs w:val="22"/>
              </w:rPr>
              <w:t>)</w:t>
            </w:r>
            <w:r w:rsidRPr="00254725">
              <w:rPr>
                <w:i/>
                <w:sz w:val="22"/>
                <w:szCs w:val="22"/>
                <w:lang w:val="uk-UA"/>
              </w:rPr>
              <w:t xml:space="preserve"> додається</w:t>
            </w:r>
            <w:r w:rsidRPr="00254725">
              <w:rPr>
                <w:i/>
                <w:sz w:val="22"/>
                <w:szCs w:val="22"/>
              </w:rPr>
              <w:t xml:space="preserve"> – </w:t>
            </w:r>
            <w:r w:rsidRPr="00254725">
              <w:rPr>
                <w:i/>
                <w:sz w:val="22"/>
                <w:szCs w:val="22"/>
                <w:lang w:val="uk-UA"/>
              </w:rPr>
              <w:t>Додаток 1.1.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jc w:val="both"/>
              <w:rPr>
                <w:sz w:val="22"/>
                <w:szCs w:val="22"/>
                <w:lang w:val="uk-UA"/>
              </w:rPr>
            </w:pPr>
            <w:r w:rsidRPr="00254725">
              <w:rPr>
                <w:sz w:val="22"/>
                <w:szCs w:val="22"/>
                <w:lang w:val="uk-UA"/>
              </w:rPr>
              <w:t>16 осіб</w:t>
            </w:r>
          </w:p>
          <w:p w:rsidR="00254725" w:rsidRPr="00254725" w:rsidRDefault="00254725" w:rsidP="00254725">
            <w:pPr>
              <w:jc w:val="both"/>
              <w:rPr>
                <w:sz w:val="22"/>
                <w:szCs w:val="22"/>
                <w:lang w:val="uk-UA"/>
              </w:rPr>
            </w:pPr>
            <w:r w:rsidRPr="00254725">
              <w:rPr>
                <w:sz w:val="22"/>
                <w:szCs w:val="22"/>
                <w:lang w:val="uk-UA"/>
              </w:rPr>
              <w:t>СПД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rPr>
                <w:sz w:val="22"/>
                <w:szCs w:val="22"/>
                <w:lang w:val="uk-UA"/>
              </w:rPr>
            </w:pPr>
            <w:r w:rsidRPr="00254725">
              <w:rPr>
                <w:sz w:val="22"/>
                <w:szCs w:val="22"/>
                <w:lang w:val="uk-UA"/>
              </w:rPr>
              <w:t xml:space="preserve">  У цілому запропоноване регулювання сприймається.</w:t>
            </w:r>
          </w:p>
          <w:p w:rsidR="00254725" w:rsidRPr="00254725" w:rsidRDefault="00254725" w:rsidP="00254725">
            <w:pPr>
              <w:jc w:val="both"/>
              <w:rPr>
                <w:sz w:val="22"/>
                <w:szCs w:val="22"/>
                <w:lang w:val="uk-UA"/>
              </w:rPr>
            </w:pPr>
            <w:r w:rsidRPr="00254725">
              <w:rPr>
                <w:sz w:val="22"/>
                <w:szCs w:val="22"/>
                <w:lang w:val="uk-UA"/>
              </w:rPr>
              <w:t xml:space="preserve">   Було уточнено зміст бізнес-процесів та основних витрат бізнесу на підтримання запропонованого регулювання. </w:t>
            </w:r>
          </w:p>
        </w:tc>
      </w:tr>
    </w:tbl>
    <w:p w:rsidR="00254725" w:rsidRPr="00254725" w:rsidRDefault="00254725" w:rsidP="00254725">
      <w:pPr>
        <w:jc w:val="both"/>
        <w:rPr>
          <w:bCs/>
          <w:sz w:val="16"/>
          <w:szCs w:val="16"/>
          <w:lang w:val="uk-UA"/>
        </w:rPr>
      </w:pPr>
    </w:p>
    <w:p w:rsidR="00254725" w:rsidRPr="00254725" w:rsidRDefault="00254725" w:rsidP="00254725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254725">
        <w:rPr>
          <w:b/>
          <w:bCs/>
          <w:sz w:val="26"/>
          <w:szCs w:val="26"/>
          <w:lang w:val="uk-UA"/>
        </w:rPr>
        <w:t>2. Вимірювання впливу регулювання на суб’єктів малого підприємництва (мікро- та малі):</w:t>
      </w:r>
    </w:p>
    <w:p w:rsidR="00254725" w:rsidRPr="00254725" w:rsidRDefault="00254725" w:rsidP="00254725">
      <w:pPr>
        <w:ind w:firstLine="720"/>
        <w:jc w:val="both"/>
        <w:rPr>
          <w:sz w:val="26"/>
          <w:szCs w:val="26"/>
          <w:lang w:val="uk-UA" w:eastAsia="uk-UA"/>
        </w:rPr>
      </w:pPr>
      <w:bookmarkStart w:id="10" w:name="n204"/>
      <w:bookmarkEnd w:id="10"/>
      <w:r w:rsidRPr="00254725">
        <w:rPr>
          <w:color w:val="000000"/>
          <w:sz w:val="26"/>
          <w:szCs w:val="26"/>
          <w:lang w:val="uk-UA" w:eastAsia="uk-UA"/>
        </w:rPr>
        <w:t xml:space="preserve">2.1. Кількість суб’єктів малого підприємництва, на яких поширюється регулювання - </w:t>
      </w:r>
      <w:r w:rsidRPr="00254725">
        <w:rPr>
          <w:sz w:val="26"/>
          <w:szCs w:val="26"/>
          <w:lang w:val="uk-UA" w:eastAsia="uk-UA"/>
        </w:rPr>
        <w:t xml:space="preserve">близько </w:t>
      </w:r>
      <w:r w:rsidR="00B654D7">
        <w:rPr>
          <w:sz w:val="26"/>
          <w:szCs w:val="26"/>
          <w:lang w:val="uk-UA" w:eastAsia="uk-UA"/>
        </w:rPr>
        <w:t>100</w:t>
      </w:r>
      <w:r w:rsidRPr="00254725">
        <w:rPr>
          <w:sz w:val="26"/>
          <w:szCs w:val="26"/>
          <w:lang w:val="uk-UA" w:eastAsia="uk-UA"/>
        </w:rPr>
        <w:t xml:space="preserve"> (одиниць), у тому числі малого підприємництва близько </w:t>
      </w:r>
      <w:r w:rsidR="00B654D7">
        <w:rPr>
          <w:sz w:val="26"/>
          <w:szCs w:val="26"/>
          <w:lang w:val="uk-UA" w:eastAsia="uk-UA"/>
        </w:rPr>
        <w:t>40</w:t>
      </w:r>
      <w:r w:rsidRPr="00254725">
        <w:rPr>
          <w:sz w:val="26"/>
          <w:szCs w:val="26"/>
          <w:lang w:val="uk-UA" w:eastAsia="uk-UA"/>
        </w:rPr>
        <w:t xml:space="preserve"> (одиниць) та </w:t>
      </w:r>
      <w:proofErr w:type="spellStart"/>
      <w:r w:rsidRPr="00254725">
        <w:rPr>
          <w:sz w:val="26"/>
          <w:szCs w:val="26"/>
          <w:lang w:val="uk-UA" w:eastAsia="uk-UA"/>
        </w:rPr>
        <w:t>мікропідприємництва</w:t>
      </w:r>
      <w:proofErr w:type="spellEnd"/>
      <w:r w:rsidRPr="00254725">
        <w:rPr>
          <w:sz w:val="26"/>
          <w:szCs w:val="26"/>
          <w:lang w:val="uk-UA" w:eastAsia="uk-UA"/>
        </w:rPr>
        <w:t xml:space="preserve"> - близько 60 (одиниць);</w:t>
      </w:r>
    </w:p>
    <w:p w:rsidR="00254725" w:rsidRPr="00254725" w:rsidRDefault="00254725" w:rsidP="00254725">
      <w:pPr>
        <w:ind w:firstLine="720"/>
        <w:jc w:val="both"/>
        <w:rPr>
          <w:sz w:val="28"/>
          <w:szCs w:val="28"/>
          <w:lang w:val="uk-UA" w:eastAsia="uk-UA"/>
        </w:rPr>
      </w:pPr>
      <w:bookmarkStart w:id="11" w:name="n205"/>
      <w:bookmarkEnd w:id="11"/>
      <w:r w:rsidRPr="00254725">
        <w:rPr>
          <w:sz w:val="26"/>
          <w:szCs w:val="26"/>
          <w:lang w:val="uk-UA" w:eastAsia="uk-UA"/>
        </w:rPr>
        <w:t xml:space="preserve">2.2. Питома вага суб’єктів малого підприємництва у загальній кількості суб’єктів господарювання, на яких проблема справляє вплив – </w:t>
      </w:r>
      <w:r w:rsidR="00B654D7">
        <w:rPr>
          <w:sz w:val="26"/>
          <w:szCs w:val="26"/>
          <w:lang w:val="uk-UA" w:eastAsia="uk-UA"/>
        </w:rPr>
        <w:t>65</w:t>
      </w:r>
      <w:r w:rsidRPr="00254725">
        <w:rPr>
          <w:sz w:val="26"/>
          <w:szCs w:val="26"/>
          <w:lang w:val="uk-UA" w:eastAsia="uk-UA"/>
        </w:rPr>
        <w:t>%.</w:t>
      </w:r>
    </w:p>
    <w:p w:rsidR="00254725" w:rsidRPr="00254725" w:rsidRDefault="00254725" w:rsidP="00254725">
      <w:pPr>
        <w:ind w:firstLine="720"/>
        <w:jc w:val="both"/>
        <w:rPr>
          <w:sz w:val="10"/>
          <w:szCs w:val="10"/>
          <w:lang w:val="uk-UA" w:eastAsia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1134"/>
        <w:gridCol w:w="1276"/>
        <w:gridCol w:w="992"/>
        <w:gridCol w:w="992"/>
        <w:gridCol w:w="1134"/>
      </w:tblGrid>
      <w:tr w:rsidR="00254725" w:rsidRPr="00254725" w:rsidTr="007744C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254725">
              <w:rPr>
                <w:b/>
                <w:sz w:val="22"/>
                <w:szCs w:val="22"/>
                <w:lang w:val="uk-UA" w:eastAsia="zh-CN"/>
              </w:rPr>
              <w:t>Показник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254725">
              <w:rPr>
                <w:b/>
                <w:sz w:val="22"/>
                <w:szCs w:val="22"/>
                <w:lang w:val="uk-UA" w:eastAsia="zh-CN"/>
              </w:rPr>
              <w:t>Великі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254725">
              <w:rPr>
                <w:b/>
                <w:sz w:val="22"/>
                <w:szCs w:val="22"/>
                <w:lang w:val="uk-UA" w:eastAsia="zh-CN"/>
              </w:rPr>
              <w:t>Середні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254725">
              <w:rPr>
                <w:b/>
                <w:sz w:val="22"/>
                <w:szCs w:val="22"/>
                <w:lang w:val="uk-UA" w:eastAsia="zh-CN"/>
              </w:rPr>
              <w:t>Малі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254725">
              <w:rPr>
                <w:b/>
                <w:sz w:val="22"/>
                <w:szCs w:val="22"/>
                <w:lang w:val="uk-UA" w:eastAsia="zh-CN"/>
              </w:rPr>
              <w:t xml:space="preserve">Мікро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254725">
              <w:rPr>
                <w:b/>
                <w:sz w:val="22"/>
                <w:szCs w:val="22"/>
                <w:lang w:val="uk-UA" w:eastAsia="zh-CN"/>
              </w:rPr>
              <w:t>Разом</w:t>
            </w:r>
          </w:p>
        </w:tc>
      </w:tr>
      <w:tr w:rsidR="00254725" w:rsidRPr="00254725" w:rsidTr="007744C2">
        <w:trPr>
          <w:trHeight w:val="89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suppressAutoHyphens/>
              <w:jc w:val="both"/>
              <w:rPr>
                <w:sz w:val="22"/>
                <w:szCs w:val="22"/>
                <w:lang w:val="uk-UA" w:eastAsia="zh-CN"/>
              </w:rPr>
            </w:pPr>
            <w:r w:rsidRPr="00254725">
              <w:rPr>
                <w:sz w:val="22"/>
                <w:szCs w:val="22"/>
                <w:lang w:val="uk-UA" w:eastAsia="zh-CN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suppressAutoHyphens/>
              <w:rPr>
                <w:sz w:val="22"/>
                <w:szCs w:val="22"/>
                <w:lang w:eastAsia="zh-CN"/>
              </w:rPr>
            </w:pPr>
            <w:r w:rsidRPr="00254725">
              <w:rPr>
                <w:sz w:val="22"/>
                <w:szCs w:val="22"/>
                <w:lang w:val="uk-UA" w:eastAsia="zh-C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suppressAutoHyphens/>
              <w:rPr>
                <w:sz w:val="22"/>
                <w:szCs w:val="22"/>
                <w:lang w:eastAsia="zh-CN"/>
              </w:rPr>
            </w:pPr>
            <w:r w:rsidRPr="00254725">
              <w:rPr>
                <w:sz w:val="22"/>
                <w:szCs w:val="22"/>
                <w:lang w:val="uk-UA" w:eastAsia="zh-C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suppressAutoHyphens/>
              <w:rPr>
                <w:sz w:val="22"/>
                <w:szCs w:val="22"/>
                <w:u w:val="single"/>
                <w:lang w:eastAsia="zh-CN"/>
              </w:rPr>
            </w:pPr>
            <w:r w:rsidRPr="00254725">
              <w:rPr>
                <w:sz w:val="22"/>
                <w:szCs w:val="22"/>
                <w:u w:val="single"/>
                <w:lang w:val="uk-UA" w:eastAsia="zh-C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suppressAutoHyphens/>
              <w:rPr>
                <w:sz w:val="22"/>
                <w:szCs w:val="22"/>
                <w:u w:val="single"/>
                <w:lang w:eastAsia="zh-CN"/>
              </w:rPr>
            </w:pPr>
            <w:r w:rsidRPr="00254725">
              <w:rPr>
                <w:sz w:val="22"/>
                <w:szCs w:val="22"/>
                <w:u w:val="single"/>
                <w:lang w:val="uk-UA" w:eastAsia="zh-C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suppressAutoHyphens/>
              <w:rPr>
                <w:sz w:val="22"/>
                <w:szCs w:val="22"/>
                <w:lang w:eastAsia="zh-CN"/>
              </w:rPr>
            </w:pPr>
            <w:r w:rsidRPr="00254725">
              <w:rPr>
                <w:sz w:val="22"/>
                <w:szCs w:val="22"/>
                <w:lang w:val="uk-UA" w:eastAsia="zh-CN"/>
              </w:rPr>
              <w:t>143</w:t>
            </w:r>
          </w:p>
        </w:tc>
      </w:tr>
      <w:tr w:rsidR="00254725" w:rsidRPr="00254725" w:rsidTr="007744C2">
        <w:trPr>
          <w:trHeight w:val="55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54725">
              <w:rPr>
                <w:sz w:val="22"/>
                <w:szCs w:val="22"/>
                <w:lang w:val="uk-UA" w:eastAsia="zh-CN"/>
              </w:rPr>
              <w:t>Питома вага групи у загальній кількості, відсотків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54725">
              <w:rPr>
                <w:sz w:val="22"/>
                <w:szCs w:val="22"/>
                <w:lang w:val="uk-UA" w:eastAsia="zh-CN"/>
              </w:rPr>
              <w:t>8 %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54725">
              <w:rPr>
                <w:sz w:val="22"/>
                <w:szCs w:val="22"/>
                <w:lang w:val="uk-UA" w:eastAsia="zh-CN"/>
              </w:rPr>
              <w:t>19 %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54725">
              <w:rPr>
                <w:bCs/>
                <w:sz w:val="22"/>
                <w:szCs w:val="22"/>
                <w:u w:val="single"/>
                <w:lang w:val="uk-UA" w:eastAsia="zh-CN"/>
              </w:rPr>
              <w:t>28 %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54725">
              <w:rPr>
                <w:bCs/>
                <w:sz w:val="22"/>
                <w:szCs w:val="22"/>
                <w:u w:val="single"/>
                <w:lang w:val="uk-UA" w:eastAsia="zh-CN"/>
              </w:rPr>
              <w:t>37 %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25" w:rsidRPr="00254725" w:rsidRDefault="00254725" w:rsidP="0025472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54725">
              <w:rPr>
                <w:sz w:val="22"/>
                <w:szCs w:val="22"/>
                <w:lang w:val="uk-UA" w:eastAsia="zh-CN"/>
              </w:rPr>
              <w:t>100 %</w:t>
            </w:r>
          </w:p>
        </w:tc>
      </w:tr>
    </w:tbl>
    <w:p w:rsidR="00254725" w:rsidRPr="00254725" w:rsidRDefault="00254725" w:rsidP="00254725">
      <w:pPr>
        <w:ind w:firstLine="720"/>
        <w:jc w:val="both"/>
        <w:rPr>
          <w:sz w:val="16"/>
          <w:szCs w:val="16"/>
          <w:lang w:val="uk-UA" w:eastAsia="uk-UA"/>
        </w:rPr>
      </w:pPr>
    </w:p>
    <w:p w:rsidR="00005FBF" w:rsidRPr="00144480" w:rsidRDefault="00254725" w:rsidP="00144480">
      <w:pPr>
        <w:ind w:firstLine="708"/>
        <w:jc w:val="both"/>
        <w:rPr>
          <w:sz w:val="26"/>
          <w:szCs w:val="26"/>
          <w:lang w:val="uk-UA"/>
        </w:rPr>
      </w:pPr>
      <w:r w:rsidRPr="00254725">
        <w:rPr>
          <w:b/>
          <w:bCs/>
          <w:sz w:val="26"/>
          <w:szCs w:val="26"/>
          <w:lang w:val="uk-UA"/>
        </w:rPr>
        <w:t>3. Розрахунок витрат суб’єктів малого підприємництва на виконання вимог регулювання</w:t>
      </w:r>
      <w:r w:rsidR="000147C2">
        <w:rPr>
          <w:b/>
          <w:bCs/>
          <w:sz w:val="26"/>
          <w:szCs w:val="26"/>
          <w:lang w:val="uk-UA"/>
        </w:rPr>
        <w:t>:</w:t>
      </w:r>
    </w:p>
    <w:tbl>
      <w:tblPr>
        <w:tblW w:w="9879" w:type="dxa"/>
        <w:tblLayout w:type="fixed"/>
        <w:tblLook w:val="04A0" w:firstRow="1" w:lastRow="0" w:firstColumn="1" w:lastColumn="0" w:noHBand="0" w:noVBand="1"/>
      </w:tblPr>
      <w:tblGrid>
        <w:gridCol w:w="870"/>
        <w:gridCol w:w="7"/>
        <w:gridCol w:w="3211"/>
        <w:gridCol w:w="1919"/>
        <w:gridCol w:w="162"/>
        <w:gridCol w:w="1682"/>
        <w:gridCol w:w="56"/>
        <w:gridCol w:w="1699"/>
        <w:gridCol w:w="37"/>
        <w:gridCol w:w="236"/>
      </w:tblGrid>
      <w:tr w:rsidR="00FE281E" w:rsidRPr="00FE281E" w:rsidTr="007744C2"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b/>
                <w:lang w:val="uk-UA"/>
              </w:rPr>
            </w:pPr>
            <w:r w:rsidRPr="00FE281E">
              <w:rPr>
                <w:b/>
                <w:lang w:val="uk-UA"/>
              </w:rPr>
              <w:t>№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b/>
                <w:sz w:val="22"/>
                <w:szCs w:val="22"/>
                <w:lang w:val="uk-UA"/>
              </w:rPr>
            </w:pPr>
            <w:r w:rsidRPr="00FE281E">
              <w:rPr>
                <w:b/>
                <w:sz w:val="22"/>
                <w:szCs w:val="22"/>
                <w:lang w:val="uk-UA"/>
              </w:rPr>
              <w:t xml:space="preserve">Таблиця 3.1. </w:t>
            </w:r>
          </w:p>
          <w:p w:rsidR="00FE281E" w:rsidRPr="00FE281E" w:rsidRDefault="00FE281E" w:rsidP="00FE281E">
            <w:pPr>
              <w:rPr>
                <w:bCs/>
                <w:sz w:val="22"/>
                <w:szCs w:val="22"/>
                <w:lang w:val="uk-UA"/>
              </w:rPr>
            </w:pPr>
            <w:r w:rsidRPr="00FE281E">
              <w:rPr>
                <w:b/>
                <w:bCs/>
                <w:i/>
                <w:sz w:val="22"/>
                <w:szCs w:val="22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  <w:p w:rsidR="00FE281E" w:rsidRPr="00FE281E" w:rsidRDefault="00FE281E" w:rsidP="00FE281E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281E">
              <w:rPr>
                <w:b/>
                <w:sz w:val="22"/>
                <w:szCs w:val="22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281E">
              <w:rPr>
                <w:b/>
                <w:sz w:val="22"/>
                <w:szCs w:val="22"/>
                <w:lang w:val="uk-UA"/>
              </w:rPr>
              <w:t>Періодичні</w:t>
            </w:r>
          </w:p>
          <w:p w:rsidR="00FE281E" w:rsidRPr="00FE281E" w:rsidRDefault="00FE281E" w:rsidP="00FE28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281E">
              <w:rPr>
                <w:b/>
                <w:sz w:val="22"/>
                <w:szCs w:val="22"/>
                <w:lang w:val="uk-UA"/>
              </w:rPr>
              <w:t>(за наступний рік)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281E">
              <w:rPr>
                <w:b/>
                <w:sz w:val="22"/>
                <w:szCs w:val="22"/>
                <w:lang w:val="uk-UA"/>
              </w:rPr>
              <w:t>Витрати за 5 років</w:t>
            </w:r>
          </w:p>
        </w:tc>
        <w:tc>
          <w:tcPr>
            <w:tcW w:w="236" w:type="dxa"/>
            <w:shd w:val="clear" w:color="auto" w:fill="auto"/>
          </w:tcPr>
          <w:p w:rsidR="00FE281E" w:rsidRPr="00FE281E" w:rsidRDefault="00FE281E" w:rsidP="00FE281E"/>
        </w:tc>
      </w:tr>
      <w:tr w:rsidR="00FE281E" w:rsidRPr="00FE281E" w:rsidTr="007744C2"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 xml:space="preserve">3.1.1.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---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---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---</w:t>
            </w:r>
          </w:p>
        </w:tc>
        <w:tc>
          <w:tcPr>
            <w:tcW w:w="236" w:type="dxa"/>
            <w:shd w:val="clear" w:color="auto" w:fill="auto"/>
          </w:tcPr>
          <w:p w:rsidR="00FE281E" w:rsidRPr="00FE281E" w:rsidRDefault="00FE281E" w:rsidP="00FE281E"/>
        </w:tc>
      </w:tr>
      <w:tr w:rsidR="00FE281E" w:rsidRPr="00FE281E" w:rsidTr="007744C2"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lastRenderedPageBreak/>
              <w:t>3.1.2.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---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---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---</w:t>
            </w:r>
          </w:p>
        </w:tc>
        <w:tc>
          <w:tcPr>
            <w:tcW w:w="236" w:type="dxa"/>
            <w:shd w:val="clear" w:color="auto" w:fill="auto"/>
          </w:tcPr>
          <w:p w:rsidR="00FE281E" w:rsidRPr="00FE281E" w:rsidRDefault="00FE281E" w:rsidP="00FE281E"/>
        </w:tc>
      </w:tr>
      <w:tr w:rsidR="00FE281E" w:rsidRPr="00FE281E" w:rsidTr="007744C2"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3.1.3.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---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---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---</w:t>
            </w:r>
          </w:p>
        </w:tc>
        <w:tc>
          <w:tcPr>
            <w:tcW w:w="236" w:type="dxa"/>
            <w:shd w:val="clear" w:color="auto" w:fill="auto"/>
          </w:tcPr>
          <w:p w:rsidR="00FE281E" w:rsidRPr="00FE281E" w:rsidRDefault="00FE281E" w:rsidP="00FE281E"/>
        </w:tc>
      </w:tr>
      <w:tr w:rsidR="00FE281E" w:rsidRPr="00FE281E" w:rsidTr="007744C2"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3.1.4.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Процедури обслуговування обладнання (ТО)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---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---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---</w:t>
            </w:r>
          </w:p>
        </w:tc>
        <w:tc>
          <w:tcPr>
            <w:tcW w:w="236" w:type="dxa"/>
            <w:shd w:val="clear" w:color="auto" w:fill="auto"/>
          </w:tcPr>
          <w:p w:rsidR="00FE281E" w:rsidRPr="00FE281E" w:rsidRDefault="00FE281E" w:rsidP="00FE281E"/>
        </w:tc>
      </w:tr>
      <w:tr w:rsidR="00FE281E" w:rsidRPr="00FE281E" w:rsidTr="007744C2">
        <w:trPr>
          <w:gridAfter w:val="2"/>
          <w:wAfter w:w="273" w:type="dxa"/>
        </w:trPr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r w:rsidRPr="00FE281E">
              <w:rPr>
                <w:lang w:val="uk-UA"/>
              </w:rPr>
              <w:t>3.1.5.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b/>
                <w:sz w:val="22"/>
                <w:szCs w:val="22"/>
                <w:lang w:val="uk-UA"/>
              </w:rPr>
            </w:pPr>
            <w:r w:rsidRPr="00FE281E">
              <w:rPr>
                <w:b/>
                <w:sz w:val="22"/>
                <w:szCs w:val="22"/>
                <w:lang w:val="uk-UA"/>
              </w:rPr>
              <w:t>Інші процедури (уточнити):</w:t>
            </w:r>
          </w:p>
          <w:p w:rsidR="00FE281E" w:rsidRPr="00FE281E" w:rsidRDefault="00FE281E" w:rsidP="00FE281E">
            <w:pPr>
              <w:jc w:val="both"/>
              <w:rPr>
                <w:sz w:val="22"/>
                <w:szCs w:val="22"/>
                <w:lang w:val="uk-UA"/>
              </w:rPr>
            </w:pPr>
            <w:r w:rsidRPr="00FE281E">
              <w:rPr>
                <w:sz w:val="22"/>
                <w:szCs w:val="22"/>
                <w:lang w:val="uk-UA"/>
              </w:rPr>
              <w:t xml:space="preserve">Витрати пов’язані з виконанням Порядку залучення, розрахунку розміру і використання коштів пайової участі замовників будівництва у розвиток інфраструктури м. Суми (сплата коштів пайової участі у розвиток інфраструктури) </w:t>
            </w:r>
          </w:p>
          <w:p w:rsidR="00FE281E" w:rsidRPr="00FE281E" w:rsidRDefault="00FE281E" w:rsidP="00FE281E">
            <w:pPr>
              <w:ind w:left="405" w:hanging="360"/>
              <w:rPr>
                <w:sz w:val="10"/>
                <w:szCs w:val="10"/>
                <w:lang w:val="uk-UA"/>
              </w:rPr>
            </w:pPr>
          </w:p>
          <w:p w:rsidR="00FE281E" w:rsidRPr="00FE281E" w:rsidRDefault="00FE281E" w:rsidP="00FE281E">
            <w:pPr>
              <w:rPr>
                <w:i/>
                <w:sz w:val="20"/>
                <w:szCs w:val="20"/>
                <w:lang w:val="uk-UA"/>
              </w:rPr>
            </w:pPr>
            <w:r w:rsidRPr="00FE281E">
              <w:rPr>
                <w:i/>
                <w:sz w:val="20"/>
                <w:szCs w:val="20"/>
                <w:lang w:val="uk-UA"/>
              </w:rPr>
              <w:t>Розрахунок витрат (за 2020 рік регулювання)</w:t>
            </w:r>
            <w:r w:rsidR="00D2318B">
              <w:rPr>
                <w:i/>
                <w:sz w:val="20"/>
                <w:szCs w:val="20"/>
                <w:lang w:val="uk-UA"/>
              </w:rPr>
              <w:t>:</w:t>
            </w:r>
          </w:p>
          <w:p w:rsidR="00FE281E" w:rsidRPr="00FE281E" w:rsidRDefault="00FE281E" w:rsidP="00FE281E">
            <w:pPr>
              <w:rPr>
                <w:i/>
                <w:sz w:val="20"/>
                <w:szCs w:val="20"/>
                <w:lang w:val="uk-UA"/>
              </w:rPr>
            </w:pPr>
            <w:r w:rsidRPr="00FE281E">
              <w:rPr>
                <w:i/>
                <w:sz w:val="20"/>
                <w:szCs w:val="20"/>
                <w:lang w:val="uk-UA"/>
              </w:rPr>
              <w:t>1 700 000 (очікувана сума пайових коштів за рік);</w:t>
            </w:r>
          </w:p>
          <w:p w:rsidR="00FE281E" w:rsidRPr="00FE281E" w:rsidRDefault="00FE281E" w:rsidP="00FE281E">
            <w:pPr>
              <w:rPr>
                <w:i/>
                <w:sz w:val="20"/>
                <w:szCs w:val="20"/>
                <w:lang w:val="uk-UA"/>
              </w:rPr>
            </w:pPr>
            <w:r w:rsidRPr="00FE281E">
              <w:rPr>
                <w:i/>
                <w:sz w:val="20"/>
                <w:szCs w:val="20"/>
                <w:lang w:val="uk-UA"/>
              </w:rPr>
              <w:t>100 (очікувана кількість суб’єктів господарювання )</w:t>
            </w:r>
          </w:p>
          <w:p w:rsidR="00FE281E" w:rsidRPr="00FE281E" w:rsidRDefault="00FE281E" w:rsidP="00FE281E">
            <w:pPr>
              <w:rPr>
                <w:sz w:val="10"/>
                <w:szCs w:val="10"/>
                <w:lang w:val="uk-UA"/>
              </w:rPr>
            </w:pPr>
          </w:p>
          <w:p w:rsidR="00FE281E" w:rsidRPr="00FE281E" w:rsidRDefault="00FE281E" w:rsidP="00FE281E">
            <w:pPr>
              <w:rPr>
                <w:sz w:val="20"/>
                <w:szCs w:val="20"/>
                <w:lang w:val="uk-UA"/>
              </w:rPr>
            </w:pPr>
            <w:r w:rsidRPr="00FE281E">
              <w:rPr>
                <w:i/>
                <w:sz w:val="20"/>
                <w:szCs w:val="20"/>
                <w:lang w:val="uk-UA"/>
              </w:rPr>
              <w:t>1 700 000 / 100 = 17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E281E">
              <w:rPr>
                <w:i/>
                <w:sz w:val="20"/>
                <w:szCs w:val="20"/>
                <w:lang w:val="uk-UA"/>
              </w:rPr>
              <w:t>000</w:t>
            </w: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9C50C4">
            <w:pPr>
              <w:jc w:val="center"/>
              <w:rPr>
                <w:lang w:val="uk-UA"/>
              </w:rPr>
            </w:pPr>
            <w:r w:rsidRPr="00FE281E">
              <w:rPr>
                <w:lang w:val="uk-UA"/>
              </w:rPr>
              <w:t>17</w:t>
            </w:r>
            <w:r w:rsidR="009C50C4">
              <w:rPr>
                <w:lang w:val="uk-UA"/>
              </w:rPr>
              <w:t xml:space="preserve"> </w:t>
            </w:r>
            <w:r w:rsidRPr="00FE281E">
              <w:rPr>
                <w:lang w:val="uk-UA"/>
              </w:rPr>
              <w:t>000 грн.</w:t>
            </w:r>
          </w:p>
          <w:p w:rsidR="00FE281E" w:rsidRPr="00FE281E" w:rsidRDefault="00FE281E" w:rsidP="00FE281E">
            <w:pPr>
              <w:jc w:val="both"/>
              <w:rPr>
                <w:sz w:val="10"/>
                <w:szCs w:val="10"/>
                <w:lang w:val="uk-UA"/>
              </w:rPr>
            </w:pPr>
          </w:p>
          <w:p w:rsidR="00FE281E" w:rsidRPr="00FE281E" w:rsidRDefault="00FE281E" w:rsidP="00FE281E">
            <w:pPr>
              <w:jc w:val="both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  <w:lang w:val="uk-UA"/>
              </w:rPr>
              <w:t>(середня величина надходжень до спеціального фонду міського бюджету на одного суб’єкта господарювання)</w:t>
            </w:r>
          </w:p>
        </w:tc>
        <w:tc>
          <w:tcPr>
            <w:tcW w:w="359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jc w:val="both"/>
              <w:rPr>
                <w:sz w:val="20"/>
                <w:szCs w:val="20"/>
                <w:lang w:val="uk-UA"/>
              </w:rPr>
            </w:pPr>
            <w:r w:rsidRPr="00FE281E">
              <w:rPr>
                <w:i/>
                <w:iCs/>
                <w:sz w:val="20"/>
                <w:szCs w:val="20"/>
                <w:lang w:val="uk-UA"/>
              </w:rPr>
              <w:t>Розрахунок проводиться тільки за рік, оскільки термін дії запропонованого регуляторного акта обмежений, а саме до кінця 2020 року у зв’язку із прямо вказаним терміном дії в Законі України «</w:t>
            </w:r>
            <w:r w:rsidRPr="00FE281E">
              <w:rPr>
                <w:bCs/>
                <w:i/>
                <w:iCs/>
                <w:sz w:val="20"/>
                <w:szCs w:val="20"/>
                <w:lang w:val="uk-UA"/>
              </w:rPr>
              <w:t>Про внесення змін до деяких законодавчих актів України щодо стимулювання інвестиційної діяльності в України»</w:t>
            </w:r>
          </w:p>
        </w:tc>
      </w:tr>
      <w:tr w:rsidR="00FE281E" w:rsidRPr="00FE281E" w:rsidTr="007744C2"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3.1.6.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2D132B">
            <w:pPr>
              <w:jc w:val="both"/>
              <w:rPr>
                <w:sz w:val="22"/>
                <w:szCs w:val="22"/>
                <w:lang w:val="uk-UA"/>
              </w:rPr>
            </w:pPr>
            <w:r w:rsidRPr="00FE281E">
              <w:rPr>
                <w:bCs/>
                <w:i/>
                <w:iCs/>
                <w:sz w:val="22"/>
                <w:szCs w:val="22"/>
                <w:lang w:val="uk-UA"/>
              </w:rPr>
              <w:t>Разом, гривень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2D132B">
            <w:pPr>
              <w:jc w:val="center"/>
              <w:rPr>
                <w:sz w:val="22"/>
                <w:szCs w:val="22"/>
                <w:lang w:val="uk-UA"/>
              </w:rPr>
            </w:pPr>
            <w:r w:rsidRPr="00FE281E">
              <w:rPr>
                <w:sz w:val="22"/>
                <w:szCs w:val="22"/>
                <w:lang w:val="uk-UA"/>
              </w:rPr>
              <w:t>17</w:t>
            </w:r>
            <w:r w:rsidRPr="000147C2">
              <w:rPr>
                <w:sz w:val="22"/>
                <w:szCs w:val="22"/>
                <w:lang w:val="uk-UA"/>
              </w:rPr>
              <w:t xml:space="preserve"> </w:t>
            </w:r>
            <w:r w:rsidR="002D132B" w:rsidRPr="000147C2">
              <w:rPr>
                <w:sz w:val="22"/>
                <w:szCs w:val="22"/>
                <w:lang w:val="uk-UA"/>
              </w:rPr>
              <w:t>000</w:t>
            </w:r>
          </w:p>
        </w:tc>
        <w:tc>
          <w:tcPr>
            <w:tcW w:w="3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jc w:val="center"/>
              <w:rPr>
                <w:sz w:val="22"/>
                <w:szCs w:val="22"/>
                <w:lang w:val="uk-UA"/>
              </w:rPr>
            </w:pPr>
            <w:r w:rsidRPr="00FE281E">
              <w:rPr>
                <w:sz w:val="22"/>
                <w:szCs w:val="22"/>
                <w:lang w:val="uk-UA"/>
              </w:rPr>
              <w:t>---</w:t>
            </w:r>
          </w:p>
        </w:tc>
        <w:tc>
          <w:tcPr>
            <w:tcW w:w="236" w:type="dxa"/>
            <w:shd w:val="clear" w:color="auto" w:fill="auto"/>
          </w:tcPr>
          <w:p w:rsidR="00FE281E" w:rsidRPr="00FE281E" w:rsidRDefault="00FE281E" w:rsidP="00FE281E"/>
        </w:tc>
      </w:tr>
      <w:tr w:rsidR="00FE281E" w:rsidRPr="00FE281E" w:rsidTr="007744C2"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FE281E">
            <w:pPr>
              <w:rPr>
                <w:lang w:val="uk-UA"/>
              </w:rPr>
            </w:pPr>
            <w:r w:rsidRPr="00FE281E">
              <w:rPr>
                <w:lang w:val="uk-UA"/>
              </w:rPr>
              <w:t>3.1.7.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FE281E" w:rsidP="002D132B">
            <w:pPr>
              <w:rPr>
                <w:sz w:val="22"/>
                <w:szCs w:val="22"/>
                <w:lang w:val="uk-UA"/>
              </w:rPr>
            </w:pPr>
            <w:r w:rsidRPr="00FE281E">
              <w:rPr>
                <w:b/>
                <w:bCs/>
                <w:i/>
                <w:iCs/>
                <w:sz w:val="22"/>
                <w:szCs w:val="22"/>
                <w:lang w:val="uk-UA"/>
              </w:rPr>
              <w:t>Кількість суб’єктів господарювання, що мають виконати вимоги регулювання, одиниць</w:t>
            </w:r>
          </w:p>
        </w:tc>
        <w:tc>
          <w:tcPr>
            <w:tcW w:w="555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0147C2" w:rsidRDefault="00FE281E" w:rsidP="00FE281E">
            <w:pPr>
              <w:tabs>
                <w:tab w:val="left" w:pos="1920"/>
              </w:tabs>
              <w:rPr>
                <w:sz w:val="22"/>
                <w:szCs w:val="22"/>
                <w:lang w:val="uk-UA"/>
              </w:rPr>
            </w:pPr>
          </w:p>
          <w:p w:rsidR="00FE281E" w:rsidRPr="00FE281E" w:rsidRDefault="00FE281E" w:rsidP="00FE281E">
            <w:pPr>
              <w:tabs>
                <w:tab w:val="left" w:pos="1920"/>
              </w:tabs>
              <w:jc w:val="center"/>
              <w:rPr>
                <w:sz w:val="22"/>
                <w:szCs w:val="22"/>
                <w:lang w:val="uk-UA"/>
              </w:rPr>
            </w:pPr>
            <w:r w:rsidRPr="00FE281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36" w:type="dxa"/>
            <w:shd w:val="clear" w:color="auto" w:fill="auto"/>
          </w:tcPr>
          <w:p w:rsidR="00FE281E" w:rsidRPr="00FE281E" w:rsidRDefault="00FE281E" w:rsidP="00FE281E"/>
        </w:tc>
      </w:tr>
      <w:tr w:rsidR="002D132B" w:rsidRPr="00FE281E" w:rsidTr="002D132B">
        <w:trPr>
          <w:trHeight w:val="55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2B" w:rsidRPr="00FE281E" w:rsidRDefault="002D132B" w:rsidP="002D132B">
            <w:pPr>
              <w:ind w:left="108"/>
              <w:rPr>
                <w:sz w:val="10"/>
                <w:szCs w:val="10"/>
                <w:lang w:val="uk-UA"/>
              </w:rPr>
            </w:pPr>
          </w:p>
          <w:p w:rsidR="002D132B" w:rsidRPr="00FE281E" w:rsidRDefault="002D132B" w:rsidP="002D132B">
            <w:pPr>
              <w:ind w:left="108"/>
              <w:rPr>
                <w:lang w:val="uk-UA"/>
              </w:rPr>
            </w:pPr>
            <w:r w:rsidRPr="00FE281E">
              <w:rPr>
                <w:lang w:val="uk-UA"/>
              </w:rPr>
              <w:t>3.1.8.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2B" w:rsidRPr="00FE281E" w:rsidRDefault="002D132B" w:rsidP="002D132B">
            <w:pPr>
              <w:rPr>
                <w:b/>
                <w:sz w:val="22"/>
                <w:szCs w:val="22"/>
                <w:lang w:val="uk-UA"/>
              </w:rPr>
            </w:pPr>
            <w:r w:rsidRPr="00FE281E">
              <w:rPr>
                <w:b/>
                <w:sz w:val="22"/>
                <w:szCs w:val="22"/>
                <w:lang w:val="uk-UA"/>
              </w:rPr>
              <w:t>Сумарно, гривень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2B" w:rsidRPr="00FE281E" w:rsidRDefault="002D132B" w:rsidP="002D132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2D132B" w:rsidRPr="00FE281E" w:rsidRDefault="002D132B" w:rsidP="002D13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281E">
              <w:rPr>
                <w:b/>
                <w:sz w:val="22"/>
                <w:szCs w:val="22"/>
                <w:lang w:val="uk-UA"/>
              </w:rPr>
              <w:t>1</w:t>
            </w:r>
            <w:r w:rsidRPr="000147C2">
              <w:rPr>
                <w:b/>
                <w:sz w:val="22"/>
                <w:szCs w:val="22"/>
                <w:lang w:val="uk-UA"/>
              </w:rPr>
              <w:t> </w:t>
            </w:r>
            <w:r w:rsidRPr="00FE281E">
              <w:rPr>
                <w:b/>
                <w:sz w:val="22"/>
                <w:szCs w:val="22"/>
                <w:lang w:val="uk-UA"/>
              </w:rPr>
              <w:t>700</w:t>
            </w:r>
            <w:r w:rsidRPr="000147C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E281E">
              <w:rPr>
                <w:b/>
                <w:sz w:val="22"/>
                <w:szCs w:val="22"/>
                <w:lang w:val="uk-UA"/>
              </w:rPr>
              <w:t>0</w:t>
            </w:r>
            <w:r w:rsidRPr="000147C2">
              <w:rPr>
                <w:b/>
                <w:sz w:val="22"/>
                <w:szCs w:val="22"/>
                <w:lang w:val="uk-UA"/>
              </w:rPr>
              <w:t>00</w:t>
            </w:r>
          </w:p>
          <w:p w:rsidR="002D132B" w:rsidRPr="00FE281E" w:rsidRDefault="002D132B" w:rsidP="002D132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2B" w:rsidRPr="000147C2" w:rsidRDefault="002D132B" w:rsidP="002D132B">
            <w:pPr>
              <w:jc w:val="center"/>
              <w:rPr>
                <w:b/>
                <w:sz w:val="22"/>
                <w:szCs w:val="22"/>
              </w:rPr>
            </w:pPr>
            <w:r w:rsidRPr="00FE281E">
              <w:rPr>
                <w:b/>
                <w:sz w:val="22"/>
                <w:szCs w:val="22"/>
                <w:lang w:val="uk-UA"/>
              </w:rPr>
              <w:t>---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2B" w:rsidRPr="000147C2" w:rsidRDefault="002D132B" w:rsidP="002D132B">
            <w:pPr>
              <w:jc w:val="center"/>
              <w:rPr>
                <w:b/>
                <w:sz w:val="22"/>
                <w:szCs w:val="22"/>
              </w:rPr>
            </w:pPr>
            <w:r w:rsidRPr="00FE281E">
              <w:rPr>
                <w:b/>
                <w:sz w:val="22"/>
                <w:szCs w:val="22"/>
                <w:lang w:val="uk-UA"/>
              </w:rPr>
              <w:t>---</w:t>
            </w:r>
          </w:p>
        </w:tc>
        <w:tc>
          <w:tcPr>
            <w:tcW w:w="236" w:type="dxa"/>
            <w:shd w:val="clear" w:color="auto" w:fill="auto"/>
          </w:tcPr>
          <w:p w:rsidR="002D132B" w:rsidRPr="00FE281E" w:rsidRDefault="002D132B" w:rsidP="002D132B"/>
        </w:tc>
      </w:tr>
    </w:tbl>
    <w:p w:rsidR="00FE281E" w:rsidRDefault="00FE281E" w:rsidP="00247ADD">
      <w:pPr>
        <w:rPr>
          <w:sz w:val="26"/>
          <w:szCs w:val="26"/>
          <w:lang w:val="uk-UA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56"/>
        <w:gridCol w:w="3973"/>
        <w:gridCol w:w="1908"/>
        <w:gridCol w:w="31"/>
        <w:gridCol w:w="1746"/>
        <w:gridCol w:w="194"/>
        <w:gridCol w:w="998"/>
      </w:tblGrid>
      <w:tr w:rsidR="00A9180A" w:rsidRPr="00A9180A" w:rsidTr="007744C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 xml:space="preserve">Таблиця 3.2. </w:t>
            </w:r>
          </w:p>
          <w:p w:rsidR="00A9180A" w:rsidRPr="00A9180A" w:rsidRDefault="00A9180A" w:rsidP="00A9180A">
            <w:pPr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i/>
                <w:sz w:val="22"/>
                <w:szCs w:val="22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  <w:p w:rsidR="00A9180A" w:rsidRPr="00A9180A" w:rsidRDefault="00A9180A" w:rsidP="00A9180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Періодичні</w:t>
            </w:r>
          </w:p>
          <w:p w:rsidR="00A9180A" w:rsidRPr="00A9180A" w:rsidRDefault="00A9180A" w:rsidP="00A918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(за наступний рік)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Витрати за 5 років</w:t>
            </w:r>
          </w:p>
        </w:tc>
      </w:tr>
      <w:tr w:rsidR="00A9180A" w:rsidRPr="00A9180A" w:rsidTr="007744C2">
        <w:trPr>
          <w:trHeight w:val="173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3.2.1.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Процедури отримання первинної інформації про вимоги регулювання</w:t>
            </w:r>
          </w:p>
          <w:p w:rsidR="00A9180A" w:rsidRPr="00A9180A" w:rsidRDefault="00A9180A" w:rsidP="00A9180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9180A">
              <w:rPr>
                <w:bCs/>
                <w:sz w:val="22"/>
                <w:szCs w:val="22"/>
                <w:lang w:val="uk-UA"/>
              </w:rPr>
              <w:t>витрати часу на отримання інформації про регуляторний акт:</w:t>
            </w:r>
          </w:p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Cs/>
                <w:i/>
                <w:sz w:val="22"/>
                <w:szCs w:val="22"/>
                <w:lang w:val="uk-UA"/>
              </w:rPr>
              <w:t>30 хв.(0,5 год.)*4</w:t>
            </w:r>
            <w:r w:rsidR="007C0D89">
              <w:rPr>
                <w:bCs/>
                <w:i/>
                <w:sz w:val="22"/>
                <w:szCs w:val="22"/>
                <w:lang w:val="uk-UA"/>
              </w:rPr>
              <w:t xml:space="preserve"> </w:t>
            </w:r>
            <w:r w:rsidRPr="00A9180A">
              <w:rPr>
                <w:bCs/>
                <w:i/>
                <w:sz w:val="22"/>
                <w:szCs w:val="22"/>
                <w:lang w:val="uk-UA"/>
              </w:rPr>
              <w:t>173 грн./166 год. =</w:t>
            </w:r>
            <w:r w:rsidR="007C0D89">
              <w:rPr>
                <w:bCs/>
                <w:i/>
                <w:sz w:val="22"/>
                <w:szCs w:val="22"/>
                <w:lang w:val="uk-UA"/>
              </w:rPr>
              <w:t xml:space="preserve"> </w:t>
            </w:r>
            <w:r w:rsidRPr="00A9180A">
              <w:rPr>
                <w:bCs/>
                <w:i/>
                <w:sz w:val="22"/>
                <w:szCs w:val="22"/>
                <w:lang w:val="uk-UA"/>
              </w:rPr>
              <w:t>12,6 грн.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9180A">
              <w:rPr>
                <w:bCs/>
                <w:sz w:val="22"/>
                <w:szCs w:val="22"/>
                <w:lang w:val="uk-UA"/>
              </w:rPr>
              <w:t>12,6 грн.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----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----</w:t>
            </w:r>
          </w:p>
        </w:tc>
      </w:tr>
      <w:tr w:rsidR="00A9180A" w:rsidRPr="00A9180A" w:rsidTr="007744C2">
        <w:trPr>
          <w:trHeight w:val="68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3.2.2.</w:t>
            </w:r>
          </w:p>
          <w:p w:rsidR="00A9180A" w:rsidRDefault="00A9180A" w:rsidP="00A9180A">
            <w:pPr>
              <w:rPr>
                <w:sz w:val="22"/>
                <w:szCs w:val="22"/>
                <w:lang w:val="uk-UA"/>
              </w:rPr>
            </w:pPr>
          </w:p>
          <w:p w:rsidR="00144480" w:rsidRDefault="00144480" w:rsidP="00A9180A">
            <w:pPr>
              <w:rPr>
                <w:sz w:val="22"/>
                <w:szCs w:val="22"/>
                <w:lang w:val="uk-UA"/>
              </w:rPr>
            </w:pPr>
          </w:p>
          <w:p w:rsidR="00144480" w:rsidRDefault="00144480" w:rsidP="00A9180A">
            <w:pPr>
              <w:rPr>
                <w:sz w:val="22"/>
                <w:szCs w:val="22"/>
                <w:lang w:val="uk-UA"/>
              </w:rPr>
            </w:pPr>
          </w:p>
          <w:p w:rsidR="00144480" w:rsidRDefault="00144480" w:rsidP="00A9180A">
            <w:pPr>
              <w:rPr>
                <w:sz w:val="22"/>
                <w:szCs w:val="22"/>
                <w:lang w:val="uk-UA"/>
              </w:rPr>
            </w:pPr>
          </w:p>
          <w:p w:rsidR="00144480" w:rsidRDefault="00144480" w:rsidP="00A9180A">
            <w:pPr>
              <w:rPr>
                <w:sz w:val="22"/>
                <w:szCs w:val="22"/>
                <w:lang w:val="uk-UA"/>
              </w:rPr>
            </w:pPr>
          </w:p>
          <w:p w:rsidR="00144480" w:rsidRPr="00A9180A" w:rsidRDefault="00144480" w:rsidP="00A9180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Процедури організації виконання вимог регулювання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----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----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-----</w:t>
            </w:r>
          </w:p>
        </w:tc>
      </w:tr>
      <w:tr w:rsidR="00A9180A" w:rsidRPr="00A9180A" w:rsidTr="007744C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lastRenderedPageBreak/>
              <w:t>3.2.3.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Процедури офіційного звітування</w:t>
            </w:r>
          </w:p>
          <w:p w:rsidR="00A9180A" w:rsidRPr="00A9180A" w:rsidRDefault="0097368C" w:rsidP="00A9180A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97368C">
              <w:rPr>
                <w:bCs/>
                <w:sz w:val="18"/>
                <w:szCs w:val="18"/>
                <w:lang w:val="uk-UA"/>
              </w:rPr>
              <w:t>Формула: в</w:t>
            </w:r>
            <w:r w:rsidR="00A9180A" w:rsidRPr="00A9180A">
              <w:rPr>
                <w:bCs/>
                <w:sz w:val="18"/>
                <w:szCs w:val="18"/>
                <w:lang w:val="uk-UA"/>
              </w:rPr>
              <w:t>итрати часу на отримання</w:t>
            </w:r>
          </w:p>
          <w:p w:rsidR="00A9180A" w:rsidRPr="00A9180A" w:rsidRDefault="00A9180A" w:rsidP="00A9180A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9180A">
              <w:rPr>
                <w:bCs/>
                <w:sz w:val="18"/>
                <w:szCs w:val="18"/>
                <w:lang w:val="uk-UA"/>
              </w:rPr>
              <w:t>інформації про порядок звітування,</w:t>
            </w:r>
          </w:p>
          <w:p w:rsidR="00A9180A" w:rsidRPr="00A9180A" w:rsidRDefault="00A9180A" w:rsidP="00A9180A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9180A">
              <w:rPr>
                <w:bCs/>
                <w:sz w:val="18"/>
                <w:szCs w:val="18"/>
                <w:lang w:val="uk-UA"/>
              </w:rPr>
              <w:t>отримання необхідних форм +</w:t>
            </w:r>
          </w:p>
          <w:p w:rsidR="00A9180A" w:rsidRPr="00A9180A" w:rsidRDefault="00A9180A" w:rsidP="00A9180A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9180A">
              <w:rPr>
                <w:bCs/>
                <w:sz w:val="18"/>
                <w:szCs w:val="18"/>
                <w:lang w:val="uk-UA"/>
              </w:rPr>
              <w:t>витрати часу на заповнення звітних</w:t>
            </w:r>
          </w:p>
          <w:p w:rsidR="00A9180A" w:rsidRPr="00A9180A" w:rsidRDefault="00A9180A" w:rsidP="00A9180A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9180A">
              <w:rPr>
                <w:bCs/>
                <w:sz w:val="18"/>
                <w:szCs w:val="18"/>
                <w:lang w:val="uk-UA"/>
              </w:rPr>
              <w:t>форм Х вартість часу суб’єкта</w:t>
            </w:r>
          </w:p>
          <w:p w:rsidR="00A9180A" w:rsidRPr="00A9180A" w:rsidRDefault="00A9180A" w:rsidP="00A9180A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9180A">
              <w:rPr>
                <w:bCs/>
                <w:sz w:val="18"/>
                <w:szCs w:val="18"/>
                <w:lang w:val="uk-UA"/>
              </w:rPr>
              <w:t>малого підприємництва (мінімальна заробітна плата) Х оціночна кількість</w:t>
            </w:r>
          </w:p>
          <w:p w:rsidR="00A9180A" w:rsidRPr="00A9180A" w:rsidRDefault="00A9180A" w:rsidP="00A9180A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9180A">
              <w:rPr>
                <w:bCs/>
                <w:sz w:val="18"/>
                <w:szCs w:val="18"/>
                <w:lang w:val="uk-UA"/>
              </w:rPr>
              <w:t>оригінальних звітів</w:t>
            </w:r>
            <w:r w:rsidR="007744C2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A9180A">
              <w:rPr>
                <w:bCs/>
                <w:sz w:val="18"/>
                <w:szCs w:val="18"/>
                <w:lang w:val="uk-UA"/>
              </w:rPr>
              <w:t xml:space="preserve"> Х кількість</w:t>
            </w:r>
          </w:p>
          <w:p w:rsidR="00A9180A" w:rsidRPr="00A9180A" w:rsidRDefault="00A9180A" w:rsidP="00A9180A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9180A">
              <w:rPr>
                <w:bCs/>
                <w:sz w:val="18"/>
                <w:szCs w:val="18"/>
                <w:lang w:val="uk-UA"/>
              </w:rPr>
              <w:t>періодів звітності за рік</w:t>
            </w:r>
            <w:r w:rsidR="007744C2"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:rsidR="00A9180A" w:rsidRPr="00A9180A" w:rsidRDefault="00A9180A" w:rsidP="00A9180A">
            <w:pPr>
              <w:rPr>
                <w:color w:val="CC00CC"/>
                <w:sz w:val="22"/>
                <w:szCs w:val="22"/>
              </w:rPr>
            </w:pPr>
            <w:r w:rsidRPr="00A9180A">
              <w:rPr>
                <w:bCs/>
                <w:sz w:val="22"/>
                <w:szCs w:val="22"/>
                <w:lang w:val="uk-UA"/>
              </w:rPr>
              <w:t>(0,1 год.+0,3 год.)*4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="00406335">
              <w:rPr>
                <w:bCs/>
                <w:sz w:val="22"/>
                <w:szCs w:val="22"/>
                <w:lang w:val="uk-UA"/>
              </w:rPr>
              <w:t>173/166</w:t>
            </w:r>
            <w:r w:rsidRPr="00A9180A">
              <w:rPr>
                <w:bCs/>
                <w:sz w:val="22"/>
                <w:szCs w:val="22"/>
                <w:lang w:val="uk-UA"/>
              </w:rPr>
              <w:t>*</w:t>
            </w:r>
            <w:r w:rsidRPr="00406335">
              <w:rPr>
                <w:bCs/>
                <w:sz w:val="22"/>
                <w:szCs w:val="22"/>
                <w:lang w:val="uk-UA"/>
              </w:rPr>
              <w:t>4</w:t>
            </w:r>
            <w:r w:rsidR="007744C2" w:rsidRPr="00406335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A9180A" w:rsidRPr="00A9180A" w:rsidRDefault="00A9180A" w:rsidP="00A9180A">
            <w:pPr>
              <w:rPr>
                <w:sz w:val="22"/>
                <w:szCs w:val="22"/>
              </w:rPr>
            </w:pPr>
            <w:r w:rsidRPr="00A9180A">
              <w:rPr>
                <w:bCs/>
                <w:sz w:val="22"/>
                <w:szCs w:val="22"/>
                <w:lang w:val="uk-UA"/>
              </w:rPr>
              <w:t>= 40,2 грн.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Default="00A9180A" w:rsidP="00A9180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9180A">
              <w:rPr>
                <w:bCs/>
                <w:sz w:val="22"/>
                <w:szCs w:val="22"/>
                <w:lang w:val="uk-UA"/>
              </w:rPr>
              <w:t>40,2 грн.</w:t>
            </w:r>
          </w:p>
          <w:p w:rsidR="00422268" w:rsidRDefault="00422268" w:rsidP="00A9180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422268" w:rsidRDefault="00422268" w:rsidP="00A9180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422268" w:rsidRDefault="00422268" w:rsidP="00A9180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422268" w:rsidRDefault="00422268" w:rsidP="00A9180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422268" w:rsidRDefault="00422268" w:rsidP="00A9180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422268" w:rsidRDefault="00422268" w:rsidP="00A9180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422268" w:rsidRDefault="00422268" w:rsidP="00A9180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422268" w:rsidRPr="00A9180A" w:rsidRDefault="00422268" w:rsidP="00A9180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---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---</w:t>
            </w:r>
          </w:p>
        </w:tc>
      </w:tr>
      <w:tr w:rsidR="00A9180A" w:rsidRPr="00A9180A" w:rsidTr="007744C2">
        <w:trPr>
          <w:trHeight w:val="25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3.2.4.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Процедури забезпечення процесу перевірок</w:t>
            </w:r>
          </w:p>
          <w:p w:rsidR="00A9180A" w:rsidRPr="00A9180A" w:rsidRDefault="000147C2" w:rsidP="00A9180A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Формула:</w:t>
            </w:r>
            <w:r w:rsidR="00A9180A" w:rsidRPr="00A9180A">
              <w:rPr>
                <w:bCs/>
                <w:sz w:val="18"/>
                <w:szCs w:val="18"/>
                <w:lang w:val="uk-UA"/>
              </w:rPr>
              <w:t>Витрати часу на забезпечення</w:t>
            </w:r>
          </w:p>
          <w:p w:rsidR="00A9180A" w:rsidRPr="00A9180A" w:rsidRDefault="00A9180A" w:rsidP="00A9180A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9180A">
              <w:rPr>
                <w:bCs/>
                <w:sz w:val="18"/>
                <w:szCs w:val="18"/>
                <w:lang w:val="uk-UA"/>
              </w:rPr>
              <w:t>процесу перевірок з боку</w:t>
            </w:r>
          </w:p>
          <w:p w:rsidR="00A9180A" w:rsidRPr="00A9180A" w:rsidRDefault="00A9180A" w:rsidP="00A9180A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9180A">
              <w:rPr>
                <w:bCs/>
                <w:sz w:val="18"/>
                <w:szCs w:val="18"/>
                <w:lang w:val="uk-UA"/>
              </w:rPr>
              <w:t>контролюючих органів Х вартість</w:t>
            </w:r>
          </w:p>
          <w:p w:rsidR="00A9180A" w:rsidRPr="00A9180A" w:rsidRDefault="00A9180A" w:rsidP="00A9180A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9180A">
              <w:rPr>
                <w:bCs/>
                <w:sz w:val="18"/>
                <w:szCs w:val="18"/>
                <w:lang w:val="uk-UA"/>
              </w:rPr>
              <w:t>часу суб’єкта малого</w:t>
            </w:r>
          </w:p>
          <w:p w:rsidR="00A9180A" w:rsidRPr="00A9180A" w:rsidRDefault="00A9180A" w:rsidP="00A9180A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9180A">
              <w:rPr>
                <w:bCs/>
                <w:sz w:val="18"/>
                <w:szCs w:val="18"/>
                <w:lang w:val="uk-UA"/>
              </w:rPr>
              <w:t>підприємництва (мінімальна заробітна плата)</w:t>
            </w:r>
          </w:p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Cs/>
                <w:sz w:val="22"/>
                <w:szCs w:val="22"/>
                <w:lang w:val="uk-UA"/>
              </w:rPr>
              <w:t>0,5 год.*4 173 / 166 = 12,6 грн.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9180A">
              <w:rPr>
                <w:bCs/>
                <w:sz w:val="22"/>
                <w:szCs w:val="22"/>
                <w:lang w:val="uk-UA"/>
              </w:rPr>
              <w:t>12,6 грн.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---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---</w:t>
            </w:r>
          </w:p>
        </w:tc>
      </w:tr>
      <w:tr w:rsidR="00A9180A" w:rsidRPr="00A9180A" w:rsidTr="007744C2">
        <w:trPr>
          <w:trHeight w:val="26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3.2.5.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Інші процедури :</w:t>
            </w:r>
          </w:p>
          <w:p w:rsidR="00A9180A" w:rsidRPr="00A9180A" w:rsidRDefault="00A9180A" w:rsidP="00A9180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 xml:space="preserve">- </w:t>
            </w:r>
            <w:r w:rsidRPr="00A9180A">
              <w:rPr>
                <w:bCs/>
                <w:sz w:val="22"/>
                <w:szCs w:val="22"/>
                <w:lang w:val="uk-UA"/>
              </w:rPr>
              <w:t>здійснення  розрахунку розміру і використання коштів пайової участі замовників будівництва у розвиток інфраструктури на території Сумської об’єднаної територіальної громади.</w:t>
            </w:r>
          </w:p>
          <w:p w:rsidR="00A9180A" w:rsidRPr="00A9180A" w:rsidRDefault="00A9180A" w:rsidP="00A9180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 xml:space="preserve">- </w:t>
            </w:r>
            <w:r w:rsidRPr="00A9180A">
              <w:rPr>
                <w:bCs/>
                <w:sz w:val="22"/>
                <w:szCs w:val="22"/>
                <w:lang w:val="uk-UA"/>
              </w:rPr>
              <w:t>витрати на транспортування до місця здійснення розрахунку.</w:t>
            </w:r>
          </w:p>
          <w:p w:rsidR="00A9180A" w:rsidRPr="00A9180A" w:rsidRDefault="00A9180A" w:rsidP="00A9180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Cs/>
                <w:sz w:val="22"/>
                <w:szCs w:val="22"/>
                <w:lang w:val="uk-UA"/>
              </w:rPr>
              <w:t>- витрати на канцтовари (ручки, папір (за необхідності)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9180A">
              <w:rPr>
                <w:bCs/>
                <w:sz w:val="22"/>
                <w:szCs w:val="22"/>
                <w:lang w:val="uk-UA"/>
              </w:rPr>
              <w:t>30 грн.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---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---</w:t>
            </w:r>
          </w:p>
        </w:tc>
      </w:tr>
      <w:tr w:rsidR="00A9180A" w:rsidRPr="00A9180A" w:rsidTr="007744C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3.2.6.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Cs/>
                <w:sz w:val="22"/>
                <w:szCs w:val="22"/>
                <w:lang w:val="uk-UA"/>
              </w:rPr>
            </w:pPr>
            <w:r w:rsidRPr="00A9180A">
              <w:rPr>
                <w:bCs/>
                <w:sz w:val="22"/>
                <w:szCs w:val="22"/>
                <w:lang w:val="uk-UA"/>
              </w:rPr>
              <w:t>Разом, гривень</w:t>
            </w:r>
          </w:p>
          <w:p w:rsidR="00A9180A" w:rsidRPr="00A9180A" w:rsidRDefault="00A9180A" w:rsidP="00A9180A">
            <w:pPr>
              <w:rPr>
                <w:bCs/>
                <w:sz w:val="10"/>
                <w:szCs w:val="1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9180A">
              <w:rPr>
                <w:bCs/>
                <w:color w:val="E505BA"/>
                <w:sz w:val="22"/>
                <w:szCs w:val="22"/>
                <w:lang w:val="uk-UA"/>
              </w:rPr>
              <w:t xml:space="preserve"> </w:t>
            </w:r>
            <w:r w:rsidRPr="00A9180A">
              <w:rPr>
                <w:bCs/>
                <w:sz w:val="22"/>
                <w:szCs w:val="22"/>
                <w:lang w:val="uk-UA"/>
              </w:rPr>
              <w:t xml:space="preserve">95,4 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---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---</w:t>
            </w:r>
          </w:p>
        </w:tc>
      </w:tr>
      <w:tr w:rsidR="00A9180A" w:rsidRPr="00A9180A" w:rsidTr="007744C2">
        <w:trPr>
          <w:trHeight w:val="111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3.2.7.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i/>
                <w:sz w:val="22"/>
                <w:szCs w:val="22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Default="00A9180A" w:rsidP="00A9180A">
            <w:pPr>
              <w:tabs>
                <w:tab w:val="left" w:pos="232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A9180A" w:rsidRPr="00A9180A" w:rsidRDefault="00A9180A" w:rsidP="00A9180A">
            <w:pPr>
              <w:tabs>
                <w:tab w:val="left" w:pos="232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100</w:t>
            </w:r>
          </w:p>
        </w:tc>
      </w:tr>
      <w:tr w:rsidR="00A9180A" w:rsidRPr="00A9180A" w:rsidTr="007744C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3.2.8.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Сумарно, гривень</w:t>
            </w:r>
          </w:p>
          <w:p w:rsidR="00A9180A" w:rsidRPr="00A9180A" w:rsidRDefault="00A9180A" w:rsidP="00A9180A">
            <w:pPr>
              <w:rPr>
                <w:bCs/>
                <w:sz w:val="10"/>
                <w:szCs w:val="10"/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06335">
              <w:rPr>
                <w:b/>
                <w:bCs/>
                <w:sz w:val="22"/>
                <w:szCs w:val="22"/>
                <w:lang w:val="uk-UA"/>
              </w:rPr>
              <w:t>9 540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406335">
            <w:pPr>
              <w:rPr>
                <w:bCs/>
                <w:i/>
                <w:color w:val="CC00CC"/>
                <w:sz w:val="22"/>
                <w:szCs w:val="22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A" w:rsidRPr="00A9180A" w:rsidRDefault="00A9180A" w:rsidP="00A9180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9180A">
              <w:rPr>
                <w:b/>
                <w:bCs/>
                <w:sz w:val="22"/>
                <w:szCs w:val="22"/>
                <w:lang w:val="uk-UA"/>
              </w:rPr>
              <w:t>---</w:t>
            </w:r>
          </w:p>
        </w:tc>
      </w:tr>
    </w:tbl>
    <w:p w:rsidR="00FE281E" w:rsidRPr="0064210F" w:rsidRDefault="0064210F" w:rsidP="0064210F">
      <w:pPr>
        <w:ind w:firstLine="708"/>
        <w:jc w:val="both"/>
        <w:rPr>
          <w:i/>
          <w:iCs/>
          <w:sz w:val="22"/>
          <w:szCs w:val="22"/>
          <w:lang w:val="uk-UA"/>
        </w:rPr>
      </w:pPr>
      <w:r w:rsidRPr="0064210F">
        <w:rPr>
          <w:sz w:val="22"/>
          <w:szCs w:val="22"/>
          <w:lang w:val="uk-UA"/>
        </w:rPr>
        <w:t>*</w:t>
      </w:r>
      <w:r w:rsidRPr="0064210F">
        <w:rPr>
          <w:i/>
          <w:iCs/>
          <w:sz w:val="22"/>
          <w:szCs w:val="22"/>
          <w:lang w:val="uk-UA"/>
        </w:rPr>
        <w:t>Норма робочого часу на 2019 рік при 40-годинному робочому тижні становить 1 993 години.</w:t>
      </w:r>
      <w:r>
        <w:rPr>
          <w:i/>
          <w:iCs/>
          <w:sz w:val="22"/>
          <w:szCs w:val="22"/>
        </w:rPr>
        <w:t xml:space="preserve"> </w:t>
      </w:r>
      <w:r w:rsidRPr="0064210F">
        <w:rPr>
          <w:i/>
          <w:iCs/>
          <w:sz w:val="22"/>
          <w:szCs w:val="22"/>
          <w:lang w:val="uk-UA"/>
        </w:rPr>
        <w:t>Використовуються мінімальний розмір заробітної плати, яка з</w:t>
      </w:r>
      <w:r w:rsidRPr="0064210F">
        <w:rPr>
          <w:b/>
          <w:bCs/>
          <w:i/>
          <w:iCs/>
          <w:sz w:val="22"/>
          <w:szCs w:val="22"/>
          <w:lang w:val="uk-UA"/>
        </w:rPr>
        <w:t xml:space="preserve"> 01.01.2019 </w:t>
      </w:r>
      <w:r w:rsidRPr="0064210F">
        <w:rPr>
          <w:i/>
          <w:iCs/>
          <w:sz w:val="22"/>
          <w:szCs w:val="22"/>
          <w:lang w:val="uk-UA"/>
        </w:rPr>
        <w:t xml:space="preserve">становить: </w:t>
      </w:r>
      <w:r w:rsidRPr="0064210F">
        <w:rPr>
          <w:b/>
          <w:bCs/>
          <w:i/>
          <w:iCs/>
          <w:sz w:val="22"/>
          <w:szCs w:val="22"/>
          <w:lang w:val="uk-UA"/>
        </w:rPr>
        <w:t xml:space="preserve">4 173,00 грн. </w:t>
      </w:r>
      <w:r w:rsidRPr="0064210F">
        <w:rPr>
          <w:i/>
          <w:iCs/>
          <w:sz w:val="22"/>
          <w:szCs w:val="22"/>
          <w:lang w:val="uk-UA"/>
        </w:rPr>
        <w:t>та</w:t>
      </w:r>
      <w:r w:rsidRPr="0064210F">
        <w:rPr>
          <w:b/>
          <w:bCs/>
          <w:i/>
          <w:iCs/>
          <w:sz w:val="22"/>
          <w:szCs w:val="22"/>
          <w:lang w:val="uk-UA"/>
        </w:rPr>
        <w:t xml:space="preserve"> </w:t>
      </w:r>
      <w:r w:rsidRPr="0064210F">
        <w:rPr>
          <w:i/>
          <w:iCs/>
          <w:sz w:val="22"/>
          <w:szCs w:val="22"/>
          <w:lang w:val="uk-UA"/>
        </w:rPr>
        <w:t xml:space="preserve">у погодинному розмірі </w:t>
      </w:r>
      <w:r w:rsidRPr="0064210F">
        <w:rPr>
          <w:b/>
          <w:bCs/>
          <w:i/>
          <w:iCs/>
          <w:sz w:val="22"/>
          <w:szCs w:val="22"/>
          <w:lang w:val="uk-UA"/>
        </w:rPr>
        <w:t>25,13 грн.</w:t>
      </w:r>
      <w:r w:rsidRPr="0064210F">
        <w:rPr>
          <w:bCs/>
          <w:i/>
          <w:iCs/>
          <w:sz w:val="22"/>
          <w:szCs w:val="22"/>
          <w:lang w:val="uk-UA"/>
        </w:rPr>
        <w:t>; середньомісячна</w:t>
      </w:r>
      <w:r w:rsidRPr="0064210F">
        <w:rPr>
          <w:b/>
          <w:bCs/>
          <w:i/>
          <w:iCs/>
          <w:sz w:val="22"/>
          <w:szCs w:val="22"/>
          <w:lang w:val="uk-UA"/>
        </w:rPr>
        <w:t xml:space="preserve"> </w:t>
      </w:r>
      <w:r w:rsidRPr="0064210F">
        <w:rPr>
          <w:bCs/>
          <w:i/>
          <w:iCs/>
          <w:sz w:val="22"/>
          <w:szCs w:val="22"/>
          <w:lang w:val="uk-UA"/>
        </w:rPr>
        <w:t xml:space="preserve">заробітна плата штатного працівника в місті Суми, яка на </w:t>
      </w:r>
      <w:r w:rsidRPr="0064210F">
        <w:rPr>
          <w:b/>
          <w:bCs/>
          <w:i/>
          <w:iCs/>
          <w:sz w:val="22"/>
          <w:szCs w:val="22"/>
          <w:lang w:val="uk-UA"/>
        </w:rPr>
        <w:t>01.11.2019</w:t>
      </w:r>
      <w:r w:rsidRPr="0064210F">
        <w:rPr>
          <w:bCs/>
          <w:i/>
          <w:iCs/>
          <w:sz w:val="22"/>
          <w:szCs w:val="22"/>
          <w:lang w:val="uk-UA"/>
        </w:rPr>
        <w:t xml:space="preserve"> становить </w:t>
      </w:r>
      <w:r w:rsidRPr="0064210F">
        <w:rPr>
          <w:b/>
          <w:bCs/>
          <w:i/>
          <w:iCs/>
          <w:sz w:val="22"/>
          <w:szCs w:val="22"/>
          <w:lang w:val="uk-UA"/>
        </w:rPr>
        <w:t>8 855,00</w:t>
      </w:r>
      <w:r w:rsidRPr="0064210F">
        <w:rPr>
          <w:bCs/>
          <w:i/>
          <w:iCs/>
          <w:sz w:val="22"/>
          <w:szCs w:val="22"/>
          <w:lang w:val="uk-UA"/>
        </w:rPr>
        <w:t xml:space="preserve"> гривень, та у погодинному розмірі </w:t>
      </w:r>
      <w:r w:rsidRPr="0064210F">
        <w:rPr>
          <w:b/>
          <w:bCs/>
          <w:i/>
          <w:iCs/>
          <w:sz w:val="22"/>
          <w:szCs w:val="22"/>
          <w:lang w:val="uk-UA"/>
        </w:rPr>
        <w:t>53,34</w:t>
      </w:r>
      <w:r w:rsidRPr="0064210F">
        <w:rPr>
          <w:bCs/>
          <w:i/>
          <w:iCs/>
          <w:sz w:val="22"/>
          <w:szCs w:val="22"/>
          <w:lang w:val="uk-UA"/>
        </w:rPr>
        <w:t xml:space="preserve"> гривень.</w:t>
      </w:r>
    </w:p>
    <w:p w:rsidR="00AC3291" w:rsidRDefault="009D787B" w:rsidP="009D787B">
      <w:pPr>
        <w:shd w:val="clear" w:color="auto" w:fill="FFFFFF"/>
        <w:tabs>
          <w:tab w:val="left" w:pos="9354"/>
        </w:tabs>
        <w:ind w:right="-126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9D787B">
        <w:rPr>
          <w:b/>
          <w:bCs/>
          <w:sz w:val="28"/>
          <w:szCs w:val="28"/>
          <w:lang w:val="uk-UA"/>
        </w:rPr>
        <w:t xml:space="preserve">Бюджетні витрати на адміністрування регулювання </w:t>
      </w:r>
    </w:p>
    <w:p w:rsidR="009D787B" w:rsidRPr="009D787B" w:rsidRDefault="009D787B" w:rsidP="009D787B">
      <w:pPr>
        <w:shd w:val="clear" w:color="auto" w:fill="FFFFFF"/>
        <w:tabs>
          <w:tab w:val="left" w:pos="9354"/>
        </w:tabs>
        <w:ind w:right="-126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9D787B">
        <w:rPr>
          <w:b/>
          <w:bCs/>
          <w:sz w:val="28"/>
          <w:szCs w:val="28"/>
          <w:lang w:val="uk-UA"/>
        </w:rPr>
        <w:t>суб’єктів малого підприємництва</w:t>
      </w:r>
    </w:p>
    <w:p w:rsidR="009D787B" w:rsidRPr="009D787B" w:rsidRDefault="009D787B" w:rsidP="009D787B">
      <w:pPr>
        <w:rPr>
          <w:b/>
          <w:bCs/>
          <w:sz w:val="10"/>
          <w:szCs w:val="10"/>
          <w:lang w:val="uk-UA"/>
        </w:rPr>
      </w:pPr>
    </w:p>
    <w:tbl>
      <w:tblPr>
        <w:tblW w:w="10155" w:type="dxa"/>
        <w:tblInd w:w="-453" w:type="dxa"/>
        <w:tblLook w:val="00A0" w:firstRow="1" w:lastRow="0" w:firstColumn="1" w:lastColumn="0" w:noHBand="0" w:noVBand="0"/>
      </w:tblPr>
      <w:tblGrid>
        <w:gridCol w:w="2254"/>
        <w:gridCol w:w="1332"/>
        <w:gridCol w:w="1720"/>
        <w:gridCol w:w="1511"/>
        <w:gridCol w:w="1441"/>
        <w:gridCol w:w="1897"/>
      </w:tblGrid>
      <w:tr w:rsidR="009D787B" w:rsidRPr="009D787B" w:rsidTr="007744C2">
        <w:tc>
          <w:tcPr>
            <w:tcW w:w="10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jc w:val="both"/>
              <w:rPr>
                <w:lang w:val="uk-UA"/>
              </w:rPr>
            </w:pPr>
            <w:r w:rsidRPr="009D787B">
              <w:rPr>
                <w:lang w:val="uk-UA"/>
              </w:rPr>
              <w:t>Державний орган, який організовує процедуру залучення, розрахунку розміру і використання коштів пайової участі замовників будівництва у розвиток інфраструктури міста:</w:t>
            </w:r>
          </w:p>
          <w:p w:rsidR="009D787B" w:rsidRPr="009D787B" w:rsidRDefault="009D787B" w:rsidP="009D787B">
            <w:pPr>
              <w:ind w:firstLine="709"/>
              <w:jc w:val="center"/>
            </w:pPr>
            <w:r w:rsidRPr="009D787B">
              <w:rPr>
                <w:b/>
                <w:i/>
                <w:u w:val="single"/>
                <w:lang w:val="uk-UA"/>
              </w:rPr>
              <w:t xml:space="preserve">Управління капітального будівництва та дорожнього господарства </w:t>
            </w:r>
          </w:p>
          <w:p w:rsidR="009D787B" w:rsidRPr="00144480" w:rsidRDefault="009D787B" w:rsidP="00144480">
            <w:pPr>
              <w:ind w:firstLine="709"/>
              <w:jc w:val="center"/>
              <w:rPr>
                <w:lang w:val="uk-UA"/>
              </w:rPr>
            </w:pPr>
            <w:r w:rsidRPr="009D787B">
              <w:rPr>
                <w:b/>
                <w:i/>
                <w:u w:val="single"/>
                <w:lang w:val="uk-UA"/>
              </w:rPr>
              <w:t>Сумської міської ради</w:t>
            </w:r>
          </w:p>
        </w:tc>
      </w:tr>
      <w:tr w:rsidR="009D787B" w:rsidRPr="009D787B" w:rsidTr="007744C2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jc w:val="center"/>
              <w:rPr>
                <w:sz w:val="22"/>
                <w:szCs w:val="22"/>
                <w:lang w:val="uk-UA"/>
              </w:rPr>
            </w:pPr>
            <w:r w:rsidRPr="009D787B">
              <w:rPr>
                <w:sz w:val="22"/>
                <w:szCs w:val="22"/>
                <w:lang w:val="uk-UA"/>
              </w:rPr>
              <w:t xml:space="preserve">Процедури регулювання суб’єктів малого підприємництва </w:t>
            </w:r>
          </w:p>
          <w:p w:rsidR="009D787B" w:rsidRPr="009D787B" w:rsidRDefault="009D787B" w:rsidP="009D787B">
            <w:pPr>
              <w:jc w:val="center"/>
              <w:rPr>
                <w:sz w:val="22"/>
                <w:szCs w:val="22"/>
                <w:lang w:val="uk-UA"/>
              </w:rPr>
            </w:pPr>
            <w:r w:rsidRPr="009D787B">
              <w:rPr>
                <w:sz w:val="22"/>
                <w:szCs w:val="22"/>
                <w:lang w:val="uk-UA"/>
              </w:rPr>
              <w:t>(</w:t>
            </w:r>
            <w:r w:rsidRPr="009D787B">
              <w:rPr>
                <w:b/>
                <w:bCs/>
                <w:sz w:val="22"/>
                <w:szCs w:val="22"/>
                <w:lang w:val="uk-UA"/>
              </w:rPr>
              <w:t xml:space="preserve">розрахунок на одного типового суб’єкта господарювання малого підприємництва – </w:t>
            </w:r>
            <w:r w:rsidRPr="009D787B">
              <w:rPr>
                <w:sz w:val="22"/>
                <w:szCs w:val="22"/>
                <w:lang w:val="uk-UA"/>
              </w:rPr>
              <w:t xml:space="preserve">за потреби окремо </w:t>
            </w:r>
            <w:r w:rsidRPr="009D787B">
              <w:rPr>
                <w:sz w:val="22"/>
                <w:szCs w:val="22"/>
                <w:lang w:val="uk-UA"/>
              </w:rPr>
              <w:lastRenderedPageBreak/>
              <w:t xml:space="preserve">для суб’єктів малого та </w:t>
            </w:r>
            <w:proofErr w:type="spellStart"/>
            <w:r w:rsidRPr="009D787B">
              <w:rPr>
                <w:sz w:val="22"/>
                <w:szCs w:val="22"/>
                <w:lang w:val="uk-UA"/>
              </w:rPr>
              <w:t>мікро-</w:t>
            </w:r>
            <w:proofErr w:type="spellEnd"/>
            <w:r w:rsidRPr="009D78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D787B">
              <w:rPr>
                <w:sz w:val="22"/>
                <w:szCs w:val="22"/>
                <w:lang w:val="uk-UA"/>
              </w:rPr>
              <w:t>підприємництв</w:t>
            </w:r>
            <w:proofErr w:type="spellEnd"/>
            <w:r w:rsidRPr="009D787B">
              <w:rPr>
                <w:sz w:val="22"/>
                <w:szCs w:val="22"/>
                <w:lang w:val="uk-UA"/>
              </w:rPr>
              <w:t>)</w:t>
            </w:r>
          </w:p>
          <w:p w:rsidR="009D787B" w:rsidRPr="009D787B" w:rsidRDefault="009D787B" w:rsidP="009D787B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jc w:val="center"/>
              <w:rPr>
                <w:sz w:val="22"/>
                <w:szCs w:val="22"/>
                <w:lang w:val="uk-UA"/>
              </w:rPr>
            </w:pPr>
            <w:r w:rsidRPr="009D787B">
              <w:rPr>
                <w:sz w:val="22"/>
                <w:szCs w:val="22"/>
                <w:lang w:val="uk-UA"/>
              </w:rPr>
              <w:lastRenderedPageBreak/>
              <w:t>Планові витрати часу на процедуру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jc w:val="center"/>
              <w:rPr>
                <w:sz w:val="22"/>
                <w:szCs w:val="22"/>
                <w:lang w:val="uk-UA"/>
              </w:rPr>
            </w:pPr>
            <w:r w:rsidRPr="009D787B">
              <w:rPr>
                <w:sz w:val="22"/>
                <w:szCs w:val="22"/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jc w:val="center"/>
              <w:rPr>
                <w:sz w:val="22"/>
                <w:szCs w:val="22"/>
                <w:lang w:val="uk-UA"/>
              </w:rPr>
            </w:pPr>
            <w:r w:rsidRPr="009D787B">
              <w:rPr>
                <w:sz w:val="22"/>
                <w:szCs w:val="22"/>
                <w:lang w:val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jc w:val="center"/>
              <w:rPr>
                <w:sz w:val="22"/>
                <w:szCs w:val="22"/>
                <w:lang w:val="uk-UA"/>
              </w:rPr>
            </w:pPr>
            <w:r w:rsidRPr="009D787B">
              <w:rPr>
                <w:sz w:val="22"/>
                <w:szCs w:val="22"/>
                <w:lang w:val="uk-UA"/>
              </w:rPr>
              <w:t>Оцінка кількості  суб’єктів, що підпадають до сфери відповідної процедури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E5" w:rsidRDefault="009D787B" w:rsidP="009D787B">
            <w:pPr>
              <w:jc w:val="center"/>
              <w:rPr>
                <w:sz w:val="22"/>
                <w:szCs w:val="22"/>
                <w:lang w:val="uk-UA"/>
              </w:rPr>
            </w:pPr>
            <w:r w:rsidRPr="009D787B">
              <w:rPr>
                <w:sz w:val="22"/>
                <w:szCs w:val="22"/>
                <w:lang w:val="uk-UA"/>
              </w:rPr>
              <w:t xml:space="preserve">Витрати на адміністрування регулювання* </w:t>
            </w:r>
          </w:p>
          <w:p w:rsidR="009D787B" w:rsidRPr="009D787B" w:rsidRDefault="009D787B" w:rsidP="009D787B">
            <w:pPr>
              <w:jc w:val="center"/>
              <w:rPr>
                <w:sz w:val="22"/>
                <w:szCs w:val="22"/>
                <w:lang w:val="uk-UA"/>
              </w:rPr>
            </w:pPr>
            <w:r w:rsidRPr="009D787B">
              <w:rPr>
                <w:sz w:val="22"/>
                <w:szCs w:val="22"/>
                <w:lang w:val="uk-UA"/>
              </w:rPr>
              <w:t>(за рік), грн.</w:t>
            </w:r>
          </w:p>
        </w:tc>
      </w:tr>
      <w:tr w:rsidR="009D787B" w:rsidRPr="009D787B" w:rsidTr="007744C2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rPr>
                <w:sz w:val="22"/>
                <w:szCs w:val="22"/>
                <w:lang w:val="uk-UA"/>
              </w:rPr>
            </w:pPr>
            <w:r w:rsidRPr="009D787B">
              <w:rPr>
                <w:sz w:val="22"/>
                <w:szCs w:val="22"/>
                <w:lang w:val="uk-UA"/>
              </w:rPr>
              <w:lastRenderedPageBreak/>
              <w:t>1. Процедури обліку суб’єкту господарювання, що знаходиться у сфері регулювання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rPr>
                <w:color w:val="4F81BD"/>
                <w:sz w:val="22"/>
                <w:szCs w:val="22"/>
                <w:lang w:val="uk-UA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rPr>
                <w:color w:val="4F81BD"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rPr>
                <w:color w:val="4F81BD"/>
                <w:sz w:val="22"/>
                <w:szCs w:val="22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jc w:val="center"/>
              <w:rPr>
                <w:i/>
                <w:color w:val="4F81BD"/>
                <w:sz w:val="22"/>
                <w:szCs w:val="22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rPr>
                <w:color w:val="4F81BD"/>
                <w:sz w:val="22"/>
                <w:szCs w:val="22"/>
                <w:lang w:val="uk-UA"/>
              </w:rPr>
            </w:pPr>
          </w:p>
        </w:tc>
      </w:tr>
      <w:tr w:rsidR="009D787B" w:rsidRPr="009D787B" w:rsidTr="007744C2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B97CE5" w:rsidP="00B97CE5">
            <w:pPr>
              <w:contextualSpacing/>
              <w:rPr>
                <w:i/>
                <w:sz w:val="22"/>
                <w:szCs w:val="22"/>
                <w:lang w:val="uk-UA" w:eastAsia="en-US"/>
              </w:rPr>
            </w:pPr>
            <w:r w:rsidRPr="00B97CE5">
              <w:rPr>
                <w:i/>
                <w:sz w:val="22"/>
                <w:szCs w:val="22"/>
                <w:lang w:val="uk-UA" w:eastAsia="en-US"/>
              </w:rPr>
              <w:t xml:space="preserve">- </w:t>
            </w:r>
            <w:r w:rsidR="009D787B" w:rsidRPr="009D787B">
              <w:rPr>
                <w:i/>
                <w:sz w:val="22"/>
                <w:szCs w:val="22"/>
                <w:lang w:val="uk-UA" w:eastAsia="en-US"/>
              </w:rPr>
              <w:t>надання консультаційних послуг суб’єкту;</w:t>
            </w:r>
          </w:p>
          <w:p w:rsidR="009D787B" w:rsidRPr="009D787B" w:rsidRDefault="00B97CE5" w:rsidP="00B97CE5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B97CE5">
              <w:rPr>
                <w:i/>
                <w:sz w:val="22"/>
                <w:szCs w:val="22"/>
                <w:lang w:val="uk-UA" w:eastAsia="en-US"/>
              </w:rPr>
              <w:t xml:space="preserve">- </w:t>
            </w:r>
            <w:r w:rsidR="009D787B" w:rsidRPr="009D787B">
              <w:rPr>
                <w:i/>
                <w:sz w:val="22"/>
                <w:szCs w:val="22"/>
                <w:lang w:val="uk-UA" w:eastAsia="en-US"/>
              </w:rPr>
              <w:t>прийняття та опрацювання  звернення замовника про укладення договору про пайову участь та доданих до нього документів</w:t>
            </w:r>
            <w:r w:rsidR="009D787B" w:rsidRPr="009D787B">
              <w:rPr>
                <w:i/>
                <w:sz w:val="22"/>
                <w:szCs w:val="22"/>
                <w:lang w:eastAsia="en-US"/>
              </w:rPr>
              <w:t>;</w:t>
            </w:r>
          </w:p>
          <w:p w:rsidR="009D787B" w:rsidRPr="009D787B" w:rsidRDefault="00B97CE5" w:rsidP="00B97CE5">
            <w:pPr>
              <w:contextualSpacing/>
              <w:rPr>
                <w:i/>
                <w:sz w:val="22"/>
                <w:szCs w:val="22"/>
                <w:lang w:val="uk-UA" w:eastAsia="en-US"/>
              </w:rPr>
            </w:pPr>
            <w:r w:rsidRPr="00B97CE5">
              <w:rPr>
                <w:i/>
                <w:sz w:val="22"/>
                <w:szCs w:val="22"/>
                <w:lang w:val="uk-UA" w:eastAsia="en-US"/>
              </w:rPr>
              <w:t xml:space="preserve">- </w:t>
            </w:r>
            <w:r w:rsidR="009D787B" w:rsidRPr="009D787B">
              <w:rPr>
                <w:i/>
                <w:sz w:val="22"/>
                <w:szCs w:val="22"/>
                <w:lang w:val="uk-UA" w:eastAsia="en-US"/>
              </w:rPr>
              <w:t>укладання договору про пайову участь.</w:t>
            </w:r>
          </w:p>
          <w:p w:rsidR="009D787B" w:rsidRPr="009D787B" w:rsidRDefault="009D787B" w:rsidP="009D787B">
            <w:pPr>
              <w:contextualSpacing/>
              <w:rPr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jc w:val="center"/>
              <w:rPr>
                <w:color w:val="4F81BD"/>
                <w:sz w:val="22"/>
                <w:szCs w:val="22"/>
                <w:lang w:val="uk-UA"/>
              </w:rPr>
            </w:pPr>
            <w:r w:rsidRPr="009D787B">
              <w:rPr>
                <w:b/>
                <w:sz w:val="22"/>
                <w:szCs w:val="22"/>
                <w:lang w:val="uk-UA"/>
              </w:rPr>
              <w:t>1</w:t>
            </w:r>
            <w:r w:rsidRPr="009D787B">
              <w:rPr>
                <w:sz w:val="22"/>
                <w:szCs w:val="22"/>
                <w:lang w:val="uk-UA"/>
              </w:rPr>
              <w:t xml:space="preserve"> година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Default="009D6DD6" w:rsidP="009D787B">
            <w:pPr>
              <w:jc w:val="center"/>
              <w:rPr>
                <w:sz w:val="22"/>
                <w:szCs w:val="22"/>
                <w:lang w:val="uk-UA"/>
              </w:rPr>
            </w:pPr>
            <w:r w:rsidRPr="0038726E">
              <w:rPr>
                <w:sz w:val="22"/>
                <w:szCs w:val="22"/>
                <w:lang w:val="uk-UA"/>
              </w:rPr>
              <w:t>*</w:t>
            </w:r>
            <w:r w:rsidR="00406335" w:rsidRPr="00406335">
              <w:rPr>
                <w:b/>
                <w:sz w:val="22"/>
                <w:szCs w:val="22"/>
                <w:lang w:val="uk-UA"/>
              </w:rPr>
              <w:t>59,58</w:t>
            </w:r>
            <w:r w:rsidR="009D787B" w:rsidRPr="0040633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D787B" w:rsidRPr="009D787B">
              <w:rPr>
                <w:sz w:val="22"/>
                <w:szCs w:val="22"/>
                <w:lang w:val="uk-UA"/>
              </w:rPr>
              <w:t>грн</w:t>
            </w:r>
            <w:proofErr w:type="spellEnd"/>
            <w:r w:rsidR="009D787B" w:rsidRPr="009D787B">
              <w:rPr>
                <w:sz w:val="22"/>
                <w:szCs w:val="22"/>
                <w:lang w:val="uk-UA"/>
              </w:rPr>
              <w:t>/година (середня заробітна плата відповідальної особи)</w:t>
            </w:r>
          </w:p>
          <w:p w:rsidR="00C8393F" w:rsidRDefault="00C8393F" w:rsidP="009D787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8393F" w:rsidRPr="009D787B" w:rsidRDefault="00C8393F" w:rsidP="00C8393F">
            <w:pPr>
              <w:jc w:val="center"/>
              <w:rPr>
                <w:color w:val="4F81BD"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jc w:val="center"/>
              <w:rPr>
                <w:color w:val="4F81BD"/>
                <w:sz w:val="22"/>
                <w:szCs w:val="22"/>
                <w:lang w:val="uk-UA"/>
              </w:rPr>
            </w:pPr>
            <w:r w:rsidRPr="009D787B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rPr>
                <w:b/>
                <w:sz w:val="22"/>
                <w:szCs w:val="22"/>
                <w:lang w:val="uk-UA"/>
              </w:rPr>
            </w:pPr>
            <w:r w:rsidRPr="009D787B">
              <w:rPr>
                <w:b/>
                <w:sz w:val="22"/>
                <w:szCs w:val="22"/>
                <w:lang w:val="uk-UA"/>
              </w:rPr>
              <w:t xml:space="preserve">     100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406335" w:rsidP="009D78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5958</w:t>
            </w:r>
            <w:r w:rsidR="009D787B" w:rsidRPr="009D787B">
              <w:rPr>
                <w:b/>
                <w:sz w:val="22"/>
                <w:szCs w:val="22"/>
                <w:lang w:val="uk-UA"/>
              </w:rPr>
              <w:t xml:space="preserve"> грн.</w:t>
            </w:r>
          </w:p>
        </w:tc>
      </w:tr>
      <w:tr w:rsidR="009D787B" w:rsidRPr="009D787B" w:rsidTr="007744C2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rPr>
                <w:sz w:val="22"/>
                <w:szCs w:val="22"/>
                <w:lang w:val="uk-UA"/>
              </w:rPr>
            </w:pPr>
            <w:r w:rsidRPr="009D787B">
              <w:rPr>
                <w:sz w:val="22"/>
                <w:szCs w:val="22"/>
                <w:lang w:val="uk-UA"/>
              </w:rPr>
              <w:t>2. Витрати часу на інші адміністративні процедури (уточнити):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jc w:val="center"/>
              <w:rPr>
                <w:sz w:val="22"/>
                <w:szCs w:val="22"/>
                <w:lang w:val="uk-UA"/>
              </w:rPr>
            </w:pPr>
            <w:r w:rsidRPr="009D787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jc w:val="center"/>
              <w:rPr>
                <w:sz w:val="22"/>
                <w:szCs w:val="22"/>
                <w:lang w:val="uk-UA"/>
              </w:rPr>
            </w:pPr>
            <w:r w:rsidRPr="009D787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jc w:val="center"/>
              <w:rPr>
                <w:sz w:val="22"/>
                <w:szCs w:val="22"/>
                <w:lang w:val="uk-UA"/>
              </w:rPr>
            </w:pPr>
            <w:r w:rsidRPr="009D787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jc w:val="center"/>
              <w:rPr>
                <w:sz w:val="22"/>
                <w:szCs w:val="22"/>
                <w:lang w:val="uk-UA"/>
              </w:rPr>
            </w:pPr>
            <w:r w:rsidRPr="009D787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jc w:val="center"/>
              <w:rPr>
                <w:sz w:val="22"/>
                <w:szCs w:val="22"/>
                <w:lang w:val="uk-UA"/>
              </w:rPr>
            </w:pPr>
            <w:r w:rsidRPr="009D787B">
              <w:rPr>
                <w:sz w:val="22"/>
                <w:szCs w:val="22"/>
                <w:lang w:val="uk-UA"/>
              </w:rPr>
              <w:t>-</w:t>
            </w:r>
          </w:p>
        </w:tc>
      </w:tr>
      <w:tr w:rsidR="009D787B" w:rsidRPr="009D787B" w:rsidTr="007744C2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D787B">
              <w:rPr>
                <w:b/>
                <w:bCs/>
                <w:sz w:val="22"/>
                <w:szCs w:val="22"/>
                <w:lang w:val="uk-UA"/>
              </w:rPr>
              <w:t>Разом по органу державного регулювання за рік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144480" w:rsidRDefault="009D787B" w:rsidP="009D787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44480">
              <w:rPr>
                <w:bCs/>
                <w:sz w:val="22"/>
                <w:szCs w:val="22"/>
                <w:lang w:val="uk-UA"/>
              </w:rPr>
              <w:t>Х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144480" w:rsidRDefault="009D787B" w:rsidP="009D787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44480">
              <w:rPr>
                <w:bCs/>
                <w:sz w:val="22"/>
                <w:szCs w:val="22"/>
                <w:lang w:val="uk-UA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144480" w:rsidRDefault="009D787B" w:rsidP="009D787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44480">
              <w:rPr>
                <w:bCs/>
                <w:sz w:val="22"/>
                <w:szCs w:val="22"/>
                <w:lang w:val="uk-UA"/>
              </w:rPr>
              <w:t>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144480" w:rsidRDefault="009D787B" w:rsidP="009D787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44480">
              <w:rPr>
                <w:bCs/>
                <w:sz w:val="22"/>
                <w:szCs w:val="22"/>
                <w:lang w:val="uk-UA"/>
              </w:rPr>
              <w:t>Х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406335" w:rsidP="009D787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5958 грн.</w:t>
            </w:r>
          </w:p>
        </w:tc>
      </w:tr>
      <w:tr w:rsidR="009D787B" w:rsidRPr="0064210F" w:rsidTr="007744C2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D787B">
              <w:rPr>
                <w:b/>
                <w:bCs/>
                <w:sz w:val="22"/>
                <w:szCs w:val="22"/>
                <w:lang w:val="uk-UA"/>
              </w:rPr>
              <w:t>Сумарно по органу державного регулювання за 5 років</w:t>
            </w:r>
          </w:p>
        </w:tc>
        <w:tc>
          <w:tcPr>
            <w:tcW w:w="7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7B" w:rsidRPr="009D787B" w:rsidRDefault="009D787B" w:rsidP="009D787B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9D787B">
              <w:rPr>
                <w:i/>
                <w:iCs/>
                <w:sz w:val="22"/>
                <w:szCs w:val="22"/>
                <w:lang w:val="uk-UA"/>
              </w:rPr>
              <w:t>Розрахунок проводиться тільки за рік, оскільки термін дії запропонованого регуляторного акта обмежений, а саме до кінця 2020 року у зв’язку із прямо вказаним терміном дії в Законі України «</w:t>
            </w:r>
            <w:r w:rsidRPr="009D787B">
              <w:rPr>
                <w:bCs/>
                <w:i/>
                <w:iCs/>
                <w:sz w:val="22"/>
                <w:szCs w:val="22"/>
                <w:lang w:val="uk-UA"/>
              </w:rPr>
              <w:t>Про внесення змін до деяких законодавчих актів України щодо стимулювання інвестиційної діяльності в України»</w:t>
            </w:r>
          </w:p>
        </w:tc>
      </w:tr>
    </w:tbl>
    <w:p w:rsidR="009D6DD6" w:rsidRDefault="009D6DD6" w:rsidP="00406335">
      <w:pPr>
        <w:jc w:val="both"/>
        <w:rPr>
          <w:i/>
          <w:sz w:val="26"/>
          <w:szCs w:val="26"/>
          <w:lang w:val="uk-UA"/>
        </w:rPr>
      </w:pPr>
      <w:r w:rsidRPr="0038726E">
        <w:rPr>
          <w:sz w:val="22"/>
          <w:szCs w:val="22"/>
          <w:lang w:val="uk-UA"/>
        </w:rPr>
        <w:t>*</w:t>
      </w:r>
      <w:proofErr w:type="spellStart"/>
      <w:r w:rsidR="00406335" w:rsidRPr="00144480">
        <w:rPr>
          <w:i/>
          <w:sz w:val="26"/>
          <w:szCs w:val="26"/>
        </w:rPr>
        <w:t>Серед</w:t>
      </w:r>
      <w:r w:rsidR="00406335" w:rsidRPr="00144480">
        <w:rPr>
          <w:i/>
          <w:sz w:val="26"/>
          <w:szCs w:val="26"/>
          <w:lang w:val="uk-UA"/>
        </w:rPr>
        <w:t>ня</w:t>
      </w:r>
      <w:proofErr w:type="spellEnd"/>
      <w:r w:rsidR="00406335" w:rsidRPr="00144480">
        <w:rPr>
          <w:i/>
          <w:sz w:val="26"/>
          <w:szCs w:val="26"/>
        </w:rPr>
        <w:t xml:space="preserve"> м</w:t>
      </w:r>
      <w:proofErr w:type="spellStart"/>
      <w:r w:rsidR="00406335" w:rsidRPr="00144480">
        <w:rPr>
          <w:i/>
          <w:sz w:val="26"/>
          <w:szCs w:val="26"/>
          <w:lang w:val="uk-UA"/>
        </w:rPr>
        <w:t>ісячна</w:t>
      </w:r>
      <w:proofErr w:type="spellEnd"/>
      <w:r w:rsidR="00406335" w:rsidRPr="00144480">
        <w:rPr>
          <w:i/>
          <w:sz w:val="26"/>
          <w:szCs w:val="26"/>
        </w:rPr>
        <w:t xml:space="preserve"> </w:t>
      </w:r>
      <w:proofErr w:type="spellStart"/>
      <w:r w:rsidR="00406335" w:rsidRPr="00144480">
        <w:rPr>
          <w:i/>
          <w:sz w:val="26"/>
          <w:szCs w:val="26"/>
        </w:rPr>
        <w:t>зар</w:t>
      </w:r>
      <w:proofErr w:type="spellEnd"/>
      <w:r w:rsidR="00406335" w:rsidRPr="00144480">
        <w:rPr>
          <w:i/>
          <w:sz w:val="26"/>
          <w:szCs w:val="26"/>
          <w:lang w:val="uk-UA"/>
        </w:rPr>
        <w:t>обітна</w:t>
      </w:r>
      <w:r w:rsidR="00406335" w:rsidRPr="00144480">
        <w:rPr>
          <w:i/>
          <w:sz w:val="26"/>
          <w:szCs w:val="26"/>
        </w:rPr>
        <w:t xml:space="preserve"> плата </w:t>
      </w:r>
      <w:r w:rsidR="00406335" w:rsidRPr="00144480">
        <w:rPr>
          <w:i/>
          <w:sz w:val="26"/>
          <w:szCs w:val="26"/>
          <w:lang w:val="uk-UA"/>
        </w:rPr>
        <w:t xml:space="preserve">штатних працівників </w:t>
      </w:r>
      <w:r w:rsidR="00406335" w:rsidRPr="00144480">
        <w:rPr>
          <w:i/>
          <w:sz w:val="26"/>
          <w:szCs w:val="26"/>
        </w:rPr>
        <w:t xml:space="preserve"> п</w:t>
      </w:r>
      <w:proofErr w:type="spellStart"/>
      <w:r w:rsidR="00406335" w:rsidRPr="00144480">
        <w:rPr>
          <w:i/>
          <w:sz w:val="26"/>
          <w:szCs w:val="26"/>
          <w:lang w:val="uk-UA"/>
        </w:rPr>
        <w:t>ідприємств</w:t>
      </w:r>
      <w:proofErr w:type="spellEnd"/>
      <w:r w:rsidR="00406335" w:rsidRPr="00144480">
        <w:rPr>
          <w:i/>
          <w:sz w:val="26"/>
          <w:szCs w:val="26"/>
          <w:lang w:val="uk-UA"/>
        </w:rPr>
        <w:t>,</w:t>
      </w:r>
      <w:r w:rsidR="00406335" w:rsidRPr="00144480">
        <w:rPr>
          <w:i/>
          <w:sz w:val="26"/>
          <w:szCs w:val="26"/>
        </w:rPr>
        <w:t xml:space="preserve"> </w:t>
      </w:r>
      <w:proofErr w:type="spellStart"/>
      <w:r w:rsidR="00406335" w:rsidRPr="00144480">
        <w:rPr>
          <w:i/>
          <w:sz w:val="26"/>
          <w:szCs w:val="26"/>
        </w:rPr>
        <w:t>установ</w:t>
      </w:r>
      <w:proofErr w:type="spellEnd"/>
      <w:r w:rsidR="00406335" w:rsidRPr="00144480">
        <w:rPr>
          <w:i/>
          <w:sz w:val="26"/>
          <w:szCs w:val="26"/>
        </w:rPr>
        <w:t xml:space="preserve"> та орган</w:t>
      </w:r>
      <w:proofErr w:type="spellStart"/>
      <w:r w:rsidR="00406335" w:rsidRPr="00144480">
        <w:rPr>
          <w:i/>
          <w:sz w:val="26"/>
          <w:szCs w:val="26"/>
          <w:lang w:val="uk-UA"/>
        </w:rPr>
        <w:t>ізацій</w:t>
      </w:r>
      <w:proofErr w:type="spellEnd"/>
      <w:r w:rsidR="00406335" w:rsidRPr="00144480">
        <w:rPr>
          <w:i/>
          <w:sz w:val="26"/>
          <w:szCs w:val="26"/>
        </w:rPr>
        <w:t xml:space="preserve"> у </w:t>
      </w:r>
      <w:r w:rsidR="00406335" w:rsidRPr="00144480">
        <w:rPr>
          <w:i/>
          <w:sz w:val="26"/>
          <w:szCs w:val="26"/>
          <w:lang w:val="en-US"/>
        </w:rPr>
        <w:t>III</w:t>
      </w:r>
      <w:r w:rsidR="00406335" w:rsidRPr="00144480">
        <w:rPr>
          <w:i/>
          <w:sz w:val="26"/>
          <w:szCs w:val="26"/>
        </w:rPr>
        <w:t xml:space="preserve"> квартал</w:t>
      </w:r>
      <w:r w:rsidR="00406335" w:rsidRPr="00144480">
        <w:rPr>
          <w:i/>
          <w:sz w:val="26"/>
          <w:szCs w:val="26"/>
          <w:lang w:val="uk-UA"/>
        </w:rPr>
        <w:t>і</w:t>
      </w:r>
      <w:r w:rsidR="00406335" w:rsidRPr="00144480">
        <w:rPr>
          <w:i/>
          <w:sz w:val="26"/>
          <w:szCs w:val="26"/>
        </w:rPr>
        <w:t xml:space="preserve"> </w:t>
      </w:r>
      <w:r w:rsidR="00406335" w:rsidRPr="00144480">
        <w:rPr>
          <w:i/>
          <w:sz w:val="26"/>
          <w:szCs w:val="26"/>
          <w:lang w:val="uk-UA"/>
        </w:rPr>
        <w:t>2019 року</w:t>
      </w:r>
      <w:r w:rsidR="00406335" w:rsidRPr="00144480">
        <w:rPr>
          <w:i/>
          <w:sz w:val="26"/>
          <w:szCs w:val="26"/>
        </w:rPr>
        <w:t xml:space="preserve"> в м. </w:t>
      </w:r>
      <w:r w:rsidR="00406335" w:rsidRPr="00144480">
        <w:rPr>
          <w:i/>
          <w:sz w:val="26"/>
          <w:szCs w:val="26"/>
          <w:lang w:val="uk-UA"/>
        </w:rPr>
        <w:t>С</w:t>
      </w:r>
      <w:proofErr w:type="spellStart"/>
      <w:r w:rsidR="00406335" w:rsidRPr="00144480">
        <w:rPr>
          <w:i/>
          <w:sz w:val="26"/>
          <w:szCs w:val="26"/>
        </w:rPr>
        <w:t>уми</w:t>
      </w:r>
      <w:proofErr w:type="spellEnd"/>
      <w:r w:rsidR="00406335" w:rsidRPr="00144480">
        <w:rPr>
          <w:i/>
          <w:sz w:val="26"/>
          <w:szCs w:val="26"/>
        </w:rPr>
        <w:t xml:space="preserve"> станов</w:t>
      </w:r>
      <w:r w:rsidR="00406335" w:rsidRPr="00144480">
        <w:rPr>
          <w:i/>
          <w:sz w:val="26"/>
          <w:szCs w:val="26"/>
          <w:lang w:val="uk-UA"/>
        </w:rPr>
        <w:t xml:space="preserve"> 9896 грн.</w:t>
      </w:r>
    </w:p>
    <w:p w:rsidR="00254725" w:rsidRDefault="009D6DD6" w:rsidP="00061EC6">
      <w:pPr>
        <w:jc w:val="both"/>
        <w:rPr>
          <w:bCs/>
          <w:sz w:val="22"/>
          <w:szCs w:val="22"/>
          <w:lang w:val="uk-UA"/>
        </w:rPr>
      </w:pPr>
      <w:r w:rsidRPr="00061EC6">
        <w:rPr>
          <w:bCs/>
          <w:i/>
          <w:lang w:val="uk-UA"/>
        </w:rPr>
        <w:t>Формула</w:t>
      </w:r>
      <w:r w:rsidR="00061EC6" w:rsidRPr="00061EC6">
        <w:rPr>
          <w:bCs/>
          <w:i/>
          <w:lang w:val="uk-UA"/>
        </w:rPr>
        <w:t xml:space="preserve"> (</w:t>
      </w:r>
      <w:proofErr w:type="spellStart"/>
      <w:r w:rsidR="00061EC6" w:rsidRPr="00061EC6">
        <w:rPr>
          <w:i/>
          <w:sz w:val="22"/>
          <w:szCs w:val="22"/>
          <w:lang w:val="uk-UA"/>
        </w:rPr>
        <w:t>грн</w:t>
      </w:r>
      <w:proofErr w:type="spellEnd"/>
      <w:r w:rsidR="00061EC6" w:rsidRPr="00061EC6">
        <w:rPr>
          <w:i/>
          <w:sz w:val="22"/>
          <w:szCs w:val="22"/>
          <w:lang w:val="uk-UA"/>
        </w:rPr>
        <w:t>/година середня заробітна плата відповідальної особи)</w:t>
      </w:r>
      <w:r w:rsidRPr="00061EC6">
        <w:rPr>
          <w:bCs/>
          <w:i/>
          <w:lang w:val="uk-UA"/>
        </w:rPr>
        <w:t>середня місячна заробітна плата Х</w:t>
      </w:r>
      <w:r w:rsidR="00061EC6">
        <w:rPr>
          <w:bCs/>
          <w:i/>
          <w:lang w:val="uk-UA"/>
        </w:rPr>
        <w:t xml:space="preserve"> к</w:t>
      </w:r>
      <w:r w:rsidRPr="00061EC6">
        <w:rPr>
          <w:bCs/>
          <w:i/>
          <w:lang w:val="uk-UA"/>
        </w:rPr>
        <w:t>ількість місяців в рік</w:t>
      </w:r>
      <w:r w:rsidR="00061EC6">
        <w:rPr>
          <w:bCs/>
          <w:i/>
          <w:lang w:val="uk-UA"/>
        </w:rPr>
        <w:t xml:space="preserve"> </w:t>
      </w:r>
      <w:r w:rsidRPr="00061EC6">
        <w:rPr>
          <w:bCs/>
          <w:i/>
          <w:lang w:val="uk-UA"/>
        </w:rPr>
        <w:t xml:space="preserve">= </w:t>
      </w:r>
      <w:r w:rsidR="00061EC6" w:rsidRPr="00061EC6">
        <w:rPr>
          <w:bCs/>
          <w:i/>
          <w:lang w:val="uk-UA"/>
        </w:rPr>
        <w:t xml:space="preserve"> середня </w:t>
      </w:r>
      <w:r w:rsidRPr="00061EC6">
        <w:rPr>
          <w:bCs/>
          <w:i/>
          <w:lang w:val="uk-UA"/>
        </w:rPr>
        <w:t>заробітна плата</w:t>
      </w:r>
      <w:r w:rsidR="00061EC6" w:rsidRPr="00061EC6">
        <w:rPr>
          <w:bCs/>
          <w:i/>
          <w:lang w:val="uk-UA"/>
        </w:rPr>
        <w:t xml:space="preserve"> за рік /річна кількість годин в рік </w:t>
      </w:r>
      <w:r w:rsidRPr="00061EC6">
        <w:rPr>
          <w:bCs/>
          <w:i/>
          <w:lang w:val="uk-UA"/>
        </w:rPr>
        <w:t xml:space="preserve">  </w:t>
      </w:r>
      <w:r w:rsidRPr="00A9180A">
        <w:rPr>
          <w:bCs/>
          <w:sz w:val="22"/>
          <w:szCs w:val="22"/>
          <w:lang w:val="uk-UA"/>
        </w:rPr>
        <w:t>(</w:t>
      </w:r>
      <w:r w:rsidR="00061EC6">
        <w:rPr>
          <w:bCs/>
          <w:sz w:val="22"/>
          <w:szCs w:val="22"/>
          <w:lang w:val="uk-UA"/>
        </w:rPr>
        <w:t>9896*12) = 118752/1993</w:t>
      </w:r>
      <w:r w:rsidRPr="00406335">
        <w:rPr>
          <w:bCs/>
          <w:sz w:val="22"/>
          <w:szCs w:val="22"/>
          <w:lang w:val="uk-UA"/>
        </w:rPr>
        <w:t xml:space="preserve"> </w:t>
      </w:r>
      <w:r w:rsidR="00061EC6">
        <w:rPr>
          <w:bCs/>
          <w:sz w:val="22"/>
          <w:szCs w:val="22"/>
          <w:lang w:val="uk-UA"/>
        </w:rPr>
        <w:t xml:space="preserve">= 59,58 </w:t>
      </w:r>
      <w:r w:rsidRPr="00A9180A">
        <w:rPr>
          <w:bCs/>
          <w:sz w:val="22"/>
          <w:szCs w:val="22"/>
          <w:lang w:val="uk-UA"/>
        </w:rPr>
        <w:t xml:space="preserve"> грн.</w:t>
      </w:r>
    </w:p>
    <w:p w:rsidR="0064210F" w:rsidRPr="00061EC6" w:rsidRDefault="0064210F" w:rsidP="00061EC6">
      <w:pPr>
        <w:jc w:val="both"/>
        <w:rPr>
          <w:bCs/>
          <w:i/>
          <w:lang w:val="uk-UA"/>
        </w:rPr>
      </w:pPr>
    </w:p>
    <w:p w:rsidR="00406335" w:rsidRPr="0038726E" w:rsidRDefault="00406335" w:rsidP="00247ADD">
      <w:pPr>
        <w:rPr>
          <w:sz w:val="16"/>
          <w:szCs w:val="16"/>
          <w:lang w:val="uk-UA"/>
        </w:rPr>
      </w:pPr>
    </w:p>
    <w:p w:rsidR="0038726E" w:rsidRPr="0038726E" w:rsidRDefault="0038726E" w:rsidP="0038726E">
      <w:pPr>
        <w:jc w:val="center"/>
        <w:rPr>
          <w:b/>
          <w:bCs/>
          <w:sz w:val="26"/>
          <w:szCs w:val="26"/>
          <w:lang w:val="uk-UA"/>
        </w:rPr>
      </w:pPr>
      <w:r w:rsidRPr="0038726E">
        <w:rPr>
          <w:b/>
          <w:bCs/>
          <w:sz w:val="26"/>
          <w:szCs w:val="26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254725" w:rsidRPr="0038726E" w:rsidRDefault="00254725" w:rsidP="00247ADD">
      <w:pPr>
        <w:rPr>
          <w:sz w:val="16"/>
          <w:szCs w:val="16"/>
          <w:lang w:val="uk-UA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812"/>
        <w:gridCol w:w="3985"/>
        <w:gridCol w:w="2408"/>
        <w:gridCol w:w="2366"/>
      </w:tblGrid>
      <w:tr w:rsidR="0038726E" w:rsidRPr="0038726E" w:rsidTr="0038726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6E" w:rsidRPr="0038726E" w:rsidRDefault="0038726E" w:rsidP="0038726E">
            <w:pPr>
              <w:rPr>
                <w:lang w:val="uk-UA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6E" w:rsidRPr="0038726E" w:rsidRDefault="0038726E" w:rsidP="0038726E">
            <w:pPr>
              <w:rPr>
                <w:b/>
                <w:bCs/>
                <w:lang w:val="uk-UA"/>
              </w:rPr>
            </w:pPr>
            <w:r w:rsidRPr="0038726E">
              <w:rPr>
                <w:b/>
                <w:bCs/>
                <w:lang w:val="uk-UA"/>
              </w:rPr>
              <w:t>Таблиця 4.1.</w:t>
            </w:r>
          </w:p>
          <w:p w:rsidR="0038726E" w:rsidRPr="0038726E" w:rsidRDefault="0038726E" w:rsidP="0038726E">
            <w:pPr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6E" w:rsidRPr="0038726E" w:rsidRDefault="0038726E" w:rsidP="0038726E">
            <w:pPr>
              <w:jc w:val="center"/>
            </w:pPr>
            <w:r w:rsidRPr="0038726E">
              <w:rPr>
                <w:lang w:val="uk-UA"/>
              </w:rPr>
              <w:t>Перший рік регулювання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6E" w:rsidRPr="0038726E" w:rsidRDefault="0038726E" w:rsidP="0038726E">
            <w:pPr>
              <w:jc w:val="center"/>
              <w:rPr>
                <w:lang w:val="uk-UA"/>
              </w:rPr>
            </w:pPr>
            <w:r w:rsidRPr="0038726E">
              <w:rPr>
                <w:lang w:val="uk-UA"/>
              </w:rPr>
              <w:t>За 5 років*</w:t>
            </w:r>
          </w:p>
        </w:tc>
      </w:tr>
      <w:tr w:rsidR="0038726E" w:rsidRPr="0038726E" w:rsidTr="00FD112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6E" w:rsidRPr="0038726E" w:rsidRDefault="0038726E" w:rsidP="0038726E">
            <w:pPr>
              <w:rPr>
                <w:lang w:val="uk-UA"/>
              </w:rPr>
            </w:pPr>
            <w:r w:rsidRPr="0038726E">
              <w:rPr>
                <w:lang w:val="uk-UA"/>
              </w:rPr>
              <w:t>4.1.1.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6E" w:rsidRPr="0038726E" w:rsidRDefault="0038726E" w:rsidP="0038726E">
            <w:pPr>
              <w:rPr>
                <w:lang w:val="uk-UA"/>
              </w:rPr>
            </w:pPr>
            <w:r w:rsidRPr="0038726E">
              <w:rPr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26E" w:rsidRPr="0038726E" w:rsidRDefault="00FD112E" w:rsidP="00FD112E">
            <w:pPr>
              <w:ind w:left="625"/>
              <w:rPr>
                <w:bCs/>
                <w:lang w:val="uk-UA"/>
              </w:rPr>
            </w:pPr>
            <w:r w:rsidRPr="00FD112E">
              <w:rPr>
                <w:bCs/>
                <w:lang w:val="uk-UA"/>
              </w:rPr>
              <w:t>1 700</w:t>
            </w:r>
            <w:r>
              <w:rPr>
                <w:bCs/>
                <w:lang w:val="uk-UA"/>
              </w:rPr>
              <w:t> </w:t>
            </w:r>
            <w:r w:rsidRPr="00FD112E">
              <w:rPr>
                <w:bCs/>
                <w:lang w:val="uk-UA"/>
              </w:rPr>
              <w:t>000</w:t>
            </w:r>
            <w:r>
              <w:rPr>
                <w:bCs/>
                <w:lang w:val="uk-UA"/>
              </w:rPr>
              <w:t>,0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26E" w:rsidRPr="0038726E" w:rsidRDefault="00FD112E" w:rsidP="003872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38726E" w:rsidRPr="0038726E" w:rsidTr="00FD112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6E" w:rsidRPr="0038726E" w:rsidRDefault="0038726E" w:rsidP="0038726E">
            <w:pPr>
              <w:rPr>
                <w:lang w:val="uk-UA"/>
              </w:rPr>
            </w:pPr>
            <w:r w:rsidRPr="0038726E">
              <w:rPr>
                <w:lang w:val="uk-UA"/>
              </w:rPr>
              <w:t>4.1.2.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6E" w:rsidRPr="0038726E" w:rsidRDefault="0038726E" w:rsidP="0038726E">
            <w:pPr>
              <w:rPr>
                <w:lang w:val="uk-UA"/>
              </w:rPr>
            </w:pPr>
            <w:r w:rsidRPr="0038726E">
              <w:rPr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26E" w:rsidRPr="0038726E" w:rsidRDefault="00FD112E" w:rsidP="00FD112E">
            <w:pPr>
              <w:ind w:left="625"/>
              <w:rPr>
                <w:bCs/>
                <w:color w:val="CC00CC"/>
                <w:lang w:val="uk-UA"/>
              </w:rPr>
            </w:pPr>
            <w:r w:rsidRPr="00B667AE">
              <w:rPr>
                <w:bCs/>
                <w:lang w:val="uk-UA"/>
              </w:rPr>
              <w:t>9 540,0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26E" w:rsidRPr="0038726E" w:rsidRDefault="0038726E" w:rsidP="002A7CEC">
            <w:pPr>
              <w:tabs>
                <w:tab w:val="left" w:pos="435"/>
                <w:tab w:val="center" w:pos="1124"/>
              </w:tabs>
              <w:jc w:val="center"/>
              <w:rPr>
                <w:bCs/>
                <w:i/>
                <w:color w:val="CC00CC"/>
                <w:lang w:val="uk-UA"/>
              </w:rPr>
            </w:pPr>
          </w:p>
        </w:tc>
      </w:tr>
      <w:tr w:rsidR="0038726E" w:rsidRPr="0038726E" w:rsidTr="00FD112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6E" w:rsidRPr="0038726E" w:rsidRDefault="0038726E" w:rsidP="0038726E">
            <w:pPr>
              <w:rPr>
                <w:lang w:val="uk-UA"/>
              </w:rPr>
            </w:pPr>
            <w:r w:rsidRPr="0038726E">
              <w:rPr>
                <w:lang w:val="uk-UA"/>
              </w:rPr>
              <w:t>4.1.3.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6E" w:rsidRPr="0038726E" w:rsidRDefault="0038726E" w:rsidP="0038726E">
            <w:pPr>
              <w:rPr>
                <w:bCs/>
                <w:lang w:val="uk-UA"/>
              </w:rPr>
            </w:pPr>
            <w:r w:rsidRPr="0038726E">
              <w:rPr>
                <w:bCs/>
                <w:lang w:val="uk-UA"/>
              </w:rPr>
              <w:t xml:space="preserve">Сумарні витрати малого підприємництва на виконання запланованого регулювання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26E" w:rsidRPr="00B667AE" w:rsidRDefault="00FD112E" w:rsidP="00FD112E">
            <w:pPr>
              <w:ind w:left="625"/>
              <w:rPr>
                <w:b/>
                <w:lang w:val="uk-UA"/>
              </w:rPr>
            </w:pPr>
            <w:r w:rsidRPr="00B667AE">
              <w:rPr>
                <w:b/>
                <w:lang w:val="uk-UA"/>
              </w:rPr>
              <w:t>1 709 540,0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26E" w:rsidRPr="0038726E" w:rsidRDefault="0038726E" w:rsidP="00B667AE">
            <w:pPr>
              <w:rPr>
                <w:i/>
                <w:color w:val="CC00CC"/>
                <w:lang w:val="uk-UA"/>
              </w:rPr>
            </w:pPr>
          </w:p>
        </w:tc>
      </w:tr>
      <w:tr w:rsidR="0038726E" w:rsidRPr="0038726E" w:rsidTr="00FD112E">
        <w:trPr>
          <w:trHeight w:val="56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6E" w:rsidRPr="0038726E" w:rsidRDefault="0038726E" w:rsidP="0038726E">
            <w:pPr>
              <w:widowControl w:val="0"/>
              <w:jc w:val="both"/>
              <w:rPr>
                <w:lang w:val="uk-UA"/>
              </w:rPr>
            </w:pPr>
            <w:r w:rsidRPr="0038726E">
              <w:rPr>
                <w:lang w:val="uk-UA"/>
              </w:rPr>
              <w:lastRenderedPageBreak/>
              <w:t>4.1.4.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6E" w:rsidRPr="0038726E" w:rsidRDefault="0038726E" w:rsidP="0038726E">
            <w:pPr>
              <w:widowControl w:val="0"/>
              <w:rPr>
                <w:lang w:val="uk-UA"/>
              </w:rPr>
            </w:pPr>
            <w:r w:rsidRPr="0038726E">
              <w:rPr>
                <w:lang w:val="uk-UA"/>
              </w:rPr>
              <w:t xml:space="preserve">Бюджетні витрати на адміністрування регулювання суб’єктів малого підприємництва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26E" w:rsidRPr="00B667AE" w:rsidRDefault="00B667AE" w:rsidP="00FD112E">
            <w:pPr>
              <w:widowControl w:val="0"/>
              <w:ind w:left="625"/>
              <w:rPr>
                <w:lang w:val="uk-UA"/>
              </w:rPr>
            </w:pPr>
            <w:r w:rsidRPr="00B667AE">
              <w:rPr>
                <w:b/>
                <w:sz w:val="22"/>
                <w:szCs w:val="22"/>
                <w:lang w:val="uk-UA"/>
              </w:rPr>
              <w:t>5958,0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26E" w:rsidRPr="0038726E" w:rsidRDefault="0038726E" w:rsidP="0038726E">
            <w:pPr>
              <w:widowControl w:val="0"/>
              <w:jc w:val="center"/>
              <w:rPr>
                <w:i/>
                <w:color w:val="CC00CC"/>
                <w:lang w:val="uk-UA"/>
              </w:rPr>
            </w:pPr>
          </w:p>
        </w:tc>
      </w:tr>
      <w:tr w:rsidR="0038726E" w:rsidRPr="0038726E" w:rsidTr="00FD112E">
        <w:trPr>
          <w:trHeight w:val="85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6E" w:rsidRPr="0038726E" w:rsidRDefault="0038726E" w:rsidP="0038726E">
            <w:pPr>
              <w:widowControl w:val="0"/>
              <w:jc w:val="both"/>
              <w:rPr>
                <w:lang w:val="uk-UA"/>
              </w:rPr>
            </w:pPr>
            <w:r w:rsidRPr="0038726E">
              <w:rPr>
                <w:lang w:val="uk-UA"/>
              </w:rPr>
              <w:t xml:space="preserve">4.1.5.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6E" w:rsidRPr="0038726E" w:rsidRDefault="0038726E" w:rsidP="0038726E">
            <w:pPr>
              <w:widowControl w:val="0"/>
              <w:rPr>
                <w:lang w:val="uk-UA"/>
              </w:rPr>
            </w:pPr>
            <w:r w:rsidRPr="0038726E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26E" w:rsidRPr="00B667AE" w:rsidRDefault="00B667AE" w:rsidP="00FD112E">
            <w:pPr>
              <w:widowControl w:val="0"/>
              <w:ind w:left="625"/>
              <w:rPr>
                <w:b/>
                <w:lang w:val="uk-UA"/>
              </w:rPr>
            </w:pPr>
            <w:r w:rsidRPr="00B667AE">
              <w:rPr>
                <w:b/>
                <w:lang w:val="uk-UA"/>
              </w:rPr>
              <w:t>1 715498</w:t>
            </w:r>
            <w:r w:rsidR="00FD112E" w:rsidRPr="00B667AE">
              <w:rPr>
                <w:b/>
                <w:lang w:val="uk-UA"/>
              </w:rPr>
              <w:t>,0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26E" w:rsidRPr="0038726E" w:rsidRDefault="0038726E" w:rsidP="0038726E">
            <w:pPr>
              <w:widowControl w:val="0"/>
              <w:jc w:val="center"/>
              <w:rPr>
                <w:i/>
                <w:color w:val="CC00CC"/>
                <w:lang w:val="uk-UA"/>
              </w:rPr>
            </w:pPr>
          </w:p>
        </w:tc>
      </w:tr>
    </w:tbl>
    <w:p w:rsidR="00254725" w:rsidRDefault="0038726E" w:rsidP="0038726E">
      <w:pPr>
        <w:jc w:val="both"/>
        <w:rPr>
          <w:bCs/>
          <w:i/>
          <w:iCs/>
          <w:spacing w:val="4"/>
          <w:sz w:val="22"/>
          <w:szCs w:val="22"/>
          <w:lang w:val="uk-UA"/>
        </w:rPr>
      </w:pPr>
      <w:r w:rsidRPr="0038726E">
        <w:rPr>
          <w:sz w:val="22"/>
          <w:szCs w:val="22"/>
          <w:lang w:val="uk-UA"/>
        </w:rPr>
        <w:t>*</w:t>
      </w:r>
      <w:r w:rsidRPr="0038726E">
        <w:rPr>
          <w:i/>
          <w:iCs/>
          <w:sz w:val="22"/>
          <w:szCs w:val="22"/>
          <w:lang w:val="uk-UA"/>
        </w:rPr>
        <w:t>розрахунок проводиться тільки за рік, оскільки термін дії запропонованого регуляторного акта обмежений, а саме до кінця 2020 року у зв’язку із прямо вказаним терміном дії в Законі України «</w:t>
      </w:r>
      <w:r w:rsidRPr="0038726E">
        <w:rPr>
          <w:bCs/>
          <w:i/>
          <w:iCs/>
          <w:spacing w:val="4"/>
          <w:sz w:val="22"/>
          <w:szCs w:val="22"/>
          <w:lang w:val="uk-UA"/>
        </w:rPr>
        <w:t>Про внесення змін до деяких законодавчих актів України щодо стимулювання інвестиційної діяльності в України».</w:t>
      </w:r>
    </w:p>
    <w:p w:rsidR="00144480" w:rsidRPr="0038726E" w:rsidRDefault="00144480" w:rsidP="0038726E">
      <w:pPr>
        <w:jc w:val="both"/>
        <w:rPr>
          <w:sz w:val="22"/>
          <w:szCs w:val="22"/>
          <w:lang w:val="uk-UA"/>
        </w:rPr>
      </w:pPr>
    </w:p>
    <w:p w:rsidR="00254725" w:rsidRPr="009D787B" w:rsidRDefault="00254725" w:rsidP="00247ADD">
      <w:pPr>
        <w:rPr>
          <w:sz w:val="26"/>
          <w:szCs w:val="26"/>
          <w:lang w:val="uk-UA"/>
        </w:rPr>
      </w:pPr>
    </w:p>
    <w:p w:rsidR="00D44372" w:rsidRPr="00D44372" w:rsidRDefault="00D44372" w:rsidP="00D44372">
      <w:pPr>
        <w:jc w:val="center"/>
        <w:rPr>
          <w:b/>
          <w:sz w:val="26"/>
          <w:szCs w:val="26"/>
          <w:lang w:val="uk-UA"/>
        </w:rPr>
      </w:pPr>
      <w:r w:rsidRPr="00D44372">
        <w:rPr>
          <w:b/>
          <w:sz w:val="26"/>
          <w:szCs w:val="26"/>
          <w:lang w:val="uk-UA"/>
        </w:rPr>
        <w:t>5. Розроблення корегуючи (пом’якшувальних) заходів для малого підприємництва щодо запропонованого регулювання</w:t>
      </w:r>
    </w:p>
    <w:p w:rsidR="00D44372" w:rsidRPr="00D44372" w:rsidRDefault="00D44372" w:rsidP="00D44372">
      <w:pPr>
        <w:ind w:firstLine="708"/>
        <w:jc w:val="both"/>
        <w:rPr>
          <w:sz w:val="26"/>
          <w:szCs w:val="26"/>
          <w:lang w:val="uk-UA"/>
        </w:rPr>
      </w:pPr>
      <w:bookmarkStart w:id="12" w:name="n219"/>
      <w:bookmarkEnd w:id="12"/>
      <w:r w:rsidRPr="00D44372">
        <w:rPr>
          <w:sz w:val="26"/>
          <w:szCs w:val="26"/>
          <w:lang w:val="uk-UA"/>
        </w:rPr>
        <w:t xml:space="preserve">Новий Порядок залучення, розрахунку розміру і використання коштів пайової участі замовників будівництва у розвиток інфраструктури є пом’якшувальним заходом, бо зменшений розмір пайової участі для малого підприємництва. </w:t>
      </w:r>
    </w:p>
    <w:p w:rsidR="00D44372" w:rsidRPr="00D44372" w:rsidRDefault="00D44372" w:rsidP="00D44372">
      <w:pPr>
        <w:rPr>
          <w:sz w:val="26"/>
          <w:szCs w:val="26"/>
          <w:lang w:val="uk-UA"/>
        </w:rPr>
      </w:pPr>
    </w:p>
    <w:p w:rsidR="00D44372" w:rsidRDefault="00D44372" w:rsidP="00D44372">
      <w:pPr>
        <w:rPr>
          <w:sz w:val="26"/>
          <w:szCs w:val="26"/>
          <w:lang w:val="uk-UA"/>
        </w:rPr>
      </w:pPr>
    </w:p>
    <w:p w:rsidR="00144480" w:rsidRPr="00D44372" w:rsidRDefault="00144480" w:rsidP="00D44372">
      <w:pPr>
        <w:rPr>
          <w:sz w:val="26"/>
          <w:szCs w:val="26"/>
          <w:lang w:val="uk-UA"/>
        </w:rPr>
      </w:pPr>
    </w:p>
    <w:p w:rsidR="00D44372" w:rsidRPr="00D44372" w:rsidRDefault="00D44372" w:rsidP="00D44372">
      <w:pPr>
        <w:rPr>
          <w:sz w:val="26"/>
          <w:szCs w:val="26"/>
          <w:lang w:val="uk-UA"/>
        </w:rPr>
      </w:pPr>
    </w:p>
    <w:p w:rsidR="00D44372" w:rsidRPr="00D44372" w:rsidRDefault="00D44372" w:rsidP="00D44372">
      <w:pPr>
        <w:rPr>
          <w:b/>
          <w:sz w:val="26"/>
          <w:szCs w:val="26"/>
          <w:lang w:val="uk-UA"/>
        </w:rPr>
      </w:pPr>
      <w:r w:rsidRPr="00D44372">
        <w:rPr>
          <w:b/>
          <w:sz w:val="26"/>
          <w:szCs w:val="26"/>
          <w:lang w:val="uk-UA"/>
        </w:rPr>
        <w:t xml:space="preserve">Начальник управління капітального </w:t>
      </w:r>
    </w:p>
    <w:p w:rsidR="00D44372" w:rsidRPr="00D44372" w:rsidRDefault="00D44372" w:rsidP="00D44372">
      <w:pPr>
        <w:rPr>
          <w:b/>
          <w:sz w:val="26"/>
          <w:szCs w:val="26"/>
          <w:lang w:val="uk-UA"/>
        </w:rPr>
      </w:pPr>
      <w:r w:rsidRPr="00D44372">
        <w:rPr>
          <w:b/>
          <w:sz w:val="26"/>
          <w:szCs w:val="26"/>
          <w:lang w:val="uk-UA"/>
        </w:rPr>
        <w:t>будівництва та дорожнього господарства</w:t>
      </w:r>
    </w:p>
    <w:p w:rsidR="00551058" w:rsidRPr="0064210F" w:rsidRDefault="00D44372" w:rsidP="0064210F">
      <w:pPr>
        <w:rPr>
          <w:sz w:val="26"/>
          <w:szCs w:val="26"/>
          <w:lang w:val="uk-UA"/>
        </w:rPr>
      </w:pPr>
      <w:r w:rsidRPr="00D44372">
        <w:rPr>
          <w:b/>
          <w:sz w:val="26"/>
          <w:szCs w:val="26"/>
          <w:lang w:val="uk-UA"/>
        </w:rPr>
        <w:t xml:space="preserve">Сумської міської ради </w:t>
      </w:r>
      <w:r w:rsidRPr="00D44372">
        <w:rPr>
          <w:b/>
          <w:sz w:val="26"/>
          <w:szCs w:val="26"/>
          <w:lang w:val="uk-UA"/>
        </w:rPr>
        <w:tab/>
      </w:r>
      <w:r w:rsidRPr="00D44372">
        <w:rPr>
          <w:b/>
          <w:sz w:val="26"/>
          <w:szCs w:val="26"/>
          <w:lang w:val="uk-UA"/>
        </w:rPr>
        <w:tab/>
      </w:r>
      <w:r w:rsidRPr="00D44372">
        <w:rPr>
          <w:b/>
          <w:sz w:val="26"/>
          <w:szCs w:val="26"/>
          <w:lang w:val="uk-UA"/>
        </w:rPr>
        <w:tab/>
      </w:r>
      <w:r w:rsidRPr="00D44372">
        <w:rPr>
          <w:b/>
          <w:sz w:val="26"/>
          <w:szCs w:val="26"/>
          <w:lang w:val="uk-UA"/>
        </w:rPr>
        <w:tab/>
      </w:r>
      <w:r w:rsidRPr="00D44372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Pr="00D44372">
        <w:rPr>
          <w:b/>
          <w:sz w:val="26"/>
          <w:szCs w:val="26"/>
          <w:lang w:val="uk-UA"/>
        </w:rPr>
        <w:tab/>
        <w:t xml:space="preserve"> В.В. Шилов</w:t>
      </w: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</w:p>
    <w:p w:rsidR="0064210F" w:rsidRDefault="0064210F" w:rsidP="00CF59B2">
      <w:pPr>
        <w:ind w:left="6237"/>
        <w:jc w:val="center"/>
        <w:rPr>
          <w:i/>
          <w:iCs/>
          <w:sz w:val="26"/>
          <w:szCs w:val="26"/>
          <w:lang w:val="uk-UA"/>
        </w:rPr>
      </w:pPr>
      <w:bookmarkStart w:id="13" w:name="_GoBack"/>
      <w:bookmarkEnd w:id="13"/>
    </w:p>
    <w:p w:rsidR="00CF59B2" w:rsidRPr="00CF59B2" w:rsidRDefault="00CF59B2" w:rsidP="00CF59B2">
      <w:pPr>
        <w:ind w:left="6237"/>
        <w:jc w:val="center"/>
        <w:rPr>
          <w:sz w:val="22"/>
          <w:szCs w:val="22"/>
        </w:rPr>
      </w:pPr>
      <w:r w:rsidRPr="00CF59B2">
        <w:rPr>
          <w:sz w:val="22"/>
          <w:szCs w:val="22"/>
          <w:lang w:val="uk-UA"/>
        </w:rPr>
        <w:lastRenderedPageBreak/>
        <w:t>Додаток</w:t>
      </w:r>
    </w:p>
    <w:p w:rsidR="00CF59B2" w:rsidRPr="00CF59B2" w:rsidRDefault="00CF59B2" w:rsidP="00CF59B2">
      <w:pPr>
        <w:ind w:left="6237"/>
        <w:rPr>
          <w:sz w:val="22"/>
          <w:szCs w:val="22"/>
        </w:rPr>
      </w:pPr>
      <w:r w:rsidRPr="00CF59B2">
        <w:rPr>
          <w:sz w:val="22"/>
          <w:szCs w:val="22"/>
          <w:lang w:val="uk-UA"/>
        </w:rPr>
        <w:t>до Тесту малого підприємництва</w:t>
      </w:r>
    </w:p>
    <w:p w:rsidR="00CF59B2" w:rsidRPr="00CF59B2" w:rsidRDefault="00CF59B2" w:rsidP="00CF59B2">
      <w:pPr>
        <w:jc w:val="center"/>
        <w:rPr>
          <w:sz w:val="16"/>
          <w:szCs w:val="16"/>
          <w:lang w:val="uk-UA"/>
        </w:rPr>
      </w:pPr>
    </w:p>
    <w:p w:rsidR="00CF59B2" w:rsidRPr="00CF59B2" w:rsidRDefault="00CF59B2" w:rsidP="00CF59B2">
      <w:pPr>
        <w:jc w:val="center"/>
        <w:rPr>
          <w:b/>
          <w:sz w:val="20"/>
          <w:szCs w:val="20"/>
          <w:lang w:val="uk-UA"/>
        </w:rPr>
      </w:pPr>
      <w:r w:rsidRPr="00CF59B2">
        <w:rPr>
          <w:b/>
          <w:sz w:val="26"/>
          <w:szCs w:val="26"/>
          <w:lang w:val="uk-UA"/>
        </w:rPr>
        <w:t>Список учасників зустрічі</w:t>
      </w:r>
      <w:r w:rsidRPr="00CF59B2">
        <w:rPr>
          <w:b/>
          <w:sz w:val="26"/>
          <w:szCs w:val="26"/>
        </w:rPr>
        <w:t>/</w:t>
      </w:r>
      <w:r w:rsidRPr="00CF59B2">
        <w:rPr>
          <w:b/>
          <w:sz w:val="26"/>
          <w:szCs w:val="26"/>
          <w:lang w:val="uk-UA"/>
        </w:rPr>
        <w:t xml:space="preserve">телефонні розмови </w:t>
      </w:r>
      <w:proofErr w:type="spellStart"/>
      <w:r w:rsidRPr="00CF59B2">
        <w:rPr>
          <w:b/>
          <w:sz w:val="26"/>
          <w:szCs w:val="26"/>
        </w:rPr>
        <w:t>щодо</w:t>
      </w:r>
      <w:proofErr w:type="spellEnd"/>
      <w:r w:rsidRPr="00CF59B2">
        <w:rPr>
          <w:b/>
          <w:sz w:val="26"/>
          <w:szCs w:val="26"/>
        </w:rPr>
        <w:t xml:space="preserve"> </w:t>
      </w:r>
      <w:proofErr w:type="spellStart"/>
      <w:r w:rsidRPr="00CF59B2">
        <w:rPr>
          <w:b/>
          <w:sz w:val="26"/>
          <w:szCs w:val="26"/>
        </w:rPr>
        <w:t>визначення</w:t>
      </w:r>
      <w:proofErr w:type="spellEnd"/>
      <w:r w:rsidRPr="00CF59B2">
        <w:rPr>
          <w:b/>
          <w:sz w:val="26"/>
          <w:szCs w:val="26"/>
        </w:rPr>
        <w:t xml:space="preserve"> </w:t>
      </w:r>
      <w:proofErr w:type="spellStart"/>
      <w:r w:rsidRPr="00CF59B2">
        <w:rPr>
          <w:b/>
          <w:sz w:val="26"/>
          <w:szCs w:val="26"/>
        </w:rPr>
        <w:t>впливу</w:t>
      </w:r>
      <w:proofErr w:type="spellEnd"/>
      <w:r w:rsidRPr="00CF59B2">
        <w:rPr>
          <w:b/>
          <w:sz w:val="26"/>
          <w:szCs w:val="26"/>
        </w:rPr>
        <w:t xml:space="preserve"> </w:t>
      </w:r>
      <w:proofErr w:type="spellStart"/>
      <w:r w:rsidRPr="00CF59B2">
        <w:rPr>
          <w:b/>
          <w:sz w:val="26"/>
          <w:szCs w:val="26"/>
        </w:rPr>
        <w:t>запропонованого</w:t>
      </w:r>
      <w:proofErr w:type="spellEnd"/>
      <w:r w:rsidRPr="00CF59B2">
        <w:rPr>
          <w:b/>
          <w:sz w:val="26"/>
          <w:szCs w:val="26"/>
        </w:rPr>
        <w:t xml:space="preserve"> </w:t>
      </w:r>
      <w:proofErr w:type="spellStart"/>
      <w:r w:rsidRPr="00CF59B2">
        <w:rPr>
          <w:b/>
          <w:sz w:val="26"/>
          <w:szCs w:val="26"/>
        </w:rPr>
        <w:t>регулювання</w:t>
      </w:r>
      <w:proofErr w:type="spellEnd"/>
      <w:r w:rsidRPr="00CF59B2">
        <w:rPr>
          <w:b/>
          <w:sz w:val="26"/>
          <w:szCs w:val="26"/>
        </w:rPr>
        <w:t xml:space="preserve"> на </w:t>
      </w:r>
      <w:proofErr w:type="spellStart"/>
      <w:r w:rsidRPr="00CF59B2">
        <w:rPr>
          <w:b/>
          <w:sz w:val="26"/>
          <w:szCs w:val="26"/>
        </w:rPr>
        <w:t>суб’єктів</w:t>
      </w:r>
      <w:proofErr w:type="spellEnd"/>
      <w:r w:rsidRPr="00CF59B2">
        <w:rPr>
          <w:b/>
          <w:sz w:val="26"/>
          <w:szCs w:val="26"/>
        </w:rPr>
        <w:t xml:space="preserve"> малого </w:t>
      </w:r>
      <w:proofErr w:type="spellStart"/>
      <w:r w:rsidRPr="00CF59B2">
        <w:rPr>
          <w:b/>
          <w:sz w:val="26"/>
          <w:szCs w:val="26"/>
        </w:rPr>
        <w:t>підприємництва</w:t>
      </w:r>
      <w:proofErr w:type="spellEnd"/>
    </w:p>
    <w:p w:rsidR="00CF59B2" w:rsidRPr="00CF59B2" w:rsidRDefault="00CF59B2" w:rsidP="00CF59B2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847"/>
        <w:gridCol w:w="2257"/>
        <w:gridCol w:w="3773"/>
      </w:tblGrid>
      <w:tr w:rsidR="00CF59B2" w:rsidRPr="00CF59B2" w:rsidTr="007744C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№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Назва СПД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П.І.П. директора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Контактна інформація</w:t>
            </w:r>
          </w:p>
        </w:tc>
      </w:tr>
      <w:tr w:rsidR="00CF59B2" w:rsidRPr="00CF59B2" w:rsidTr="007744C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1.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ТОВ «Суми-Сервіс-Буд»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Шевченко О.П.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м. Суми, вул. Робітнича, 59</w:t>
            </w:r>
          </w:p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тел. 650-876</w:t>
            </w:r>
          </w:p>
        </w:tc>
      </w:tr>
      <w:tr w:rsidR="00CF59B2" w:rsidRPr="00CF59B2" w:rsidTr="007744C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2.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ТОВ «Буд-Сервіс»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Трофименко І.М.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м. Суми, вул. Федька, 7</w:t>
            </w:r>
          </w:p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 xml:space="preserve">тел. 625-452 </w:t>
            </w:r>
          </w:p>
        </w:tc>
      </w:tr>
      <w:tr w:rsidR="00CF59B2" w:rsidRPr="00CF59B2" w:rsidTr="007744C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3.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 xml:space="preserve">ТОВ « </w:t>
            </w:r>
            <w:proofErr w:type="spellStart"/>
            <w:r w:rsidRPr="00CF59B2">
              <w:rPr>
                <w:lang w:val="uk-UA"/>
              </w:rPr>
              <w:t>Сумиславбуд</w:t>
            </w:r>
            <w:proofErr w:type="spellEnd"/>
            <w:r w:rsidRPr="00CF59B2">
              <w:rPr>
                <w:lang w:val="uk-UA"/>
              </w:rPr>
              <w:t>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proofErr w:type="spellStart"/>
            <w:r w:rsidRPr="00CF59B2">
              <w:rPr>
                <w:lang w:val="uk-UA"/>
              </w:rPr>
              <w:t>Ноженко</w:t>
            </w:r>
            <w:proofErr w:type="spellEnd"/>
            <w:r w:rsidRPr="00CF59B2">
              <w:rPr>
                <w:lang w:val="uk-UA"/>
              </w:rPr>
              <w:t xml:space="preserve"> О.В.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м. Суми, вул. Реміснича 35</w:t>
            </w:r>
            <w:r w:rsidRPr="00CF59B2">
              <w:t>/</w:t>
            </w:r>
            <w:r w:rsidRPr="00CF59B2">
              <w:rPr>
                <w:lang w:val="uk-UA"/>
              </w:rPr>
              <w:t>2</w:t>
            </w:r>
          </w:p>
          <w:p w:rsidR="00CF59B2" w:rsidRPr="00CF59B2" w:rsidRDefault="00CF59B2" w:rsidP="00CF59B2">
            <w:r w:rsidRPr="00CF59B2">
              <w:rPr>
                <w:lang w:val="uk-UA"/>
              </w:rPr>
              <w:t>тел. 700-091</w:t>
            </w:r>
          </w:p>
        </w:tc>
      </w:tr>
      <w:tr w:rsidR="00CF59B2" w:rsidRPr="00CF59B2" w:rsidTr="007744C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4.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ПП «Гермес»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Ісаєв В.І.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м. Суми, вул. Ярослава Мудрого, 68</w:t>
            </w:r>
          </w:p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тел. 222-205</w:t>
            </w:r>
          </w:p>
        </w:tc>
      </w:tr>
      <w:tr w:rsidR="00CF59B2" w:rsidRPr="00CF59B2" w:rsidTr="007744C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5.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ТОВ «</w:t>
            </w:r>
            <w:proofErr w:type="spellStart"/>
            <w:r w:rsidRPr="00CF59B2">
              <w:rPr>
                <w:lang w:val="uk-UA"/>
              </w:rPr>
              <w:t>Оптімас</w:t>
            </w:r>
            <w:proofErr w:type="spellEnd"/>
            <w:r w:rsidRPr="00CF59B2">
              <w:rPr>
                <w:lang w:val="uk-UA"/>
              </w:rPr>
              <w:t>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proofErr w:type="spellStart"/>
            <w:r w:rsidRPr="00CF59B2">
              <w:rPr>
                <w:lang w:val="uk-UA"/>
              </w:rPr>
              <w:t>Пінаєв</w:t>
            </w:r>
            <w:proofErr w:type="spellEnd"/>
            <w:r w:rsidRPr="00CF59B2">
              <w:rPr>
                <w:lang w:val="uk-UA"/>
              </w:rPr>
              <w:t xml:space="preserve"> Е.А.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м. Суми, вул. Рубіжна,10</w:t>
            </w:r>
          </w:p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тел. 0505869246</w:t>
            </w:r>
          </w:p>
        </w:tc>
      </w:tr>
      <w:tr w:rsidR="00CF59B2" w:rsidRPr="00CF59B2" w:rsidTr="007744C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6.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 xml:space="preserve">ПАТ « </w:t>
            </w:r>
            <w:proofErr w:type="spellStart"/>
            <w:r w:rsidRPr="00CF59B2">
              <w:rPr>
                <w:lang w:val="uk-UA"/>
              </w:rPr>
              <w:t>Сумбуд</w:t>
            </w:r>
            <w:proofErr w:type="spellEnd"/>
            <w:r w:rsidRPr="00CF59B2">
              <w:rPr>
                <w:lang w:val="uk-UA"/>
              </w:rPr>
              <w:t>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Бритов О.Б.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м. Суми, вул. Петропавлівська, 86</w:t>
            </w:r>
          </w:p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тел. 655-370</w:t>
            </w:r>
          </w:p>
        </w:tc>
      </w:tr>
      <w:tr w:rsidR="00CF59B2" w:rsidRPr="00CF59B2" w:rsidTr="007744C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7.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ТОВ «Зеніт-Брук»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Сисоєв О.В.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м. Суми, вул. Рубіжна, 10</w:t>
            </w:r>
          </w:p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тел. 251-590</w:t>
            </w:r>
          </w:p>
        </w:tc>
      </w:tr>
      <w:tr w:rsidR="00CF59B2" w:rsidRPr="00CF59B2" w:rsidTr="007744C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8.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ТОВ «</w:t>
            </w:r>
            <w:proofErr w:type="spellStart"/>
            <w:r w:rsidRPr="00CF59B2">
              <w:rPr>
                <w:lang w:val="uk-UA"/>
              </w:rPr>
              <w:t>Будпро</w:t>
            </w:r>
            <w:proofErr w:type="spellEnd"/>
            <w:r w:rsidRPr="00CF59B2">
              <w:rPr>
                <w:lang w:val="uk-UA"/>
              </w:rPr>
              <w:t xml:space="preserve"> 2018»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Пономаренко О.П.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м. Суми, вул. Черкаська, 7</w:t>
            </w:r>
          </w:p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тел. 0661547634</w:t>
            </w:r>
          </w:p>
        </w:tc>
      </w:tr>
      <w:tr w:rsidR="00CF59B2" w:rsidRPr="00CF59B2" w:rsidTr="007744C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9.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ФОП Сисоєв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Сисоєв О.В.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 xml:space="preserve">м. Суми, </w:t>
            </w:r>
            <w:proofErr w:type="spellStart"/>
            <w:r w:rsidRPr="00CF59B2">
              <w:rPr>
                <w:lang w:val="uk-UA"/>
              </w:rPr>
              <w:t>пров.Чугуєвський</w:t>
            </w:r>
            <w:proofErr w:type="spellEnd"/>
            <w:r w:rsidRPr="00CF59B2">
              <w:rPr>
                <w:lang w:val="uk-UA"/>
              </w:rPr>
              <w:t>, буд. 11/1</w:t>
            </w:r>
          </w:p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тел. 77-81-40</w:t>
            </w:r>
          </w:p>
        </w:tc>
      </w:tr>
      <w:tr w:rsidR="00CF59B2" w:rsidRPr="00CF59B2" w:rsidTr="007744C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10.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ТОВ «РОАД КОНСТРАКШН»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proofErr w:type="spellStart"/>
            <w:r w:rsidRPr="00CF59B2">
              <w:rPr>
                <w:lang w:val="uk-UA"/>
              </w:rPr>
              <w:t>Макарюк</w:t>
            </w:r>
            <w:proofErr w:type="spellEnd"/>
            <w:r w:rsidRPr="00CF59B2">
              <w:rPr>
                <w:lang w:val="uk-UA"/>
              </w:rPr>
              <w:t xml:space="preserve"> О.В.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м. Київ, вул. Мельникова, 12</w:t>
            </w:r>
          </w:p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тел. 655-069</w:t>
            </w:r>
          </w:p>
        </w:tc>
      </w:tr>
      <w:tr w:rsidR="00CF59B2" w:rsidRPr="00CF59B2" w:rsidTr="007744C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11.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ТОВ «Гольфстрім-Суми»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proofErr w:type="spellStart"/>
            <w:r w:rsidRPr="00CF59B2">
              <w:rPr>
                <w:lang w:val="uk-UA"/>
              </w:rPr>
              <w:t>Тимчук</w:t>
            </w:r>
            <w:proofErr w:type="spellEnd"/>
            <w:r w:rsidRPr="00CF59B2">
              <w:rPr>
                <w:lang w:val="uk-UA"/>
              </w:rPr>
              <w:t xml:space="preserve"> С.О.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proofErr w:type="spellStart"/>
            <w:r w:rsidRPr="00CF59B2">
              <w:rPr>
                <w:lang w:val="uk-UA"/>
              </w:rPr>
              <w:t>м.Суми</w:t>
            </w:r>
            <w:proofErr w:type="spellEnd"/>
            <w:r w:rsidRPr="00CF59B2">
              <w:rPr>
                <w:lang w:val="uk-UA"/>
              </w:rPr>
              <w:t>, вул. Горького, 34</w:t>
            </w:r>
          </w:p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тел. 78-15-82</w:t>
            </w:r>
          </w:p>
        </w:tc>
      </w:tr>
      <w:tr w:rsidR="00CF59B2" w:rsidRPr="00CF59B2" w:rsidTr="007744C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12.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ПФ «</w:t>
            </w:r>
            <w:proofErr w:type="spellStart"/>
            <w:r w:rsidRPr="00CF59B2">
              <w:rPr>
                <w:lang w:val="uk-UA"/>
              </w:rPr>
              <w:t>Тімвел</w:t>
            </w:r>
            <w:proofErr w:type="spellEnd"/>
            <w:r w:rsidRPr="00CF59B2">
              <w:rPr>
                <w:lang w:val="uk-UA"/>
              </w:rPr>
              <w:t>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proofErr w:type="spellStart"/>
            <w:r w:rsidRPr="00CF59B2">
              <w:rPr>
                <w:lang w:val="uk-UA"/>
              </w:rPr>
              <w:t>Тимчук</w:t>
            </w:r>
            <w:proofErr w:type="spellEnd"/>
            <w:r w:rsidRPr="00CF59B2">
              <w:rPr>
                <w:lang w:val="uk-UA"/>
              </w:rPr>
              <w:t xml:space="preserve"> О.О.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proofErr w:type="spellStart"/>
            <w:r w:rsidRPr="00CF59B2">
              <w:rPr>
                <w:lang w:val="uk-UA"/>
              </w:rPr>
              <w:t>м.Суми</w:t>
            </w:r>
            <w:proofErr w:type="spellEnd"/>
            <w:r w:rsidRPr="00CF59B2">
              <w:rPr>
                <w:lang w:val="uk-UA"/>
              </w:rPr>
              <w:t>, Я. Мудрого, 68</w:t>
            </w:r>
          </w:p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тел. 22-22-05</w:t>
            </w:r>
          </w:p>
        </w:tc>
      </w:tr>
      <w:tr w:rsidR="00CF59B2" w:rsidRPr="00CF59B2" w:rsidTr="007744C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13.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ТОВ «Топаз»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proofErr w:type="spellStart"/>
            <w:r w:rsidRPr="00CF59B2">
              <w:rPr>
                <w:lang w:val="uk-UA"/>
              </w:rPr>
              <w:t>Сірошан</w:t>
            </w:r>
            <w:proofErr w:type="spellEnd"/>
            <w:r w:rsidRPr="00CF59B2">
              <w:rPr>
                <w:lang w:val="uk-UA"/>
              </w:rPr>
              <w:t xml:space="preserve"> М.І.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proofErr w:type="spellStart"/>
            <w:r w:rsidRPr="00CF59B2">
              <w:rPr>
                <w:lang w:val="uk-UA"/>
              </w:rPr>
              <w:t>м.Суми</w:t>
            </w:r>
            <w:proofErr w:type="spellEnd"/>
            <w:r w:rsidRPr="00CF59B2">
              <w:rPr>
                <w:lang w:val="uk-UA"/>
              </w:rPr>
              <w:t xml:space="preserve">, вул. Перша залізнична ½, </w:t>
            </w:r>
          </w:p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 xml:space="preserve">тел. 775-769 </w:t>
            </w:r>
          </w:p>
        </w:tc>
      </w:tr>
      <w:tr w:rsidR="00CF59B2" w:rsidRPr="00CF59B2" w:rsidTr="007744C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14.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ПВКП «Авангард-Н»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proofErr w:type="spellStart"/>
            <w:r w:rsidRPr="00CF59B2">
              <w:rPr>
                <w:lang w:val="uk-UA"/>
              </w:rPr>
              <w:t>Нигроєнко</w:t>
            </w:r>
            <w:proofErr w:type="spellEnd"/>
            <w:r w:rsidRPr="00CF59B2">
              <w:rPr>
                <w:lang w:val="uk-UA"/>
              </w:rPr>
              <w:t xml:space="preserve"> І.П.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proofErr w:type="spellStart"/>
            <w:r w:rsidRPr="00CF59B2">
              <w:rPr>
                <w:lang w:val="uk-UA"/>
              </w:rPr>
              <w:t>м.Суми</w:t>
            </w:r>
            <w:proofErr w:type="spellEnd"/>
            <w:r w:rsidRPr="00CF59B2">
              <w:rPr>
                <w:lang w:val="uk-UA"/>
              </w:rPr>
              <w:t>, вул. Курська, 18А</w:t>
            </w:r>
          </w:p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тел. 770-923</w:t>
            </w:r>
          </w:p>
        </w:tc>
      </w:tr>
      <w:tr w:rsidR="00CF59B2" w:rsidRPr="00CF59B2" w:rsidTr="007744C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15.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 xml:space="preserve">ФОП </w:t>
            </w:r>
            <w:proofErr w:type="spellStart"/>
            <w:r w:rsidRPr="00CF59B2">
              <w:rPr>
                <w:lang w:val="uk-UA"/>
              </w:rPr>
              <w:t>Романченко</w:t>
            </w:r>
            <w:proofErr w:type="spellEnd"/>
            <w:r w:rsidRPr="00CF59B2">
              <w:rPr>
                <w:lang w:val="uk-UA"/>
              </w:rPr>
              <w:t xml:space="preserve"> О.М.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proofErr w:type="spellStart"/>
            <w:r w:rsidRPr="00CF59B2">
              <w:rPr>
                <w:lang w:val="uk-UA"/>
              </w:rPr>
              <w:t>Романченко</w:t>
            </w:r>
            <w:proofErr w:type="spellEnd"/>
            <w:r w:rsidRPr="00CF59B2">
              <w:rPr>
                <w:lang w:val="uk-UA"/>
              </w:rPr>
              <w:t xml:space="preserve"> О.М.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proofErr w:type="spellStart"/>
            <w:r w:rsidRPr="00CF59B2">
              <w:rPr>
                <w:lang w:val="uk-UA"/>
              </w:rPr>
              <w:t>м.Суми</w:t>
            </w:r>
            <w:proofErr w:type="spellEnd"/>
            <w:r w:rsidRPr="00CF59B2">
              <w:rPr>
                <w:lang w:val="uk-UA"/>
              </w:rPr>
              <w:t xml:space="preserve">, вул. </w:t>
            </w:r>
            <w:proofErr w:type="spellStart"/>
            <w:r w:rsidRPr="00CF59B2">
              <w:rPr>
                <w:lang w:val="uk-UA"/>
              </w:rPr>
              <w:t>Черепіна</w:t>
            </w:r>
            <w:proofErr w:type="spellEnd"/>
            <w:r w:rsidRPr="00CF59B2">
              <w:rPr>
                <w:lang w:val="uk-UA"/>
              </w:rPr>
              <w:t>, 74В, кВ. 16</w:t>
            </w:r>
          </w:p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тел. 0505038723</w:t>
            </w:r>
          </w:p>
        </w:tc>
      </w:tr>
      <w:tr w:rsidR="00CF59B2" w:rsidRPr="00CF59B2" w:rsidTr="007744C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16.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ТОВ «</w:t>
            </w:r>
            <w:proofErr w:type="spellStart"/>
            <w:r w:rsidRPr="00CF59B2">
              <w:rPr>
                <w:lang w:val="uk-UA"/>
              </w:rPr>
              <w:t>Брукбуд</w:t>
            </w:r>
            <w:proofErr w:type="spellEnd"/>
            <w:r w:rsidRPr="00CF59B2">
              <w:rPr>
                <w:lang w:val="uk-UA"/>
              </w:rPr>
              <w:t>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Сисоєв О.В.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 xml:space="preserve">м. Суми, </w:t>
            </w:r>
            <w:proofErr w:type="spellStart"/>
            <w:r w:rsidRPr="00CF59B2">
              <w:rPr>
                <w:lang w:val="uk-UA"/>
              </w:rPr>
              <w:t>пров.Чугуєвський</w:t>
            </w:r>
            <w:proofErr w:type="spellEnd"/>
            <w:r w:rsidRPr="00CF59B2">
              <w:rPr>
                <w:lang w:val="uk-UA"/>
              </w:rPr>
              <w:t>, буд. 11/1</w:t>
            </w:r>
          </w:p>
          <w:p w:rsidR="00CF59B2" w:rsidRPr="00CF59B2" w:rsidRDefault="00CF59B2" w:rsidP="00CF59B2">
            <w:pPr>
              <w:rPr>
                <w:lang w:val="uk-UA"/>
              </w:rPr>
            </w:pPr>
            <w:r w:rsidRPr="00CF59B2">
              <w:rPr>
                <w:lang w:val="uk-UA"/>
              </w:rPr>
              <w:t>тел. 77-81-40</w:t>
            </w:r>
          </w:p>
        </w:tc>
      </w:tr>
    </w:tbl>
    <w:p w:rsidR="00CF59B2" w:rsidRPr="00CF59B2" w:rsidRDefault="00CF59B2" w:rsidP="00D44372">
      <w:pPr>
        <w:rPr>
          <w:sz w:val="26"/>
          <w:szCs w:val="26"/>
          <w:lang w:val="uk-UA"/>
        </w:rPr>
      </w:pPr>
    </w:p>
    <w:sectPr w:rsidR="00CF59B2" w:rsidRPr="00CF59B2" w:rsidSect="001444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  <w:lang w:val="uk-UA"/>
      </w:rPr>
    </w:lvl>
  </w:abstractNum>
  <w:abstractNum w:abstractNumId="1">
    <w:nsid w:val="00000003"/>
    <w:multiLevelType w:val="singleLevel"/>
    <w:tmpl w:val="00000003"/>
    <w:name w:val="WW8Num3"/>
    <w:lvl w:ilvl="0">
      <w:start w:val="542"/>
      <w:numFmt w:val="bullet"/>
      <w:lvlText w:val="-"/>
      <w:lvlJc w:val="left"/>
      <w:pPr>
        <w:tabs>
          <w:tab w:val="num" w:pos="0"/>
        </w:tabs>
        <w:ind w:left="81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uk-UA"/>
      </w:rPr>
    </w:lvl>
  </w:abstractNum>
  <w:abstractNum w:abstractNumId="3">
    <w:nsid w:val="35763EB3"/>
    <w:multiLevelType w:val="hybridMultilevel"/>
    <w:tmpl w:val="3718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A45C1"/>
    <w:multiLevelType w:val="hybridMultilevel"/>
    <w:tmpl w:val="470AB32C"/>
    <w:lvl w:ilvl="0" w:tplc="3E187664">
      <w:start w:val="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4AF171E"/>
    <w:multiLevelType w:val="hybridMultilevel"/>
    <w:tmpl w:val="1CDC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87158"/>
    <w:multiLevelType w:val="multilevel"/>
    <w:tmpl w:val="084C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BFF6C50"/>
    <w:multiLevelType w:val="hybridMultilevel"/>
    <w:tmpl w:val="0560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93"/>
    <w:rsid w:val="00005FBF"/>
    <w:rsid w:val="000147C2"/>
    <w:rsid w:val="000346AF"/>
    <w:rsid w:val="00061EC6"/>
    <w:rsid w:val="000B0DE1"/>
    <w:rsid w:val="00144480"/>
    <w:rsid w:val="00160D12"/>
    <w:rsid w:val="00167866"/>
    <w:rsid w:val="00174E7B"/>
    <w:rsid w:val="00176B95"/>
    <w:rsid w:val="0018361E"/>
    <w:rsid w:val="001A73E7"/>
    <w:rsid w:val="00247ADD"/>
    <w:rsid w:val="002529E3"/>
    <w:rsid w:val="00254725"/>
    <w:rsid w:val="002728D1"/>
    <w:rsid w:val="002A7CEC"/>
    <w:rsid w:val="002B3B1C"/>
    <w:rsid w:val="002D132B"/>
    <w:rsid w:val="002E21EB"/>
    <w:rsid w:val="00317893"/>
    <w:rsid w:val="00327354"/>
    <w:rsid w:val="00371636"/>
    <w:rsid w:val="00385B60"/>
    <w:rsid w:val="0038726E"/>
    <w:rsid w:val="003D006A"/>
    <w:rsid w:val="00406335"/>
    <w:rsid w:val="00422268"/>
    <w:rsid w:val="0049021D"/>
    <w:rsid w:val="004A62FE"/>
    <w:rsid w:val="004B3587"/>
    <w:rsid w:val="004B3E20"/>
    <w:rsid w:val="004C4D55"/>
    <w:rsid w:val="004E1AD1"/>
    <w:rsid w:val="004F0535"/>
    <w:rsid w:val="00551058"/>
    <w:rsid w:val="00563F33"/>
    <w:rsid w:val="006139B1"/>
    <w:rsid w:val="0064210F"/>
    <w:rsid w:val="00691C44"/>
    <w:rsid w:val="00746964"/>
    <w:rsid w:val="007744C2"/>
    <w:rsid w:val="007911DE"/>
    <w:rsid w:val="00791582"/>
    <w:rsid w:val="007C0D89"/>
    <w:rsid w:val="007D08FD"/>
    <w:rsid w:val="007F7E90"/>
    <w:rsid w:val="00801D56"/>
    <w:rsid w:val="00834865"/>
    <w:rsid w:val="008609BF"/>
    <w:rsid w:val="00922D5D"/>
    <w:rsid w:val="0097368C"/>
    <w:rsid w:val="00982820"/>
    <w:rsid w:val="009A1C85"/>
    <w:rsid w:val="009C0EED"/>
    <w:rsid w:val="009C50C4"/>
    <w:rsid w:val="009D6DD6"/>
    <w:rsid w:val="009D787B"/>
    <w:rsid w:val="009F568B"/>
    <w:rsid w:val="00A13D7E"/>
    <w:rsid w:val="00A90501"/>
    <w:rsid w:val="00A9180A"/>
    <w:rsid w:val="00AA297F"/>
    <w:rsid w:val="00AC3291"/>
    <w:rsid w:val="00AE3B7F"/>
    <w:rsid w:val="00AF0E55"/>
    <w:rsid w:val="00B654D7"/>
    <w:rsid w:val="00B667AE"/>
    <w:rsid w:val="00B97CE5"/>
    <w:rsid w:val="00BD1A8F"/>
    <w:rsid w:val="00C12757"/>
    <w:rsid w:val="00C232EF"/>
    <w:rsid w:val="00C26F01"/>
    <w:rsid w:val="00C8393F"/>
    <w:rsid w:val="00C948F5"/>
    <w:rsid w:val="00CB632D"/>
    <w:rsid w:val="00CE4BFE"/>
    <w:rsid w:val="00CF59B2"/>
    <w:rsid w:val="00D06CB3"/>
    <w:rsid w:val="00D2318B"/>
    <w:rsid w:val="00D44372"/>
    <w:rsid w:val="00D60E53"/>
    <w:rsid w:val="00DF1464"/>
    <w:rsid w:val="00DF2498"/>
    <w:rsid w:val="00E01A22"/>
    <w:rsid w:val="00E35E05"/>
    <w:rsid w:val="00E47F96"/>
    <w:rsid w:val="00E51DCD"/>
    <w:rsid w:val="00EB7295"/>
    <w:rsid w:val="00F7343F"/>
    <w:rsid w:val="00F96FA5"/>
    <w:rsid w:val="00FB7C83"/>
    <w:rsid w:val="00FD112E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66"/>
    <w:pPr>
      <w:ind w:left="720"/>
      <w:contextualSpacing/>
    </w:pPr>
  </w:style>
  <w:style w:type="table" w:styleId="a4">
    <w:name w:val="Table Grid"/>
    <w:basedOn w:val="a1"/>
    <w:uiPriority w:val="39"/>
    <w:rsid w:val="0074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90501"/>
    <w:pPr>
      <w:suppressAutoHyphens/>
      <w:spacing w:before="280" w:after="280"/>
    </w:pPr>
    <w:rPr>
      <w:lang w:eastAsia="zh-CN"/>
    </w:rPr>
  </w:style>
  <w:style w:type="paragraph" w:styleId="a6">
    <w:name w:val="Body Text"/>
    <w:basedOn w:val="a"/>
    <w:link w:val="a7"/>
    <w:rsid w:val="00C948F5"/>
    <w:pPr>
      <w:suppressAutoHyphens/>
      <w:jc w:val="center"/>
    </w:pPr>
    <w:rPr>
      <w:b/>
      <w:i/>
      <w:sz w:val="32"/>
      <w:szCs w:val="32"/>
      <w:lang w:val="uk-UA" w:eastAsia="zh-CN"/>
    </w:rPr>
  </w:style>
  <w:style w:type="character" w:customStyle="1" w:styleId="a7">
    <w:name w:val="Основной текст Знак"/>
    <w:basedOn w:val="a0"/>
    <w:link w:val="a6"/>
    <w:rsid w:val="00C948F5"/>
    <w:rPr>
      <w:rFonts w:ascii="Times New Roman" w:eastAsia="Times New Roman" w:hAnsi="Times New Roman" w:cs="Times New Roman"/>
      <w:b/>
      <w:i/>
      <w:sz w:val="32"/>
      <w:szCs w:val="32"/>
      <w:lang w:val="uk-UA" w:eastAsia="zh-CN"/>
    </w:rPr>
  </w:style>
  <w:style w:type="paragraph" w:styleId="a8">
    <w:name w:val="Balloon Text"/>
    <w:basedOn w:val="a"/>
    <w:link w:val="a9"/>
    <w:uiPriority w:val="99"/>
    <w:semiHidden/>
    <w:unhideWhenUsed/>
    <w:rsid w:val="004C4D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D5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66"/>
    <w:pPr>
      <w:ind w:left="720"/>
      <w:contextualSpacing/>
    </w:pPr>
  </w:style>
  <w:style w:type="table" w:styleId="a4">
    <w:name w:val="Table Grid"/>
    <w:basedOn w:val="a1"/>
    <w:uiPriority w:val="39"/>
    <w:rsid w:val="0074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90501"/>
    <w:pPr>
      <w:suppressAutoHyphens/>
      <w:spacing w:before="280" w:after="280"/>
    </w:pPr>
    <w:rPr>
      <w:lang w:eastAsia="zh-CN"/>
    </w:rPr>
  </w:style>
  <w:style w:type="paragraph" w:styleId="a6">
    <w:name w:val="Body Text"/>
    <w:basedOn w:val="a"/>
    <w:link w:val="a7"/>
    <w:rsid w:val="00C948F5"/>
    <w:pPr>
      <w:suppressAutoHyphens/>
      <w:jc w:val="center"/>
    </w:pPr>
    <w:rPr>
      <w:b/>
      <w:i/>
      <w:sz w:val="32"/>
      <w:szCs w:val="32"/>
      <w:lang w:val="uk-UA" w:eastAsia="zh-CN"/>
    </w:rPr>
  </w:style>
  <w:style w:type="character" w:customStyle="1" w:styleId="a7">
    <w:name w:val="Основной текст Знак"/>
    <w:basedOn w:val="a0"/>
    <w:link w:val="a6"/>
    <w:rsid w:val="00C948F5"/>
    <w:rPr>
      <w:rFonts w:ascii="Times New Roman" w:eastAsia="Times New Roman" w:hAnsi="Times New Roman" w:cs="Times New Roman"/>
      <w:b/>
      <w:i/>
      <w:sz w:val="32"/>
      <w:szCs w:val="32"/>
      <w:lang w:val="uk-UA" w:eastAsia="zh-CN"/>
    </w:rPr>
  </w:style>
  <w:style w:type="paragraph" w:styleId="a8">
    <w:name w:val="Balloon Text"/>
    <w:basedOn w:val="a"/>
    <w:link w:val="a9"/>
    <w:uiPriority w:val="99"/>
    <w:semiHidden/>
    <w:unhideWhenUsed/>
    <w:rsid w:val="004C4D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8FC2-27A8-4910-B8FE-EB9584D7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Коберник Анна Борисівна</dc:creator>
  <cp:lastModifiedBy>Admin</cp:lastModifiedBy>
  <cp:revision>7</cp:revision>
  <cp:lastPrinted>2019-12-10T07:40:00Z</cp:lastPrinted>
  <dcterms:created xsi:type="dcterms:W3CDTF">2019-12-05T13:48:00Z</dcterms:created>
  <dcterms:modified xsi:type="dcterms:W3CDTF">2019-12-10T07:45:00Z</dcterms:modified>
</cp:coreProperties>
</file>