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78" w:rsidRPr="00AB1FE2" w:rsidRDefault="00E93F0E" w:rsidP="00134778">
      <w:pPr>
        <w:ind w:left="4950" w:hanging="4950"/>
        <w:rPr>
          <w:rStyle w:val="a4"/>
          <w:b w:val="0"/>
          <w:sz w:val="28"/>
          <w:szCs w:val="28"/>
          <w:lang w:val="uk-UA"/>
        </w:rPr>
      </w:pPr>
      <w:r w:rsidRPr="00E93F0E">
        <w:rPr>
          <w:rStyle w:val="a4"/>
          <w:b w:val="0"/>
          <w:sz w:val="28"/>
          <w:szCs w:val="28"/>
          <w:u w:val="single"/>
          <w:lang w:val="uk-UA"/>
        </w:rPr>
        <w:t>15.07.2019</w:t>
      </w:r>
    </w:p>
    <w:p w:rsidR="006C48FA" w:rsidRDefault="006C48FA" w:rsidP="00BA25B6">
      <w:pPr>
        <w:ind w:left="4950" w:hanging="4950"/>
        <w:jc w:val="center"/>
        <w:rPr>
          <w:rStyle w:val="a4"/>
          <w:sz w:val="26"/>
          <w:szCs w:val="26"/>
          <w:lang w:val="uk-UA"/>
        </w:rPr>
      </w:pPr>
    </w:p>
    <w:p w:rsidR="00134778" w:rsidRPr="00E67FBC" w:rsidRDefault="00134778" w:rsidP="00BA25B6">
      <w:pPr>
        <w:ind w:left="4950" w:hanging="4950"/>
        <w:jc w:val="center"/>
        <w:rPr>
          <w:rStyle w:val="a4"/>
          <w:sz w:val="26"/>
          <w:szCs w:val="26"/>
          <w:lang w:val="uk-UA"/>
        </w:rPr>
      </w:pPr>
      <w:bookmarkStart w:id="0" w:name="_GoBack"/>
      <w:r w:rsidRPr="00E67FBC">
        <w:rPr>
          <w:rStyle w:val="a4"/>
          <w:sz w:val="26"/>
          <w:szCs w:val="26"/>
          <w:lang w:val="uk-UA"/>
        </w:rPr>
        <w:t>ЗВІТ</w:t>
      </w:r>
    </w:p>
    <w:p w:rsidR="006C2B13" w:rsidRDefault="00134778" w:rsidP="007B2654">
      <w:pPr>
        <w:jc w:val="both"/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про </w:t>
      </w:r>
      <w:r>
        <w:rPr>
          <w:rStyle w:val="a4"/>
          <w:sz w:val="28"/>
          <w:szCs w:val="28"/>
          <w:lang w:val="uk-UA"/>
        </w:rPr>
        <w:t xml:space="preserve">періодичне </w:t>
      </w:r>
      <w:r w:rsidRPr="00AB1FE2">
        <w:rPr>
          <w:rStyle w:val="a4"/>
          <w:sz w:val="28"/>
          <w:szCs w:val="28"/>
          <w:lang w:val="uk-UA"/>
        </w:rPr>
        <w:t>відстеження результативності</w:t>
      </w:r>
      <w:r w:rsidRPr="00AB1FE2">
        <w:rPr>
          <w:rStyle w:val="a4"/>
          <w:sz w:val="28"/>
          <w:szCs w:val="28"/>
        </w:rPr>
        <w:t> </w:t>
      </w:r>
      <w:r w:rsidRPr="00AB1FE2">
        <w:rPr>
          <w:rStyle w:val="a4"/>
          <w:sz w:val="28"/>
          <w:szCs w:val="28"/>
          <w:lang w:val="uk-UA"/>
        </w:rPr>
        <w:t xml:space="preserve"> регуляторного акту – </w:t>
      </w:r>
      <w:r w:rsidR="00451ABE">
        <w:rPr>
          <w:rStyle w:val="a4"/>
          <w:sz w:val="28"/>
          <w:szCs w:val="28"/>
          <w:lang w:val="uk-UA"/>
        </w:rPr>
        <w:t>рішення Сумської міської ради від 24</w:t>
      </w:r>
      <w:r w:rsidR="009A46B1">
        <w:rPr>
          <w:rStyle w:val="a4"/>
          <w:sz w:val="28"/>
          <w:szCs w:val="28"/>
          <w:lang w:val="uk-UA"/>
        </w:rPr>
        <w:t xml:space="preserve"> вересня </w:t>
      </w:r>
      <w:r w:rsidR="00451ABE">
        <w:rPr>
          <w:rStyle w:val="a4"/>
          <w:sz w:val="28"/>
          <w:szCs w:val="28"/>
          <w:lang w:val="uk-UA"/>
        </w:rPr>
        <w:t>2014</w:t>
      </w:r>
      <w:r w:rsidR="009A46B1">
        <w:rPr>
          <w:rStyle w:val="a4"/>
          <w:sz w:val="28"/>
          <w:szCs w:val="28"/>
          <w:lang w:val="uk-UA"/>
        </w:rPr>
        <w:t xml:space="preserve"> року</w:t>
      </w:r>
      <w:r w:rsidR="00451ABE">
        <w:rPr>
          <w:rStyle w:val="a4"/>
          <w:sz w:val="28"/>
          <w:szCs w:val="28"/>
          <w:lang w:val="uk-UA"/>
        </w:rPr>
        <w:t xml:space="preserve"> № 3554-М</w:t>
      </w:r>
      <w:r w:rsidR="00865262">
        <w:rPr>
          <w:rStyle w:val="a4"/>
          <w:sz w:val="28"/>
          <w:szCs w:val="28"/>
          <w:lang w:val="en-US"/>
        </w:rPr>
        <w:t>P</w:t>
      </w:r>
      <w:r w:rsidR="00451ABE">
        <w:rPr>
          <w:rStyle w:val="a4"/>
          <w:sz w:val="28"/>
          <w:szCs w:val="28"/>
          <w:lang w:val="uk-UA"/>
        </w:rPr>
        <w:t xml:space="preserve"> «Про затвердження Порядку присвоєння та зміни поштових адрес об’єктам нерухомого майна в місті Суми»</w:t>
      </w:r>
      <w:bookmarkEnd w:id="0"/>
    </w:p>
    <w:p w:rsidR="00134778" w:rsidRPr="00E67FBC" w:rsidRDefault="00134778" w:rsidP="00134778">
      <w:pPr>
        <w:jc w:val="both"/>
        <w:rPr>
          <w:sz w:val="26"/>
          <w:szCs w:val="26"/>
          <w:lang w:val="uk-UA"/>
        </w:rPr>
      </w:pPr>
    </w:p>
    <w:p w:rsidR="00134778" w:rsidRDefault="00134778" w:rsidP="00134778">
      <w:pPr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1. </w:t>
      </w:r>
      <w:r w:rsidR="00235D07">
        <w:rPr>
          <w:rStyle w:val="a4"/>
          <w:sz w:val="28"/>
          <w:szCs w:val="28"/>
          <w:lang w:val="uk-UA"/>
        </w:rPr>
        <w:t>Н</w:t>
      </w:r>
      <w:r w:rsidR="007B2654" w:rsidRPr="007B2654">
        <w:rPr>
          <w:rStyle w:val="a4"/>
          <w:sz w:val="28"/>
          <w:szCs w:val="28"/>
          <w:lang w:val="uk-UA"/>
        </w:rPr>
        <w:t>азва</w:t>
      </w:r>
      <w:r w:rsidR="007B2654" w:rsidRPr="00235D07">
        <w:rPr>
          <w:rStyle w:val="a4"/>
          <w:sz w:val="28"/>
          <w:szCs w:val="28"/>
          <w:lang w:val="uk-UA"/>
        </w:rPr>
        <w:t xml:space="preserve"> регуляторного акта:</w:t>
      </w:r>
    </w:p>
    <w:p w:rsidR="00134778" w:rsidRPr="00235D07" w:rsidRDefault="00134778" w:rsidP="00235D07">
      <w:pPr>
        <w:ind w:firstLine="851"/>
        <w:jc w:val="both"/>
        <w:rPr>
          <w:b/>
          <w:sz w:val="28"/>
          <w:szCs w:val="28"/>
          <w:lang w:val="uk-UA"/>
        </w:rPr>
      </w:pPr>
      <w:r w:rsidRPr="00AB1FE2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="002F344E" w:rsidRPr="002F344E">
        <w:rPr>
          <w:sz w:val="28"/>
          <w:szCs w:val="28"/>
          <w:lang w:val="uk-UA"/>
        </w:rPr>
        <w:t>Сумської міської ради від 2</w:t>
      </w:r>
      <w:r w:rsidR="00221DCF">
        <w:rPr>
          <w:sz w:val="28"/>
          <w:szCs w:val="28"/>
          <w:lang w:val="uk-UA"/>
        </w:rPr>
        <w:t>4</w:t>
      </w:r>
      <w:r w:rsidR="009A46B1">
        <w:rPr>
          <w:sz w:val="28"/>
          <w:szCs w:val="28"/>
          <w:lang w:val="uk-UA"/>
        </w:rPr>
        <w:t xml:space="preserve"> вересня </w:t>
      </w:r>
      <w:r w:rsidR="002F344E" w:rsidRPr="002F344E">
        <w:rPr>
          <w:sz w:val="28"/>
          <w:szCs w:val="28"/>
          <w:lang w:val="uk-UA"/>
        </w:rPr>
        <w:t>201</w:t>
      </w:r>
      <w:r w:rsidR="00221DCF">
        <w:rPr>
          <w:sz w:val="28"/>
          <w:szCs w:val="28"/>
          <w:lang w:val="uk-UA"/>
        </w:rPr>
        <w:t>4</w:t>
      </w:r>
      <w:r w:rsidR="009A46B1">
        <w:rPr>
          <w:sz w:val="28"/>
          <w:szCs w:val="28"/>
          <w:lang w:val="uk-UA"/>
        </w:rPr>
        <w:t xml:space="preserve"> року</w:t>
      </w:r>
      <w:r w:rsidR="00221DCF">
        <w:rPr>
          <w:sz w:val="28"/>
          <w:szCs w:val="28"/>
          <w:lang w:val="uk-UA"/>
        </w:rPr>
        <w:t xml:space="preserve"> № 3554-МР </w:t>
      </w:r>
      <w:r w:rsidR="00221DCF" w:rsidRPr="00221DCF">
        <w:rPr>
          <w:rStyle w:val="a4"/>
          <w:b w:val="0"/>
          <w:sz w:val="28"/>
          <w:szCs w:val="28"/>
          <w:lang w:val="uk-UA"/>
        </w:rPr>
        <w:t>«Про затвердження Порядку присвоєння та зміни поштових адрес об’єктам нерухомого майна в місті Суми»</w:t>
      </w:r>
      <w:r w:rsidR="00221DCF">
        <w:rPr>
          <w:rStyle w:val="a4"/>
          <w:b w:val="0"/>
          <w:sz w:val="28"/>
          <w:szCs w:val="28"/>
          <w:lang w:val="uk-UA"/>
        </w:rPr>
        <w:t>.</w:t>
      </w:r>
    </w:p>
    <w:p w:rsidR="00134778" w:rsidRDefault="00134778" w:rsidP="00134778">
      <w:pPr>
        <w:jc w:val="both"/>
        <w:rPr>
          <w:rStyle w:val="a4"/>
          <w:sz w:val="28"/>
          <w:szCs w:val="28"/>
          <w:lang w:val="uk-UA"/>
        </w:rPr>
      </w:pPr>
      <w:r w:rsidRPr="00AB1FE2">
        <w:rPr>
          <w:b/>
          <w:sz w:val="28"/>
          <w:szCs w:val="28"/>
          <w:lang w:val="uk-UA"/>
        </w:rPr>
        <w:t>2. В</w:t>
      </w:r>
      <w:r w:rsidRPr="00AB1FE2">
        <w:rPr>
          <w:rStyle w:val="a4"/>
          <w:sz w:val="28"/>
          <w:szCs w:val="28"/>
          <w:lang w:val="uk-UA"/>
        </w:rPr>
        <w:t>иконавець заходів з відстеження</w:t>
      </w:r>
      <w:r w:rsidR="003A4806">
        <w:rPr>
          <w:rStyle w:val="a4"/>
          <w:sz w:val="28"/>
          <w:szCs w:val="28"/>
          <w:lang w:val="uk-UA"/>
        </w:rPr>
        <w:t>:</w:t>
      </w:r>
    </w:p>
    <w:p w:rsidR="00134778" w:rsidRPr="00235D07" w:rsidRDefault="00134778" w:rsidP="00235D07">
      <w:pPr>
        <w:tabs>
          <w:tab w:val="left" w:pos="567"/>
        </w:tabs>
        <w:ind w:left="360" w:firstLine="491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AB1FE2">
        <w:rPr>
          <w:sz w:val="28"/>
          <w:szCs w:val="28"/>
          <w:lang w:val="uk-UA"/>
        </w:rPr>
        <w:t>Управління архітектури та містобудування Сумської міської ради.</w:t>
      </w:r>
    </w:p>
    <w:p w:rsidR="00134778" w:rsidRDefault="003A4806" w:rsidP="00134778">
      <w:pPr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3. Цілі прийняття акта:</w:t>
      </w:r>
      <w:r w:rsidR="00134778" w:rsidRPr="00AB1FE2">
        <w:rPr>
          <w:sz w:val="28"/>
          <w:szCs w:val="28"/>
          <w:lang w:val="uk-UA"/>
        </w:rPr>
        <w:t xml:space="preserve"> </w:t>
      </w:r>
    </w:p>
    <w:p w:rsidR="00134778" w:rsidRDefault="00134778" w:rsidP="00235D07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на території міста Суми єдиного функціонального механізму</w:t>
      </w:r>
      <w:r w:rsidR="00221DCF">
        <w:rPr>
          <w:sz w:val="28"/>
          <w:szCs w:val="28"/>
          <w:lang w:val="uk-UA"/>
        </w:rPr>
        <w:t>, основних принципів присвоєння та зміни поштових адрес об’єктам нерухомого майна в місті Суми.</w:t>
      </w:r>
    </w:p>
    <w:p w:rsidR="00235D07" w:rsidRPr="00235D07" w:rsidRDefault="00235D07" w:rsidP="00235D07">
      <w:pPr>
        <w:tabs>
          <w:tab w:val="left" w:pos="567"/>
        </w:tabs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235D07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 xml:space="preserve">Тип відстеження: </w:t>
      </w:r>
      <w:r>
        <w:rPr>
          <w:sz w:val="28"/>
          <w:szCs w:val="28"/>
          <w:lang w:val="uk-UA"/>
        </w:rPr>
        <w:t>періодичне.</w:t>
      </w:r>
    </w:p>
    <w:p w:rsidR="00134778" w:rsidRDefault="00235D07" w:rsidP="00134778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5</w:t>
      </w:r>
      <w:r w:rsidR="00134778" w:rsidRPr="00AB1FE2">
        <w:rPr>
          <w:rStyle w:val="a4"/>
          <w:sz w:val="28"/>
          <w:szCs w:val="28"/>
          <w:lang w:val="uk-UA"/>
        </w:rPr>
        <w:t xml:space="preserve">. </w:t>
      </w:r>
      <w:r w:rsidR="00134778" w:rsidRPr="00AB1FE2">
        <w:rPr>
          <w:rStyle w:val="a4"/>
          <w:sz w:val="28"/>
          <w:szCs w:val="28"/>
        </w:rPr>
        <w:t xml:space="preserve">Строк </w:t>
      </w:r>
      <w:r w:rsidR="00134778" w:rsidRPr="003A4806">
        <w:rPr>
          <w:rStyle w:val="a4"/>
          <w:sz w:val="28"/>
          <w:szCs w:val="28"/>
          <w:lang w:val="uk-UA"/>
        </w:rPr>
        <w:t>виконання заходів з відстеження</w:t>
      </w:r>
      <w:r w:rsidR="003A4806">
        <w:rPr>
          <w:rStyle w:val="a4"/>
          <w:sz w:val="28"/>
          <w:szCs w:val="28"/>
        </w:rPr>
        <w:t>:</w:t>
      </w:r>
    </w:p>
    <w:p w:rsidR="00134778" w:rsidRPr="00235D07" w:rsidRDefault="00134778" w:rsidP="00235D07">
      <w:pPr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9A46B1">
        <w:rPr>
          <w:bCs/>
          <w:sz w:val="28"/>
          <w:szCs w:val="28"/>
          <w:lang w:val="uk-UA"/>
        </w:rPr>
        <w:t xml:space="preserve">Відстеження проводилось з </w:t>
      </w:r>
      <w:r w:rsidR="00CE3010" w:rsidRPr="009A46B1">
        <w:rPr>
          <w:bCs/>
          <w:sz w:val="28"/>
          <w:szCs w:val="28"/>
          <w:lang w:val="uk-UA"/>
        </w:rPr>
        <w:t>01.</w:t>
      </w:r>
      <w:r w:rsidR="0068650D">
        <w:rPr>
          <w:bCs/>
          <w:sz w:val="28"/>
          <w:szCs w:val="28"/>
          <w:lang w:val="uk-UA"/>
        </w:rPr>
        <w:t>06</w:t>
      </w:r>
      <w:r w:rsidR="00CE3010" w:rsidRPr="009A46B1">
        <w:rPr>
          <w:bCs/>
          <w:sz w:val="28"/>
          <w:szCs w:val="28"/>
          <w:lang w:val="uk-UA"/>
        </w:rPr>
        <w:t>.</w:t>
      </w:r>
      <w:r w:rsidRPr="009A46B1">
        <w:rPr>
          <w:bCs/>
          <w:sz w:val="28"/>
          <w:szCs w:val="28"/>
          <w:lang w:val="uk-UA"/>
        </w:rPr>
        <w:t>201</w:t>
      </w:r>
      <w:r w:rsidR="0068650D">
        <w:rPr>
          <w:bCs/>
          <w:sz w:val="28"/>
          <w:szCs w:val="28"/>
          <w:lang w:val="uk-UA"/>
        </w:rPr>
        <w:t>9</w:t>
      </w:r>
      <w:r w:rsidRPr="009A46B1">
        <w:rPr>
          <w:bCs/>
          <w:sz w:val="28"/>
          <w:szCs w:val="28"/>
          <w:lang w:val="uk-UA"/>
        </w:rPr>
        <w:t xml:space="preserve"> по </w:t>
      </w:r>
      <w:r w:rsidR="00235D07">
        <w:rPr>
          <w:bCs/>
          <w:sz w:val="28"/>
          <w:szCs w:val="28"/>
          <w:lang w:val="uk-UA"/>
        </w:rPr>
        <w:t>10</w:t>
      </w:r>
      <w:r w:rsidR="00CE3010" w:rsidRPr="009A46B1">
        <w:rPr>
          <w:bCs/>
          <w:sz w:val="28"/>
          <w:szCs w:val="28"/>
          <w:lang w:val="uk-UA"/>
        </w:rPr>
        <w:t>.</w:t>
      </w:r>
      <w:r w:rsidR="00235D07">
        <w:rPr>
          <w:bCs/>
          <w:sz w:val="28"/>
          <w:szCs w:val="28"/>
          <w:lang w:val="uk-UA"/>
        </w:rPr>
        <w:t>07</w:t>
      </w:r>
      <w:r w:rsidR="00CE3010" w:rsidRPr="009A46B1">
        <w:rPr>
          <w:bCs/>
          <w:sz w:val="28"/>
          <w:szCs w:val="28"/>
          <w:lang w:val="uk-UA"/>
        </w:rPr>
        <w:t>.</w:t>
      </w:r>
      <w:r w:rsidRPr="009A46B1">
        <w:rPr>
          <w:bCs/>
          <w:sz w:val="28"/>
          <w:szCs w:val="28"/>
          <w:lang w:val="uk-UA"/>
        </w:rPr>
        <w:t>201</w:t>
      </w:r>
      <w:r w:rsidR="00235D07">
        <w:rPr>
          <w:bCs/>
          <w:sz w:val="28"/>
          <w:szCs w:val="28"/>
          <w:lang w:val="uk-UA"/>
        </w:rPr>
        <w:t>9</w:t>
      </w:r>
      <w:r w:rsidRPr="009A46B1">
        <w:rPr>
          <w:bCs/>
          <w:sz w:val="28"/>
          <w:szCs w:val="28"/>
          <w:lang w:val="uk-UA"/>
        </w:rPr>
        <w:t xml:space="preserve">. </w:t>
      </w:r>
    </w:p>
    <w:p w:rsidR="00134778" w:rsidRPr="00AB1FE2" w:rsidRDefault="00235D07" w:rsidP="00134778">
      <w:pPr>
        <w:ind w:left="360" w:hanging="36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6</w:t>
      </w:r>
      <w:r w:rsidR="00134778" w:rsidRPr="00AB1FE2">
        <w:rPr>
          <w:rStyle w:val="a4"/>
          <w:sz w:val="28"/>
          <w:szCs w:val="28"/>
          <w:lang w:val="uk-UA"/>
        </w:rPr>
        <w:t xml:space="preserve">. </w:t>
      </w:r>
      <w:r w:rsidR="00134778" w:rsidRPr="00AB1FE2">
        <w:rPr>
          <w:rStyle w:val="a4"/>
          <w:sz w:val="28"/>
          <w:szCs w:val="28"/>
        </w:rPr>
        <w:t xml:space="preserve">Метод </w:t>
      </w:r>
      <w:r w:rsidR="00134778" w:rsidRPr="003A4806">
        <w:rPr>
          <w:rStyle w:val="a4"/>
          <w:sz w:val="28"/>
          <w:szCs w:val="28"/>
          <w:lang w:val="uk-UA"/>
        </w:rPr>
        <w:t>одержання результатів відстеження</w:t>
      </w:r>
      <w:r w:rsidR="003A4806">
        <w:rPr>
          <w:rStyle w:val="a4"/>
          <w:sz w:val="28"/>
          <w:szCs w:val="28"/>
        </w:rPr>
        <w:t>:</w:t>
      </w:r>
    </w:p>
    <w:p w:rsidR="00134778" w:rsidRPr="00235D07" w:rsidRDefault="00134778" w:rsidP="00235D07">
      <w:pPr>
        <w:ind w:firstLine="851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AB1FE2">
        <w:rPr>
          <w:sz w:val="28"/>
          <w:szCs w:val="28"/>
          <w:lang w:val="uk-UA"/>
        </w:rPr>
        <w:t>Статистичний</w:t>
      </w:r>
      <w:r w:rsidR="00235D07">
        <w:rPr>
          <w:sz w:val="28"/>
          <w:szCs w:val="28"/>
          <w:lang w:val="uk-UA"/>
        </w:rPr>
        <w:t>.</w:t>
      </w:r>
    </w:p>
    <w:p w:rsidR="00134778" w:rsidRDefault="00235D07" w:rsidP="007C344A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7</w:t>
      </w:r>
      <w:r w:rsidR="00134778" w:rsidRPr="00AB1FE2">
        <w:rPr>
          <w:rStyle w:val="a4"/>
          <w:sz w:val="28"/>
          <w:szCs w:val="28"/>
          <w:lang w:val="uk-UA"/>
        </w:rPr>
        <w:t>. Дані та припущення, на основі яких відстежується результативність</w:t>
      </w:r>
      <w:r w:rsidR="007C344A">
        <w:rPr>
          <w:rStyle w:val="a4"/>
          <w:sz w:val="28"/>
          <w:szCs w:val="28"/>
          <w:lang w:val="uk-UA"/>
        </w:rPr>
        <w:t>,</w:t>
      </w:r>
      <w:r w:rsidR="00134778" w:rsidRPr="00AB1FE2">
        <w:rPr>
          <w:rStyle w:val="a4"/>
          <w:sz w:val="28"/>
          <w:szCs w:val="28"/>
          <w:lang w:val="uk-UA"/>
        </w:rPr>
        <w:t xml:space="preserve"> </w:t>
      </w:r>
      <w:r w:rsidR="003A4806">
        <w:rPr>
          <w:rStyle w:val="a4"/>
          <w:sz w:val="28"/>
          <w:szCs w:val="28"/>
          <w:lang w:val="uk-UA"/>
        </w:rPr>
        <w:t>а також способи одержання даних:</w:t>
      </w:r>
    </w:p>
    <w:p w:rsidR="00134778" w:rsidRPr="00235D07" w:rsidRDefault="00134778" w:rsidP="00235D07">
      <w:pPr>
        <w:ind w:firstLine="851"/>
        <w:jc w:val="both"/>
        <w:rPr>
          <w:rStyle w:val="a4"/>
          <w:bCs w:val="0"/>
          <w:sz w:val="28"/>
          <w:szCs w:val="28"/>
          <w:lang w:val="uk-UA"/>
        </w:rPr>
      </w:pPr>
      <w:r w:rsidRPr="00AB1FE2">
        <w:rPr>
          <w:rStyle w:val="a4"/>
          <w:b w:val="0"/>
          <w:sz w:val="28"/>
          <w:szCs w:val="28"/>
          <w:lang w:val="uk-UA"/>
        </w:rPr>
        <w:t xml:space="preserve">Відстеження результативності цього регуляторного акту здійснювалось шляхом аналізу даних відділу документообігу. </w:t>
      </w:r>
    </w:p>
    <w:p w:rsidR="00134778" w:rsidRDefault="00134778" w:rsidP="00134778">
      <w:pPr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8. </w:t>
      </w:r>
      <w:r w:rsidRPr="003A4806">
        <w:rPr>
          <w:rStyle w:val="a4"/>
          <w:sz w:val="28"/>
          <w:szCs w:val="28"/>
          <w:lang w:val="uk-UA"/>
        </w:rPr>
        <w:t>Кількісні та якісні значення показників результативності</w:t>
      </w:r>
      <w:r>
        <w:rPr>
          <w:rStyle w:val="a4"/>
          <w:sz w:val="28"/>
          <w:szCs w:val="28"/>
          <w:lang w:val="uk-UA"/>
        </w:rPr>
        <w:t xml:space="preserve"> </w:t>
      </w:r>
      <w:r w:rsidRPr="00AB1FE2">
        <w:rPr>
          <w:rStyle w:val="a4"/>
          <w:sz w:val="28"/>
          <w:szCs w:val="28"/>
          <w:lang w:val="uk-UA"/>
        </w:rPr>
        <w:t>акта:</w:t>
      </w:r>
    </w:p>
    <w:p w:rsidR="0011055B" w:rsidRPr="004206FB" w:rsidRDefault="0011055B" w:rsidP="00235D07">
      <w:pPr>
        <w:ind w:firstLine="851"/>
        <w:jc w:val="both"/>
        <w:rPr>
          <w:sz w:val="28"/>
          <w:szCs w:val="28"/>
          <w:lang w:val="uk-UA"/>
        </w:rPr>
      </w:pPr>
      <w:r w:rsidRPr="004206FB">
        <w:rPr>
          <w:sz w:val="28"/>
          <w:szCs w:val="28"/>
          <w:lang w:val="uk-UA"/>
        </w:rPr>
        <w:t>Відстеження результативності регуляторного акт</w:t>
      </w:r>
      <w:r>
        <w:rPr>
          <w:sz w:val="28"/>
          <w:szCs w:val="28"/>
          <w:lang w:val="uk-UA"/>
        </w:rPr>
        <w:t>а</w:t>
      </w:r>
      <w:r w:rsidRPr="004206FB"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11055B" w:rsidRPr="005639EA" w:rsidRDefault="0011055B" w:rsidP="0011055B">
      <w:pPr>
        <w:ind w:firstLine="708"/>
        <w:jc w:val="both"/>
        <w:rPr>
          <w:color w:val="00B0F0"/>
          <w:sz w:val="10"/>
          <w:szCs w:val="1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901"/>
        <w:gridCol w:w="906"/>
        <w:gridCol w:w="910"/>
        <w:gridCol w:w="915"/>
        <w:gridCol w:w="1379"/>
      </w:tblGrid>
      <w:tr w:rsidR="00911CDA" w:rsidRPr="00D46F98" w:rsidTr="00F12C8E">
        <w:tc>
          <w:tcPr>
            <w:tcW w:w="4736" w:type="dxa"/>
            <w:shd w:val="clear" w:color="auto" w:fill="auto"/>
          </w:tcPr>
          <w:p w:rsidR="00911CDA" w:rsidRPr="00D46F98" w:rsidRDefault="00911CDA" w:rsidP="00C700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1" w:name="_Hlk511722047"/>
            <w:r w:rsidRPr="00D46F98">
              <w:rPr>
                <w:b/>
                <w:color w:val="000000"/>
                <w:sz w:val="28"/>
                <w:szCs w:val="28"/>
                <w:lang w:val="uk-UA"/>
              </w:rPr>
              <w:t>Кількісні значення показників результативності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11CDA" w:rsidRPr="00D46F98" w:rsidRDefault="00911CDA" w:rsidP="000E4A3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6F98">
              <w:rPr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06" w:type="dxa"/>
            <w:vAlign w:val="center"/>
          </w:tcPr>
          <w:p w:rsidR="00911CDA" w:rsidRPr="00D46F98" w:rsidRDefault="00911CDA" w:rsidP="006C48F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11CDA" w:rsidRPr="00D46F98" w:rsidRDefault="00911CDA" w:rsidP="00C700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6F98">
              <w:rPr>
                <w:b/>
                <w:color w:val="000000"/>
                <w:sz w:val="28"/>
                <w:szCs w:val="28"/>
                <w:lang w:val="uk-UA"/>
              </w:rPr>
              <w:t>2017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11CDA" w:rsidRPr="00D46F98" w:rsidRDefault="00911CDA" w:rsidP="00C700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6F98">
              <w:rPr>
                <w:b/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379" w:type="dxa"/>
            <w:vAlign w:val="center"/>
          </w:tcPr>
          <w:p w:rsidR="00F12C8E" w:rsidRDefault="00911CDA" w:rsidP="00F12C8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6F98">
              <w:rPr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  <w:p w:rsidR="00F12C8E" w:rsidRPr="00F12C8E" w:rsidRDefault="00F12C8E" w:rsidP="00F12C8E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12C8E">
              <w:rPr>
                <w:b/>
                <w:color w:val="000000"/>
                <w:sz w:val="20"/>
                <w:szCs w:val="20"/>
                <w:lang w:val="uk-UA"/>
              </w:rPr>
              <w:t>(за І півріччя)</w:t>
            </w:r>
          </w:p>
        </w:tc>
      </w:tr>
      <w:tr w:rsidR="00911CDA" w:rsidRPr="00D46F98" w:rsidTr="00F12C8E">
        <w:tc>
          <w:tcPr>
            <w:tcW w:w="4736" w:type="dxa"/>
            <w:shd w:val="clear" w:color="auto" w:fill="auto"/>
          </w:tcPr>
          <w:p w:rsidR="00911CDA" w:rsidRPr="00D46F98" w:rsidRDefault="00911CDA" w:rsidP="00C700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Присвоєння/зміна поштових адрес об’єктам нерухомого майна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11CDA" w:rsidRPr="00F37D34" w:rsidRDefault="00911CDA" w:rsidP="00C70012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-*</w:t>
            </w:r>
          </w:p>
        </w:tc>
        <w:tc>
          <w:tcPr>
            <w:tcW w:w="906" w:type="dxa"/>
            <w:vAlign w:val="center"/>
          </w:tcPr>
          <w:p w:rsidR="00911CDA" w:rsidRDefault="00911CDA" w:rsidP="000E4A3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234*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11CDA" w:rsidRPr="00D46F98" w:rsidRDefault="00911CDA" w:rsidP="006C48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11CDA" w:rsidRPr="00D46F98" w:rsidRDefault="00911CDA" w:rsidP="00C700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243</w:t>
            </w:r>
          </w:p>
        </w:tc>
        <w:tc>
          <w:tcPr>
            <w:tcW w:w="1379" w:type="dxa"/>
            <w:vAlign w:val="center"/>
          </w:tcPr>
          <w:p w:rsidR="00911CDA" w:rsidRPr="00D46F98" w:rsidRDefault="00911CDA" w:rsidP="000556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156</w:t>
            </w:r>
          </w:p>
        </w:tc>
      </w:tr>
      <w:tr w:rsidR="00911CDA" w:rsidRPr="00D46F98" w:rsidTr="00F12C8E">
        <w:tc>
          <w:tcPr>
            <w:tcW w:w="4736" w:type="dxa"/>
            <w:shd w:val="clear" w:color="auto" w:fill="auto"/>
          </w:tcPr>
          <w:p w:rsidR="00911CDA" w:rsidRPr="005C0D30" w:rsidRDefault="00911CDA" w:rsidP="00C700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Присвоєння/зміна поштових адрес земельним ділянкам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11CDA" w:rsidRPr="005C0D30" w:rsidRDefault="00911CDA" w:rsidP="00C700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-*</w:t>
            </w:r>
          </w:p>
        </w:tc>
        <w:tc>
          <w:tcPr>
            <w:tcW w:w="906" w:type="dxa"/>
            <w:vAlign w:val="center"/>
          </w:tcPr>
          <w:p w:rsidR="00911CDA" w:rsidRPr="005C0D30" w:rsidRDefault="00911CDA" w:rsidP="002F0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181*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11CDA" w:rsidRPr="005C0D30" w:rsidRDefault="00911CDA" w:rsidP="00C700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11CDA" w:rsidRPr="005C0D30" w:rsidRDefault="00911CDA" w:rsidP="00C700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1379" w:type="dxa"/>
            <w:vAlign w:val="center"/>
          </w:tcPr>
          <w:p w:rsidR="00911CDA" w:rsidRPr="005C0D30" w:rsidRDefault="00911CDA" w:rsidP="00055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</w:tr>
    </w:tbl>
    <w:bookmarkEnd w:id="1"/>
    <w:p w:rsidR="0011055B" w:rsidRDefault="0011055B" w:rsidP="00911CDA">
      <w:pPr>
        <w:ind w:firstLine="708"/>
        <w:jc w:val="both"/>
        <w:rPr>
          <w:color w:val="000000"/>
          <w:sz w:val="22"/>
          <w:szCs w:val="22"/>
          <w:lang w:val="uk-UA"/>
        </w:rPr>
      </w:pPr>
      <w:r w:rsidRPr="00F37D34">
        <w:rPr>
          <w:color w:val="000000"/>
          <w:sz w:val="22"/>
          <w:szCs w:val="22"/>
          <w:lang w:val="uk-UA"/>
        </w:rPr>
        <w:t>-</w:t>
      </w:r>
      <w:r w:rsidRPr="008A423D">
        <w:rPr>
          <w:color w:val="000000"/>
          <w:sz w:val="22"/>
          <w:szCs w:val="22"/>
          <w:vertAlign w:val="superscript"/>
          <w:lang w:val="uk-UA"/>
        </w:rPr>
        <w:t>*</w:t>
      </w:r>
      <w:r w:rsidRPr="00F37D34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у зв’язку із ліквідацією департаменту </w:t>
      </w:r>
      <w:r w:rsidRPr="007F1172">
        <w:rPr>
          <w:color w:val="000000"/>
          <w:sz w:val="22"/>
          <w:szCs w:val="22"/>
          <w:lang w:val="uk-UA"/>
        </w:rPr>
        <w:t>містобудування та земельних відносин Сумської міської ради</w:t>
      </w:r>
      <w:r>
        <w:rPr>
          <w:color w:val="000000"/>
          <w:sz w:val="22"/>
          <w:szCs w:val="22"/>
          <w:lang w:val="uk-UA"/>
        </w:rPr>
        <w:t xml:space="preserve"> (надалі - Департамент) та створенню управління архітектури та містобудування Сумської міської ради (надалі - Управління) </w:t>
      </w:r>
      <w:r w:rsidR="000E4A30">
        <w:rPr>
          <w:color w:val="000000"/>
          <w:sz w:val="22"/>
          <w:szCs w:val="22"/>
          <w:lang w:val="uk-UA"/>
        </w:rPr>
        <w:t xml:space="preserve">з 05.05.2016 </w:t>
      </w:r>
      <w:r>
        <w:rPr>
          <w:color w:val="000000"/>
          <w:sz w:val="22"/>
          <w:szCs w:val="22"/>
          <w:lang w:val="uk-UA"/>
        </w:rPr>
        <w:t xml:space="preserve">без правонаступництва, а також враховуючи, що документи Департаменту до Управління не передавалися надати відповідну інформацію не вбачається можливим. </w:t>
      </w:r>
      <w:r w:rsidR="000E4A30">
        <w:rPr>
          <w:color w:val="000000"/>
          <w:sz w:val="22"/>
          <w:szCs w:val="22"/>
          <w:lang w:val="uk-UA"/>
        </w:rPr>
        <w:t>Інформація у таблиці надана з 05.05.2016</w:t>
      </w:r>
      <w:r w:rsidR="00362760">
        <w:rPr>
          <w:color w:val="000000"/>
          <w:sz w:val="22"/>
          <w:szCs w:val="22"/>
          <w:lang w:val="uk-UA"/>
        </w:rPr>
        <w:t>.</w:t>
      </w:r>
    </w:p>
    <w:p w:rsidR="00134778" w:rsidRDefault="00134778" w:rsidP="00134778">
      <w:pPr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9. </w:t>
      </w:r>
      <w:r w:rsidRPr="00A961FE">
        <w:rPr>
          <w:rStyle w:val="a4"/>
          <w:sz w:val="28"/>
          <w:szCs w:val="28"/>
          <w:lang w:val="uk-UA"/>
        </w:rPr>
        <w:t>Оцінка результатів реалізації регуляторного акта та ступ</w:t>
      </w:r>
      <w:r w:rsidR="00A961FE">
        <w:rPr>
          <w:rStyle w:val="a4"/>
          <w:sz w:val="28"/>
          <w:szCs w:val="28"/>
          <w:lang w:val="uk-UA"/>
        </w:rPr>
        <w:t>еня досягнення визначених цілей:</w:t>
      </w:r>
    </w:p>
    <w:p w:rsidR="00F12C8E" w:rsidRPr="00A961FE" w:rsidRDefault="00F12C8E" w:rsidP="00F12C8E">
      <w:pPr>
        <w:ind w:firstLine="708"/>
        <w:jc w:val="both"/>
        <w:rPr>
          <w:rStyle w:val="a4"/>
          <w:sz w:val="28"/>
          <w:szCs w:val="28"/>
          <w:lang w:val="uk-UA"/>
        </w:rPr>
      </w:pPr>
      <w:r w:rsidRPr="00C13426">
        <w:rPr>
          <w:sz w:val="28"/>
          <w:szCs w:val="28"/>
          <w:lang w:val="uk-UA"/>
        </w:rPr>
        <w:t>Регуляторн</w:t>
      </w:r>
      <w:r>
        <w:rPr>
          <w:sz w:val="28"/>
          <w:szCs w:val="28"/>
          <w:lang w:val="uk-UA"/>
        </w:rPr>
        <w:t>и</w:t>
      </w:r>
      <w:r w:rsidRPr="00C13426">
        <w:rPr>
          <w:sz w:val="28"/>
          <w:szCs w:val="28"/>
          <w:lang w:val="uk-UA"/>
        </w:rPr>
        <w:t xml:space="preserve">й акт – </w:t>
      </w:r>
      <w:r>
        <w:rPr>
          <w:sz w:val="28"/>
          <w:szCs w:val="28"/>
          <w:lang w:val="uk-UA"/>
        </w:rPr>
        <w:t>р</w:t>
      </w:r>
      <w:r w:rsidRPr="00AB1FE2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 </w:t>
      </w:r>
      <w:r w:rsidRPr="002F344E">
        <w:rPr>
          <w:sz w:val="28"/>
          <w:szCs w:val="28"/>
          <w:lang w:val="uk-UA"/>
        </w:rPr>
        <w:t>Сумської міської ради від 2</w:t>
      </w:r>
      <w:r>
        <w:rPr>
          <w:sz w:val="28"/>
          <w:szCs w:val="28"/>
          <w:lang w:val="uk-UA"/>
        </w:rPr>
        <w:t>4</w:t>
      </w:r>
      <w:r w:rsidRPr="002F344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F344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4            № 3554-МР </w:t>
      </w:r>
      <w:r w:rsidRPr="00221DCF">
        <w:rPr>
          <w:rStyle w:val="a4"/>
          <w:b w:val="0"/>
          <w:sz w:val="28"/>
          <w:szCs w:val="28"/>
          <w:lang w:val="uk-UA"/>
        </w:rPr>
        <w:t xml:space="preserve">«Про затвердження Порядку присвоєння та зміни поштових адрес </w:t>
      </w:r>
      <w:r w:rsidRPr="00221DCF">
        <w:rPr>
          <w:rStyle w:val="a4"/>
          <w:b w:val="0"/>
          <w:sz w:val="28"/>
          <w:szCs w:val="28"/>
          <w:lang w:val="uk-UA"/>
        </w:rPr>
        <w:lastRenderedPageBreak/>
        <w:t>об’єктам нерухомого майна в місті Суми»</w:t>
      </w:r>
      <w:r>
        <w:rPr>
          <w:rStyle w:val="a4"/>
          <w:b w:val="0"/>
          <w:sz w:val="28"/>
          <w:szCs w:val="28"/>
          <w:lang w:val="uk-UA"/>
        </w:rPr>
        <w:t xml:space="preserve"> має достатній ступінь досягнення визначених цілей. </w:t>
      </w:r>
    </w:p>
    <w:p w:rsidR="001D200D" w:rsidRDefault="00F12C8E" w:rsidP="0084771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положення</w:t>
      </w:r>
      <w:r w:rsidR="00036383">
        <w:rPr>
          <w:sz w:val="28"/>
          <w:szCs w:val="28"/>
          <w:lang w:val="uk-UA"/>
        </w:rPr>
        <w:t xml:space="preserve">, які </w:t>
      </w:r>
      <w:r w:rsidR="00E34176">
        <w:rPr>
          <w:sz w:val="28"/>
          <w:szCs w:val="28"/>
          <w:lang w:val="uk-UA"/>
        </w:rPr>
        <w:t>в</w:t>
      </w:r>
      <w:r w:rsidR="0084771F">
        <w:rPr>
          <w:sz w:val="28"/>
          <w:szCs w:val="28"/>
          <w:lang w:val="uk-UA"/>
        </w:rPr>
        <w:t>регульован</w:t>
      </w:r>
      <w:r w:rsidR="00036383">
        <w:rPr>
          <w:sz w:val="28"/>
          <w:szCs w:val="28"/>
          <w:lang w:val="uk-UA"/>
        </w:rPr>
        <w:t>і</w:t>
      </w:r>
      <w:r w:rsidR="0084771F">
        <w:rPr>
          <w:sz w:val="28"/>
          <w:szCs w:val="28"/>
          <w:lang w:val="uk-UA"/>
        </w:rPr>
        <w:t xml:space="preserve"> </w:t>
      </w:r>
      <w:r w:rsidR="00036383">
        <w:rPr>
          <w:sz w:val="28"/>
          <w:szCs w:val="28"/>
          <w:lang w:val="uk-UA"/>
        </w:rPr>
        <w:t xml:space="preserve">цим актом, урегульовано </w:t>
      </w:r>
      <w:r w:rsidR="0084771F">
        <w:rPr>
          <w:sz w:val="28"/>
          <w:szCs w:val="28"/>
          <w:lang w:val="uk-UA"/>
        </w:rPr>
        <w:t>на державному рівні постанов</w:t>
      </w:r>
      <w:r w:rsidR="00036383">
        <w:rPr>
          <w:sz w:val="28"/>
          <w:szCs w:val="28"/>
          <w:lang w:val="uk-UA"/>
        </w:rPr>
        <w:t>ою</w:t>
      </w:r>
      <w:r w:rsidR="0084771F">
        <w:rPr>
          <w:sz w:val="28"/>
          <w:szCs w:val="28"/>
          <w:lang w:val="uk-UA"/>
        </w:rPr>
        <w:t xml:space="preserve"> Кабінету міністрів України від 27.03.2019 № 367 «Деякі питання дерегуляції господарської діяльності», якою установлено, що присвоєння адрес об’єктам будівництва та об’єктам нерухомого майна </w:t>
      </w:r>
      <w:r w:rsidR="0084771F" w:rsidRPr="0084771F">
        <w:rPr>
          <w:b/>
          <w:sz w:val="28"/>
          <w:szCs w:val="28"/>
          <w:lang w:val="uk-UA"/>
        </w:rPr>
        <w:t>з 1 липня 2019 року</w:t>
      </w:r>
      <w:r w:rsidR="0084771F">
        <w:rPr>
          <w:sz w:val="28"/>
          <w:szCs w:val="28"/>
          <w:lang w:val="uk-UA"/>
        </w:rPr>
        <w:t xml:space="preserve"> здійснюється виключно відповідно до Тимчасового порядку реалізації експериментального порядку з присвоєння адрес</w:t>
      </w:r>
      <w:r w:rsidR="0084771F" w:rsidRPr="0084771F">
        <w:rPr>
          <w:sz w:val="28"/>
          <w:szCs w:val="28"/>
          <w:lang w:val="uk-UA"/>
        </w:rPr>
        <w:t xml:space="preserve"> </w:t>
      </w:r>
      <w:r w:rsidR="0084771F">
        <w:rPr>
          <w:sz w:val="28"/>
          <w:szCs w:val="28"/>
          <w:lang w:val="uk-UA"/>
        </w:rPr>
        <w:t>об’єктам будівництва та об’єктам нерухомого майна, затвердженого цією постановою. Зважаючи на викладене є необхідність в скасуванні даного регуляторного акта.</w:t>
      </w:r>
    </w:p>
    <w:p w:rsidR="001D200D" w:rsidRDefault="001D200D" w:rsidP="00A5372C">
      <w:pPr>
        <w:jc w:val="both"/>
        <w:rPr>
          <w:sz w:val="28"/>
          <w:szCs w:val="28"/>
          <w:lang w:val="uk-UA"/>
        </w:rPr>
      </w:pPr>
    </w:p>
    <w:p w:rsidR="00134778" w:rsidRDefault="00134778" w:rsidP="00134778">
      <w:pPr>
        <w:rPr>
          <w:rStyle w:val="a4"/>
          <w:b w:val="0"/>
          <w:sz w:val="28"/>
          <w:szCs w:val="28"/>
          <w:lang w:val="uk-UA"/>
        </w:rPr>
      </w:pPr>
    </w:p>
    <w:p w:rsidR="009A46B1" w:rsidRDefault="009A46B1" w:rsidP="00134778">
      <w:pPr>
        <w:rPr>
          <w:rStyle w:val="a4"/>
          <w:b w:val="0"/>
          <w:sz w:val="28"/>
          <w:szCs w:val="28"/>
          <w:lang w:val="uk-UA"/>
        </w:rPr>
      </w:pPr>
    </w:p>
    <w:p w:rsidR="0011055B" w:rsidRDefault="0011055B" w:rsidP="0011055B">
      <w:pPr>
        <w:rPr>
          <w:rStyle w:val="a4"/>
          <w:b w:val="0"/>
          <w:sz w:val="28"/>
          <w:szCs w:val="28"/>
          <w:lang w:val="uk-UA"/>
        </w:rPr>
      </w:pPr>
    </w:p>
    <w:p w:rsidR="0011055B" w:rsidRPr="00AB1FE2" w:rsidRDefault="009A46B1" w:rsidP="001105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</w:t>
      </w:r>
      <w:r w:rsidR="0011055B" w:rsidRPr="00AB1FE2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>ий</w:t>
      </w:r>
      <w:r w:rsidR="0011055B" w:rsidRPr="00AB1FE2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1055B">
        <w:rPr>
          <w:b/>
          <w:sz w:val="28"/>
          <w:szCs w:val="28"/>
          <w:lang w:val="uk-UA"/>
        </w:rPr>
        <w:t xml:space="preserve"> </w:t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 w:rsidR="00A5372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О.М. Лисенко</w:t>
      </w:r>
    </w:p>
    <w:p w:rsidR="00134778" w:rsidRDefault="00134778" w:rsidP="00134778">
      <w:pPr>
        <w:jc w:val="both"/>
        <w:rPr>
          <w:sz w:val="28"/>
          <w:szCs w:val="28"/>
          <w:lang w:val="uk-UA"/>
        </w:rPr>
      </w:pPr>
    </w:p>
    <w:p w:rsidR="0011055B" w:rsidRDefault="0011055B" w:rsidP="00134778">
      <w:pPr>
        <w:jc w:val="both"/>
        <w:rPr>
          <w:sz w:val="28"/>
          <w:szCs w:val="28"/>
          <w:lang w:val="uk-UA"/>
        </w:rPr>
      </w:pPr>
    </w:p>
    <w:p w:rsidR="00134778" w:rsidRPr="00B472B6" w:rsidRDefault="00134778" w:rsidP="00283C01">
      <w:pPr>
        <w:jc w:val="both"/>
        <w:rPr>
          <w:lang w:val="uk-UA"/>
        </w:rPr>
      </w:pPr>
      <w:r w:rsidRPr="00B472B6">
        <w:rPr>
          <w:lang w:val="uk-UA"/>
        </w:rPr>
        <w:t>Кривцов</w:t>
      </w:r>
      <w:r w:rsidR="002815E3">
        <w:rPr>
          <w:lang w:val="uk-UA"/>
        </w:rPr>
        <w:t xml:space="preserve"> А.В.</w:t>
      </w:r>
      <w:r w:rsidR="00B91658">
        <w:rPr>
          <w:lang w:val="uk-UA"/>
        </w:rPr>
        <w:t xml:space="preserve"> 700-10</w:t>
      </w:r>
      <w:r w:rsidR="00D23CA1">
        <w:rPr>
          <w:lang w:val="uk-UA"/>
        </w:rPr>
        <w:t>3</w:t>
      </w:r>
    </w:p>
    <w:sectPr w:rsidR="00134778" w:rsidRPr="00B472B6" w:rsidSect="00554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D1B"/>
    <w:multiLevelType w:val="hybridMultilevel"/>
    <w:tmpl w:val="DB7A6A3C"/>
    <w:lvl w:ilvl="0" w:tplc="EDCA06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8407E"/>
    <w:multiLevelType w:val="hybridMultilevel"/>
    <w:tmpl w:val="2E7460F8"/>
    <w:lvl w:ilvl="0" w:tplc="92BCC3FC">
      <w:start w:val="3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79061B3A"/>
    <w:multiLevelType w:val="hybridMultilevel"/>
    <w:tmpl w:val="ECE2521C"/>
    <w:lvl w:ilvl="0" w:tplc="CBA86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11EE"/>
    <w:multiLevelType w:val="hybridMultilevel"/>
    <w:tmpl w:val="F4F06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5920"/>
    <w:rsid w:val="00000D0B"/>
    <w:rsid w:val="000058F4"/>
    <w:rsid w:val="0002629C"/>
    <w:rsid w:val="00036383"/>
    <w:rsid w:val="00043569"/>
    <w:rsid w:val="00071C90"/>
    <w:rsid w:val="00086CE8"/>
    <w:rsid w:val="000A5A10"/>
    <w:rsid w:val="000E4A30"/>
    <w:rsid w:val="000F02CA"/>
    <w:rsid w:val="00104394"/>
    <w:rsid w:val="0011055B"/>
    <w:rsid w:val="00115E33"/>
    <w:rsid w:val="00134778"/>
    <w:rsid w:val="00163C58"/>
    <w:rsid w:val="001976F4"/>
    <w:rsid w:val="001B58C8"/>
    <w:rsid w:val="001D200D"/>
    <w:rsid w:val="001E0D32"/>
    <w:rsid w:val="001F2D25"/>
    <w:rsid w:val="00221DCF"/>
    <w:rsid w:val="0022212F"/>
    <w:rsid w:val="00235D07"/>
    <w:rsid w:val="00250AB2"/>
    <w:rsid w:val="00250C16"/>
    <w:rsid w:val="00270FEC"/>
    <w:rsid w:val="002766B7"/>
    <w:rsid w:val="002815E3"/>
    <w:rsid w:val="00283C01"/>
    <w:rsid w:val="002A5B5C"/>
    <w:rsid w:val="002A6122"/>
    <w:rsid w:val="002C2A88"/>
    <w:rsid w:val="002D4864"/>
    <w:rsid w:val="002F01A1"/>
    <w:rsid w:val="002F344E"/>
    <w:rsid w:val="003221D8"/>
    <w:rsid w:val="00334872"/>
    <w:rsid w:val="00337353"/>
    <w:rsid w:val="00362712"/>
    <w:rsid w:val="00362760"/>
    <w:rsid w:val="00382E56"/>
    <w:rsid w:val="00397EDB"/>
    <w:rsid w:val="003A4806"/>
    <w:rsid w:val="003D7A75"/>
    <w:rsid w:val="003F3BE0"/>
    <w:rsid w:val="004165E5"/>
    <w:rsid w:val="00451ABE"/>
    <w:rsid w:val="00451C5D"/>
    <w:rsid w:val="00466417"/>
    <w:rsid w:val="004700A2"/>
    <w:rsid w:val="00484156"/>
    <w:rsid w:val="004A4091"/>
    <w:rsid w:val="004F1A4C"/>
    <w:rsid w:val="005231AD"/>
    <w:rsid w:val="00535158"/>
    <w:rsid w:val="005549D7"/>
    <w:rsid w:val="00582434"/>
    <w:rsid w:val="005A5857"/>
    <w:rsid w:val="005A764F"/>
    <w:rsid w:val="00630F8B"/>
    <w:rsid w:val="00655AEF"/>
    <w:rsid w:val="006650C7"/>
    <w:rsid w:val="00665E51"/>
    <w:rsid w:val="0068650D"/>
    <w:rsid w:val="006C2B13"/>
    <w:rsid w:val="006C48FA"/>
    <w:rsid w:val="006E799D"/>
    <w:rsid w:val="006F7127"/>
    <w:rsid w:val="00717E37"/>
    <w:rsid w:val="00732BA0"/>
    <w:rsid w:val="00736315"/>
    <w:rsid w:val="007553AE"/>
    <w:rsid w:val="00763221"/>
    <w:rsid w:val="00783D2D"/>
    <w:rsid w:val="007A4052"/>
    <w:rsid w:val="007B2654"/>
    <w:rsid w:val="007B2D58"/>
    <w:rsid w:val="007C1A03"/>
    <w:rsid w:val="007C344A"/>
    <w:rsid w:val="007E0F56"/>
    <w:rsid w:val="007F4758"/>
    <w:rsid w:val="00811A48"/>
    <w:rsid w:val="00822D89"/>
    <w:rsid w:val="00845920"/>
    <w:rsid w:val="0084771F"/>
    <w:rsid w:val="00863E6A"/>
    <w:rsid w:val="00865262"/>
    <w:rsid w:val="00871F4B"/>
    <w:rsid w:val="00877326"/>
    <w:rsid w:val="008A7481"/>
    <w:rsid w:val="008D1752"/>
    <w:rsid w:val="00904A23"/>
    <w:rsid w:val="00911604"/>
    <w:rsid w:val="00911CDA"/>
    <w:rsid w:val="00924B9F"/>
    <w:rsid w:val="00927E41"/>
    <w:rsid w:val="00931951"/>
    <w:rsid w:val="00947112"/>
    <w:rsid w:val="0095383B"/>
    <w:rsid w:val="00970C86"/>
    <w:rsid w:val="00971B99"/>
    <w:rsid w:val="00981B41"/>
    <w:rsid w:val="009A46B1"/>
    <w:rsid w:val="009B2F64"/>
    <w:rsid w:val="009D1791"/>
    <w:rsid w:val="009E1517"/>
    <w:rsid w:val="009F741C"/>
    <w:rsid w:val="00A10822"/>
    <w:rsid w:val="00A41085"/>
    <w:rsid w:val="00A5372C"/>
    <w:rsid w:val="00A627BD"/>
    <w:rsid w:val="00A961FE"/>
    <w:rsid w:val="00AA50D2"/>
    <w:rsid w:val="00AB1FE2"/>
    <w:rsid w:val="00AC4292"/>
    <w:rsid w:val="00AC6FC2"/>
    <w:rsid w:val="00B375FC"/>
    <w:rsid w:val="00B472B6"/>
    <w:rsid w:val="00B47510"/>
    <w:rsid w:val="00B91658"/>
    <w:rsid w:val="00BA1E7A"/>
    <w:rsid w:val="00BA25B6"/>
    <w:rsid w:val="00BB7771"/>
    <w:rsid w:val="00BC7E32"/>
    <w:rsid w:val="00BD46E2"/>
    <w:rsid w:val="00BF56A5"/>
    <w:rsid w:val="00BF7066"/>
    <w:rsid w:val="00C13426"/>
    <w:rsid w:val="00C234FD"/>
    <w:rsid w:val="00C34950"/>
    <w:rsid w:val="00C70012"/>
    <w:rsid w:val="00C732AF"/>
    <w:rsid w:val="00C753D7"/>
    <w:rsid w:val="00CA6B2E"/>
    <w:rsid w:val="00CA6DEA"/>
    <w:rsid w:val="00CB332F"/>
    <w:rsid w:val="00CE3010"/>
    <w:rsid w:val="00CE42E2"/>
    <w:rsid w:val="00CF6A7D"/>
    <w:rsid w:val="00D23CA1"/>
    <w:rsid w:val="00D26430"/>
    <w:rsid w:val="00D35756"/>
    <w:rsid w:val="00D549AF"/>
    <w:rsid w:val="00D932A5"/>
    <w:rsid w:val="00D95E45"/>
    <w:rsid w:val="00DC34E7"/>
    <w:rsid w:val="00DC3731"/>
    <w:rsid w:val="00DD1984"/>
    <w:rsid w:val="00E03182"/>
    <w:rsid w:val="00E15092"/>
    <w:rsid w:val="00E16CEA"/>
    <w:rsid w:val="00E34176"/>
    <w:rsid w:val="00E34FFA"/>
    <w:rsid w:val="00E67FBC"/>
    <w:rsid w:val="00E72203"/>
    <w:rsid w:val="00E75C44"/>
    <w:rsid w:val="00E93F0E"/>
    <w:rsid w:val="00EF0060"/>
    <w:rsid w:val="00EF30CF"/>
    <w:rsid w:val="00F061C5"/>
    <w:rsid w:val="00F12C8E"/>
    <w:rsid w:val="00F1384E"/>
    <w:rsid w:val="00F32B09"/>
    <w:rsid w:val="00F47F47"/>
    <w:rsid w:val="00F61955"/>
    <w:rsid w:val="00F9472F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1E23"/>
  <w15:docId w15:val="{AFA1F024-5F0A-44FC-B3D2-B84DC5C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97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7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3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2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paragraph" w:styleId="a3">
    <w:name w:val="Normal (Web)"/>
    <w:basedOn w:val="a"/>
    <w:rsid w:val="000A5A10"/>
    <w:pPr>
      <w:spacing w:before="100" w:beforeAutospacing="1" w:after="100" w:afterAutospacing="1"/>
    </w:pPr>
  </w:style>
  <w:style w:type="character" w:styleId="a4">
    <w:name w:val="Strong"/>
    <w:qFormat/>
    <w:rsid w:val="000A5A10"/>
    <w:rPr>
      <w:b/>
      <w:bCs/>
    </w:rPr>
  </w:style>
  <w:style w:type="paragraph" w:styleId="a5">
    <w:name w:val="header"/>
    <w:basedOn w:val="a"/>
    <w:rsid w:val="00397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397EDB"/>
    <w:pPr>
      <w:ind w:firstLine="708"/>
      <w:jc w:val="both"/>
    </w:pPr>
    <w:rPr>
      <w:sz w:val="28"/>
      <w:lang w:val="uk-UA"/>
    </w:rPr>
  </w:style>
  <w:style w:type="paragraph" w:styleId="a6">
    <w:name w:val="No Spacing"/>
    <w:uiPriority w:val="1"/>
    <w:qFormat/>
    <w:rsid w:val="007A4052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81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5F28-5716-4C23-B0DC-8DF9380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Гулякін Руслан Олександрович</cp:lastModifiedBy>
  <cp:revision>4</cp:revision>
  <cp:lastPrinted>2019-07-11T12:41:00Z</cp:lastPrinted>
  <dcterms:created xsi:type="dcterms:W3CDTF">2019-07-16T05:54:00Z</dcterms:created>
  <dcterms:modified xsi:type="dcterms:W3CDTF">2019-07-16T06:51:00Z</dcterms:modified>
</cp:coreProperties>
</file>