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13" w:rsidRPr="00483FEE" w:rsidRDefault="0072128D" w:rsidP="0045356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09 вересня 2020 року</w:t>
      </w:r>
    </w:p>
    <w:p w:rsidR="00033413" w:rsidRPr="00D5744E" w:rsidRDefault="00033413" w:rsidP="00511F3E">
      <w:pPr>
        <w:jc w:val="center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Звіт </w:t>
      </w:r>
    </w:p>
    <w:p w:rsidR="00CE13A4" w:rsidRPr="00CE13A4" w:rsidRDefault="00CE13A4" w:rsidP="00CE13A4">
      <w:pPr>
        <w:pStyle w:val="1"/>
        <w:jc w:val="both"/>
        <w:rPr>
          <w:rStyle w:val="a4"/>
          <w:bCs w:val="0"/>
        </w:rPr>
      </w:pPr>
      <w:r w:rsidRPr="00CE13A4">
        <w:rPr>
          <w:rStyle w:val="a4"/>
        </w:rPr>
        <w:t xml:space="preserve">про періодичне відстеження результативності  регуляторного </w:t>
      </w:r>
      <w:proofErr w:type="spellStart"/>
      <w:r w:rsidRPr="00CE13A4">
        <w:rPr>
          <w:rStyle w:val="a4"/>
        </w:rPr>
        <w:t>акта</w:t>
      </w:r>
      <w:proofErr w:type="spellEnd"/>
      <w:r w:rsidRPr="00CE13A4">
        <w:rPr>
          <w:rStyle w:val="a4"/>
        </w:rPr>
        <w:t xml:space="preserve"> – рішення Сумської міської ради </w:t>
      </w:r>
      <w:r w:rsidRPr="00CE13A4">
        <w:rPr>
          <w:rStyle w:val="a7"/>
          <w:b/>
          <w:i w:val="0"/>
          <w:iCs/>
          <w:szCs w:val="28"/>
        </w:rPr>
        <w:t xml:space="preserve">від </w:t>
      </w:r>
      <w:bookmarkStart w:id="0" w:name="_Hlk48242131"/>
      <w:r w:rsidRPr="00CE13A4">
        <w:rPr>
          <w:rStyle w:val="a7"/>
          <w:b/>
          <w:i w:val="0"/>
          <w:iCs/>
          <w:szCs w:val="28"/>
        </w:rPr>
        <w:t xml:space="preserve">26 жовтня 2011 року № 896-МР «Про затвердження Порядку передачі в оренду майна комунальної власності територіальної громади міста Суми» (зі змінами </w:t>
      </w:r>
      <w:r w:rsidRPr="00CE13A4">
        <w:rPr>
          <w:rStyle w:val="a4"/>
        </w:rPr>
        <w:t>від 26 квітня 2017 року № 2028-МР «</w:t>
      </w:r>
      <w:r w:rsidRPr="00CE13A4">
        <w:rPr>
          <w:rStyle w:val="a7"/>
          <w:b/>
          <w:i w:val="0"/>
          <w:iCs/>
          <w:szCs w:val="28"/>
        </w:rPr>
        <w:t xml:space="preserve">Про внесення змін до рішення Сумської міської ради </w:t>
      </w:r>
      <w:r w:rsidR="00E74ED8">
        <w:rPr>
          <w:rStyle w:val="a7"/>
          <w:b/>
          <w:i w:val="0"/>
          <w:iCs/>
          <w:szCs w:val="28"/>
        </w:rPr>
        <w:br/>
      </w:r>
      <w:r w:rsidRPr="00CE13A4">
        <w:rPr>
          <w:rStyle w:val="a7"/>
          <w:b/>
          <w:i w:val="0"/>
          <w:iCs/>
          <w:szCs w:val="28"/>
        </w:rPr>
        <w:t>від 26 жовтня 2011 року № 896-МР «Про затвердження Порядку передачі в оренду майна комунальної власності територіальної громади міста Суми» (зі змінами)»</w:t>
      </w:r>
    </w:p>
    <w:bookmarkEnd w:id="0"/>
    <w:p w:rsidR="00033413" w:rsidRPr="00CE13A4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Pr="00CE13A4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CE13A4">
        <w:rPr>
          <w:b/>
          <w:bCs/>
          <w:sz w:val="28"/>
          <w:szCs w:val="28"/>
          <w:lang w:val="uk-UA"/>
        </w:rPr>
        <w:t xml:space="preserve">1. Вид та назва регуляторного </w:t>
      </w:r>
      <w:proofErr w:type="spellStart"/>
      <w:r w:rsidRPr="00CE13A4">
        <w:rPr>
          <w:b/>
          <w:bCs/>
          <w:sz w:val="28"/>
          <w:szCs w:val="28"/>
          <w:lang w:val="uk-UA"/>
        </w:rPr>
        <w:t>акта</w:t>
      </w:r>
      <w:proofErr w:type="spellEnd"/>
      <w:r w:rsidRPr="00CE13A4">
        <w:rPr>
          <w:b/>
          <w:bCs/>
          <w:sz w:val="28"/>
          <w:szCs w:val="28"/>
          <w:lang w:val="uk-UA"/>
        </w:rPr>
        <w:t xml:space="preserve">: </w:t>
      </w:r>
    </w:p>
    <w:p w:rsidR="00CE13A4" w:rsidRPr="00CE13A4" w:rsidRDefault="00CE13A4" w:rsidP="00CE13A4">
      <w:pPr>
        <w:pStyle w:val="1"/>
        <w:ind w:firstLine="708"/>
        <w:jc w:val="both"/>
        <w:rPr>
          <w:rStyle w:val="a4"/>
          <w:b w:val="0"/>
        </w:rPr>
      </w:pPr>
      <w:r w:rsidRPr="00CE13A4">
        <w:rPr>
          <w:rStyle w:val="a4"/>
          <w:b w:val="0"/>
        </w:rPr>
        <w:t xml:space="preserve">Рішення Сумської міської ради від 26 жовтня 2011 року № 896-МР </w:t>
      </w:r>
      <w:r>
        <w:rPr>
          <w:rStyle w:val="a4"/>
          <w:b w:val="0"/>
        </w:rPr>
        <w:br/>
      </w:r>
      <w:r w:rsidRPr="00CE13A4">
        <w:rPr>
          <w:rStyle w:val="a4"/>
          <w:b w:val="0"/>
        </w:rPr>
        <w:t xml:space="preserve">«Про затвердження Порядку передачі в оренду майна комунальної власності територіальної громади міста Суми» (зі змінами від 26 квітня 2017 року </w:t>
      </w:r>
      <w:r>
        <w:rPr>
          <w:rStyle w:val="a4"/>
          <w:b w:val="0"/>
        </w:rPr>
        <w:br/>
      </w:r>
      <w:r w:rsidRPr="00CE13A4">
        <w:rPr>
          <w:rStyle w:val="a4"/>
          <w:b w:val="0"/>
        </w:rPr>
        <w:t xml:space="preserve">№ 2028-МР «Про внесення змін до рішення Сумської міської ради від 26 жовтня 2011 року № 896-МР «Про затвердження Порядку передачі в оренду майна комунальної власності територіальної громади міста Суми» </w:t>
      </w:r>
      <w:r>
        <w:rPr>
          <w:rStyle w:val="a4"/>
          <w:b w:val="0"/>
        </w:rPr>
        <w:br/>
      </w:r>
      <w:r w:rsidRPr="00CE13A4">
        <w:rPr>
          <w:rStyle w:val="a4"/>
          <w:b w:val="0"/>
        </w:rPr>
        <w:t>(зі змінами)».</w:t>
      </w:r>
    </w:p>
    <w:p w:rsidR="00033413" w:rsidRPr="00720A26" w:rsidRDefault="00033413" w:rsidP="00720A26">
      <w:pPr>
        <w:rPr>
          <w:lang w:val="uk-UA"/>
        </w:rPr>
      </w:pPr>
    </w:p>
    <w:p w:rsidR="00033413" w:rsidRPr="00511F3E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2. Виконавець заходів з відстеження: </w:t>
      </w:r>
    </w:p>
    <w:p w:rsidR="00033413" w:rsidRPr="00511F3E" w:rsidRDefault="00033413" w:rsidP="00511F3E">
      <w:pPr>
        <w:ind w:firstLine="708"/>
        <w:jc w:val="both"/>
        <w:rPr>
          <w:sz w:val="28"/>
          <w:szCs w:val="28"/>
          <w:lang w:val="uk-UA"/>
        </w:rPr>
      </w:pPr>
      <w:r w:rsidRPr="00511F3E">
        <w:rPr>
          <w:sz w:val="28"/>
          <w:szCs w:val="28"/>
          <w:lang w:val="uk-UA"/>
        </w:rPr>
        <w:t xml:space="preserve">Департамент </w:t>
      </w:r>
      <w:r>
        <w:rPr>
          <w:sz w:val="28"/>
          <w:szCs w:val="28"/>
          <w:lang w:val="uk-UA"/>
        </w:rPr>
        <w:t>забезпечення ресурсних платежів</w:t>
      </w:r>
      <w:r w:rsidRPr="00511F3E">
        <w:rPr>
          <w:sz w:val="28"/>
          <w:szCs w:val="28"/>
          <w:lang w:val="uk-UA"/>
        </w:rPr>
        <w:t xml:space="preserve"> Сумської міської ради</w:t>
      </w:r>
      <w:r>
        <w:rPr>
          <w:sz w:val="28"/>
          <w:szCs w:val="28"/>
          <w:lang w:val="uk-UA"/>
        </w:rPr>
        <w:t>.</w:t>
      </w:r>
    </w:p>
    <w:p w:rsidR="00033413" w:rsidRPr="00511F3E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Pr="00511F3E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3.Цілі прийняття </w:t>
      </w:r>
      <w:proofErr w:type="spellStart"/>
      <w:r w:rsidRPr="00511F3E">
        <w:rPr>
          <w:b/>
          <w:bCs/>
          <w:sz w:val="28"/>
          <w:szCs w:val="28"/>
          <w:lang w:val="uk-UA"/>
        </w:rPr>
        <w:t>акта</w:t>
      </w:r>
      <w:proofErr w:type="spellEnd"/>
      <w:r w:rsidRPr="00511F3E">
        <w:rPr>
          <w:b/>
          <w:bCs/>
          <w:sz w:val="28"/>
          <w:szCs w:val="28"/>
          <w:lang w:val="uk-UA"/>
        </w:rPr>
        <w:t xml:space="preserve">: </w:t>
      </w:r>
    </w:p>
    <w:p w:rsidR="00033413" w:rsidRDefault="00033413" w:rsidP="00483FE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удосконалення</w:t>
      </w:r>
      <w:r w:rsidRPr="00B14B38">
        <w:rPr>
          <w:sz w:val="28"/>
          <w:szCs w:val="28"/>
          <w:lang w:val="uk-UA"/>
        </w:rPr>
        <w:t xml:space="preserve"> механізму </w:t>
      </w:r>
      <w:r>
        <w:rPr>
          <w:sz w:val="28"/>
          <w:szCs w:val="28"/>
          <w:lang w:val="uk-UA"/>
        </w:rPr>
        <w:t>передачі в оренду майна комунальної власності територіальної громади міста Суми</w:t>
      </w:r>
      <w:r w:rsidRPr="00B14B38">
        <w:rPr>
          <w:sz w:val="28"/>
          <w:szCs w:val="28"/>
          <w:lang w:val="uk-UA"/>
        </w:rPr>
        <w:t>;</w:t>
      </w:r>
    </w:p>
    <w:p w:rsidR="00033413" w:rsidRDefault="00033413" w:rsidP="00483FE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удосконалення</w:t>
      </w:r>
      <w:r w:rsidRPr="00B14B38">
        <w:rPr>
          <w:sz w:val="28"/>
          <w:szCs w:val="28"/>
          <w:lang w:val="uk-UA"/>
        </w:rPr>
        <w:t xml:space="preserve"> механізму </w:t>
      </w:r>
      <w:r>
        <w:rPr>
          <w:sz w:val="28"/>
          <w:szCs w:val="28"/>
          <w:lang w:val="uk-UA"/>
        </w:rPr>
        <w:t>конкурсної процедури передачі в оренду майна комунальної власності територіальної громади міста Суми</w:t>
      </w:r>
      <w:r w:rsidRPr="00B14B38">
        <w:rPr>
          <w:sz w:val="28"/>
          <w:szCs w:val="28"/>
          <w:lang w:val="uk-UA"/>
        </w:rPr>
        <w:t>;</w:t>
      </w:r>
    </w:p>
    <w:p w:rsidR="00033413" w:rsidRDefault="00033413" w:rsidP="00483FE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приведення положень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до вимог діючого законодавства України</w:t>
      </w:r>
      <w:r w:rsidRPr="00B14B38">
        <w:rPr>
          <w:sz w:val="28"/>
          <w:szCs w:val="28"/>
          <w:lang w:val="uk-UA"/>
        </w:rPr>
        <w:t>;</w:t>
      </w:r>
    </w:p>
    <w:p w:rsidR="00033413" w:rsidRPr="00B14B38" w:rsidRDefault="00033413" w:rsidP="00483FE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забезпечення </w:t>
      </w:r>
      <w:r w:rsidRPr="00B14B38">
        <w:rPr>
          <w:sz w:val="28"/>
          <w:szCs w:val="28"/>
          <w:lang w:val="uk-UA"/>
        </w:rPr>
        <w:t xml:space="preserve">простого та прозорого механізму </w:t>
      </w:r>
      <w:r>
        <w:rPr>
          <w:sz w:val="28"/>
          <w:szCs w:val="28"/>
          <w:lang w:val="uk-UA"/>
        </w:rPr>
        <w:t>передачі в оренду майна комунальної власності територіальної громади міста Суми.</w:t>
      </w:r>
    </w:p>
    <w:p w:rsidR="00033413" w:rsidRPr="00511F3E" w:rsidRDefault="00033413" w:rsidP="00152F4C">
      <w:pPr>
        <w:tabs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</w:p>
    <w:p w:rsidR="00033413" w:rsidRPr="00511F3E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4. Строк виконання заходів з відстеження: </w:t>
      </w:r>
    </w:p>
    <w:p w:rsidR="00033413" w:rsidRPr="00511F3E" w:rsidRDefault="00033413" w:rsidP="00511F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7A1A28">
        <w:rPr>
          <w:sz w:val="28"/>
          <w:szCs w:val="28"/>
          <w:lang w:val="uk-UA"/>
        </w:rPr>
        <w:t xml:space="preserve"> </w:t>
      </w:r>
      <w:r w:rsidR="00C37768">
        <w:rPr>
          <w:sz w:val="28"/>
          <w:szCs w:val="28"/>
          <w:lang w:val="uk-UA"/>
        </w:rPr>
        <w:t>липня</w:t>
      </w:r>
      <w:r w:rsidR="007A1A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 w:rsidR="00C3776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</w:t>
      </w:r>
      <w:r w:rsidR="007A1A28">
        <w:rPr>
          <w:sz w:val="28"/>
          <w:szCs w:val="28"/>
          <w:lang w:val="uk-UA"/>
        </w:rPr>
        <w:t>року –</w:t>
      </w:r>
      <w:r>
        <w:rPr>
          <w:sz w:val="28"/>
          <w:szCs w:val="28"/>
          <w:lang w:val="uk-UA"/>
        </w:rPr>
        <w:t xml:space="preserve"> 3</w:t>
      </w:r>
      <w:r w:rsidR="00C37768">
        <w:rPr>
          <w:sz w:val="28"/>
          <w:szCs w:val="28"/>
          <w:lang w:val="uk-UA"/>
        </w:rPr>
        <w:t>1</w:t>
      </w:r>
      <w:r w:rsidR="007A1A28">
        <w:rPr>
          <w:sz w:val="28"/>
          <w:szCs w:val="28"/>
          <w:lang w:val="uk-UA"/>
        </w:rPr>
        <w:t xml:space="preserve"> </w:t>
      </w:r>
      <w:r w:rsidR="00C37768">
        <w:rPr>
          <w:sz w:val="28"/>
          <w:szCs w:val="28"/>
          <w:lang w:val="uk-UA"/>
        </w:rPr>
        <w:t>липня</w:t>
      </w:r>
      <w:r w:rsidR="007A1A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 w:rsidR="00C37768">
        <w:rPr>
          <w:sz w:val="28"/>
          <w:szCs w:val="28"/>
          <w:lang w:val="uk-UA"/>
        </w:rPr>
        <w:t>20</w:t>
      </w:r>
      <w:r w:rsidR="007A1A28">
        <w:rPr>
          <w:sz w:val="28"/>
          <w:szCs w:val="28"/>
          <w:lang w:val="uk-UA"/>
        </w:rPr>
        <w:t xml:space="preserve"> року.</w:t>
      </w:r>
    </w:p>
    <w:p w:rsidR="00033413" w:rsidRPr="00511F3E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Pr="00511F3E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5.Тип відстеження: </w:t>
      </w:r>
    </w:p>
    <w:p w:rsidR="00033413" w:rsidRPr="00511F3E" w:rsidRDefault="00C37768" w:rsidP="00511F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Періодичне</w:t>
      </w:r>
      <w:r w:rsidR="00033413" w:rsidRPr="00511F3E">
        <w:rPr>
          <w:sz w:val="28"/>
          <w:szCs w:val="28"/>
          <w:lang w:val="uk-UA"/>
        </w:rPr>
        <w:t xml:space="preserve"> відстеження</w:t>
      </w:r>
      <w:r w:rsidR="00033413">
        <w:rPr>
          <w:sz w:val="28"/>
          <w:szCs w:val="28"/>
          <w:lang w:val="uk-UA"/>
        </w:rPr>
        <w:t>.</w:t>
      </w:r>
    </w:p>
    <w:p w:rsidR="00033413" w:rsidRPr="00511F3E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Pr="00511F3E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6.Метод одержання результатів відстеження: </w:t>
      </w:r>
    </w:p>
    <w:p w:rsidR="00033413" w:rsidRDefault="00033413" w:rsidP="00511F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6E4663">
        <w:rPr>
          <w:sz w:val="28"/>
          <w:szCs w:val="28"/>
          <w:lang w:val="uk-UA"/>
        </w:rPr>
        <w:t>татистичний та аналітичний</w:t>
      </w:r>
      <w:r>
        <w:rPr>
          <w:sz w:val="28"/>
          <w:szCs w:val="28"/>
          <w:lang w:val="uk-UA"/>
        </w:rPr>
        <w:t>.</w:t>
      </w:r>
    </w:p>
    <w:p w:rsidR="00033413" w:rsidRPr="006E4663" w:rsidRDefault="00033413" w:rsidP="00511F3E">
      <w:pPr>
        <w:ind w:firstLine="708"/>
        <w:jc w:val="both"/>
        <w:rPr>
          <w:sz w:val="28"/>
          <w:szCs w:val="28"/>
          <w:lang w:val="uk-UA"/>
        </w:rPr>
      </w:pPr>
    </w:p>
    <w:p w:rsidR="00033413" w:rsidRPr="00511F3E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також способи одержання даних: </w:t>
      </w:r>
    </w:p>
    <w:p w:rsidR="00033413" w:rsidRDefault="00033413" w:rsidP="006E4663">
      <w:pPr>
        <w:pStyle w:val="3"/>
        <w:tabs>
          <w:tab w:val="left" w:pos="540"/>
        </w:tabs>
        <w:ind w:firstLine="720"/>
        <w:rPr>
          <w:szCs w:val="28"/>
        </w:rPr>
      </w:pPr>
      <w:r>
        <w:rPr>
          <w:bCs/>
          <w:szCs w:val="28"/>
        </w:rPr>
        <w:t xml:space="preserve">Основними критеріями для відстеження результативності були ефективність використання комунального майна та створення умов для </w:t>
      </w:r>
      <w:r w:rsidRPr="008F3CCB">
        <w:rPr>
          <w:szCs w:val="28"/>
        </w:rPr>
        <w:lastRenderedPageBreak/>
        <w:t>розвитку підприємництва</w:t>
      </w:r>
      <w:r>
        <w:rPr>
          <w:szCs w:val="28"/>
        </w:rPr>
        <w:t>, рівних</w:t>
      </w:r>
      <w:r w:rsidRPr="002E790A">
        <w:rPr>
          <w:szCs w:val="28"/>
        </w:rPr>
        <w:t xml:space="preserve"> </w:t>
      </w:r>
      <w:r>
        <w:rPr>
          <w:szCs w:val="28"/>
        </w:rPr>
        <w:t>чітких</w:t>
      </w:r>
      <w:r w:rsidRPr="002E790A">
        <w:rPr>
          <w:szCs w:val="28"/>
        </w:rPr>
        <w:t xml:space="preserve"> </w:t>
      </w:r>
      <w:r w:rsidRPr="008F3CCB">
        <w:rPr>
          <w:szCs w:val="28"/>
        </w:rPr>
        <w:t>визначен</w:t>
      </w:r>
      <w:r>
        <w:rPr>
          <w:szCs w:val="28"/>
        </w:rPr>
        <w:t>их</w:t>
      </w:r>
      <w:r w:rsidRPr="008F3CCB">
        <w:rPr>
          <w:szCs w:val="28"/>
        </w:rPr>
        <w:t xml:space="preserve"> умов для різних категорій суб’єктів господарювання та розвитку підприємництва</w:t>
      </w:r>
      <w:r>
        <w:rPr>
          <w:szCs w:val="28"/>
        </w:rPr>
        <w:t>.</w:t>
      </w:r>
    </w:p>
    <w:p w:rsidR="00033413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8. Кількісні та якісні значення показників: </w:t>
      </w:r>
    </w:p>
    <w:p w:rsidR="007A1A28" w:rsidRDefault="00033413" w:rsidP="00483FE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483FEE">
        <w:rPr>
          <w:sz w:val="28"/>
          <w:szCs w:val="28"/>
          <w:lang w:val="uk-UA"/>
        </w:rPr>
        <w:t xml:space="preserve">Щодо кількісних та якісних показників, то зазначеними показниками є кількість укладених </w:t>
      </w:r>
      <w:r w:rsidR="00C37768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епартаментом забезпечення ресурсних платежів</w:t>
      </w:r>
      <w:r w:rsidRPr="00483FEE">
        <w:rPr>
          <w:sz w:val="28"/>
          <w:szCs w:val="28"/>
          <w:lang w:val="uk-UA"/>
        </w:rPr>
        <w:t xml:space="preserve"> Сумської міської ради договорів оренди</w:t>
      </w:r>
      <w:r w:rsidR="007A1A28">
        <w:rPr>
          <w:sz w:val="28"/>
          <w:szCs w:val="28"/>
          <w:lang w:val="uk-UA"/>
        </w:rPr>
        <w:t xml:space="preserve"> та збільшення надходження коштів до міського бюджету, внаслідок укладення договорів</w:t>
      </w:r>
      <w:r w:rsidRPr="00483FEE">
        <w:rPr>
          <w:sz w:val="28"/>
          <w:szCs w:val="28"/>
          <w:lang w:val="uk-UA"/>
        </w:rPr>
        <w:t xml:space="preserve">. </w:t>
      </w:r>
    </w:p>
    <w:p w:rsidR="00EA6880" w:rsidRDefault="00C37768" w:rsidP="00483FE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C37768">
        <w:rPr>
          <w:sz w:val="28"/>
          <w:szCs w:val="28"/>
          <w:lang w:val="uk-UA"/>
        </w:rPr>
        <w:t xml:space="preserve">Враховуючи те, що з 01 лютого 2020 року введено в дію </w:t>
      </w:r>
      <w:r w:rsidRPr="00EA6880">
        <w:rPr>
          <w:iCs/>
          <w:color w:val="000000"/>
          <w:sz w:val="28"/>
          <w:szCs w:val="28"/>
          <w:lang w:val="uk-UA"/>
        </w:rPr>
        <w:t>Закон України «Про оренду державного та комунального майна»</w:t>
      </w:r>
      <w:r w:rsidRPr="00C37768">
        <w:rPr>
          <w:iCs/>
          <w:color w:val="000000"/>
          <w:sz w:val="28"/>
          <w:szCs w:val="28"/>
          <w:lang w:val="uk-UA"/>
        </w:rPr>
        <w:t xml:space="preserve"> </w:t>
      </w:r>
      <w:r w:rsidRPr="00C37768">
        <w:rPr>
          <w:sz w:val="28"/>
          <w:szCs w:val="28"/>
          <w:lang w:val="uk-UA"/>
        </w:rPr>
        <w:t xml:space="preserve">від 03 жовтня 2019 року </w:t>
      </w:r>
      <w:r>
        <w:rPr>
          <w:sz w:val="28"/>
          <w:szCs w:val="28"/>
          <w:lang w:val="uk-UA"/>
        </w:rPr>
        <w:br/>
      </w:r>
      <w:r w:rsidRPr="00C37768">
        <w:rPr>
          <w:sz w:val="28"/>
          <w:szCs w:val="28"/>
          <w:lang w:val="uk-UA"/>
        </w:rPr>
        <w:t>№ 157-</w:t>
      </w:r>
      <w:r w:rsidRPr="00C37768">
        <w:rPr>
          <w:sz w:val="28"/>
          <w:szCs w:val="28"/>
          <w:lang w:val="en-US"/>
        </w:rPr>
        <w:t>IX</w:t>
      </w:r>
      <w:r w:rsidRPr="00EA6880">
        <w:rPr>
          <w:sz w:val="28"/>
          <w:szCs w:val="28"/>
          <w:lang w:val="uk-UA"/>
        </w:rPr>
        <w:t xml:space="preserve">  </w:t>
      </w:r>
      <w:r w:rsidRPr="00C37768">
        <w:rPr>
          <w:sz w:val="28"/>
          <w:szCs w:val="28"/>
          <w:lang w:val="uk-UA"/>
        </w:rPr>
        <w:t xml:space="preserve">та з 17 червня 2020 року введено в дію </w:t>
      </w:r>
      <w:r w:rsidRPr="00EA6880">
        <w:rPr>
          <w:iCs/>
          <w:color w:val="000000"/>
          <w:sz w:val="28"/>
          <w:szCs w:val="28"/>
          <w:lang w:val="uk-UA"/>
        </w:rPr>
        <w:t>постано</w:t>
      </w:r>
      <w:r w:rsidRPr="00C37768">
        <w:rPr>
          <w:iCs/>
          <w:color w:val="000000"/>
          <w:sz w:val="28"/>
          <w:szCs w:val="28"/>
          <w:lang w:val="uk-UA"/>
        </w:rPr>
        <w:t>ву</w:t>
      </w:r>
      <w:r w:rsidRPr="00EA6880">
        <w:rPr>
          <w:iCs/>
          <w:color w:val="000000"/>
          <w:sz w:val="28"/>
          <w:szCs w:val="28"/>
          <w:lang w:val="uk-UA"/>
        </w:rPr>
        <w:t xml:space="preserve"> Кабінету Міністрів України «Деякі питання оренди державного та комунального майна» </w:t>
      </w:r>
      <w:r w:rsidR="00EA6880" w:rsidRPr="00EA6880">
        <w:rPr>
          <w:iCs/>
          <w:color w:val="000000"/>
          <w:sz w:val="28"/>
          <w:szCs w:val="28"/>
          <w:lang w:val="uk-UA"/>
        </w:rPr>
        <w:br/>
      </w:r>
      <w:r w:rsidRPr="00EA6880">
        <w:rPr>
          <w:iCs/>
          <w:color w:val="000000"/>
          <w:sz w:val="28"/>
          <w:szCs w:val="28"/>
          <w:lang w:val="uk-UA"/>
        </w:rPr>
        <w:t>від 03 червня 2020 року № 483</w:t>
      </w:r>
      <w:r w:rsidR="00EA6880">
        <w:rPr>
          <w:iCs/>
          <w:color w:val="000000"/>
          <w:sz w:val="28"/>
          <w:szCs w:val="28"/>
          <w:lang w:val="uk-UA"/>
        </w:rPr>
        <w:t>, але Кабінетом Міністрів України не забезпечено прийняття інших нормативно-правових актів, які передбачені вказаним законом, департамент не має можливості передавати в оренду майно комунальної власності Сумської міської об’єднаної територіальної громади, що робить неможливим збільшення надходження коштів від оренди до бюджету Сумської міської об’єднаної територіальної громади</w:t>
      </w:r>
      <w:r w:rsidR="00033413" w:rsidRPr="00C37768">
        <w:rPr>
          <w:sz w:val="28"/>
          <w:szCs w:val="28"/>
          <w:lang w:val="uk-UA"/>
        </w:rPr>
        <w:t>.</w:t>
      </w:r>
    </w:p>
    <w:p w:rsidR="00AB6709" w:rsidRDefault="00AB6709" w:rsidP="0009440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Pr="004B10F4" w:rsidRDefault="00033413" w:rsidP="0009440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9. Оцінка результатів реалізації регуляторного </w:t>
      </w:r>
      <w:proofErr w:type="spellStart"/>
      <w:r w:rsidRPr="00511F3E">
        <w:rPr>
          <w:b/>
          <w:bCs/>
          <w:sz w:val="28"/>
          <w:szCs w:val="28"/>
          <w:lang w:val="uk-UA"/>
        </w:rPr>
        <w:t>акта</w:t>
      </w:r>
      <w:proofErr w:type="spellEnd"/>
      <w:r w:rsidRPr="00511F3E">
        <w:rPr>
          <w:b/>
          <w:bCs/>
          <w:sz w:val="28"/>
          <w:szCs w:val="28"/>
          <w:lang w:val="uk-UA"/>
        </w:rPr>
        <w:t xml:space="preserve"> та ступеня досягнення визначених цілей: </w:t>
      </w:r>
    </w:p>
    <w:p w:rsidR="00AB6709" w:rsidRDefault="00AB6709" w:rsidP="00AB6709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AB6709">
        <w:rPr>
          <w:sz w:val="28"/>
          <w:szCs w:val="28"/>
          <w:lang w:val="uk-UA"/>
        </w:rPr>
        <w:t>Частиною другою статті 5 Закону</w:t>
      </w:r>
      <w:r w:rsidRPr="00EA6880">
        <w:rPr>
          <w:iCs/>
          <w:color w:val="000000"/>
          <w:sz w:val="28"/>
          <w:szCs w:val="28"/>
          <w:lang w:val="uk-UA"/>
        </w:rPr>
        <w:t xml:space="preserve"> України «Про оренду державного та комунального майна»</w:t>
      </w:r>
      <w:r w:rsidRPr="00C37768">
        <w:rPr>
          <w:iCs/>
          <w:color w:val="000000"/>
          <w:sz w:val="28"/>
          <w:szCs w:val="28"/>
          <w:lang w:val="uk-UA"/>
        </w:rPr>
        <w:t xml:space="preserve"> </w:t>
      </w:r>
      <w:r w:rsidRPr="00C37768">
        <w:rPr>
          <w:sz w:val="28"/>
          <w:szCs w:val="28"/>
          <w:lang w:val="uk-UA"/>
        </w:rPr>
        <w:t>від 03 жовтня 2019 року № 157-</w:t>
      </w:r>
      <w:r w:rsidRPr="00C37768">
        <w:rPr>
          <w:sz w:val="28"/>
          <w:szCs w:val="28"/>
          <w:lang w:val="en-US"/>
        </w:rPr>
        <w:t>IX</w:t>
      </w:r>
      <w:r>
        <w:rPr>
          <w:sz w:val="28"/>
          <w:szCs w:val="28"/>
          <w:lang w:val="uk-UA"/>
        </w:rPr>
        <w:t xml:space="preserve"> передбачено, що Порядок передачі в оренду державного та комунального майна, включаючи особливості передачі його в оренду визначається Кабінетом Міністрів України.</w:t>
      </w:r>
      <w:r w:rsidRPr="00EA6880">
        <w:rPr>
          <w:sz w:val="28"/>
          <w:szCs w:val="28"/>
          <w:lang w:val="uk-UA"/>
        </w:rPr>
        <w:t xml:space="preserve"> </w:t>
      </w:r>
    </w:p>
    <w:p w:rsidR="00033413" w:rsidRPr="00672B1B" w:rsidRDefault="00AB6709" w:rsidP="003451FB">
      <w:pPr>
        <w:pStyle w:val="3"/>
        <w:ind w:firstLine="720"/>
        <w:rPr>
          <w:szCs w:val="28"/>
        </w:rPr>
      </w:pPr>
      <w:r w:rsidRPr="00672B1B">
        <w:rPr>
          <w:szCs w:val="28"/>
        </w:rPr>
        <w:t>Враховуючи вищевикладене, д</w:t>
      </w:r>
      <w:r w:rsidR="00EA6880" w:rsidRPr="00672B1B">
        <w:rPr>
          <w:szCs w:val="28"/>
        </w:rPr>
        <w:t xml:space="preserve">осягти цілей </w:t>
      </w:r>
      <w:r w:rsidRPr="00672B1B">
        <w:rPr>
          <w:szCs w:val="28"/>
        </w:rPr>
        <w:t xml:space="preserve">визначених </w:t>
      </w:r>
      <w:r w:rsidRPr="00672B1B">
        <w:rPr>
          <w:rFonts w:eastAsia="Times New Roman"/>
          <w:iCs/>
          <w:szCs w:val="28"/>
        </w:rPr>
        <w:t>рішеннями Сумської міської ради від 26 жовтня 2011 року № 896-МР «Про затвердження Порядку передачі в оренду майна комунальної власності територіальної громади міста Суми</w:t>
      </w:r>
      <w:r w:rsidRPr="00672B1B">
        <w:rPr>
          <w:rFonts w:eastAsia="Times New Roman"/>
          <w:szCs w:val="28"/>
        </w:rPr>
        <w:t>» та від 26 квітня 2017 року № 2028-МР «</w:t>
      </w:r>
      <w:r w:rsidRPr="00672B1B">
        <w:rPr>
          <w:rFonts w:eastAsia="Times New Roman"/>
          <w:iCs/>
          <w:szCs w:val="28"/>
        </w:rPr>
        <w:t>Про внесення змін до рішення Сумської міської ради від 26 жовтня 2011 року № 896-МР «Про затвердження Порядку передачі в оренду майна комунальної власності територіальної громади міста Суми</w:t>
      </w:r>
      <w:r w:rsidRPr="00672B1B">
        <w:rPr>
          <w:rFonts w:eastAsia="Times New Roman"/>
          <w:szCs w:val="28"/>
        </w:rPr>
        <w:t>» (зі змінами)</w:t>
      </w:r>
      <w:r w:rsidR="00EA6880" w:rsidRPr="00672B1B">
        <w:rPr>
          <w:szCs w:val="28"/>
        </w:rPr>
        <w:t xml:space="preserve"> </w:t>
      </w:r>
      <w:r w:rsidRPr="00672B1B">
        <w:rPr>
          <w:szCs w:val="28"/>
        </w:rPr>
        <w:t>та подальша їх реалізація є неможливими, оскільки вказані рішення суперечать чинному законодавству, тому доцільним буде їх скасувати</w:t>
      </w:r>
      <w:r w:rsidR="00033413" w:rsidRPr="00672B1B">
        <w:rPr>
          <w:szCs w:val="28"/>
        </w:rPr>
        <w:t>.</w:t>
      </w:r>
    </w:p>
    <w:p w:rsidR="00033413" w:rsidRPr="00511F3E" w:rsidRDefault="00033413" w:rsidP="00511F3E">
      <w:pPr>
        <w:jc w:val="both"/>
        <w:rPr>
          <w:sz w:val="28"/>
          <w:szCs w:val="28"/>
          <w:lang w:val="uk-UA"/>
        </w:rPr>
      </w:pPr>
    </w:p>
    <w:p w:rsidR="00033413" w:rsidRPr="00511F3E" w:rsidRDefault="00033413" w:rsidP="00511F3E">
      <w:pPr>
        <w:jc w:val="both"/>
        <w:rPr>
          <w:sz w:val="28"/>
          <w:szCs w:val="28"/>
          <w:lang w:val="uk-UA"/>
        </w:rPr>
      </w:pPr>
    </w:p>
    <w:p w:rsidR="00033413" w:rsidRPr="00511F3E" w:rsidRDefault="00033413" w:rsidP="00511F3E">
      <w:pPr>
        <w:jc w:val="both"/>
        <w:rPr>
          <w:sz w:val="28"/>
          <w:szCs w:val="28"/>
          <w:lang w:val="uk-UA"/>
        </w:rPr>
      </w:pPr>
    </w:p>
    <w:p w:rsidR="00033413" w:rsidRPr="00511F3E" w:rsidRDefault="00033413" w:rsidP="00511F3E">
      <w:pPr>
        <w:jc w:val="both"/>
        <w:rPr>
          <w:sz w:val="28"/>
          <w:szCs w:val="28"/>
          <w:lang w:val="uk-UA"/>
        </w:rPr>
      </w:pPr>
    </w:p>
    <w:p w:rsidR="00033413" w:rsidRPr="00414687" w:rsidRDefault="00033413" w:rsidP="00537133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414687">
        <w:rPr>
          <w:b/>
          <w:sz w:val="28"/>
          <w:szCs w:val="28"/>
          <w:lang w:val="uk-UA"/>
        </w:rPr>
        <w:t>Сумський міський голова</w:t>
      </w:r>
      <w:r w:rsidRPr="00414687">
        <w:rPr>
          <w:b/>
          <w:sz w:val="28"/>
          <w:szCs w:val="28"/>
          <w:lang w:val="uk-UA"/>
        </w:rPr>
        <w:tab/>
      </w:r>
      <w:r w:rsidRPr="00414687">
        <w:rPr>
          <w:b/>
          <w:sz w:val="28"/>
          <w:szCs w:val="28"/>
          <w:lang w:val="uk-UA"/>
        </w:rPr>
        <w:tab/>
      </w:r>
      <w:r w:rsidRPr="00414687">
        <w:rPr>
          <w:b/>
          <w:sz w:val="28"/>
          <w:szCs w:val="28"/>
          <w:lang w:val="uk-UA"/>
        </w:rPr>
        <w:tab/>
      </w:r>
      <w:r w:rsidRPr="00414687">
        <w:rPr>
          <w:b/>
          <w:sz w:val="28"/>
          <w:szCs w:val="28"/>
          <w:lang w:val="uk-UA"/>
        </w:rPr>
        <w:tab/>
      </w:r>
      <w:r w:rsidRPr="00414687">
        <w:rPr>
          <w:b/>
          <w:sz w:val="28"/>
          <w:szCs w:val="28"/>
          <w:lang w:val="uk-UA"/>
        </w:rPr>
        <w:tab/>
      </w:r>
      <w:r w:rsidRPr="00414687">
        <w:rPr>
          <w:b/>
          <w:sz w:val="28"/>
          <w:szCs w:val="28"/>
          <w:lang w:val="uk-UA"/>
        </w:rPr>
        <w:tab/>
        <w:t xml:space="preserve">      О.М. Лисенко</w:t>
      </w:r>
    </w:p>
    <w:p w:rsidR="00AB6709" w:rsidRPr="00AB6709" w:rsidRDefault="00AB6709" w:rsidP="00537133">
      <w:pPr>
        <w:spacing w:line="360" w:lineRule="auto"/>
        <w:jc w:val="both"/>
        <w:rPr>
          <w:lang w:val="uk-UA"/>
        </w:rPr>
      </w:pPr>
      <w:r w:rsidRPr="00AB6709">
        <w:rPr>
          <w:lang w:val="uk-UA"/>
        </w:rPr>
        <w:t>Войтенко В.В.</w:t>
      </w:r>
    </w:p>
    <w:p w:rsidR="00033413" w:rsidRPr="00AB6709" w:rsidRDefault="007A1A28" w:rsidP="00537133">
      <w:pPr>
        <w:spacing w:line="360" w:lineRule="auto"/>
        <w:jc w:val="both"/>
        <w:rPr>
          <w:lang w:val="uk-UA"/>
        </w:rPr>
      </w:pPr>
      <w:r w:rsidRPr="00AB6709">
        <w:rPr>
          <w:lang w:val="uk-UA"/>
        </w:rPr>
        <w:t>Клименко Ю.М.</w:t>
      </w:r>
      <w:bookmarkStart w:id="1" w:name="_GoBack"/>
      <w:bookmarkEnd w:id="1"/>
    </w:p>
    <w:sectPr w:rsidR="00033413" w:rsidRPr="00AB6709" w:rsidSect="00152F4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2F6A"/>
    <w:multiLevelType w:val="hybridMultilevel"/>
    <w:tmpl w:val="B2A275C2"/>
    <w:lvl w:ilvl="0" w:tplc="1BA035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4074F"/>
    <w:multiLevelType w:val="hybridMultilevel"/>
    <w:tmpl w:val="0BCC146E"/>
    <w:lvl w:ilvl="0" w:tplc="75DE4E10"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3F"/>
    <w:rsid w:val="00033413"/>
    <w:rsid w:val="000339B4"/>
    <w:rsid w:val="00083E16"/>
    <w:rsid w:val="000874E5"/>
    <w:rsid w:val="0009440E"/>
    <w:rsid w:val="000A4D94"/>
    <w:rsid w:val="00112353"/>
    <w:rsid w:val="00152F4C"/>
    <w:rsid w:val="001A401B"/>
    <w:rsid w:val="00213891"/>
    <w:rsid w:val="002264B8"/>
    <w:rsid w:val="00226CB6"/>
    <w:rsid w:val="00290AE8"/>
    <w:rsid w:val="002B3683"/>
    <w:rsid w:val="002D66DA"/>
    <w:rsid w:val="002E790A"/>
    <w:rsid w:val="00306A95"/>
    <w:rsid w:val="003214B4"/>
    <w:rsid w:val="003451FB"/>
    <w:rsid w:val="00361B28"/>
    <w:rsid w:val="0038271F"/>
    <w:rsid w:val="003B0257"/>
    <w:rsid w:val="004074A4"/>
    <w:rsid w:val="00414687"/>
    <w:rsid w:val="00424ACC"/>
    <w:rsid w:val="00437AD2"/>
    <w:rsid w:val="00441DC6"/>
    <w:rsid w:val="004452C9"/>
    <w:rsid w:val="00453565"/>
    <w:rsid w:val="0048149C"/>
    <w:rsid w:val="00483FEE"/>
    <w:rsid w:val="004B10F4"/>
    <w:rsid w:val="004C01A0"/>
    <w:rsid w:val="004C31EF"/>
    <w:rsid w:val="00511F3E"/>
    <w:rsid w:val="005216FE"/>
    <w:rsid w:val="00537133"/>
    <w:rsid w:val="00542267"/>
    <w:rsid w:val="00562134"/>
    <w:rsid w:val="005B5847"/>
    <w:rsid w:val="005B796F"/>
    <w:rsid w:val="006229B8"/>
    <w:rsid w:val="00625080"/>
    <w:rsid w:val="00640A57"/>
    <w:rsid w:val="00665034"/>
    <w:rsid w:val="00672B1B"/>
    <w:rsid w:val="006938AD"/>
    <w:rsid w:val="006A6A90"/>
    <w:rsid w:val="006D13AA"/>
    <w:rsid w:val="006E10FC"/>
    <w:rsid w:val="006E4663"/>
    <w:rsid w:val="006F04F1"/>
    <w:rsid w:val="00703125"/>
    <w:rsid w:val="00720A26"/>
    <w:rsid w:val="0072128D"/>
    <w:rsid w:val="007352F8"/>
    <w:rsid w:val="00740E22"/>
    <w:rsid w:val="00752077"/>
    <w:rsid w:val="007935FC"/>
    <w:rsid w:val="007A1A28"/>
    <w:rsid w:val="007E4432"/>
    <w:rsid w:val="00821B4D"/>
    <w:rsid w:val="0089518A"/>
    <w:rsid w:val="008A02C1"/>
    <w:rsid w:val="008A3317"/>
    <w:rsid w:val="008A719E"/>
    <w:rsid w:val="008B069B"/>
    <w:rsid w:val="008C25CC"/>
    <w:rsid w:val="008F0595"/>
    <w:rsid w:val="008F3CCB"/>
    <w:rsid w:val="00926966"/>
    <w:rsid w:val="0099032B"/>
    <w:rsid w:val="009C3934"/>
    <w:rsid w:val="009D65C0"/>
    <w:rsid w:val="009D70C8"/>
    <w:rsid w:val="00AB6709"/>
    <w:rsid w:val="00AD4BE9"/>
    <w:rsid w:val="00AF65B2"/>
    <w:rsid w:val="00B14B38"/>
    <w:rsid w:val="00B5073A"/>
    <w:rsid w:val="00B66E6A"/>
    <w:rsid w:val="00BC0E7E"/>
    <w:rsid w:val="00BE33B2"/>
    <w:rsid w:val="00C1145A"/>
    <w:rsid w:val="00C13118"/>
    <w:rsid w:val="00C37768"/>
    <w:rsid w:val="00C6169F"/>
    <w:rsid w:val="00CB76D3"/>
    <w:rsid w:val="00CD60C5"/>
    <w:rsid w:val="00CE13A4"/>
    <w:rsid w:val="00D0476E"/>
    <w:rsid w:val="00D5744E"/>
    <w:rsid w:val="00E11450"/>
    <w:rsid w:val="00E278B4"/>
    <w:rsid w:val="00E719CD"/>
    <w:rsid w:val="00E7303F"/>
    <w:rsid w:val="00E74ED8"/>
    <w:rsid w:val="00EA6880"/>
    <w:rsid w:val="00EB500C"/>
    <w:rsid w:val="00F05DDB"/>
    <w:rsid w:val="00F1635C"/>
    <w:rsid w:val="00F3290F"/>
    <w:rsid w:val="00F33F4A"/>
    <w:rsid w:val="00F56855"/>
    <w:rsid w:val="00F60381"/>
    <w:rsid w:val="00F87D46"/>
    <w:rsid w:val="00FB637C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75AEB"/>
  <w15:docId w15:val="{1808539D-1065-4C40-B4FC-1E06CA92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F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500C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500C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EB500C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EB500C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styleId="a4">
    <w:name w:val="Strong"/>
    <w:basedOn w:val="a0"/>
    <w:uiPriority w:val="99"/>
    <w:qFormat/>
    <w:rsid w:val="00EB500C"/>
    <w:rPr>
      <w:rFonts w:cs="Times New Roman"/>
      <w:b/>
      <w:bCs/>
    </w:rPr>
  </w:style>
  <w:style w:type="paragraph" w:styleId="3">
    <w:name w:val="Body Text 3"/>
    <w:basedOn w:val="a"/>
    <w:link w:val="30"/>
    <w:uiPriority w:val="99"/>
    <w:rsid w:val="006E4663"/>
    <w:pPr>
      <w:jc w:val="both"/>
    </w:pPr>
    <w:rPr>
      <w:rFonts w:eastAsia="Calibri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6169F"/>
    <w:rPr>
      <w:rFonts w:ascii="Times New Roman" w:hAnsi="Times New Roman" w:cs="Times New Roman"/>
      <w:sz w:val="16"/>
      <w:szCs w:val="16"/>
    </w:rPr>
  </w:style>
  <w:style w:type="paragraph" w:styleId="a5">
    <w:name w:val="No Spacing"/>
    <w:uiPriority w:val="99"/>
    <w:qFormat/>
    <w:rsid w:val="006E4663"/>
    <w:rPr>
      <w:rFonts w:cs="Calibri"/>
      <w:lang w:val="uk-UA" w:eastAsia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6E466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B66E6A"/>
    <w:rPr>
      <w:rFonts w:ascii="Verdana" w:eastAsia="Calibri" w:hAnsi="Verdana" w:cs="Verdana"/>
      <w:sz w:val="20"/>
      <w:szCs w:val="20"/>
      <w:lang w:val="en-US" w:eastAsia="en-US"/>
    </w:rPr>
  </w:style>
  <w:style w:type="character" w:styleId="a7">
    <w:name w:val="Emphasis"/>
    <w:basedOn w:val="a0"/>
    <w:uiPriority w:val="99"/>
    <w:qFormat/>
    <w:locked/>
    <w:rsid w:val="00483FEE"/>
    <w:rPr>
      <w:rFonts w:cs="Times New Roman"/>
      <w:i/>
    </w:rPr>
  </w:style>
  <w:style w:type="paragraph" w:styleId="a8">
    <w:name w:val="Balloon Text"/>
    <w:basedOn w:val="a"/>
    <w:link w:val="a9"/>
    <w:uiPriority w:val="99"/>
    <w:semiHidden/>
    <w:unhideWhenUsed/>
    <w:rsid w:val="00BE33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33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2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</vt:lpstr>
    </vt:vector>
  </TitlesOfParts>
  <Company>Curnos™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subject/>
  <dc:creator>RADA</dc:creator>
  <cp:keywords/>
  <dc:description/>
  <cp:lastModifiedBy>Сіренко Інна Вікторівна</cp:lastModifiedBy>
  <cp:revision>7</cp:revision>
  <cp:lastPrinted>2020-08-14T07:13:00Z</cp:lastPrinted>
  <dcterms:created xsi:type="dcterms:W3CDTF">2020-08-13T11:11:00Z</dcterms:created>
  <dcterms:modified xsi:type="dcterms:W3CDTF">2020-09-10T08:40:00Z</dcterms:modified>
</cp:coreProperties>
</file>