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D9" w:rsidRDefault="00FC5DD9" w:rsidP="00FC5D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 </w:t>
      </w:r>
    </w:p>
    <w:p w:rsidR="007C70F4" w:rsidRDefault="007C70F4" w:rsidP="00502CED">
      <w:pPr>
        <w:jc w:val="center"/>
        <w:rPr>
          <w:b/>
          <w:bCs/>
          <w:sz w:val="32"/>
          <w:szCs w:val="32"/>
          <w:lang w:val="uk-UA"/>
        </w:rPr>
      </w:pPr>
    </w:p>
    <w:p w:rsidR="00C97CAA" w:rsidRPr="008E612C" w:rsidRDefault="008E612C" w:rsidP="00502CED">
      <w:pPr>
        <w:jc w:val="center"/>
        <w:rPr>
          <w:b/>
          <w:bCs/>
          <w:i/>
          <w:sz w:val="32"/>
          <w:szCs w:val="32"/>
          <w:lang w:val="uk-UA"/>
        </w:rPr>
      </w:pPr>
      <w:r w:rsidRPr="008E612C">
        <w:rPr>
          <w:b/>
          <w:bCs/>
          <w:i/>
          <w:sz w:val="32"/>
          <w:szCs w:val="32"/>
          <w:lang w:val="uk-UA"/>
        </w:rPr>
        <w:t>ЗВІТ</w:t>
      </w:r>
    </w:p>
    <w:p w:rsidR="00C97CAA" w:rsidRDefault="00C97CAA" w:rsidP="00E2332C">
      <w:pPr>
        <w:jc w:val="center"/>
        <w:rPr>
          <w:b/>
          <w:bCs/>
          <w:sz w:val="28"/>
          <w:szCs w:val="28"/>
          <w:lang w:val="uk-UA"/>
        </w:rPr>
      </w:pPr>
      <w:r w:rsidRPr="008E612C">
        <w:rPr>
          <w:b/>
          <w:bCs/>
          <w:i/>
          <w:sz w:val="28"/>
          <w:szCs w:val="28"/>
          <w:lang w:val="uk-UA"/>
        </w:rPr>
        <w:t>про повторне відстеження  результативності регуляторного акта –</w:t>
      </w:r>
      <w:r>
        <w:rPr>
          <w:b/>
          <w:bCs/>
          <w:sz w:val="28"/>
          <w:szCs w:val="28"/>
          <w:lang w:val="uk-UA"/>
        </w:rPr>
        <w:t xml:space="preserve"> </w:t>
      </w:r>
      <w:r w:rsidR="008E612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рішення виконавчого комітету Сумської міської ради</w:t>
      </w:r>
      <w:r w:rsidRPr="00EA3C61">
        <w:rPr>
          <w:b/>
          <w:bCs/>
          <w:sz w:val="28"/>
          <w:szCs w:val="28"/>
          <w:lang w:val="uk-UA"/>
        </w:rPr>
        <w:t xml:space="preserve"> </w:t>
      </w:r>
      <w:r w:rsidR="00A2237E">
        <w:rPr>
          <w:b/>
          <w:bCs/>
          <w:sz w:val="28"/>
          <w:szCs w:val="28"/>
          <w:lang w:val="uk-UA"/>
        </w:rPr>
        <w:t>від 07.07.2020</w:t>
      </w:r>
      <w:r>
        <w:rPr>
          <w:b/>
          <w:bCs/>
          <w:sz w:val="28"/>
          <w:szCs w:val="28"/>
          <w:lang w:val="uk-UA"/>
        </w:rPr>
        <w:t xml:space="preserve"> № </w:t>
      </w:r>
      <w:r w:rsidR="00A2237E">
        <w:rPr>
          <w:b/>
          <w:bCs/>
          <w:sz w:val="28"/>
          <w:szCs w:val="28"/>
        </w:rPr>
        <w:t>343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97CAA" w:rsidRDefault="00C97CAA" w:rsidP="00957E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A3C61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Пра</w:t>
      </w:r>
      <w:r w:rsidR="00A2237E">
        <w:rPr>
          <w:b/>
          <w:bCs/>
          <w:sz w:val="28"/>
          <w:szCs w:val="28"/>
          <w:lang w:val="uk-UA"/>
        </w:rPr>
        <w:t>вил розміщення зовнішньої реклами на території Сумської міської об</w:t>
      </w:r>
      <w:r w:rsidR="00A2237E" w:rsidRPr="00A2237E">
        <w:rPr>
          <w:b/>
          <w:bCs/>
          <w:sz w:val="28"/>
          <w:szCs w:val="28"/>
          <w:lang w:val="uk-UA"/>
        </w:rPr>
        <w:t>’</w:t>
      </w:r>
      <w:r w:rsidR="00A2237E">
        <w:rPr>
          <w:b/>
          <w:bCs/>
          <w:sz w:val="28"/>
          <w:szCs w:val="28"/>
          <w:lang w:val="uk-UA"/>
        </w:rPr>
        <w:t xml:space="preserve">єднаної територіальної громади» </w:t>
      </w:r>
    </w:p>
    <w:p w:rsidR="00C97CAA" w:rsidRPr="00502CED" w:rsidRDefault="00C97CAA" w:rsidP="00E2332C">
      <w:pPr>
        <w:jc w:val="both"/>
        <w:rPr>
          <w:b/>
          <w:bCs/>
          <w:sz w:val="10"/>
          <w:szCs w:val="10"/>
          <w:lang w:val="uk-UA"/>
        </w:rPr>
      </w:pPr>
    </w:p>
    <w:p w:rsidR="00C97CAA" w:rsidRDefault="00C97CAA" w:rsidP="00E2332C">
      <w:pPr>
        <w:jc w:val="both"/>
        <w:rPr>
          <w:b/>
          <w:bCs/>
          <w:color w:val="000000"/>
          <w:spacing w:val="-4"/>
          <w:sz w:val="28"/>
          <w:szCs w:val="28"/>
          <w:lang w:val="uk-UA"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b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C97CAA" w:rsidRDefault="00C97CAA" w:rsidP="00957EB2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>
        <w:rPr>
          <w:sz w:val="28"/>
          <w:szCs w:val="28"/>
          <w:lang w:val="uk-UA"/>
        </w:rPr>
        <w:t>від 07.07.</w:t>
      </w:r>
      <w:r w:rsidR="00B92B3E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020 № 343</w:t>
      </w:r>
      <w:r w:rsidRPr="00957EB2">
        <w:rPr>
          <w:sz w:val="28"/>
          <w:szCs w:val="28"/>
          <w:lang w:val="uk-UA"/>
        </w:rPr>
        <w:t xml:space="preserve"> «Про з</w:t>
      </w:r>
      <w:r>
        <w:rPr>
          <w:sz w:val="28"/>
          <w:szCs w:val="28"/>
          <w:lang w:val="uk-UA"/>
        </w:rPr>
        <w:t>атвердження Правил розміщення зовнішньої реклами на території Сумської міської об</w:t>
      </w:r>
      <w:r w:rsidRPr="00E943D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громади».</w:t>
      </w:r>
    </w:p>
    <w:p w:rsidR="00C97CAA" w:rsidRPr="00502CED" w:rsidRDefault="00C97CAA" w:rsidP="00957EB2">
      <w:pPr>
        <w:ind w:firstLine="708"/>
        <w:jc w:val="both"/>
        <w:rPr>
          <w:sz w:val="10"/>
          <w:szCs w:val="10"/>
          <w:lang w:val="uk-UA"/>
        </w:rPr>
      </w:pPr>
    </w:p>
    <w:p w:rsidR="00C97CAA" w:rsidRPr="00FD2211" w:rsidRDefault="00C97CAA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  <w:bCs w:val="0"/>
        </w:rPr>
        <w:t xml:space="preserve"> </w:t>
      </w:r>
      <w:r>
        <w:rPr>
          <w:color w:val="000000"/>
          <w:spacing w:val="-5"/>
        </w:rPr>
        <w:t>Назва виконавця заходів відстеження</w:t>
      </w:r>
    </w:p>
    <w:p w:rsidR="00C97CAA" w:rsidRPr="00FD2211" w:rsidRDefault="00C97CAA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архітектури та містобудування</w:t>
      </w:r>
      <w:r w:rsidRPr="00FD2211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C97CAA" w:rsidRPr="00502CED" w:rsidRDefault="00C97CAA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10"/>
          <w:szCs w:val="10"/>
          <w:lang w:val="uk-UA"/>
        </w:rPr>
      </w:pPr>
    </w:p>
    <w:p w:rsidR="00C97CAA" w:rsidRDefault="00C97CAA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500258" w:rsidRPr="00500258" w:rsidRDefault="00500258" w:rsidP="008E61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500258">
        <w:rPr>
          <w:color w:val="000000"/>
          <w:spacing w:val="-1"/>
          <w:sz w:val="28"/>
          <w:szCs w:val="28"/>
          <w:lang w:val="uk-UA"/>
        </w:rPr>
        <w:t>Регуляторний акт прийнято з метою закладення основ переходу на якісно новий рівень забезпечення членів міської територіальної громади сучасними рекламними носіями, впорядкування розміщення рекламних засобів, вирішення проблеми формування рекламної інфраструктури в архітектурному середовищі.</w:t>
      </w:r>
    </w:p>
    <w:p w:rsidR="00C97CAA" w:rsidRDefault="00500258" w:rsidP="008E61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500258">
        <w:rPr>
          <w:color w:val="000000"/>
          <w:spacing w:val="-1"/>
          <w:sz w:val="28"/>
          <w:szCs w:val="28"/>
          <w:lang w:val="uk-UA"/>
        </w:rPr>
        <w:t>Зазначений акт передбачає врахування змін чинного законодавства України, їх впорядкування та створення єдиного локального акту, яким будуть врегульовані питання розміщення зовнішньої реклами на території Сумської міської  територіальної громади.</w:t>
      </w:r>
    </w:p>
    <w:p w:rsidR="008E612C" w:rsidRDefault="008E612C" w:rsidP="008E612C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97CAA" w:rsidRDefault="00C97CAA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Строк виконання заходів з відстеження</w:t>
      </w:r>
    </w:p>
    <w:p w:rsidR="00C97CAA" w:rsidRDefault="00C97CAA" w:rsidP="008E612C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цього регуляторного акту здійснювалося після набрання його чинності у термін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16.08.2021 по 16.09.2021.</w:t>
      </w:r>
    </w:p>
    <w:p w:rsidR="008E612C" w:rsidRPr="008E612C" w:rsidRDefault="008E612C" w:rsidP="008E612C">
      <w:pPr>
        <w:tabs>
          <w:tab w:val="left" w:pos="851"/>
        </w:tabs>
        <w:ind w:firstLine="709"/>
        <w:jc w:val="both"/>
        <w:rPr>
          <w:lang w:val="uk-UA"/>
        </w:rPr>
      </w:pPr>
    </w:p>
    <w:p w:rsidR="00C97CAA" w:rsidRDefault="00C97CAA" w:rsidP="00B7246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5. Тип відстеження (базове, повторне або періодичне)</w:t>
      </w:r>
    </w:p>
    <w:p w:rsidR="00C97CAA" w:rsidRPr="00B72464" w:rsidRDefault="00C97CAA" w:rsidP="00B72464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Проводиться повторне відстеження.</w:t>
      </w:r>
    </w:p>
    <w:p w:rsidR="00C97CAA" w:rsidRPr="008E612C" w:rsidRDefault="00C97CAA" w:rsidP="00764B93">
      <w:pPr>
        <w:jc w:val="both"/>
        <w:rPr>
          <w:lang w:val="uk-UA"/>
        </w:rPr>
      </w:pPr>
    </w:p>
    <w:p w:rsidR="00C97CAA" w:rsidRDefault="00C97CAA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C97CAA" w:rsidRDefault="00C97CAA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C97CAA" w:rsidRPr="008E612C" w:rsidRDefault="00C97CAA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C97CAA" w:rsidRDefault="00C97CAA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b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8F7D1F" w:rsidRPr="008F7D1F" w:rsidRDefault="00C97CAA" w:rsidP="008F7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2218" w:rsidRPr="00A83CDF">
        <w:rPr>
          <w:sz w:val="28"/>
          <w:szCs w:val="28"/>
          <w:lang w:val="uk-UA"/>
        </w:rPr>
        <w:t>Повторне</w:t>
      </w:r>
      <w:r w:rsidR="008F7D1F" w:rsidRPr="00A83CDF">
        <w:rPr>
          <w:sz w:val="28"/>
          <w:szCs w:val="28"/>
          <w:lang w:val="uk-UA"/>
        </w:rPr>
        <w:t xml:space="preserve"> відстеження результативності Правил </w:t>
      </w:r>
      <w:r w:rsidR="008F7D1F" w:rsidRPr="008F7D1F">
        <w:rPr>
          <w:sz w:val="28"/>
          <w:szCs w:val="28"/>
          <w:lang w:val="uk-UA"/>
        </w:rPr>
        <w:t>розміщення зовнішньої реклами на території Сумської міської територіальної громади здійснювалося шляхом аналізу:</w:t>
      </w:r>
    </w:p>
    <w:p w:rsidR="008F7D1F" w:rsidRPr="008F7D1F" w:rsidRDefault="008F7D1F" w:rsidP="008F7D1F">
      <w:pPr>
        <w:jc w:val="both"/>
        <w:rPr>
          <w:sz w:val="28"/>
          <w:szCs w:val="28"/>
          <w:lang w:val="uk-UA"/>
        </w:rPr>
      </w:pPr>
      <w:r w:rsidRPr="008F7D1F">
        <w:rPr>
          <w:sz w:val="28"/>
          <w:szCs w:val="28"/>
          <w:lang w:val="uk-UA"/>
        </w:rPr>
        <w:t xml:space="preserve">- кількості поданих заяв на розміщення зовнішньої реклами; </w:t>
      </w:r>
    </w:p>
    <w:p w:rsidR="008F7D1F" w:rsidRPr="008F7D1F" w:rsidRDefault="008F7D1F" w:rsidP="008F7D1F">
      <w:pPr>
        <w:jc w:val="both"/>
        <w:rPr>
          <w:sz w:val="28"/>
          <w:szCs w:val="28"/>
          <w:lang w:val="uk-UA"/>
        </w:rPr>
      </w:pPr>
      <w:r w:rsidRPr="008F7D1F">
        <w:rPr>
          <w:sz w:val="28"/>
          <w:szCs w:val="28"/>
          <w:lang w:val="uk-UA"/>
        </w:rPr>
        <w:t>- кількості наданих дозволів на розміщення зовнішньої реклами;</w:t>
      </w:r>
    </w:p>
    <w:p w:rsidR="008F7D1F" w:rsidRPr="008F7D1F" w:rsidRDefault="008F7D1F" w:rsidP="008F7D1F">
      <w:pPr>
        <w:jc w:val="both"/>
        <w:rPr>
          <w:sz w:val="28"/>
          <w:szCs w:val="28"/>
          <w:lang w:val="uk-UA"/>
        </w:rPr>
      </w:pPr>
      <w:r w:rsidRPr="008F7D1F">
        <w:rPr>
          <w:sz w:val="28"/>
          <w:szCs w:val="28"/>
          <w:lang w:val="uk-UA"/>
        </w:rPr>
        <w:t>- кількості анульованих дозволів на розміщення зовнішньої реклами,</w:t>
      </w:r>
    </w:p>
    <w:p w:rsidR="008F7D1F" w:rsidRPr="008F7D1F" w:rsidRDefault="008F7D1F" w:rsidP="008F7D1F">
      <w:pPr>
        <w:jc w:val="both"/>
        <w:rPr>
          <w:sz w:val="28"/>
          <w:szCs w:val="28"/>
          <w:lang w:val="uk-UA"/>
        </w:rPr>
      </w:pPr>
      <w:r w:rsidRPr="008F7D1F">
        <w:rPr>
          <w:sz w:val="28"/>
          <w:szCs w:val="28"/>
          <w:lang w:val="uk-UA"/>
        </w:rPr>
        <w:t>- розмір надходжень до бюджету територіальної громади.</w:t>
      </w:r>
    </w:p>
    <w:p w:rsidR="00C97CAA" w:rsidRPr="00502CED" w:rsidRDefault="00C97CAA" w:rsidP="008F7D1F">
      <w:pPr>
        <w:jc w:val="both"/>
        <w:rPr>
          <w:color w:val="000000"/>
          <w:spacing w:val="-3"/>
          <w:sz w:val="10"/>
          <w:szCs w:val="10"/>
          <w:lang w:val="uk-UA"/>
        </w:rPr>
      </w:pPr>
    </w:p>
    <w:p w:rsidR="00C97CAA" w:rsidRDefault="00C97CAA" w:rsidP="00764B9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C97CAA" w:rsidRDefault="00C97CAA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C97CAA" w:rsidRDefault="00C97CAA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8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4676"/>
        <w:gridCol w:w="2514"/>
      </w:tblGrid>
      <w:tr w:rsidR="005B4967" w:rsidTr="008E612C">
        <w:trPr>
          <w:trHeight w:val="564"/>
          <w:jc w:val="center"/>
        </w:trPr>
        <w:tc>
          <w:tcPr>
            <w:tcW w:w="989" w:type="dxa"/>
            <w:vAlign w:val="center"/>
          </w:tcPr>
          <w:p w:rsidR="005B4967" w:rsidRPr="008E612C" w:rsidRDefault="005B4967" w:rsidP="00126D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612C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676" w:type="dxa"/>
            <w:vAlign w:val="center"/>
          </w:tcPr>
          <w:p w:rsidR="005B4967" w:rsidRPr="008E612C" w:rsidRDefault="005B4967" w:rsidP="00126D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612C">
              <w:rPr>
                <w:b/>
                <w:sz w:val="22"/>
                <w:szCs w:val="22"/>
                <w:lang w:val="uk-UA"/>
              </w:rPr>
              <w:t>Показники результативності</w:t>
            </w:r>
          </w:p>
        </w:tc>
        <w:tc>
          <w:tcPr>
            <w:tcW w:w="2514" w:type="dxa"/>
            <w:vAlign w:val="center"/>
          </w:tcPr>
          <w:p w:rsidR="005B4967" w:rsidRPr="008E612C" w:rsidRDefault="005B4967" w:rsidP="00126D0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616A4E">
              <w:rPr>
                <w:sz w:val="22"/>
                <w:szCs w:val="22"/>
                <w:lang w:val="uk-UA"/>
              </w:rPr>
              <w:t>01.01.2021 -</w:t>
            </w:r>
            <w:r w:rsidR="008E612C" w:rsidRPr="00616A4E">
              <w:rPr>
                <w:sz w:val="22"/>
                <w:szCs w:val="22"/>
                <w:lang w:val="uk-UA"/>
              </w:rPr>
              <w:t xml:space="preserve"> </w:t>
            </w:r>
            <w:r w:rsidRPr="00616A4E">
              <w:rPr>
                <w:sz w:val="22"/>
                <w:szCs w:val="22"/>
                <w:lang w:val="uk-UA"/>
              </w:rPr>
              <w:t>01.08.2021</w:t>
            </w:r>
          </w:p>
        </w:tc>
      </w:tr>
      <w:tr w:rsidR="005B4967" w:rsidTr="008E612C">
        <w:trPr>
          <w:jc w:val="center"/>
        </w:trPr>
        <w:tc>
          <w:tcPr>
            <w:tcW w:w="989" w:type="dxa"/>
          </w:tcPr>
          <w:p w:rsidR="005B4967" w:rsidRPr="008E612C" w:rsidRDefault="005B4967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6" w:type="dxa"/>
          </w:tcPr>
          <w:p w:rsidR="005B4967" w:rsidRPr="008E612C" w:rsidRDefault="005B4967" w:rsidP="00126D09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616A4E">
              <w:rPr>
                <w:sz w:val="22"/>
                <w:szCs w:val="22"/>
                <w:lang w:val="uk-UA"/>
              </w:rPr>
              <w:t>кільк</w:t>
            </w:r>
            <w:r w:rsidRPr="00616A4E">
              <w:rPr>
                <w:sz w:val="22"/>
                <w:szCs w:val="22"/>
              </w:rPr>
              <w:t>ість</w:t>
            </w:r>
            <w:proofErr w:type="spellEnd"/>
            <w:r w:rsidRPr="00616A4E">
              <w:rPr>
                <w:sz w:val="22"/>
                <w:szCs w:val="22"/>
                <w:lang w:val="uk-UA"/>
              </w:rPr>
              <w:t xml:space="preserve"> поданих заяв на розміщення зовнішньої реклами</w:t>
            </w:r>
          </w:p>
        </w:tc>
        <w:tc>
          <w:tcPr>
            <w:tcW w:w="2514" w:type="dxa"/>
            <w:vAlign w:val="center"/>
          </w:tcPr>
          <w:p w:rsidR="005B4967" w:rsidRPr="008E612C" w:rsidRDefault="00616A4E" w:rsidP="00126D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154</w:t>
            </w:r>
          </w:p>
        </w:tc>
      </w:tr>
      <w:tr w:rsidR="005B4967" w:rsidTr="008E612C">
        <w:trPr>
          <w:jc w:val="center"/>
        </w:trPr>
        <w:tc>
          <w:tcPr>
            <w:tcW w:w="989" w:type="dxa"/>
          </w:tcPr>
          <w:p w:rsidR="005B4967" w:rsidRPr="008E612C" w:rsidRDefault="005B4967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6" w:type="dxa"/>
          </w:tcPr>
          <w:p w:rsidR="005B4967" w:rsidRPr="008E612C" w:rsidRDefault="005B4967" w:rsidP="00126D09">
            <w:pPr>
              <w:jc w:val="both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кількість наданих дозволів на розміщення зовнішньої реклами</w:t>
            </w:r>
          </w:p>
        </w:tc>
        <w:tc>
          <w:tcPr>
            <w:tcW w:w="2514" w:type="dxa"/>
            <w:vAlign w:val="center"/>
          </w:tcPr>
          <w:p w:rsidR="005B4967" w:rsidRPr="008E612C" w:rsidRDefault="00A2237E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153</w:t>
            </w:r>
          </w:p>
        </w:tc>
      </w:tr>
      <w:tr w:rsidR="005B4967" w:rsidTr="008E612C">
        <w:trPr>
          <w:jc w:val="center"/>
        </w:trPr>
        <w:tc>
          <w:tcPr>
            <w:tcW w:w="989" w:type="dxa"/>
          </w:tcPr>
          <w:p w:rsidR="005B4967" w:rsidRPr="008E612C" w:rsidRDefault="005B4967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6" w:type="dxa"/>
          </w:tcPr>
          <w:p w:rsidR="005B4967" w:rsidRPr="008E612C" w:rsidRDefault="005B4967" w:rsidP="008F7D1F">
            <w:pPr>
              <w:jc w:val="both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кількість анульованих дозволів на розміщення зовнішньої реклами</w:t>
            </w:r>
          </w:p>
        </w:tc>
        <w:tc>
          <w:tcPr>
            <w:tcW w:w="2514" w:type="dxa"/>
            <w:vAlign w:val="center"/>
          </w:tcPr>
          <w:p w:rsidR="005B4967" w:rsidRPr="008E612C" w:rsidRDefault="00A2237E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11</w:t>
            </w:r>
          </w:p>
        </w:tc>
      </w:tr>
      <w:tr w:rsidR="005B4967" w:rsidTr="008E612C">
        <w:trPr>
          <w:jc w:val="center"/>
        </w:trPr>
        <w:tc>
          <w:tcPr>
            <w:tcW w:w="989" w:type="dxa"/>
          </w:tcPr>
          <w:p w:rsidR="005B4967" w:rsidRPr="008E612C" w:rsidRDefault="005B4967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6" w:type="dxa"/>
          </w:tcPr>
          <w:p w:rsidR="005B4967" w:rsidRPr="008E612C" w:rsidRDefault="005B4967" w:rsidP="008F7D1F">
            <w:pPr>
              <w:jc w:val="both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uk-UA"/>
              </w:rPr>
              <w:t>розмір надходжень до бюджету територіальної громади</w:t>
            </w:r>
          </w:p>
        </w:tc>
        <w:tc>
          <w:tcPr>
            <w:tcW w:w="2514" w:type="dxa"/>
            <w:vAlign w:val="center"/>
          </w:tcPr>
          <w:p w:rsidR="005B4967" w:rsidRPr="008E612C" w:rsidRDefault="000F3CAB" w:rsidP="00126D09">
            <w:pPr>
              <w:jc w:val="center"/>
              <w:rPr>
                <w:sz w:val="22"/>
                <w:szCs w:val="22"/>
                <w:lang w:val="uk-UA"/>
              </w:rPr>
            </w:pPr>
            <w:r w:rsidRPr="008E612C">
              <w:rPr>
                <w:sz w:val="22"/>
                <w:szCs w:val="22"/>
                <w:lang w:val="en-US"/>
              </w:rPr>
              <w:t>2535</w:t>
            </w:r>
            <w:proofErr w:type="gramStart"/>
            <w:r w:rsidRPr="008E612C">
              <w:rPr>
                <w:sz w:val="22"/>
                <w:szCs w:val="22"/>
                <w:lang w:val="uk-UA"/>
              </w:rPr>
              <w:t>,6</w:t>
            </w:r>
            <w:proofErr w:type="gramEnd"/>
            <w:r w:rsidRPr="008E612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E612C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8E612C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C97CAA" w:rsidRDefault="00C97CAA" w:rsidP="00764B9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C97CAA" w:rsidRDefault="00C97CAA" w:rsidP="00764B93">
      <w:pPr>
        <w:jc w:val="both"/>
        <w:rPr>
          <w:b/>
          <w:bCs/>
          <w:color w:val="000000"/>
          <w:spacing w:val="-5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визначених </w:t>
      </w:r>
      <w:r>
        <w:rPr>
          <w:b/>
          <w:bCs/>
          <w:color w:val="000000"/>
          <w:spacing w:val="-5"/>
          <w:sz w:val="28"/>
          <w:szCs w:val="28"/>
          <w:lang w:val="uk-UA"/>
        </w:rPr>
        <w:t>цілей</w:t>
      </w:r>
    </w:p>
    <w:p w:rsidR="00C97CAA" w:rsidRDefault="00C97CAA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>З прийняттям даного регуляторного акту досягнуто задекларованих цілей, які ставили</w:t>
      </w:r>
      <w:r>
        <w:rPr>
          <w:color w:val="000000"/>
          <w:sz w:val="28"/>
          <w:szCs w:val="28"/>
          <w:lang w:val="uk-UA"/>
        </w:rPr>
        <w:t xml:space="preserve">сь за мету при його прийнятті. </w:t>
      </w: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Pr="00403484">
        <w:rPr>
          <w:lang w:val="uk-UA"/>
        </w:rPr>
        <w:t xml:space="preserve"> </w:t>
      </w:r>
      <w:r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>
        <w:rPr>
          <w:sz w:val="28"/>
          <w:szCs w:val="28"/>
          <w:lang w:val="uk-UA"/>
        </w:rPr>
        <w:t>, визначені законодавством, а саме:</w:t>
      </w:r>
    </w:p>
    <w:p w:rsidR="00C97CAA" w:rsidRPr="00403484" w:rsidRDefault="00C97CAA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C97CAA" w:rsidRDefault="00C97CAA" w:rsidP="00764B93">
      <w:pPr>
        <w:jc w:val="both"/>
        <w:rPr>
          <w:sz w:val="28"/>
          <w:szCs w:val="28"/>
          <w:lang w:val="uk-UA"/>
        </w:rPr>
      </w:pPr>
    </w:p>
    <w:p w:rsidR="00C97CAA" w:rsidRDefault="00C97CAA" w:rsidP="00764B93">
      <w:pPr>
        <w:jc w:val="both"/>
        <w:rPr>
          <w:sz w:val="28"/>
          <w:szCs w:val="28"/>
          <w:lang w:val="uk-UA"/>
        </w:rPr>
      </w:pPr>
    </w:p>
    <w:p w:rsidR="008E612C" w:rsidRDefault="008E612C" w:rsidP="00764B93">
      <w:pPr>
        <w:jc w:val="both"/>
        <w:rPr>
          <w:sz w:val="28"/>
          <w:szCs w:val="28"/>
          <w:lang w:val="uk-UA"/>
        </w:rPr>
      </w:pPr>
    </w:p>
    <w:p w:rsidR="00C97CAA" w:rsidRDefault="00C97CAA" w:rsidP="00764B93">
      <w:pPr>
        <w:jc w:val="both"/>
        <w:rPr>
          <w:sz w:val="28"/>
          <w:szCs w:val="28"/>
          <w:lang w:val="uk-UA"/>
        </w:rPr>
      </w:pPr>
    </w:p>
    <w:p w:rsidR="00C97CAA" w:rsidRDefault="000F3CAB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міського </w:t>
      </w:r>
      <w:r w:rsidR="00C97CAA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 xml:space="preserve">и </w:t>
      </w:r>
      <w:r w:rsidR="008E612C">
        <w:rPr>
          <w:b/>
          <w:bCs/>
          <w:sz w:val="28"/>
          <w:szCs w:val="28"/>
          <w:lang w:val="uk-UA"/>
        </w:rPr>
        <w:tab/>
      </w:r>
      <w:r w:rsidR="008E612C">
        <w:rPr>
          <w:b/>
          <w:bCs/>
          <w:sz w:val="28"/>
          <w:szCs w:val="28"/>
          <w:lang w:val="uk-UA"/>
        </w:rPr>
        <w:tab/>
      </w:r>
      <w:r w:rsidR="008E612C">
        <w:rPr>
          <w:b/>
          <w:bCs/>
          <w:sz w:val="28"/>
          <w:szCs w:val="28"/>
          <w:lang w:val="uk-UA"/>
        </w:rPr>
        <w:tab/>
      </w:r>
      <w:r w:rsidR="008E612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М. Є. Бондаренко</w:t>
      </w:r>
    </w:p>
    <w:p w:rsidR="00C97CAA" w:rsidRPr="008E612C" w:rsidRDefault="00C97CAA" w:rsidP="00764B93">
      <w:pPr>
        <w:jc w:val="both"/>
        <w:rPr>
          <w:sz w:val="22"/>
          <w:szCs w:val="22"/>
          <w:lang w:val="uk-UA"/>
        </w:rPr>
      </w:pPr>
    </w:p>
    <w:p w:rsidR="008E612C" w:rsidRPr="008E612C" w:rsidRDefault="008E612C" w:rsidP="00764B93">
      <w:pPr>
        <w:jc w:val="both"/>
        <w:rPr>
          <w:bCs/>
          <w:iCs/>
          <w:sz w:val="22"/>
          <w:szCs w:val="22"/>
          <w:lang w:val="uk-UA"/>
        </w:rPr>
      </w:pPr>
    </w:p>
    <w:p w:rsidR="00C97CAA" w:rsidRPr="008E612C" w:rsidRDefault="00C97CAA" w:rsidP="00764B93">
      <w:pPr>
        <w:jc w:val="both"/>
        <w:rPr>
          <w:bCs/>
          <w:iCs/>
          <w:sz w:val="22"/>
          <w:szCs w:val="22"/>
          <w:lang w:val="uk-UA"/>
        </w:rPr>
      </w:pPr>
    </w:p>
    <w:p w:rsidR="008F7D1F" w:rsidRDefault="008F7D1F" w:rsidP="00D53738">
      <w:p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Кривцов А. </w:t>
      </w:r>
      <w:r w:rsidR="000F3CAB">
        <w:rPr>
          <w:b/>
          <w:bCs/>
          <w:i/>
          <w:iCs/>
          <w:lang w:val="uk-UA"/>
        </w:rPr>
        <w:t>В</w:t>
      </w:r>
      <w:r>
        <w:rPr>
          <w:b/>
          <w:bCs/>
          <w:i/>
          <w:iCs/>
          <w:lang w:val="uk-UA"/>
        </w:rPr>
        <w:t>.</w:t>
      </w:r>
    </w:p>
    <w:p w:rsidR="008F7D1F" w:rsidRDefault="008E612C" w:rsidP="00D53738">
      <w:pPr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Галицький М.</w:t>
      </w:r>
      <w:r w:rsidR="008F7D1F">
        <w:rPr>
          <w:b/>
          <w:bCs/>
          <w:i/>
          <w:iCs/>
          <w:lang w:val="uk-UA"/>
        </w:rPr>
        <w:t>О.</w:t>
      </w:r>
      <w:r w:rsidR="00F078C2">
        <w:rPr>
          <w:b/>
          <w:bCs/>
          <w:i/>
          <w:iCs/>
          <w:lang w:val="uk-UA"/>
        </w:rPr>
        <w:t>, 700-105</w:t>
      </w:r>
    </w:p>
    <w:p w:rsidR="00C97CAA" w:rsidRPr="008F7D1F" w:rsidRDefault="00C97CAA" w:rsidP="00D53738">
      <w:pPr>
        <w:jc w:val="both"/>
        <w:rPr>
          <w:b/>
          <w:bCs/>
          <w:i/>
          <w:iCs/>
          <w:lang w:val="uk-UA"/>
        </w:rPr>
      </w:pPr>
    </w:p>
    <w:sectPr w:rsidR="00C97CAA" w:rsidRPr="008F7D1F" w:rsidSect="002E192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35" w:rsidRDefault="00060435" w:rsidP="002E1921">
      <w:r>
        <w:separator/>
      </w:r>
    </w:p>
  </w:endnote>
  <w:endnote w:type="continuationSeparator" w:id="0">
    <w:p w:rsidR="00060435" w:rsidRDefault="00060435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35" w:rsidRDefault="00060435" w:rsidP="002E1921">
      <w:r>
        <w:separator/>
      </w:r>
    </w:p>
  </w:footnote>
  <w:footnote w:type="continuationSeparator" w:id="0">
    <w:p w:rsidR="00060435" w:rsidRDefault="00060435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AA" w:rsidRDefault="00A2237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92B3E">
      <w:rPr>
        <w:noProof/>
      </w:rPr>
      <w:t>2</w:t>
    </w:r>
    <w:r>
      <w:rPr>
        <w:noProof/>
      </w:rPr>
      <w:fldChar w:fldCharType="end"/>
    </w:r>
  </w:p>
  <w:p w:rsidR="00C97CAA" w:rsidRDefault="00C97C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FC3"/>
    <w:multiLevelType w:val="hybridMultilevel"/>
    <w:tmpl w:val="DD4C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0E08A5"/>
    <w:multiLevelType w:val="hybridMultilevel"/>
    <w:tmpl w:val="FCD6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0435"/>
    <w:rsid w:val="0008536B"/>
    <w:rsid w:val="000F3CAB"/>
    <w:rsid w:val="00120282"/>
    <w:rsid w:val="001268A3"/>
    <w:rsid w:val="00126D09"/>
    <w:rsid w:val="00143336"/>
    <w:rsid w:val="001529F0"/>
    <w:rsid w:val="00214332"/>
    <w:rsid w:val="0022213E"/>
    <w:rsid w:val="00235821"/>
    <w:rsid w:val="002741BB"/>
    <w:rsid w:val="00292F56"/>
    <w:rsid w:val="002A697E"/>
    <w:rsid w:val="002B6828"/>
    <w:rsid w:val="002E1921"/>
    <w:rsid w:val="00336D1B"/>
    <w:rsid w:val="003447ED"/>
    <w:rsid w:val="00403484"/>
    <w:rsid w:val="00405876"/>
    <w:rsid w:val="004113CF"/>
    <w:rsid w:val="00421B45"/>
    <w:rsid w:val="004478AB"/>
    <w:rsid w:val="004F5082"/>
    <w:rsid w:val="00500258"/>
    <w:rsid w:val="00502CED"/>
    <w:rsid w:val="00577E42"/>
    <w:rsid w:val="005A2AA0"/>
    <w:rsid w:val="005A60E4"/>
    <w:rsid w:val="005B4967"/>
    <w:rsid w:val="00616A4E"/>
    <w:rsid w:val="00723542"/>
    <w:rsid w:val="00730361"/>
    <w:rsid w:val="00763D49"/>
    <w:rsid w:val="00764B93"/>
    <w:rsid w:val="007732ED"/>
    <w:rsid w:val="0079799A"/>
    <w:rsid w:val="007C70F4"/>
    <w:rsid w:val="007F4DFF"/>
    <w:rsid w:val="008741C8"/>
    <w:rsid w:val="008B0E6C"/>
    <w:rsid w:val="008D7EFF"/>
    <w:rsid w:val="008E0DEE"/>
    <w:rsid w:val="008E612C"/>
    <w:rsid w:val="008F7D1F"/>
    <w:rsid w:val="00956342"/>
    <w:rsid w:val="00957EB2"/>
    <w:rsid w:val="009F4E70"/>
    <w:rsid w:val="00A2237E"/>
    <w:rsid w:val="00A47E11"/>
    <w:rsid w:val="00A83CDF"/>
    <w:rsid w:val="00AB2710"/>
    <w:rsid w:val="00B05F30"/>
    <w:rsid w:val="00B52494"/>
    <w:rsid w:val="00B72464"/>
    <w:rsid w:val="00B92B3E"/>
    <w:rsid w:val="00BD2218"/>
    <w:rsid w:val="00C1633E"/>
    <w:rsid w:val="00C26AFA"/>
    <w:rsid w:val="00C97CAA"/>
    <w:rsid w:val="00D53738"/>
    <w:rsid w:val="00DE113C"/>
    <w:rsid w:val="00E2332C"/>
    <w:rsid w:val="00E26365"/>
    <w:rsid w:val="00E43F06"/>
    <w:rsid w:val="00E5601F"/>
    <w:rsid w:val="00E91955"/>
    <w:rsid w:val="00E943D1"/>
    <w:rsid w:val="00EA3C61"/>
    <w:rsid w:val="00ED7E2F"/>
    <w:rsid w:val="00F078C2"/>
    <w:rsid w:val="00F90777"/>
    <w:rsid w:val="00F91FAB"/>
    <w:rsid w:val="00FB7EC0"/>
    <w:rsid w:val="00FC5DD9"/>
    <w:rsid w:val="00FD221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E4A59"/>
  <w15:docId w15:val="{27D51624-CCC9-4098-90CE-694C1CA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rsid w:val="00764B93"/>
    <w:pPr>
      <w:tabs>
        <w:tab w:val="left" w:pos="5370"/>
      </w:tabs>
      <w:jc w:val="both"/>
    </w:pPr>
    <w:rPr>
      <w:b/>
      <w:bCs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64B9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113C"/>
    <w:rPr>
      <w:rFonts w:ascii="Segoe UI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uiPriority w:val="99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uiPriority w:val="99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B52494"/>
  </w:style>
  <w:style w:type="table" w:styleId="a8">
    <w:name w:val="Table Grid"/>
    <w:basedOn w:val="a1"/>
    <w:uiPriority w:val="99"/>
    <w:rsid w:val="00026B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582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E1921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1921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99"/>
    <w:qFormat/>
    <w:rsid w:val="00C16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Парфененко Наталія Володимирівна</cp:lastModifiedBy>
  <cp:revision>14</cp:revision>
  <cp:lastPrinted>2021-09-30T08:09:00Z</cp:lastPrinted>
  <dcterms:created xsi:type="dcterms:W3CDTF">2021-09-30T05:51:00Z</dcterms:created>
  <dcterms:modified xsi:type="dcterms:W3CDTF">2021-09-30T12:28:00Z</dcterms:modified>
</cp:coreProperties>
</file>