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C8" w:rsidRPr="004529C8" w:rsidRDefault="00901E4C" w:rsidP="004529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«___» ________</w:t>
      </w:r>
      <w:r w:rsidR="004529C8" w:rsidRPr="004529C8">
        <w:rPr>
          <w:rFonts w:ascii="Times New Roman" w:hAnsi="Times New Roman" w:cs="Times New Roman"/>
          <w:sz w:val="24"/>
          <w:szCs w:val="24"/>
          <w:lang w:val="uk-UA"/>
        </w:rPr>
        <w:t xml:space="preserve"> 2026 року</w:t>
      </w:r>
    </w:p>
    <w:p w:rsidR="00646945" w:rsidRPr="00C81B24" w:rsidRDefault="00646945" w:rsidP="004E77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46945" w:rsidRPr="00C81B24" w:rsidRDefault="00C81B24" w:rsidP="00E522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періодичне відстеження рішення </w:t>
      </w:r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Сумської міської ради</w:t>
      </w: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</w:t>
      </w:r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18.08.2020 </w:t>
      </w: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431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затвердження </w:t>
      </w:r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>Порядку розрахунку та використання коштів на покриття витрат на організацію та надання послуг з поводження з побутовими відходами, що становлять загальний еконо</w:t>
      </w:r>
      <w:r w:rsidR="003F72BD">
        <w:rPr>
          <w:rFonts w:ascii="Times New Roman" w:hAnsi="Times New Roman" w:cs="Times New Roman"/>
          <w:b/>
          <w:sz w:val="28"/>
          <w:szCs w:val="28"/>
          <w:lang w:val="uk-UA"/>
        </w:rPr>
        <w:t>мічний</w:t>
      </w:r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інтерес, комунальним підприємством «</w:t>
      </w:r>
      <w:proofErr w:type="spellStart"/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>Сумижилкомсервіс</w:t>
      </w:r>
      <w:proofErr w:type="spellEnd"/>
      <w:r w:rsidR="00E52273">
        <w:rPr>
          <w:rFonts w:ascii="Times New Roman" w:hAnsi="Times New Roman" w:cs="Times New Roman"/>
          <w:b/>
          <w:sz w:val="28"/>
          <w:szCs w:val="28"/>
          <w:lang w:val="uk-UA"/>
        </w:rPr>
        <w:t>» Сумської міської ради в частині послуг з захоронення побутових відходів»</w:t>
      </w:r>
    </w:p>
    <w:p w:rsidR="00C81B24" w:rsidRPr="00C81B24" w:rsidRDefault="00C81B24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646945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1. Вид та назва регуляторного акта:</w:t>
      </w:r>
    </w:p>
    <w:p w:rsidR="00C81B24" w:rsidRDefault="004529C8" w:rsidP="00E522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E52273" w:rsidRPr="00E5227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Сумської міської ради від 18.08.2020 № 431 «Про затвердження Порядку розрахунку та використання коштів на покриття витрат на організацію та надання послуг з поводження з побутовими відходами, що становлять загальний економічних інтерес, комунальним підприємством «</w:t>
      </w:r>
      <w:proofErr w:type="spellStart"/>
      <w:r w:rsidR="00E52273" w:rsidRPr="00E52273">
        <w:rPr>
          <w:rFonts w:ascii="Times New Roman" w:hAnsi="Times New Roman" w:cs="Times New Roman"/>
          <w:sz w:val="28"/>
          <w:szCs w:val="28"/>
          <w:lang w:val="uk-UA"/>
        </w:rPr>
        <w:t>Сумижилкомсервіс</w:t>
      </w:r>
      <w:proofErr w:type="spellEnd"/>
      <w:r w:rsidR="00E52273" w:rsidRPr="00E52273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 в частині послуг з</w:t>
      </w:r>
      <w:r w:rsidR="00E5227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>ахоронення побутових відходів»</w:t>
      </w:r>
      <w:r w:rsidR="00E522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273" w:rsidRPr="00C81B24" w:rsidRDefault="00E52273" w:rsidP="00E522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646945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2. Виконавець заходів з відстеження:</w:t>
      </w:r>
    </w:p>
    <w:p w:rsidR="00646945" w:rsidRDefault="00646945" w:rsidP="00190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sz w:val="28"/>
          <w:szCs w:val="28"/>
          <w:lang w:val="uk-UA"/>
        </w:rPr>
        <w:t>Департамент інфраструктури міста Сумської міської ради</w:t>
      </w:r>
    </w:p>
    <w:p w:rsidR="001904AE" w:rsidRPr="00C81B24" w:rsidRDefault="001904AE" w:rsidP="00190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C81B24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>Цілі прийняття акта:</w:t>
      </w:r>
    </w:p>
    <w:p w:rsidR="00646945" w:rsidRDefault="00BF1A63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забезпечення дотримання чинного законодавства; </w:t>
      </w:r>
    </w:p>
    <w:p w:rsidR="00BF1A63" w:rsidRDefault="00BF1A63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F1A63">
        <w:rPr>
          <w:rFonts w:ascii="Times New Roman" w:hAnsi="Times New Roman" w:cs="Times New Roman"/>
          <w:sz w:val="28"/>
          <w:szCs w:val="28"/>
          <w:lang w:val="uk-UA"/>
        </w:rPr>
        <w:t>визначення єдиного механізму розрахунку та вик</w:t>
      </w:r>
      <w:bookmarkStart w:id="0" w:name="_GoBack"/>
      <w:bookmarkEnd w:id="0"/>
      <w:r w:rsidRPr="00BF1A63">
        <w:rPr>
          <w:rFonts w:ascii="Times New Roman" w:hAnsi="Times New Roman" w:cs="Times New Roman"/>
          <w:sz w:val="28"/>
          <w:szCs w:val="28"/>
          <w:lang w:val="uk-UA"/>
        </w:rPr>
        <w:t>ористання коштів на покриття витрат на організацію та надання послуг з поводження з побутовими 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1A63" w:rsidRDefault="00BF1A63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F1A63">
        <w:rPr>
          <w:rFonts w:ascii="Times New Roman" w:hAnsi="Times New Roman" w:cs="Times New Roman"/>
          <w:sz w:val="28"/>
          <w:szCs w:val="28"/>
          <w:lang w:val="uk-UA"/>
        </w:rPr>
        <w:t>забезпечення належного фінансування діяльності у сфері поводження з побутовими відходами, зокрема в частині їх захоронення;</w:t>
      </w:r>
    </w:p>
    <w:p w:rsidR="00BF1A63" w:rsidRPr="004529C8" w:rsidRDefault="00BF1A63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F1A63">
        <w:rPr>
          <w:rFonts w:ascii="Times New Roman" w:hAnsi="Times New Roman" w:cs="Times New Roman"/>
          <w:sz w:val="28"/>
          <w:szCs w:val="28"/>
          <w:lang w:val="uk-UA"/>
        </w:rPr>
        <w:t>створення умов для стабільного та безперебійного надання послуг з поводження з побутовими відходами;</w:t>
      </w:r>
    </w:p>
    <w:p w:rsidR="00646945" w:rsidRDefault="00BF1A63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BF1A63">
        <w:rPr>
          <w:rFonts w:ascii="Times New Roman" w:hAnsi="Times New Roman" w:cs="Times New Roman"/>
          <w:sz w:val="28"/>
          <w:szCs w:val="28"/>
          <w:lang w:val="uk-UA"/>
        </w:rPr>
        <w:t>підвищення рівня поінформованості споживачів щодо порядку формування та використання коштів за послуги з поводження з побутовими 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F1A63" w:rsidRPr="00C81B24" w:rsidRDefault="00BF1A63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646945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4. Строк виконання заходів з відстеження:</w:t>
      </w:r>
    </w:p>
    <w:p w:rsidR="00646945" w:rsidRPr="00C81B24" w:rsidRDefault="00332981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01.01.2026</w:t>
      </w:r>
      <w:r w:rsidR="00E60C52">
        <w:rPr>
          <w:rFonts w:ascii="Times New Roman" w:hAnsi="Times New Roman" w:cs="Times New Roman"/>
          <w:sz w:val="28"/>
          <w:szCs w:val="28"/>
          <w:lang w:val="uk-UA"/>
        </w:rPr>
        <w:t xml:space="preserve"> – 31.03.2026</w:t>
      </w:r>
    </w:p>
    <w:p w:rsidR="00C81B24" w:rsidRPr="00C81B24" w:rsidRDefault="00C81B24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C81B24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відстеження</w:t>
      </w:r>
      <w:r w:rsidR="00BF1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(базове, повторне або періодичне)</w:t>
      </w:r>
      <w:r w:rsidR="00646945" w:rsidRPr="00C81B2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46945" w:rsidRPr="00C81B24" w:rsidRDefault="00E60C52" w:rsidP="004E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Проводиться п</w:t>
      </w:r>
      <w:r w:rsidR="00646945" w:rsidRPr="00C81B24">
        <w:rPr>
          <w:rFonts w:ascii="Times New Roman" w:hAnsi="Times New Roman" w:cs="Times New Roman"/>
          <w:sz w:val="28"/>
          <w:szCs w:val="28"/>
          <w:lang w:val="uk-UA"/>
        </w:rPr>
        <w:t>еріодичне відстеження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акту. </w:t>
      </w:r>
    </w:p>
    <w:p w:rsidR="00646945" w:rsidRPr="00C81B24" w:rsidRDefault="00646945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C81B24" w:rsidRDefault="00646945" w:rsidP="004E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24">
        <w:rPr>
          <w:rFonts w:ascii="Times New Roman" w:hAnsi="Times New Roman" w:cs="Times New Roman"/>
          <w:b/>
          <w:sz w:val="28"/>
          <w:szCs w:val="28"/>
          <w:lang w:val="uk-UA"/>
        </w:rPr>
        <w:t>6.Метод одержання результатів відстеження:</w:t>
      </w:r>
    </w:p>
    <w:p w:rsidR="00646945" w:rsidRDefault="00BF1A63" w:rsidP="00190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60C52">
        <w:rPr>
          <w:rFonts w:ascii="Times New Roman" w:hAnsi="Times New Roman" w:cs="Times New Roman"/>
          <w:sz w:val="28"/>
          <w:szCs w:val="28"/>
          <w:lang w:val="uk-UA"/>
        </w:rPr>
        <w:t>проведення періодичного відстеження даного регуляторного акту застосовувався статистичний метод отримання інформації.</w:t>
      </w:r>
    </w:p>
    <w:p w:rsidR="001904AE" w:rsidRPr="00C81B24" w:rsidRDefault="001904AE" w:rsidP="00190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083708" w:rsidRDefault="00646945" w:rsidP="003D5D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37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7. Дані та припущення, на основі яких </w:t>
      </w:r>
      <w:r w:rsidR="00C81B24" w:rsidRPr="00083708">
        <w:rPr>
          <w:rFonts w:ascii="Times New Roman" w:hAnsi="Times New Roman" w:cs="Times New Roman"/>
          <w:b/>
          <w:sz w:val="28"/>
          <w:szCs w:val="28"/>
          <w:lang w:val="uk-UA"/>
        </w:rPr>
        <w:t>відстежувалася</w:t>
      </w:r>
      <w:r w:rsidRPr="00083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результативність,</w:t>
      </w:r>
      <w:r w:rsidR="00083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3708">
        <w:rPr>
          <w:rFonts w:ascii="Times New Roman" w:hAnsi="Times New Roman" w:cs="Times New Roman"/>
          <w:b/>
          <w:sz w:val="28"/>
          <w:szCs w:val="28"/>
          <w:lang w:val="uk-UA"/>
        </w:rPr>
        <w:t>а також способи одержання даних:</w:t>
      </w:r>
    </w:p>
    <w:p w:rsidR="000B1AC6" w:rsidRDefault="00E60C52" w:rsidP="000B1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Періодичні відстеження результативності рішення виконавчого комітету </w:t>
      </w:r>
      <w:r w:rsidRPr="00E52273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 від 18.08.2020 № 431 «Про затвердження Порядку розрахунку та використання коштів на покриття витрат на організацію та надання послуг з поводження з побутовими відходами, що становлять загальний економічних інтерес, комунальним підприємством «</w:t>
      </w:r>
      <w:proofErr w:type="spellStart"/>
      <w:r w:rsidRPr="00E52273">
        <w:rPr>
          <w:rFonts w:ascii="Times New Roman" w:hAnsi="Times New Roman" w:cs="Times New Roman"/>
          <w:sz w:val="28"/>
          <w:szCs w:val="28"/>
          <w:lang w:val="uk-UA"/>
        </w:rPr>
        <w:t>Сумижилкомсервіс</w:t>
      </w:r>
      <w:proofErr w:type="spellEnd"/>
      <w:r w:rsidRPr="00E52273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</w:t>
      </w:r>
      <w:r w:rsidR="00B76C2E" w:rsidRPr="00B76C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6C2E" w:rsidRPr="00B76C2E">
        <w:rPr>
          <w:rFonts w:ascii="Times New Roman" w:hAnsi="Times New Roman" w:cs="Times New Roman"/>
          <w:sz w:val="28"/>
          <w:szCs w:val="28"/>
          <w:lang w:val="uk-UA"/>
        </w:rPr>
        <w:t>в частині послуг з захоронення побутових відходів</w:t>
      </w:r>
      <w:r w:rsidR="00B76C2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0C52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 Департаменту</w:t>
      </w:r>
      <w:r w:rsidRPr="00E60C52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 міста Сумської міської рад</w:t>
      </w:r>
      <w:r w:rsidR="001904AE">
        <w:rPr>
          <w:rFonts w:ascii="Times New Roman" w:hAnsi="Times New Roman" w:cs="Times New Roman"/>
          <w:sz w:val="28"/>
          <w:szCs w:val="28"/>
          <w:lang w:val="uk-UA"/>
        </w:rPr>
        <w:t xml:space="preserve">и. </w:t>
      </w:r>
    </w:p>
    <w:p w:rsidR="000B1AC6" w:rsidRDefault="004529C8" w:rsidP="000B1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прийняттям рішень Сумської міської ради від 24 листопа</w:t>
      </w:r>
      <w:r w:rsidR="00C41D67">
        <w:rPr>
          <w:rFonts w:ascii="Times New Roman" w:hAnsi="Times New Roman" w:cs="Times New Roman"/>
          <w:sz w:val="28"/>
          <w:szCs w:val="28"/>
          <w:lang w:val="uk-UA"/>
        </w:rPr>
        <w:t>да 2021 року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D6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76C2E">
        <w:rPr>
          <w:rFonts w:ascii="Times New Roman" w:hAnsi="Times New Roman" w:cs="Times New Roman"/>
          <w:sz w:val="28"/>
          <w:szCs w:val="28"/>
          <w:lang w:val="uk-UA"/>
        </w:rPr>
        <w:t xml:space="preserve"> 2492-МР</w:t>
      </w:r>
      <w:r w:rsidR="00C41D67">
        <w:rPr>
          <w:rFonts w:ascii="Times New Roman" w:hAnsi="Times New Roman" w:cs="Times New Roman"/>
          <w:sz w:val="28"/>
          <w:szCs w:val="28"/>
          <w:lang w:val="uk-UA"/>
        </w:rPr>
        <w:t xml:space="preserve"> «Про передачу майна комунальної власності Сумської міської територіальної громади у господарське відання комунальному підприємству «Сумський вантажний митний комплекс» Сумської міської ради</w:t>
      </w:r>
      <w:r w:rsidR="003D5D1B" w:rsidRPr="003D5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D1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C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D67">
        <w:rPr>
          <w:rFonts w:ascii="Times New Roman" w:hAnsi="Times New Roman" w:cs="Times New Roman"/>
          <w:sz w:val="28"/>
          <w:szCs w:val="28"/>
          <w:lang w:val="uk-UA"/>
        </w:rPr>
        <w:t>від 24 листопада 2021 року №</w:t>
      </w:r>
      <w:r w:rsidR="00573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C2E">
        <w:rPr>
          <w:rFonts w:ascii="Times New Roman" w:hAnsi="Times New Roman" w:cs="Times New Roman"/>
          <w:sz w:val="28"/>
          <w:szCs w:val="28"/>
          <w:lang w:val="uk-UA"/>
        </w:rPr>
        <w:t>2493-МР</w:t>
      </w:r>
      <w:r w:rsidR="00C41D67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Сумської міської ради від 30 липня 2008 року № 1773-МР Про створення комунального підприємства «Сумський вантажний митний комплекс» Сумської міської ради» 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(рішеннями Сумської міської ради від 24 листопада 2021 року №№ 2492-МР, 2493-МР полігон для складування твердих побутових відходів, який розташований на землях </w:t>
      </w:r>
      <w:proofErr w:type="spellStart"/>
      <w:r w:rsidR="000B1AC6">
        <w:rPr>
          <w:rFonts w:ascii="Times New Roman" w:hAnsi="Times New Roman" w:cs="Times New Roman"/>
          <w:sz w:val="28"/>
          <w:szCs w:val="28"/>
          <w:lang w:val="uk-UA"/>
        </w:rPr>
        <w:t>Великобобрицького</w:t>
      </w:r>
      <w:proofErr w:type="spellEnd"/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AC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округу, </w:t>
      </w:r>
      <w:proofErr w:type="spellStart"/>
      <w:r w:rsidR="000B1AC6">
        <w:rPr>
          <w:rFonts w:ascii="Times New Roman" w:hAnsi="Times New Roman" w:cs="Times New Roman"/>
          <w:sz w:val="28"/>
          <w:szCs w:val="28"/>
          <w:lang w:val="uk-UA"/>
        </w:rPr>
        <w:t>Верхньосироватської</w:t>
      </w:r>
      <w:proofErr w:type="spellEnd"/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Сумського району Сумської області, передано у господарське відання та на баланс Комунального підприємства «Чисте місто» Сумської міської ради), </w:t>
      </w:r>
      <w:r w:rsidR="001904AE">
        <w:rPr>
          <w:rFonts w:ascii="Times New Roman" w:hAnsi="Times New Roman" w:cs="Times New Roman"/>
          <w:sz w:val="28"/>
          <w:szCs w:val="28"/>
          <w:lang w:val="uk-UA"/>
        </w:rPr>
        <w:t xml:space="preserve">починаючи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 листопада </w:t>
      </w:r>
      <w:r w:rsidR="001904AE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E60C52" w:rsidRPr="00E60C52">
        <w:rPr>
          <w:rFonts w:ascii="Times New Roman" w:hAnsi="Times New Roman" w:cs="Times New Roman"/>
          <w:sz w:val="28"/>
          <w:szCs w:val="28"/>
          <w:lang w:val="uk-UA"/>
        </w:rPr>
        <w:t xml:space="preserve"> року, зазначений регуляторний а</w:t>
      </w:r>
      <w:r>
        <w:rPr>
          <w:rFonts w:ascii="Times New Roman" w:hAnsi="Times New Roman" w:cs="Times New Roman"/>
          <w:sz w:val="28"/>
          <w:szCs w:val="28"/>
          <w:lang w:val="uk-UA"/>
        </w:rPr>
        <w:t>кт на практиці не застосовувався</w:t>
      </w:r>
      <w:r w:rsidR="00E60C52" w:rsidRPr="00E60C52">
        <w:rPr>
          <w:rFonts w:ascii="Times New Roman" w:hAnsi="Times New Roman" w:cs="Times New Roman"/>
          <w:sz w:val="28"/>
          <w:szCs w:val="28"/>
          <w:lang w:val="uk-UA"/>
        </w:rPr>
        <w:t>, у зв’язку з чим відсутні фактичні дані для оцінки його результативності.</w:t>
      </w:r>
      <w:r w:rsidR="000B1AC6" w:rsidRPr="000B1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0C52" w:rsidRPr="00C81B24" w:rsidRDefault="00E60C52" w:rsidP="003D5D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Default="00646945" w:rsidP="004917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3708">
        <w:rPr>
          <w:rFonts w:ascii="Times New Roman" w:hAnsi="Times New Roman" w:cs="Times New Roman"/>
          <w:b/>
          <w:sz w:val="28"/>
          <w:szCs w:val="28"/>
          <w:lang w:val="uk-UA"/>
        </w:rPr>
        <w:t>8. Кількісні та якісні значення показників:</w:t>
      </w: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4405"/>
        <w:gridCol w:w="1760"/>
        <w:gridCol w:w="1760"/>
        <w:gridCol w:w="1754"/>
      </w:tblGrid>
      <w:tr w:rsidR="002F5AB8" w:rsidRPr="003D2C3B" w:rsidTr="002F5AB8">
        <w:tc>
          <w:tcPr>
            <w:tcW w:w="4405" w:type="dxa"/>
            <w:vAlign w:val="center"/>
          </w:tcPr>
          <w:p w:rsidR="002F5AB8" w:rsidRPr="003D2C3B" w:rsidRDefault="002F5AB8" w:rsidP="00993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D2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показника</w:t>
            </w:r>
          </w:p>
        </w:tc>
        <w:tc>
          <w:tcPr>
            <w:tcW w:w="1760" w:type="dxa"/>
            <w:vAlign w:val="center"/>
          </w:tcPr>
          <w:p w:rsidR="002F5AB8" w:rsidRPr="003D2C3B" w:rsidRDefault="002F5AB8" w:rsidP="00993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D2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01.01.2026</w:t>
            </w:r>
          </w:p>
        </w:tc>
        <w:tc>
          <w:tcPr>
            <w:tcW w:w="1760" w:type="dxa"/>
            <w:vAlign w:val="center"/>
          </w:tcPr>
          <w:p w:rsidR="002F5AB8" w:rsidRPr="003D2C3B" w:rsidRDefault="002F5AB8" w:rsidP="00993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D2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31.03.2026</w:t>
            </w:r>
          </w:p>
        </w:tc>
        <w:tc>
          <w:tcPr>
            <w:tcW w:w="1754" w:type="dxa"/>
            <w:vAlign w:val="center"/>
          </w:tcPr>
          <w:p w:rsidR="002F5AB8" w:rsidRPr="003D2C3B" w:rsidRDefault="002F5AB8" w:rsidP="00993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D2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Різниця +/-</w:t>
            </w:r>
          </w:p>
        </w:tc>
      </w:tr>
      <w:tr w:rsidR="002F5AB8" w:rsidTr="002F5AB8">
        <w:tc>
          <w:tcPr>
            <w:tcW w:w="4405" w:type="dxa"/>
          </w:tcPr>
          <w:p w:rsidR="002F5AB8" w:rsidRDefault="002F5AB8" w:rsidP="002F5A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Обсяг побутових відходів, </w:t>
            </w:r>
            <w:proofErr w:type="spellStart"/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захоронених</w:t>
            </w:r>
            <w:proofErr w:type="spellEnd"/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на полігоні для складування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вердих побутових відходів за період,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тонн</w:t>
            </w:r>
            <w:proofErr w:type="spellEnd"/>
          </w:p>
        </w:tc>
        <w:tc>
          <w:tcPr>
            <w:tcW w:w="1760" w:type="dxa"/>
            <w:vAlign w:val="center"/>
          </w:tcPr>
          <w:p w:rsidR="002F5AB8" w:rsidRDefault="002F5AB8" w:rsidP="002F5A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760" w:type="dxa"/>
            <w:vAlign w:val="center"/>
          </w:tcPr>
          <w:p w:rsidR="002F5AB8" w:rsidRDefault="002F5AB8" w:rsidP="002F5A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754" w:type="dxa"/>
            <w:vAlign w:val="center"/>
          </w:tcPr>
          <w:p w:rsidR="002F5AB8" w:rsidRDefault="002F5AB8" w:rsidP="002F5A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</w:tr>
      <w:tr w:rsidR="002F5AB8" w:rsidTr="002F5AB8">
        <w:tc>
          <w:tcPr>
            <w:tcW w:w="4405" w:type="dxa"/>
          </w:tcPr>
          <w:p w:rsidR="002F5AB8" w:rsidRDefault="002F5AB8" w:rsidP="00993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коштів бюджету Сумської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міської об’єднаної територіальної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громади на компенсацію витрат,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пов’язаних з організацією 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наданням послуг з захоронення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побутових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ходів, тис. грн.</w:t>
            </w:r>
          </w:p>
        </w:tc>
        <w:tc>
          <w:tcPr>
            <w:tcW w:w="1760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760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754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</w:tr>
      <w:tr w:rsidR="002F5AB8" w:rsidTr="002F5AB8">
        <w:tc>
          <w:tcPr>
            <w:tcW w:w="4405" w:type="dxa"/>
          </w:tcPr>
          <w:p w:rsidR="002F5AB8" w:rsidRDefault="002F5AB8" w:rsidP="00993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2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Витрати часу суб’єкта господарювання на виконання вимог акта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год.</w:t>
            </w:r>
          </w:p>
        </w:tc>
        <w:tc>
          <w:tcPr>
            <w:tcW w:w="1760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60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54" w:type="dxa"/>
            <w:vAlign w:val="center"/>
          </w:tcPr>
          <w:p w:rsidR="002F5AB8" w:rsidRDefault="002F5AB8" w:rsidP="00993C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646945" w:rsidRPr="00C81B24" w:rsidRDefault="00646945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945" w:rsidRPr="004E772E" w:rsidRDefault="00646945" w:rsidP="003D5D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772E">
        <w:rPr>
          <w:rFonts w:ascii="Times New Roman" w:hAnsi="Times New Roman" w:cs="Times New Roman"/>
          <w:b/>
          <w:sz w:val="28"/>
          <w:szCs w:val="28"/>
          <w:lang w:val="uk-UA"/>
        </w:rPr>
        <w:t>9. Оцінка результатів реалізації регуляторного акта та ступеня</w:t>
      </w:r>
      <w:r w:rsidR="004E77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772E">
        <w:rPr>
          <w:rFonts w:ascii="Times New Roman" w:hAnsi="Times New Roman" w:cs="Times New Roman"/>
          <w:b/>
          <w:sz w:val="28"/>
          <w:szCs w:val="28"/>
          <w:lang w:val="uk-UA"/>
        </w:rPr>
        <w:t>досягнення визначених ціле</w:t>
      </w:r>
      <w:r w:rsidR="004E772E">
        <w:rPr>
          <w:rFonts w:ascii="Times New Roman" w:hAnsi="Times New Roman" w:cs="Times New Roman"/>
          <w:b/>
          <w:sz w:val="28"/>
          <w:szCs w:val="28"/>
          <w:lang w:val="uk-UA"/>
        </w:rPr>
        <w:t>й:</w:t>
      </w:r>
    </w:p>
    <w:p w:rsidR="001904AE" w:rsidRDefault="002F5AB8" w:rsidP="00190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тим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вказаний регуляторний акт 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переглядається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ст. 11 Закону України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«Про засади державної регуляторної 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політики у сфері господарської діяльності», можна зробити висновок,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0B1AC6" w:rsidRPr="001904A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Сумської міської ради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AC6" w:rsidRPr="001904AE">
        <w:rPr>
          <w:rFonts w:ascii="Times New Roman" w:hAnsi="Times New Roman" w:cs="Times New Roman"/>
          <w:sz w:val="28"/>
          <w:szCs w:val="28"/>
          <w:lang w:val="uk-UA"/>
        </w:rPr>
        <w:t>від 18.08.2020 № 431  «Про затвердження Порядку розрахунку та використання коштів на покриття витрат на організацію та надання послуг з поводження з побутовими відходами, що становлять загальний економічний інтерес, комунальним підприємством «</w:t>
      </w:r>
      <w:proofErr w:type="spellStart"/>
      <w:r w:rsidR="000B1AC6" w:rsidRPr="001904AE">
        <w:rPr>
          <w:rFonts w:ascii="Times New Roman" w:hAnsi="Times New Roman" w:cs="Times New Roman"/>
          <w:sz w:val="28"/>
          <w:szCs w:val="28"/>
          <w:lang w:val="uk-UA"/>
        </w:rPr>
        <w:t>Сумижилкомсервіс</w:t>
      </w:r>
      <w:proofErr w:type="spellEnd"/>
      <w:r w:rsidR="000B1AC6" w:rsidRPr="001904AE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 в частині послуг з захоронення побутових відходів»</w:t>
      </w:r>
      <w:r w:rsidR="00654221" w:rsidRPr="0065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06C">
        <w:rPr>
          <w:rFonts w:ascii="Times New Roman" w:hAnsi="Times New Roman" w:cs="Times New Roman"/>
          <w:sz w:val="28"/>
          <w:szCs w:val="28"/>
          <w:lang w:val="uk-UA"/>
        </w:rPr>
        <w:t xml:space="preserve">не був ефективним і </w:t>
      </w:r>
      <w:r w:rsidR="000B1AC6" w:rsidRPr="0019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06C">
        <w:rPr>
          <w:rFonts w:ascii="Times New Roman" w:hAnsi="Times New Roman" w:cs="Times New Roman"/>
          <w:sz w:val="28"/>
          <w:szCs w:val="28"/>
          <w:lang w:val="uk-UA"/>
        </w:rPr>
        <w:t>не приводив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24706C">
        <w:rPr>
          <w:rFonts w:ascii="Times New Roman" w:hAnsi="Times New Roman" w:cs="Times New Roman"/>
          <w:sz w:val="28"/>
          <w:szCs w:val="28"/>
          <w:lang w:val="uk-UA"/>
        </w:rPr>
        <w:t>потрібних та бажаних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</w:t>
      </w:r>
      <w:r w:rsidR="0024706C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наслідків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>, тому такий регуляторний акт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потребує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визнати його таким</w:t>
      </w:r>
      <w:r w:rsidR="002470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1AC6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04AE" w:rsidRDefault="001904AE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06C" w:rsidRDefault="0024706C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06C" w:rsidRDefault="0024706C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06C" w:rsidRDefault="0024706C" w:rsidP="004E77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A56" w:rsidRDefault="001904AE" w:rsidP="004E77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                                              Артем КОБЗАР </w:t>
      </w:r>
    </w:p>
    <w:p w:rsidR="001904AE" w:rsidRDefault="001904AE" w:rsidP="004E772E">
      <w:pPr>
        <w:spacing w:after="0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904AE" w:rsidRPr="001904AE" w:rsidRDefault="001904AE" w:rsidP="004E772E">
      <w:pPr>
        <w:spacing w:after="0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1904AE">
        <w:rPr>
          <w:rFonts w:ascii="Times New Roman" w:hAnsi="Times New Roman" w:cs="Times New Roman"/>
          <w:sz w:val="20"/>
          <w:szCs w:val="28"/>
          <w:lang w:val="uk-UA"/>
        </w:rPr>
        <w:t xml:space="preserve">Євген </w:t>
      </w:r>
      <w:proofErr w:type="spellStart"/>
      <w:r w:rsidRPr="001904AE">
        <w:rPr>
          <w:rFonts w:ascii="Times New Roman" w:hAnsi="Times New Roman" w:cs="Times New Roman"/>
          <w:sz w:val="20"/>
          <w:szCs w:val="28"/>
          <w:lang w:val="uk-UA"/>
        </w:rPr>
        <w:t>Бровенко</w:t>
      </w:r>
      <w:proofErr w:type="spellEnd"/>
      <w:r w:rsidRPr="001904AE">
        <w:rPr>
          <w:rFonts w:ascii="Times New Roman" w:hAnsi="Times New Roman" w:cs="Times New Roman"/>
          <w:sz w:val="20"/>
          <w:szCs w:val="28"/>
          <w:lang w:val="uk-UA"/>
        </w:rPr>
        <w:t xml:space="preserve"> 700-590</w:t>
      </w:r>
    </w:p>
    <w:sectPr w:rsidR="001904AE" w:rsidRPr="001904AE" w:rsidSect="004E77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8B"/>
    <w:rsid w:val="00083708"/>
    <w:rsid w:val="000B1AC6"/>
    <w:rsid w:val="00151E69"/>
    <w:rsid w:val="00187613"/>
    <w:rsid w:val="001904AE"/>
    <w:rsid w:val="001F004A"/>
    <w:rsid w:val="0024706C"/>
    <w:rsid w:val="002F5AB8"/>
    <w:rsid w:val="00332981"/>
    <w:rsid w:val="003D5D1B"/>
    <w:rsid w:val="003D798B"/>
    <w:rsid w:val="003F0A32"/>
    <w:rsid w:val="003F72BD"/>
    <w:rsid w:val="004529C8"/>
    <w:rsid w:val="00480610"/>
    <w:rsid w:val="0049179B"/>
    <w:rsid w:val="004E772E"/>
    <w:rsid w:val="00504F37"/>
    <w:rsid w:val="0057316D"/>
    <w:rsid w:val="00646945"/>
    <w:rsid w:val="00654221"/>
    <w:rsid w:val="00665A56"/>
    <w:rsid w:val="00901E4C"/>
    <w:rsid w:val="00A00129"/>
    <w:rsid w:val="00B0214A"/>
    <w:rsid w:val="00B76C2E"/>
    <w:rsid w:val="00BF1A63"/>
    <w:rsid w:val="00C41D67"/>
    <w:rsid w:val="00C81B24"/>
    <w:rsid w:val="00CA7FCE"/>
    <w:rsid w:val="00E0730D"/>
    <w:rsid w:val="00E33986"/>
    <w:rsid w:val="00E52273"/>
    <w:rsid w:val="00E60C52"/>
    <w:rsid w:val="00EA34E0"/>
    <w:rsid w:val="00EB0F9D"/>
    <w:rsid w:val="00FB4F38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15CE"/>
  <w15:chartTrackingRefBased/>
  <w15:docId w15:val="{0CDBE43E-4E87-4677-B20C-A61DECD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Наталія Миколаївна</dc:creator>
  <cp:keywords/>
  <dc:description/>
  <cp:lastModifiedBy>Голуб Альона Олександрівна</cp:lastModifiedBy>
  <cp:revision>2</cp:revision>
  <cp:lastPrinted>2026-04-07T08:14:00Z</cp:lastPrinted>
  <dcterms:created xsi:type="dcterms:W3CDTF">2026-04-07T08:19:00Z</dcterms:created>
  <dcterms:modified xsi:type="dcterms:W3CDTF">2026-04-07T08:19:00Z</dcterms:modified>
</cp:coreProperties>
</file>