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B3502" w:rsidRPr="002B7F0A" w:rsidRDefault="004B3502">
      <w:pPr>
        <w:pStyle w:val="normal0"/>
        <w:widowControl w:val="0"/>
        <w:rPr>
          <w:lang w:val="uk-UA"/>
        </w:rPr>
      </w:pPr>
    </w:p>
    <w:tbl>
      <w:tblPr>
        <w:tblW w:w="9639" w:type="dxa"/>
        <w:jc w:val="center"/>
        <w:tblLayout w:type="fixed"/>
        <w:tblCellMar>
          <w:left w:w="115" w:type="dxa"/>
          <w:right w:w="115" w:type="dxa"/>
        </w:tblCellMar>
        <w:tblLook w:val="0000"/>
      </w:tblPr>
      <w:tblGrid>
        <w:gridCol w:w="4252"/>
        <w:gridCol w:w="1134"/>
        <w:gridCol w:w="4253"/>
      </w:tblGrid>
      <w:tr w:rsidR="004B3502" w:rsidRPr="002B7F0A">
        <w:trPr>
          <w:jc w:val="center"/>
        </w:trPr>
        <w:tc>
          <w:tcPr>
            <w:tcW w:w="4252" w:type="dxa"/>
          </w:tcPr>
          <w:p w:rsidR="004B3502" w:rsidRPr="002B7F0A" w:rsidRDefault="004B3502" w:rsidP="00682402">
            <w:pPr>
              <w:pStyle w:val="normal0"/>
              <w:tabs>
                <w:tab w:val="left" w:pos="8447"/>
              </w:tabs>
              <w:spacing w:before="56"/>
              <w:rPr>
                <w:lang w:val="uk-UA"/>
              </w:rPr>
            </w:pPr>
          </w:p>
        </w:tc>
        <w:tc>
          <w:tcPr>
            <w:tcW w:w="1134" w:type="dxa"/>
          </w:tcPr>
          <w:p w:rsidR="004B3502" w:rsidRPr="002B7F0A" w:rsidRDefault="004B3502" w:rsidP="00682402">
            <w:pPr>
              <w:pStyle w:val="normal0"/>
              <w:tabs>
                <w:tab w:val="left" w:pos="8447"/>
              </w:tabs>
              <w:jc w:val="center"/>
              <w:rPr>
                <w:lang w:val="uk-UA"/>
              </w:rPr>
            </w:pPr>
            <w:r w:rsidRPr="00A267A7">
              <w:rPr>
                <w:noProof/>
                <w:lang w:val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01.png" o:spid="_x0000_i1025" type="#_x0000_t75" style="width:31.5pt;height:47.25pt;visibility:visible">
                  <v:imagedata r:id="rId4" o:title=""/>
                </v:shape>
              </w:pict>
            </w:r>
          </w:p>
        </w:tc>
        <w:tc>
          <w:tcPr>
            <w:tcW w:w="4253" w:type="dxa"/>
          </w:tcPr>
          <w:p w:rsidR="004B3502" w:rsidRPr="002B7F0A" w:rsidRDefault="004B3502" w:rsidP="00682402">
            <w:pPr>
              <w:pStyle w:val="normal0"/>
              <w:tabs>
                <w:tab w:val="left" w:pos="8447"/>
              </w:tabs>
              <w:spacing w:before="56"/>
              <w:jc w:val="center"/>
              <w:rPr>
                <w:lang w:val="uk-UA"/>
              </w:rPr>
            </w:pPr>
          </w:p>
        </w:tc>
      </w:tr>
    </w:tbl>
    <w:p w:rsidR="004B3502" w:rsidRPr="002B7F0A" w:rsidRDefault="004B3502">
      <w:pPr>
        <w:pStyle w:val="normal0"/>
        <w:keepNext/>
        <w:jc w:val="center"/>
        <w:rPr>
          <w:lang w:val="uk-UA"/>
        </w:rPr>
      </w:pPr>
    </w:p>
    <w:p w:rsidR="004B3502" w:rsidRPr="002B7F0A" w:rsidRDefault="004B3502">
      <w:pPr>
        <w:pStyle w:val="normal0"/>
        <w:keepNext/>
        <w:jc w:val="center"/>
        <w:rPr>
          <w:sz w:val="36"/>
          <w:szCs w:val="36"/>
          <w:lang w:val="uk-UA"/>
        </w:rPr>
      </w:pPr>
      <w:r w:rsidRPr="002B7F0A">
        <w:rPr>
          <w:sz w:val="36"/>
          <w:szCs w:val="36"/>
          <w:lang w:val="uk-UA"/>
        </w:rPr>
        <w:t>СУМСЬКА МІСЬКА РАДА</w:t>
      </w:r>
    </w:p>
    <w:p w:rsidR="004B3502" w:rsidRPr="002B7F0A" w:rsidRDefault="004B3502">
      <w:pPr>
        <w:pStyle w:val="normal0"/>
        <w:jc w:val="center"/>
        <w:rPr>
          <w:lang w:val="uk-UA"/>
        </w:rPr>
      </w:pPr>
      <w:r w:rsidRPr="002B7F0A">
        <w:rPr>
          <w:sz w:val="28"/>
          <w:szCs w:val="28"/>
          <w:lang w:val="uk-UA"/>
        </w:rPr>
        <w:t>VІ СКЛИКАННЯ ХІ СЕСІЯ</w:t>
      </w:r>
    </w:p>
    <w:p w:rsidR="004B3502" w:rsidRPr="002B7F0A" w:rsidRDefault="004B3502">
      <w:pPr>
        <w:pStyle w:val="normal0"/>
        <w:keepNext/>
        <w:jc w:val="center"/>
        <w:rPr>
          <w:sz w:val="32"/>
          <w:szCs w:val="32"/>
          <w:lang w:val="uk-UA"/>
        </w:rPr>
      </w:pPr>
      <w:r w:rsidRPr="002B7F0A">
        <w:rPr>
          <w:b/>
          <w:bCs/>
          <w:smallCaps/>
          <w:sz w:val="32"/>
          <w:szCs w:val="32"/>
          <w:lang w:val="uk-UA"/>
        </w:rPr>
        <w:t>РІШЕННЯ</w:t>
      </w:r>
    </w:p>
    <w:p w:rsidR="004B3502" w:rsidRPr="002B7F0A" w:rsidRDefault="004B3502">
      <w:pPr>
        <w:pStyle w:val="normal0"/>
        <w:tabs>
          <w:tab w:val="left" w:pos="4820"/>
        </w:tabs>
        <w:rPr>
          <w:lang w:val="uk-UA"/>
        </w:rPr>
      </w:pPr>
    </w:p>
    <w:p w:rsidR="004B3502" w:rsidRPr="002B7F0A" w:rsidRDefault="004B3502">
      <w:pPr>
        <w:pStyle w:val="normal0"/>
        <w:jc w:val="both"/>
        <w:rPr>
          <w:lang w:val="uk-UA"/>
        </w:rPr>
      </w:pPr>
      <w:r w:rsidRPr="002B7F0A">
        <w:rPr>
          <w:sz w:val="28"/>
          <w:szCs w:val="28"/>
          <w:lang w:val="uk-UA"/>
        </w:rPr>
        <w:t>від 07 червня 2016 року № 888 – МР</w:t>
      </w:r>
    </w:p>
    <w:p w:rsidR="004B3502" w:rsidRPr="002B7F0A" w:rsidRDefault="004B3502">
      <w:pPr>
        <w:pStyle w:val="normal0"/>
        <w:jc w:val="both"/>
        <w:rPr>
          <w:lang w:val="uk-UA"/>
        </w:rPr>
      </w:pPr>
      <w:r w:rsidRPr="002B7F0A">
        <w:rPr>
          <w:sz w:val="28"/>
          <w:szCs w:val="28"/>
          <w:lang w:val="uk-UA"/>
        </w:rPr>
        <w:t>м. Суми</w:t>
      </w:r>
    </w:p>
    <w:p w:rsidR="004B3502" w:rsidRPr="002B7F0A" w:rsidRDefault="004B3502">
      <w:pPr>
        <w:pStyle w:val="normal0"/>
        <w:jc w:val="both"/>
        <w:rPr>
          <w:lang w:val="uk-UA"/>
        </w:rPr>
      </w:pPr>
    </w:p>
    <w:tbl>
      <w:tblPr>
        <w:tblW w:w="4989" w:type="dxa"/>
        <w:tblInd w:w="-113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4989"/>
      </w:tblGrid>
      <w:tr w:rsidR="004B3502" w:rsidRPr="002B7F0A">
        <w:trPr>
          <w:trHeight w:val="680"/>
        </w:trPr>
        <w:tc>
          <w:tcPr>
            <w:tcW w:w="4989" w:type="dxa"/>
          </w:tcPr>
          <w:p w:rsidR="004B3502" w:rsidRPr="002B7F0A" w:rsidRDefault="004B3502" w:rsidP="00682402">
            <w:pPr>
              <w:pStyle w:val="normal0"/>
              <w:jc w:val="both"/>
              <w:rPr>
                <w:lang w:val="uk-UA"/>
              </w:rPr>
            </w:pPr>
            <w:r w:rsidRPr="002B7F0A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звернення до </w:t>
            </w:r>
            <w:r w:rsidRPr="002B7F0A">
              <w:rPr>
                <w:sz w:val="28"/>
                <w:szCs w:val="28"/>
                <w:lang w:val="uk-UA"/>
              </w:rPr>
              <w:t xml:space="preserve">народних депутатів України </w:t>
            </w:r>
            <w:r>
              <w:rPr>
                <w:sz w:val="28"/>
                <w:szCs w:val="28"/>
                <w:lang w:val="uk-UA"/>
              </w:rPr>
              <w:t xml:space="preserve">щодо </w:t>
            </w:r>
            <w:r w:rsidRPr="002B7F0A">
              <w:rPr>
                <w:sz w:val="28"/>
                <w:szCs w:val="28"/>
                <w:lang w:val="uk-UA"/>
              </w:rPr>
              <w:t>необхідн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2B7F0A">
              <w:rPr>
                <w:sz w:val="28"/>
                <w:szCs w:val="28"/>
                <w:lang w:val="uk-UA"/>
              </w:rPr>
              <w:t>ст</w:t>
            </w:r>
            <w:r>
              <w:rPr>
                <w:sz w:val="28"/>
                <w:szCs w:val="28"/>
                <w:lang w:val="uk-UA"/>
              </w:rPr>
              <w:t>і</w:t>
            </w:r>
            <w:r w:rsidRPr="002B7F0A">
              <w:rPr>
                <w:sz w:val="28"/>
                <w:szCs w:val="28"/>
                <w:lang w:val="uk-UA"/>
              </w:rPr>
              <w:t xml:space="preserve"> прийняття законодавства щодо деофшоризації</w:t>
            </w:r>
          </w:p>
        </w:tc>
      </w:tr>
    </w:tbl>
    <w:p w:rsidR="004B3502" w:rsidRPr="002B7F0A" w:rsidRDefault="004B3502">
      <w:pPr>
        <w:pStyle w:val="normal0"/>
        <w:jc w:val="both"/>
        <w:rPr>
          <w:lang w:val="uk-UA"/>
        </w:rPr>
      </w:pPr>
    </w:p>
    <w:p w:rsidR="004B3502" w:rsidRPr="002B7F0A" w:rsidRDefault="004B3502">
      <w:pPr>
        <w:pStyle w:val="normal0"/>
        <w:ind w:firstLine="720"/>
        <w:jc w:val="both"/>
        <w:rPr>
          <w:lang w:val="uk-UA"/>
        </w:rPr>
      </w:pPr>
      <w:r w:rsidRPr="002B7F0A">
        <w:rPr>
          <w:sz w:val="28"/>
          <w:szCs w:val="28"/>
          <w:lang w:val="uk-UA"/>
        </w:rPr>
        <w:t>У зв’язку з багаточисельними зверненнями мешканців міста Суми, представників профспілок, представників громадських організацій,</w:t>
      </w:r>
      <w:r w:rsidRPr="002B7F0A">
        <w:rPr>
          <w:color w:val="FF0000"/>
          <w:sz w:val="28"/>
          <w:szCs w:val="28"/>
          <w:lang w:val="uk-UA"/>
        </w:rPr>
        <w:t xml:space="preserve"> </w:t>
      </w:r>
      <w:r w:rsidRPr="002B7F0A">
        <w:rPr>
          <w:sz w:val="28"/>
          <w:szCs w:val="28"/>
          <w:lang w:val="uk-UA"/>
        </w:rPr>
        <w:t xml:space="preserve">керуючись статтею 25 Закону України «Про місцеве самоврядування в Україні», </w:t>
      </w:r>
      <w:r w:rsidRPr="002B7F0A">
        <w:rPr>
          <w:b/>
          <w:bCs/>
          <w:sz w:val="28"/>
          <w:szCs w:val="28"/>
          <w:lang w:val="uk-UA"/>
        </w:rPr>
        <w:t>Сумська міська рада</w:t>
      </w:r>
    </w:p>
    <w:p w:rsidR="004B3502" w:rsidRPr="002B7F0A" w:rsidRDefault="004B3502" w:rsidP="0082307A">
      <w:pPr>
        <w:pStyle w:val="normal0"/>
        <w:jc w:val="center"/>
        <w:rPr>
          <w:lang w:val="uk-UA"/>
        </w:rPr>
      </w:pPr>
    </w:p>
    <w:p w:rsidR="004B3502" w:rsidRPr="002B7F0A" w:rsidRDefault="004B3502" w:rsidP="0082307A">
      <w:pPr>
        <w:pStyle w:val="normal0"/>
        <w:ind w:right="2"/>
        <w:jc w:val="center"/>
        <w:rPr>
          <w:lang w:val="uk-UA"/>
        </w:rPr>
      </w:pPr>
      <w:r w:rsidRPr="002B7F0A">
        <w:rPr>
          <w:b/>
          <w:bCs/>
          <w:sz w:val="28"/>
          <w:szCs w:val="28"/>
          <w:lang w:val="uk-UA"/>
        </w:rPr>
        <w:t>ВИРІШИЛА:</w:t>
      </w:r>
    </w:p>
    <w:p w:rsidR="004B3502" w:rsidRPr="002B7F0A" w:rsidRDefault="004B3502" w:rsidP="0082307A">
      <w:pPr>
        <w:pStyle w:val="normal0"/>
        <w:ind w:right="2"/>
        <w:jc w:val="center"/>
        <w:rPr>
          <w:lang w:val="uk-UA"/>
        </w:rPr>
      </w:pPr>
    </w:p>
    <w:p w:rsidR="004B3502" w:rsidRPr="002B7F0A" w:rsidRDefault="004B3502" w:rsidP="00671D6B">
      <w:pPr>
        <w:pStyle w:val="normal0"/>
        <w:ind w:firstLine="720"/>
        <w:jc w:val="both"/>
        <w:rPr>
          <w:lang w:val="uk-UA"/>
        </w:rPr>
      </w:pPr>
      <w:r w:rsidRPr="002B7F0A">
        <w:rPr>
          <w:sz w:val="28"/>
          <w:szCs w:val="28"/>
          <w:lang w:val="uk-UA"/>
        </w:rPr>
        <w:t>1. Схвалити та направити до народних депутатів України звернення про деофшоризацію (додається).</w:t>
      </w:r>
    </w:p>
    <w:p w:rsidR="004B3502" w:rsidRPr="002B7F0A" w:rsidRDefault="004B3502" w:rsidP="00671D6B">
      <w:pPr>
        <w:pStyle w:val="normal0"/>
        <w:ind w:firstLine="720"/>
        <w:jc w:val="both"/>
        <w:rPr>
          <w:lang w:val="uk-UA"/>
        </w:rPr>
      </w:pPr>
      <w:r w:rsidRPr="002B7F0A">
        <w:rPr>
          <w:sz w:val="28"/>
          <w:szCs w:val="28"/>
          <w:lang w:val="uk-UA"/>
        </w:rPr>
        <w:t>2. Організацію виконання цього рішення покласти на секретаря Сумської міської ради Баранова А.В.</w:t>
      </w:r>
    </w:p>
    <w:p w:rsidR="004B3502" w:rsidRPr="002B7F0A" w:rsidRDefault="004B3502">
      <w:pPr>
        <w:pStyle w:val="normal0"/>
        <w:ind w:firstLine="900"/>
        <w:jc w:val="both"/>
        <w:rPr>
          <w:lang w:val="uk-UA"/>
        </w:rPr>
      </w:pPr>
    </w:p>
    <w:p w:rsidR="004B3502" w:rsidRPr="002B7F0A" w:rsidRDefault="004B3502">
      <w:pPr>
        <w:pStyle w:val="normal0"/>
        <w:ind w:firstLine="900"/>
        <w:jc w:val="both"/>
        <w:rPr>
          <w:lang w:val="uk-UA"/>
        </w:rPr>
      </w:pPr>
    </w:p>
    <w:p w:rsidR="004B3502" w:rsidRPr="002B7F0A" w:rsidRDefault="004B3502">
      <w:pPr>
        <w:pStyle w:val="normal0"/>
        <w:ind w:firstLine="900"/>
        <w:jc w:val="both"/>
        <w:rPr>
          <w:lang w:val="uk-UA"/>
        </w:rPr>
      </w:pPr>
    </w:p>
    <w:p w:rsidR="004B3502" w:rsidRPr="002B7F0A" w:rsidRDefault="004B3502">
      <w:pPr>
        <w:pStyle w:val="normal0"/>
        <w:ind w:firstLine="900"/>
        <w:jc w:val="both"/>
        <w:rPr>
          <w:lang w:val="uk-UA"/>
        </w:rPr>
      </w:pPr>
    </w:p>
    <w:p w:rsidR="004B3502" w:rsidRPr="002B7F0A" w:rsidRDefault="004B3502">
      <w:pPr>
        <w:pStyle w:val="normal0"/>
        <w:ind w:right="2"/>
        <w:jc w:val="both"/>
        <w:rPr>
          <w:lang w:val="uk-UA"/>
        </w:rPr>
      </w:pPr>
      <w:r w:rsidRPr="002B7F0A">
        <w:rPr>
          <w:sz w:val="28"/>
          <w:szCs w:val="28"/>
          <w:lang w:val="uk-UA"/>
        </w:rPr>
        <w:t xml:space="preserve">Сумський міський голова </w:t>
      </w:r>
      <w:r w:rsidRPr="002B7F0A">
        <w:rPr>
          <w:sz w:val="28"/>
          <w:szCs w:val="28"/>
          <w:lang w:val="uk-UA"/>
        </w:rPr>
        <w:tab/>
      </w:r>
      <w:r w:rsidRPr="002B7F0A">
        <w:rPr>
          <w:sz w:val="28"/>
          <w:szCs w:val="28"/>
          <w:lang w:val="uk-UA"/>
        </w:rPr>
        <w:tab/>
      </w:r>
      <w:r w:rsidRPr="002B7F0A">
        <w:rPr>
          <w:sz w:val="28"/>
          <w:szCs w:val="28"/>
          <w:lang w:val="uk-UA"/>
        </w:rPr>
        <w:tab/>
      </w:r>
      <w:r w:rsidRPr="002B7F0A">
        <w:rPr>
          <w:sz w:val="28"/>
          <w:szCs w:val="28"/>
          <w:lang w:val="uk-UA"/>
        </w:rPr>
        <w:tab/>
      </w:r>
      <w:r w:rsidRPr="002B7F0A">
        <w:rPr>
          <w:sz w:val="28"/>
          <w:szCs w:val="28"/>
          <w:lang w:val="uk-UA"/>
        </w:rPr>
        <w:tab/>
      </w:r>
      <w:r w:rsidRPr="002B7F0A">
        <w:rPr>
          <w:sz w:val="28"/>
          <w:szCs w:val="28"/>
          <w:lang w:val="uk-UA"/>
        </w:rPr>
        <w:tab/>
      </w:r>
      <w:r w:rsidRPr="002B7F0A">
        <w:rPr>
          <w:sz w:val="28"/>
          <w:szCs w:val="28"/>
          <w:lang w:val="uk-UA"/>
        </w:rPr>
        <w:tab/>
        <w:t>О.М. Лисенко</w:t>
      </w:r>
    </w:p>
    <w:p w:rsidR="004B3502" w:rsidRPr="002B7F0A" w:rsidRDefault="004B3502">
      <w:pPr>
        <w:pStyle w:val="normal0"/>
        <w:ind w:right="2"/>
        <w:jc w:val="both"/>
        <w:rPr>
          <w:lang w:val="uk-UA"/>
        </w:rPr>
      </w:pPr>
    </w:p>
    <w:p w:rsidR="004B3502" w:rsidRPr="002B7F0A" w:rsidRDefault="004B3502">
      <w:pPr>
        <w:pStyle w:val="normal0"/>
        <w:ind w:right="2"/>
        <w:jc w:val="both"/>
        <w:rPr>
          <w:lang w:val="uk-UA"/>
        </w:rPr>
      </w:pPr>
      <w:r w:rsidRPr="002B7F0A">
        <w:rPr>
          <w:lang w:val="uk-UA"/>
        </w:rPr>
        <w:t>Виконавець: А.В. Баранов</w:t>
      </w:r>
    </w:p>
    <w:p w:rsidR="004B3502" w:rsidRPr="002B7F0A" w:rsidRDefault="004B3502">
      <w:pPr>
        <w:pStyle w:val="normal0"/>
        <w:rPr>
          <w:lang w:val="uk-UA"/>
        </w:rPr>
      </w:pPr>
      <w:r w:rsidRPr="002B7F0A">
        <w:rPr>
          <w:lang w:val="uk-UA"/>
        </w:rPr>
        <w:br w:type="page"/>
      </w:r>
    </w:p>
    <w:p w:rsidR="004B3502" w:rsidRPr="002B7F0A" w:rsidRDefault="004B3502" w:rsidP="00671D6B">
      <w:pPr>
        <w:pStyle w:val="normal0"/>
        <w:ind w:left="4680"/>
        <w:jc w:val="both"/>
        <w:rPr>
          <w:lang w:val="uk-UA"/>
        </w:rPr>
      </w:pPr>
      <w:r w:rsidRPr="002B7F0A">
        <w:rPr>
          <w:sz w:val="28"/>
          <w:szCs w:val="28"/>
          <w:lang w:val="uk-UA"/>
        </w:rPr>
        <w:t xml:space="preserve">Додаток </w:t>
      </w:r>
    </w:p>
    <w:p w:rsidR="004B3502" w:rsidRPr="002B7F0A" w:rsidRDefault="004B3502" w:rsidP="00671D6B">
      <w:pPr>
        <w:pStyle w:val="normal0"/>
        <w:ind w:left="4680"/>
        <w:jc w:val="both"/>
        <w:rPr>
          <w:lang w:val="uk-UA"/>
        </w:rPr>
      </w:pPr>
      <w:r w:rsidRPr="002B7F0A">
        <w:rPr>
          <w:sz w:val="28"/>
          <w:szCs w:val="28"/>
          <w:lang w:val="uk-UA"/>
        </w:rPr>
        <w:t xml:space="preserve">до рішення Сумської міської ради </w:t>
      </w:r>
    </w:p>
    <w:p w:rsidR="004B3502" w:rsidRPr="002B7F0A" w:rsidRDefault="004B3502" w:rsidP="00671D6B">
      <w:pPr>
        <w:pStyle w:val="normal0"/>
        <w:ind w:left="4680"/>
        <w:jc w:val="both"/>
        <w:rPr>
          <w:lang w:val="uk-UA"/>
        </w:rPr>
      </w:pPr>
      <w:r w:rsidRPr="002B7F0A">
        <w:rPr>
          <w:sz w:val="28"/>
          <w:szCs w:val="28"/>
          <w:lang w:val="uk-UA"/>
        </w:rPr>
        <w:t xml:space="preserve">«Про </w:t>
      </w:r>
      <w:r>
        <w:rPr>
          <w:sz w:val="28"/>
          <w:szCs w:val="28"/>
          <w:lang w:val="uk-UA"/>
        </w:rPr>
        <w:t xml:space="preserve">звернення до </w:t>
      </w:r>
      <w:r w:rsidRPr="002B7F0A">
        <w:rPr>
          <w:sz w:val="28"/>
          <w:szCs w:val="28"/>
          <w:lang w:val="uk-UA"/>
        </w:rPr>
        <w:t xml:space="preserve">народних депутатів України </w:t>
      </w:r>
      <w:r>
        <w:rPr>
          <w:sz w:val="28"/>
          <w:szCs w:val="28"/>
          <w:lang w:val="uk-UA"/>
        </w:rPr>
        <w:t xml:space="preserve">щодо </w:t>
      </w:r>
      <w:r w:rsidRPr="002B7F0A">
        <w:rPr>
          <w:sz w:val="28"/>
          <w:szCs w:val="28"/>
          <w:lang w:val="uk-UA"/>
        </w:rPr>
        <w:t>необхідн</w:t>
      </w:r>
      <w:r>
        <w:rPr>
          <w:sz w:val="28"/>
          <w:szCs w:val="28"/>
          <w:lang w:val="uk-UA"/>
        </w:rPr>
        <w:t>о</w:t>
      </w:r>
      <w:r w:rsidRPr="002B7F0A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і</w:t>
      </w:r>
      <w:r w:rsidRPr="002B7F0A">
        <w:rPr>
          <w:sz w:val="28"/>
          <w:szCs w:val="28"/>
          <w:lang w:val="uk-UA"/>
        </w:rPr>
        <w:t xml:space="preserve"> прийняття законодавства щодо деофшоризації»</w:t>
      </w:r>
    </w:p>
    <w:p w:rsidR="004B3502" w:rsidRPr="002B7F0A" w:rsidRDefault="004B3502" w:rsidP="00671D6B">
      <w:pPr>
        <w:pStyle w:val="normal0"/>
        <w:ind w:left="4680"/>
        <w:jc w:val="both"/>
        <w:rPr>
          <w:lang w:val="uk-UA"/>
        </w:rPr>
      </w:pPr>
      <w:r w:rsidRPr="002B7F0A">
        <w:rPr>
          <w:sz w:val="28"/>
          <w:szCs w:val="28"/>
          <w:lang w:val="uk-UA"/>
        </w:rPr>
        <w:t>від 07 червня 2016 року № 888 – МР</w:t>
      </w:r>
    </w:p>
    <w:p w:rsidR="004B3502" w:rsidRPr="002B7F0A" w:rsidRDefault="004B3502" w:rsidP="00671D6B">
      <w:pPr>
        <w:pStyle w:val="normal0"/>
        <w:ind w:left="4680"/>
        <w:rPr>
          <w:lang w:val="uk-UA"/>
        </w:rPr>
      </w:pPr>
    </w:p>
    <w:p w:rsidR="004B3502" w:rsidRPr="002B7F0A" w:rsidRDefault="004B3502" w:rsidP="00671D6B">
      <w:pPr>
        <w:pStyle w:val="normal0"/>
        <w:ind w:left="4680"/>
        <w:rPr>
          <w:lang w:val="uk-UA"/>
        </w:rPr>
      </w:pPr>
      <w:r w:rsidRPr="002B7F0A">
        <w:rPr>
          <w:sz w:val="28"/>
          <w:szCs w:val="28"/>
          <w:lang w:val="uk-UA"/>
        </w:rPr>
        <w:t>Народним депутатам України</w:t>
      </w:r>
    </w:p>
    <w:p w:rsidR="004B3502" w:rsidRDefault="004B3502" w:rsidP="00671D6B">
      <w:pPr>
        <w:pStyle w:val="normal0"/>
        <w:ind w:left="4680"/>
        <w:jc w:val="center"/>
        <w:rPr>
          <w:lang w:val="uk-UA"/>
        </w:rPr>
      </w:pPr>
    </w:p>
    <w:p w:rsidR="004B3502" w:rsidRPr="002B7F0A" w:rsidRDefault="004B3502">
      <w:pPr>
        <w:pStyle w:val="normal0"/>
        <w:ind w:left="-360" w:firstLine="360"/>
        <w:jc w:val="center"/>
        <w:rPr>
          <w:lang w:val="uk-UA"/>
        </w:rPr>
      </w:pPr>
      <w:r w:rsidRPr="002B7F0A">
        <w:rPr>
          <w:b/>
          <w:bCs/>
          <w:sz w:val="28"/>
          <w:szCs w:val="28"/>
          <w:lang w:val="uk-UA"/>
        </w:rPr>
        <w:t>Шановний народний депутате!</w:t>
      </w:r>
    </w:p>
    <w:p w:rsidR="004B3502" w:rsidRPr="002B7F0A" w:rsidRDefault="004B3502">
      <w:pPr>
        <w:pStyle w:val="normal0"/>
        <w:ind w:left="-360" w:firstLine="360"/>
        <w:jc w:val="center"/>
        <w:rPr>
          <w:lang w:val="uk-UA"/>
        </w:rPr>
      </w:pPr>
    </w:p>
    <w:p w:rsidR="004B3502" w:rsidRPr="002B7F0A" w:rsidRDefault="004B3502">
      <w:pPr>
        <w:pStyle w:val="normal0"/>
        <w:ind w:firstLine="700"/>
        <w:jc w:val="both"/>
        <w:rPr>
          <w:lang w:val="uk-UA"/>
        </w:rPr>
      </w:pPr>
      <w:r w:rsidRPr="002B7F0A">
        <w:rPr>
          <w:sz w:val="28"/>
          <w:szCs w:val="28"/>
          <w:lang w:val="uk-UA"/>
        </w:rPr>
        <w:t>Ми, депутати Сумської міської ради, звертаємось до Вас щодо необхідн</w:t>
      </w:r>
      <w:r>
        <w:rPr>
          <w:sz w:val="28"/>
          <w:szCs w:val="28"/>
          <w:lang w:val="uk-UA"/>
        </w:rPr>
        <w:t>о</w:t>
      </w:r>
      <w:r w:rsidRPr="002B7F0A">
        <w:rPr>
          <w:sz w:val="28"/>
          <w:szCs w:val="28"/>
          <w:lang w:val="uk-UA"/>
        </w:rPr>
        <w:t xml:space="preserve">сті прийняття законодавства про деофшоризацію. </w:t>
      </w:r>
    </w:p>
    <w:p w:rsidR="004B3502" w:rsidRPr="002B7F0A" w:rsidRDefault="004B3502">
      <w:pPr>
        <w:pStyle w:val="normal0"/>
        <w:ind w:firstLine="700"/>
        <w:jc w:val="both"/>
        <w:rPr>
          <w:lang w:val="uk-UA"/>
        </w:rPr>
      </w:pPr>
      <w:r w:rsidRPr="002B7F0A">
        <w:rPr>
          <w:sz w:val="28"/>
          <w:szCs w:val="28"/>
          <w:lang w:val="uk-UA"/>
        </w:rPr>
        <w:t xml:space="preserve">Великою групою українських експертів разом з експертами міжнародних організацій розроблений законопроект № 4380 «Про податковий суверенітет України та офшорні компанії». </w:t>
      </w:r>
    </w:p>
    <w:p w:rsidR="004B3502" w:rsidRPr="002B7F0A" w:rsidRDefault="004B3502">
      <w:pPr>
        <w:pStyle w:val="normal0"/>
        <w:ind w:firstLine="700"/>
        <w:jc w:val="both"/>
        <w:rPr>
          <w:lang w:val="uk-UA"/>
        </w:rPr>
      </w:pPr>
      <w:r w:rsidRPr="002B7F0A">
        <w:rPr>
          <w:sz w:val="28"/>
          <w:szCs w:val="28"/>
          <w:lang w:val="uk-UA"/>
        </w:rPr>
        <w:t>У цьому документі акумульовані напрацювання 17 міжнародних актів щодо боротьби з офшорами. При його підготовці проаналізовані  можливості співпраці з офшорами українських або афільованих з українськими компаніями і відпрацьована дуже струнка з юридичної, економічної та фінансової точок зору модель щодо невигідності роботи українських компаній з офшорними компаніями.</w:t>
      </w:r>
    </w:p>
    <w:p w:rsidR="004B3502" w:rsidRPr="002B7F0A" w:rsidRDefault="004B3502">
      <w:pPr>
        <w:pStyle w:val="normal0"/>
        <w:ind w:firstLine="700"/>
        <w:jc w:val="both"/>
        <w:rPr>
          <w:lang w:val="uk-UA"/>
        </w:rPr>
      </w:pPr>
      <w:r w:rsidRPr="002B7F0A">
        <w:rPr>
          <w:sz w:val="28"/>
          <w:szCs w:val="28"/>
          <w:lang w:val="uk-UA"/>
        </w:rPr>
        <w:t>Після «панамського» офшорного скандалу світове співтовариство прийшло до висновку щодо необхідності посилення боротьби з офшорами, якими надається можливість ухиляння від сплати податків та приховування корупційних статків. Цей законопроект не дає жодної лазівки і наглухо закриває офшорні можливості.</w:t>
      </w:r>
    </w:p>
    <w:p w:rsidR="004B3502" w:rsidRPr="002B7F0A" w:rsidRDefault="004B3502">
      <w:pPr>
        <w:pStyle w:val="normal0"/>
        <w:ind w:firstLine="700"/>
        <w:jc w:val="both"/>
        <w:rPr>
          <w:lang w:val="uk-UA"/>
        </w:rPr>
      </w:pPr>
      <w:r w:rsidRPr="002B7F0A">
        <w:rPr>
          <w:sz w:val="28"/>
          <w:szCs w:val="28"/>
          <w:lang w:val="uk-UA"/>
        </w:rPr>
        <w:t>Після страждань, які поніс український народ, після другої революції ми</w:t>
      </w:r>
      <w:r>
        <w:rPr>
          <w:sz w:val="28"/>
          <w:szCs w:val="28"/>
          <w:lang w:val="uk-UA"/>
        </w:rPr>
        <w:t>,</w:t>
      </w:r>
      <w:r w:rsidRPr="002B7F0A">
        <w:rPr>
          <w:sz w:val="28"/>
          <w:szCs w:val="28"/>
          <w:lang w:val="uk-UA"/>
        </w:rPr>
        <w:t xml:space="preserve"> нарешті</w:t>
      </w:r>
      <w:r>
        <w:rPr>
          <w:sz w:val="28"/>
          <w:szCs w:val="28"/>
          <w:lang w:val="uk-UA"/>
        </w:rPr>
        <w:t>,</w:t>
      </w:r>
      <w:r w:rsidRPr="002B7F0A">
        <w:rPr>
          <w:sz w:val="28"/>
          <w:szCs w:val="28"/>
          <w:lang w:val="uk-UA"/>
        </w:rPr>
        <w:t xml:space="preserve"> зможемо робити не ілюзію реформ, не фейкові реформи, залишаючи корупцію і систему незламними, а, підтримавши законопроект №</w:t>
      </w:r>
      <w:r>
        <w:rPr>
          <w:sz w:val="28"/>
          <w:szCs w:val="28"/>
          <w:lang w:val="uk-UA"/>
        </w:rPr>
        <w:t> </w:t>
      </w:r>
      <w:r w:rsidRPr="002B7F0A">
        <w:rPr>
          <w:sz w:val="28"/>
          <w:szCs w:val="28"/>
          <w:lang w:val="uk-UA"/>
        </w:rPr>
        <w:t>4380</w:t>
      </w:r>
      <w:r>
        <w:rPr>
          <w:sz w:val="28"/>
          <w:szCs w:val="28"/>
          <w:lang w:val="uk-UA"/>
        </w:rPr>
        <w:t>,</w:t>
      </w:r>
      <w:r w:rsidRPr="002B7F0A">
        <w:rPr>
          <w:sz w:val="28"/>
          <w:szCs w:val="28"/>
          <w:lang w:val="uk-UA"/>
        </w:rPr>
        <w:t xml:space="preserve"> нарешті</w:t>
      </w:r>
      <w:r>
        <w:rPr>
          <w:sz w:val="28"/>
          <w:szCs w:val="28"/>
          <w:lang w:val="uk-UA"/>
        </w:rPr>
        <w:t>,</w:t>
      </w:r>
      <w:r w:rsidRPr="002B7F0A">
        <w:rPr>
          <w:sz w:val="28"/>
          <w:szCs w:val="28"/>
          <w:lang w:val="uk-UA"/>
        </w:rPr>
        <w:t xml:space="preserve"> зможемо фундаментально поміняти всі стандарти нашого життя, які наближають нас до справедлив</w:t>
      </w:r>
      <w:r>
        <w:rPr>
          <w:sz w:val="28"/>
          <w:szCs w:val="28"/>
          <w:lang w:val="uk-UA"/>
        </w:rPr>
        <w:t>ості, до</w:t>
      </w:r>
      <w:r w:rsidRPr="002B7F0A">
        <w:rPr>
          <w:sz w:val="28"/>
          <w:szCs w:val="28"/>
          <w:lang w:val="uk-UA"/>
        </w:rPr>
        <w:t xml:space="preserve"> прозорості, наблизять Україну до Європи.</w:t>
      </w:r>
    </w:p>
    <w:p w:rsidR="004B3502" w:rsidRPr="002B7F0A" w:rsidRDefault="004B3502">
      <w:pPr>
        <w:pStyle w:val="normal0"/>
        <w:ind w:firstLine="700"/>
        <w:jc w:val="both"/>
        <w:rPr>
          <w:lang w:val="uk-UA"/>
        </w:rPr>
      </w:pPr>
      <w:r w:rsidRPr="002B7F0A">
        <w:rPr>
          <w:sz w:val="28"/>
          <w:szCs w:val="28"/>
          <w:lang w:val="uk-UA"/>
        </w:rPr>
        <w:t xml:space="preserve">Комітет національної безпеки і оборони Верховної Ради України рекомендував даний законопроект розглянути за повною процедурою у сесійній залі Верховної Ради України. </w:t>
      </w:r>
    </w:p>
    <w:p w:rsidR="004B3502" w:rsidRPr="002B7F0A" w:rsidRDefault="004B3502">
      <w:pPr>
        <w:pStyle w:val="normal0"/>
        <w:ind w:firstLine="700"/>
        <w:jc w:val="both"/>
        <w:rPr>
          <w:lang w:val="uk-UA"/>
        </w:rPr>
      </w:pPr>
      <w:r w:rsidRPr="002B7F0A">
        <w:rPr>
          <w:sz w:val="28"/>
          <w:szCs w:val="28"/>
          <w:lang w:val="uk-UA"/>
        </w:rPr>
        <w:t>Закликаємо Вас підтримати ухвалення законопроекту в першому читанні, доопрацювати його згідно з нормами Регламенту в усіх парламентських комітетах до наступного читання та прийняти в цілому. Від Вашого рішення залежить фундамантальне наповнення державного бюджету України та її національна безпека.</w:t>
      </w:r>
    </w:p>
    <w:p w:rsidR="004B3502" w:rsidRDefault="004B3502">
      <w:pPr>
        <w:pStyle w:val="normal0"/>
        <w:jc w:val="both"/>
        <w:rPr>
          <w:sz w:val="28"/>
          <w:szCs w:val="28"/>
          <w:lang w:val="uk-UA"/>
        </w:rPr>
      </w:pPr>
    </w:p>
    <w:p w:rsidR="004B3502" w:rsidRPr="002B7F0A" w:rsidRDefault="004B3502">
      <w:pPr>
        <w:pStyle w:val="normal0"/>
        <w:jc w:val="both"/>
        <w:rPr>
          <w:sz w:val="28"/>
          <w:szCs w:val="28"/>
          <w:lang w:val="uk-UA"/>
        </w:rPr>
      </w:pPr>
    </w:p>
    <w:p w:rsidR="004B3502" w:rsidRPr="002B7F0A" w:rsidRDefault="004B3502">
      <w:pPr>
        <w:pStyle w:val="normal0"/>
        <w:jc w:val="both"/>
        <w:rPr>
          <w:sz w:val="28"/>
          <w:szCs w:val="28"/>
          <w:lang w:val="uk-UA"/>
        </w:rPr>
      </w:pPr>
    </w:p>
    <w:p w:rsidR="004B3502" w:rsidRPr="002B7F0A" w:rsidRDefault="004B3502">
      <w:pPr>
        <w:pStyle w:val="normal0"/>
        <w:jc w:val="both"/>
        <w:rPr>
          <w:sz w:val="28"/>
          <w:szCs w:val="28"/>
          <w:lang w:val="uk-UA"/>
        </w:rPr>
      </w:pPr>
    </w:p>
    <w:p w:rsidR="004B3502" w:rsidRPr="002B7F0A" w:rsidRDefault="004B3502" w:rsidP="002B7F0A">
      <w:pPr>
        <w:pStyle w:val="normal0"/>
        <w:ind w:right="2"/>
        <w:jc w:val="both"/>
        <w:rPr>
          <w:lang w:val="uk-UA"/>
        </w:rPr>
      </w:pPr>
      <w:r w:rsidRPr="002B7F0A">
        <w:rPr>
          <w:sz w:val="28"/>
          <w:szCs w:val="28"/>
          <w:lang w:val="uk-UA"/>
        </w:rPr>
        <w:t xml:space="preserve">Сумський міський голова </w:t>
      </w:r>
      <w:r w:rsidRPr="002B7F0A">
        <w:rPr>
          <w:sz w:val="28"/>
          <w:szCs w:val="28"/>
          <w:lang w:val="uk-UA"/>
        </w:rPr>
        <w:tab/>
      </w:r>
      <w:r w:rsidRPr="002B7F0A">
        <w:rPr>
          <w:sz w:val="28"/>
          <w:szCs w:val="28"/>
          <w:lang w:val="uk-UA"/>
        </w:rPr>
        <w:tab/>
      </w:r>
      <w:r w:rsidRPr="002B7F0A">
        <w:rPr>
          <w:sz w:val="28"/>
          <w:szCs w:val="28"/>
          <w:lang w:val="uk-UA"/>
        </w:rPr>
        <w:tab/>
      </w:r>
      <w:r w:rsidRPr="002B7F0A">
        <w:rPr>
          <w:sz w:val="28"/>
          <w:szCs w:val="28"/>
          <w:lang w:val="uk-UA"/>
        </w:rPr>
        <w:tab/>
      </w:r>
      <w:r w:rsidRPr="002B7F0A">
        <w:rPr>
          <w:sz w:val="28"/>
          <w:szCs w:val="28"/>
          <w:lang w:val="uk-UA"/>
        </w:rPr>
        <w:tab/>
      </w:r>
      <w:r w:rsidRPr="002B7F0A">
        <w:rPr>
          <w:sz w:val="28"/>
          <w:szCs w:val="28"/>
          <w:lang w:val="uk-UA"/>
        </w:rPr>
        <w:tab/>
      </w:r>
      <w:r w:rsidRPr="002B7F0A">
        <w:rPr>
          <w:sz w:val="28"/>
          <w:szCs w:val="28"/>
          <w:lang w:val="uk-UA"/>
        </w:rPr>
        <w:tab/>
        <w:t>О.М. Лисенко</w:t>
      </w:r>
    </w:p>
    <w:p w:rsidR="004B3502" w:rsidRPr="002B7F0A" w:rsidRDefault="004B3502">
      <w:pPr>
        <w:pStyle w:val="normal0"/>
        <w:jc w:val="both"/>
        <w:rPr>
          <w:lang w:val="uk-UA"/>
        </w:rPr>
      </w:pPr>
    </w:p>
    <w:p w:rsidR="004B3502" w:rsidRPr="00EA09F7" w:rsidRDefault="004B3502" w:rsidP="00EA09F7">
      <w:pPr>
        <w:pStyle w:val="normal0"/>
        <w:jc w:val="both"/>
        <w:rPr>
          <w:lang w:val="uk-UA"/>
        </w:rPr>
      </w:pPr>
      <w:r w:rsidRPr="002B7F0A">
        <w:rPr>
          <w:lang w:val="uk-UA"/>
        </w:rPr>
        <w:t>Виконавець: А.В. Баранов</w:t>
      </w:r>
    </w:p>
    <w:sectPr w:rsidR="004B3502" w:rsidRPr="00EA09F7" w:rsidSect="00AA5950">
      <w:pgSz w:w="11906" w:h="16838"/>
      <w:pgMar w:top="360" w:right="567" w:bottom="360" w:left="1701" w:header="720" w:footer="720" w:gutter="0"/>
      <w:pgNumType w:start="1"/>
      <w:cols w:space="720" w:equalWidth="0">
        <w:col w:w="968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71B"/>
    <w:rsid w:val="001C428D"/>
    <w:rsid w:val="002341BD"/>
    <w:rsid w:val="00257432"/>
    <w:rsid w:val="002A1571"/>
    <w:rsid w:val="002B3575"/>
    <w:rsid w:val="002B7F0A"/>
    <w:rsid w:val="002D1C8A"/>
    <w:rsid w:val="0033571F"/>
    <w:rsid w:val="00355974"/>
    <w:rsid w:val="003C3502"/>
    <w:rsid w:val="004660D1"/>
    <w:rsid w:val="004737F3"/>
    <w:rsid w:val="0047424C"/>
    <w:rsid w:val="004B3502"/>
    <w:rsid w:val="0056571B"/>
    <w:rsid w:val="00632D42"/>
    <w:rsid w:val="006378C9"/>
    <w:rsid w:val="00671D6B"/>
    <w:rsid w:val="00674D67"/>
    <w:rsid w:val="00682402"/>
    <w:rsid w:val="007352D6"/>
    <w:rsid w:val="0082307A"/>
    <w:rsid w:val="00883B45"/>
    <w:rsid w:val="00942E7A"/>
    <w:rsid w:val="00A047F9"/>
    <w:rsid w:val="00A267A7"/>
    <w:rsid w:val="00AA5950"/>
    <w:rsid w:val="00B8561F"/>
    <w:rsid w:val="00BD47B8"/>
    <w:rsid w:val="00C35678"/>
    <w:rsid w:val="00C4195B"/>
    <w:rsid w:val="00DB71CD"/>
    <w:rsid w:val="00DB7DFA"/>
    <w:rsid w:val="00E54B47"/>
    <w:rsid w:val="00E74456"/>
    <w:rsid w:val="00EA09F7"/>
    <w:rsid w:val="00EB7055"/>
    <w:rsid w:val="00F80E8B"/>
    <w:rsid w:val="00FA0AFD"/>
    <w:rsid w:val="00FA3F58"/>
    <w:rsid w:val="00FE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571"/>
    <w:rPr>
      <w:color w:val="000000"/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56571B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56571B"/>
    <w:pPr>
      <w:keepNext/>
      <w:keepLines/>
      <w:outlineLvl w:val="1"/>
    </w:pPr>
    <w:rPr>
      <w:sz w:val="28"/>
      <w:szCs w:val="28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56571B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56571B"/>
    <w:pPr>
      <w:keepNext/>
      <w:keepLines/>
      <w:spacing w:before="240" w:after="40"/>
      <w:outlineLvl w:val="3"/>
    </w:pPr>
    <w:rPr>
      <w:b/>
      <w:bCs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56571B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56571B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67A7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267A7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267A7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267A7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267A7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267A7"/>
    <w:rPr>
      <w:rFonts w:ascii="Calibri" w:hAnsi="Calibri" w:cs="Calibri"/>
      <w:b/>
      <w:bCs/>
      <w:color w:val="000000"/>
    </w:rPr>
  </w:style>
  <w:style w:type="paragraph" w:customStyle="1" w:styleId="normal0">
    <w:name w:val="normal"/>
    <w:uiPriority w:val="99"/>
    <w:rsid w:val="0056571B"/>
    <w:rPr>
      <w:color w:val="000000"/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56571B"/>
    <w:pPr>
      <w:keepNext/>
      <w:keepLines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267A7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56571B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267A7"/>
    <w:rPr>
      <w:rFonts w:ascii="Cambria" w:hAnsi="Cambria" w:cs="Cambria"/>
      <w:color w:val="000000"/>
      <w:sz w:val="24"/>
      <w:szCs w:val="24"/>
    </w:rPr>
  </w:style>
  <w:style w:type="table" w:customStyle="1" w:styleId="a">
    <w:name w:val="Стиль"/>
    <w:uiPriority w:val="99"/>
    <w:rsid w:val="0056571B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Стиль1"/>
    <w:uiPriority w:val="99"/>
    <w:rsid w:val="0056571B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0">
    <w:name w:val="Основний текст_"/>
    <w:basedOn w:val="DefaultParagraphFont"/>
    <w:link w:val="a1"/>
    <w:uiPriority w:val="99"/>
    <w:locked/>
    <w:rsid w:val="00632D42"/>
    <w:rPr>
      <w:sz w:val="17"/>
      <w:szCs w:val="17"/>
      <w:shd w:val="clear" w:color="auto" w:fill="FFFFFF"/>
    </w:rPr>
  </w:style>
  <w:style w:type="paragraph" w:customStyle="1" w:styleId="a1">
    <w:name w:val="Основний текст"/>
    <w:basedOn w:val="Normal"/>
    <w:link w:val="a0"/>
    <w:uiPriority w:val="99"/>
    <w:rsid w:val="00632D42"/>
    <w:pPr>
      <w:shd w:val="clear" w:color="auto" w:fill="FFFFFF"/>
      <w:spacing w:after="300" w:line="240" w:lineRule="atLeast"/>
      <w:jc w:val="both"/>
    </w:pPr>
    <w:rPr>
      <w:noProof/>
      <w:color w:val="auto"/>
      <w:sz w:val="17"/>
      <w:szCs w:val="17"/>
      <w:shd w:val="clear" w:color="auto" w:fill="FFFFFF"/>
    </w:rPr>
  </w:style>
  <w:style w:type="paragraph" w:customStyle="1" w:styleId="a2">
    <w:name w:val="Знак Знак Знак Знак"/>
    <w:basedOn w:val="Normal"/>
    <w:uiPriority w:val="99"/>
    <w:rsid w:val="00632D42"/>
    <w:rPr>
      <w:rFonts w:ascii="Verdana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2</Pages>
  <Words>420</Words>
  <Characters>2399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2016-06-10T13:18:00Z</cp:lastPrinted>
  <dcterms:created xsi:type="dcterms:W3CDTF">2016-06-10T08:28:00Z</dcterms:created>
  <dcterms:modified xsi:type="dcterms:W3CDTF">2016-06-10T13:28:00Z</dcterms:modified>
</cp:coreProperties>
</file>