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A45" w:rsidRPr="00545F8B" w:rsidRDefault="00C535D7">
      <w:pPr>
        <w:widowControl w:val="0"/>
        <w:overflowPunct w:val="0"/>
        <w:autoSpaceDE w:val="0"/>
        <w:autoSpaceDN w:val="0"/>
        <w:adjustRightInd w:val="0"/>
        <w:spacing w:after="0" w:line="231" w:lineRule="auto"/>
        <w:ind w:hanging="3653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1"/>
      <w:bookmarkEnd w:id="0"/>
      <w:r w:rsidRPr="00545F8B">
        <w:rPr>
          <w:rFonts w:ascii="Times New Roman" w:hAnsi="Times New Roman" w:cs="Times New Roman"/>
          <w:b/>
          <w:bCs/>
          <w:color w:val="365F91"/>
          <w:sz w:val="28"/>
          <w:szCs w:val="28"/>
          <w:lang w:val="ru-RU"/>
        </w:rPr>
        <w:t xml:space="preserve">Додаток </w:t>
      </w:r>
      <w:r w:rsidR="00545F8B">
        <w:rPr>
          <w:rFonts w:ascii="Times New Roman" w:hAnsi="Times New Roman" w:cs="Times New Roman"/>
          <w:b/>
          <w:bCs/>
          <w:color w:val="365F91"/>
          <w:sz w:val="28"/>
          <w:szCs w:val="28"/>
          <w:lang w:val="ru-RU"/>
        </w:rPr>
        <w:t>6</w:t>
      </w:r>
      <w:r w:rsidRPr="00545F8B">
        <w:rPr>
          <w:rFonts w:ascii="Times New Roman" w:hAnsi="Times New Roman" w:cs="Times New Roman"/>
          <w:b/>
          <w:bCs/>
          <w:color w:val="365F91"/>
          <w:sz w:val="28"/>
          <w:szCs w:val="28"/>
          <w:lang w:val="ru-RU"/>
        </w:rPr>
        <w:t>. Приклади</w:t>
      </w:r>
      <w:bookmarkStart w:id="1" w:name="_GoBack"/>
      <w:bookmarkEnd w:id="1"/>
      <w:r w:rsidRPr="00545F8B">
        <w:rPr>
          <w:rFonts w:ascii="Times New Roman" w:hAnsi="Times New Roman" w:cs="Times New Roman"/>
          <w:b/>
          <w:bCs/>
          <w:color w:val="365F91"/>
          <w:sz w:val="28"/>
          <w:szCs w:val="28"/>
          <w:lang w:val="ru-RU"/>
        </w:rPr>
        <w:t xml:space="preserve"> схем фінансування ЕЕЗ в бюджетній сфері Схема 1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40" w:h="11906" w:orient="landscape"/>
          <w:pgMar w:top="1398" w:right="4260" w:bottom="1440" w:left="7920" w:header="720" w:footer="720" w:gutter="0"/>
          <w:cols w:space="720" w:equalWidth="0">
            <w:col w:w="46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160020</wp:posOffset>
            </wp:positionV>
            <wp:extent cx="9868535" cy="5267960"/>
            <wp:effectExtent l="0" t="0" r="0" b="8890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5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3"/>
      <w:bookmarkEnd w:id="2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2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159385</wp:posOffset>
            </wp:positionV>
            <wp:extent cx="10152380" cy="5935345"/>
            <wp:effectExtent l="0" t="0" r="1270" b="8255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93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page5"/>
      <w:bookmarkEnd w:id="3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3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160655</wp:posOffset>
            </wp:positionV>
            <wp:extent cx="10006330" cy="5904865"/>
            <wp:effectExtent l="0" t="0" r="0" b="635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30" cy="590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page7"/>
      <w:bookmarkEnd w:id="4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4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159385</wp:posOffset>
            </wp:positionV>
            <wp:extent cx="9867900" cy="5963285"/>
            <wp:effectExtent l="0" t="0" r="0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596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page9"/>
      <w:bookmarkEnd w:id="5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5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160655</wp:posOffset>
            </wp:positionV>
            <wp:extent cx="9627235" cy="5943600"/>
            <wp:effectExtent l="0" t="0" r="0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3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page11"/>
      <w:bookmarkEnd w:id="6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6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33655</wp:posOffset>
            </wp:positionV>
            <wp:extent cx="10080625" cy="5945505"/>
            <wp:effectExtent l="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25" cy="594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page13"/>
      <w:bookmarkEnd w:id="7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7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159385</wp:posOffset>
            </wp:positionV>
            <wp:extent cx="10048875" cy="5941695"/>
            <wp:effectExtent l="0" t="0" r="9525" b="1905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594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page15"/>
      <w:bookmarkEnd w:id="8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8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160655</wp:posOffset>
            </wp:positionV>
            <wp:extent cx="10115550" cy="5868670"/>
            <wp:effectExtent l="0" t="0" r="0" b="0"/>
            <wp:wrapNone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586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page17"/>
      <w:bookmarkEnd w:id="9"/>
      <w:r w:rsidRPr="00545F8B">
        <w:rPr>
          <w:rFonts w:ascii="Times New Roman" w:hAnsi="Times New Roman" w:cs="Times New Roman"/>
          <w:b/>
          <w:bCs/>
          <w:color w:val="365F91"/>
          <w:sz w:val="27"/>
          <w:szCs w:val="27"/>
          <w:lang w:val="ru-RU"/>
        </w:rPr>
        <w:lastRenderedPageBreak/>
        <w:t>Схема 9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58" w:right="7920" w:bottom="1440" w:left="7920" w:header="720" w:footer="720" w:gutter="0"/>
          <w:cols w:space="720" w:equalWidth="0">
            <w:col w:w="100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-4488815</wp:posOffset>
            </wp:positionH>
            <wp:positionV relativeFrom="paragraph">
              <wp:posOffset>160655</wp:posOffset>
            </wp:positionV>
            <wp:extent cx="10080625" cy="5871845"/>
            <wp:effectExtent l="0" t="0" r="0" b="0"/>
            <wp:wrapNone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25" cy="587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page19"/>
      <w:bookmarkEnd w:id="10"/>
      <w:r w:rsidRPr="00545F8B">
        <w:rPr>
          <w:rFonts w:ascii="Times New Roman" w:hAnsi="Times New Roman" w:cs="Times New Roman"/>
          <w:b/>
          <w:bCs/>
          <w:color w:val="365F91"/>
          <w:sz w:val="28"/>
          <w:szCs w:val="28"/>
          <w:lang w:val="ru-RU"/>
        </w:rPr>
        <w:lastRenderedPageBreak/>
        <w:t>Схема 10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46" w:right="7840" w:bottom="1440" w:left="7840" w:header="720" w:footer="720" w:gutter="0"/>
          <w:cols w:space="720" w:equalWidth="0">
            <w:col w:w="11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-4438015</wp:posOffset>
            </wp:positionH>
            <wp:positionV relativeFrom="paragraph">
              <wp:posOffset>160020</wp:posOffset>
            </wp:positionV>
            <wp:extent cx="10152380" cy="5960110"/>
            <wp:effectExtent l="0" t="0" r="127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96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Pr="00545F8B" w:rsidRDefault="00C535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page21"/>
      <w:bookmarkEnd w:id="11"/>
      <w:r w:rsidRPr="00545F8B">
        <w:rPr>
          <w:rFonts w:ascii="Times New Roman" w:hAnsi="Times New Roman" w:cs="Times New Roman"/>
          <w:b/>
          <w:bCs/>
          <w:color w:val="365F91"/>
          <w:sz w:val="28"/>
          <w:szCs w:val="28"/>
          <w:lang w:val="ru-RU"/>
        </w:rPr>
        <w:lastRenderedPageBreak/>
        <w:t>Схема 11</w:t>
      </w:r>
    </w:p>
    <w:p w:rsidR="00C17A45" w:rsidRPr="00545F8B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17A45" w:rsidRPr="00545F8B">
          <w:pgSz w:w="16838" w:h="11906" w:orient="landscape"/>
          <w:pgMar w:top="846" w:right="7840" w:bottom="1440" w:left="7840" w:header="720" w:footer="720" w:gutter="0"/>
          <w:cols w:space="720" w:equalWidth="0">
            <w:col w:w="11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-4438015</wp:posOffset>
            </wp:positionH>
            <wp:positionV relativeFrom="paragraph">
              <wp:posOffset>160020</wp:posOffset>
            </wp:positionV>
            <wp:extent cx="10133965" cy="585724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965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Default="00C535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3"/>
      <w:bookmarkEnd w:id="12"/>
      <w:r>
        <w:rPr>
          <w:rFonts w:ascii="Times New Roman" w:hAnsi="Times New Roman" w:cs="Times New Roman"/>
          <w:b/>
          <w:bCs/>
          <w:color w:val="365F91"/>
          <w:sz w:val="28"/>
          <w:szCs w:val="28"/>
        </w:rPr>
        <w:lastRenderedPageBreak/>
        <w:t>Схема 12</w:t>
      </w:r>
    </w:p>
    <w:p w:rsidR="00C17A45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17A45">
          <w:pgSz w:w="16838" w:h="11906" w:orient="landscape"/>
          <w:pgMar w:top="846" w:right="7840" w:bottom="1440" w:left="7840" w:header="720" w:footer="720" w:gutter="0"/>
          <w:cols w:space="720" w:equalWidth="0">
            <w:col w:w="116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-4438015</wp:posOffset>
            </wp:positionH>
            <wp:positionV relativeFrom="paragraph">
              <wp:posOffset>-93345</wp:posOffset>
            </wp:positionV>
            <wp:extent cx="10152380" cy="5739765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73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45" w:rsidRDefault="00C535D7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bookmarkStart w:id="13" w:name="page25"/>
      <w:bookmarkEnd w:id="13"/>
      <w:r>
        <w:rPr>
          <w:rFonts w:ascii="Times New Roman" w:hAnsi="Times New Roman" w:cs="Times New Roman"/>
          <w:b/>
          <w:bCs/>
          <w:color w:val="365F91"/>
          <w:sz w:val="28"/>
          <w:szCs w:val="28"/>
        </w:rPr>
        <w:lastRenderedPageBreak/>
        <w:t>Показники економічної ефективності</w:t>
      </w:r>
    </w:p>
    <w:p w:rsidR="00C17A45" w:rsidRDefault="00545F8B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164465</wp:posOffset>
                </wp:positionV>
                <wp:extent cx="6142355" cy="0"/>
                <wp:effectExtent l="0" t="0" r="0" b="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23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7BA0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BB922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2.95pt" to="483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" o:allowincell="f" strokecolor="#7ba0cd" strokeweight=".9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158115</wp:posOffset>
                </wp:positionV>
                <wp:extent cx="0" cy="7926070"/>
                <wp:effectExtent l="0" t="0" r="0" b="0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607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7BA0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5F30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2.45pt" to=".5pt,6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" o:allowincell="f" strokecolor="#7ba0cd" strokeweight=".338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158115</wp:posOffset>
                </wp:positionV>
                <wp:extent cx="0" cy="5862320"/>
                <wp:effectExtent l="0" t="0" r="0" b="0"/>
                <wp:wrapNone/>
                <wp:docPr id="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23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7BA0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62C36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25pt,12.45pt" to="483.25pt,4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" o:allowincell="f" strokecolor="#7ba0cd" strokeweight=".33864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0"/>
        <w:gridCol w:w="1980"/>
        <w:gridCol w:w="100"/>
        <w:gridCol w:w="100"/>
        <w:gridCol w:w="340"/>
        <w:gridCol w:w="560"/>
        <w:gridCol w:w="640"/>
        <w:gridCol w:w="180"/>
        <w:gridCol w:w="340"/>
        <w:gridCol w:w="40"/>
        <w:gridCol w:w="80"/>
        <w:gridCol w:w="240"/>
        <w:gridCol w:w="840"/>
        <w:gridCol w:w="120"/>
        <w:gridCol w:w="100"/>
        <w:gridCol w:w="720"/>
        <w:gridCol w:w="880"/>
        <w:gridCol w:w="2180"/>
        <w:gridCol w:w="100"/>
        <w:gridCol w:w="20"/>
        <w:gridCol w:w="20"/>
      </w:tblGrid>
      <w:tr w:rsidR="00C17A45"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Показник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Формула розрахунку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Загальна характеристика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88"/>
        </w:trPr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4F81BD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 w:rsidRPr="00545F8B">
        <w:trPr>
          <w:trHeight w:val="30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PP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I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Pr="00545F8B" w:rsidRDefault="00C535D7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РР – це число років, необхідних для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C17A45">
        <w:trPr>
          <w:trHeight w:val="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lang w:val="ru-RU"/>
              </w:rPr>
            </w:pP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lang w:val="ru-RU"/>
              </w:rPr>
            </w:pPr>
          </w:p>
        </w:tc>
        <w:tc>
          <w:tcPr>
            <w:tcW w:w="1980" w:type="dxa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Простий термін</w:t>
            </w: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gridSpan w:val="2"/>
            <w:vMerge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CF</w:t>
            </w:r>
          </w:p>
        </w:tc>
        <w:tc>
          <w:tcPr>
            <w:tcW w:w="40" w:type="dxa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780" w:type="dxa"/>
            <w:gridSpan w:val="3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відшкодування стартових</w:t>
            </w: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7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окупності (РР)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стартові інвестиції;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інвестиційних проектів.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30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CF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річна чиста економія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308"/>
        </w:trPr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Внутрішня норма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IRR </w:t>
            </w:r>
            <w:r>
              <w:rPr>
                <w:rFonts w:ascii="Symbol" w:hAnsi="Symbol" w:cs="Symbol"/>
                <w:sz w:val="18"/>
                <w:szCs w:val="1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r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="Symbol" w:hAnsi="Symbol" w:cs="Symbol"/>
                <w:sz w:val="18"/>
                <w:szCs w:val="18"/>
              </w:rPr>
              <w:t>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9"/>
                <w:sz w:val="18"/>
                <w:szCs w:val="18"/>
              </w:rPr>
              <w:t xml:space="preserve">NPV </w:t>
            </w:r>
            <w:r>
              <w:rPr>
                <w:rFonts w:ascii="Times New Roman" w:hAnsi="Times New Roman" w:cs="Times New Roman"/>
                <w:w w:val="89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w w:val="89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8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w w:val="89"/>
                <w:sz w:val="18"/>
                <w:szCs w:val="18"/>
              </w:rPr>
              <w:t>)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18"/>
                <w:szCs w:val="18"/>
              </w:rPr>
              <w:t></w:t>
            </w:r>
            <w:r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w w:val="9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  </w:t>
            </w:r>
            <w:r>
              <w:rPr>
                <w:rFonts w:ascii="Symbol" w:hAnsi="Symbol" w:cs="Symbol"/>
                <w:w w:val="90"/>
                <w:sz w:val="18"/>
                <w:szCs w:val="18"/>
              </w:rPr>
              <w:t></w:t>
            </w:r>
            <w:r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0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w w:val="90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w w:val="90"/>
                <w:sz w:val="18"/>
                <w:szCs w:val="18"/>
              </w:rPr>
              <w:t xml:space="preserve"> 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IRR характеризує верхню границю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рентабельності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3"/>
                <w:sz w:val="18"/>
                <w:szCs w:val="18"/>
              </w:rPr>
              <w:t xml:space="preserve">NPV </w:t>
            </w:r>
            <w:r>
              <w:rPr>
                <w:rFonts w:ascii="Times New Roman" w:hAnsi="Times New Roman" w:cs="Times New Roman"/>
                <w:w w:val="93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w w:val="93"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w w:val="93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93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w w:val="93"/>
                <w:sz w:val="18"/>
                <w:szCs w:val="18"/>
              </w:rPr>
              <w:t>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припустимого рівня банківської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NPV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30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(IRR)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5"/>
                <w:szCs w:val="35"/>
                <w:vertAlign w:val="superscript"/>
              </w:rPr>
              <w:t>r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4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значення   процентної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процентної ставки, перевищення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дисконтному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якої робить проект збитковим.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множнику, при якому NPV&lt;0 ;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3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</w:p>
        </w:tc>
        <w:tc>
          <w:tcPr>
            <w:tcW w:w="30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  значення   процентної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ставки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дисконтному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множнику, при якому NPV&gt;0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568"/>
        </w:trPr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 w:rsidRPr="00545F8B">
        <w:trPr>
          <w:trHeight w:val="16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Чиста приведена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1"/>
                <w:sz w:val="13"/>
                <w:szCs w:val="13"/>
              </w:rPr>
              <w:t>n</w:t>
            </w:r>
          </w:p>
        </w:tc>
        <w:tc>
          <w:tcPr>
            <w:tcW w:w="5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CF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t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535D7">
            <w:pPr>
              <w:widowControl w:val="0"/>
              <w:autoSpaceDE w:val="0"/>
              <w:autoSpaceDN w:val="0"/>
              <w:adjustRightInd w:val="0"/>
              <w:spacing w:after="0" w:line="26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545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 сума поточної вартості всіх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C17A45">
        <w:trPr>
          <w:trHeight w:val="1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</w:rPr>
              <w:t xml:space="preserve">NPV </w:t>
            </w:r>
            <w:r>
              <w:rPr>
                <w:rFonts w:ascii="Symbol" w:hAnsi="Symbol" w:cs="Symbol"/>
                <w:w w:val="98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8"/>
              </w:rPr>
              <w:t xml:space="preserve"> </w:t>
            </w:r>
            <w:r>
              <w:rPr>
                <w:rFonts w:ascii="Symbol" w:hAnsi="Symbol" w:cs="Symbol"/>
                <w:w w:val="98"/>
                <w:sz w:val="32"/>
                <w:szCs w:val="32"/>
              </w:rPr>
              <w:t></w:t>
            </w:r>
          </w:p>
        </w:tc>
        <w:tc>
          <w:tcPr>
            <w:tcW w:w="560" w:type="dxa"/>
            <w:gridSpan w:val="3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right="5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I</w:t>
            </w:r>
            <w:r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80" w:type="dxa"/>
            <w:gridSpan w:val="3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вартість (NPV)</w:t>
            </w: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0" w:type="dxa"/>
            <w:gridSpan w:val="2"/>
            <w:vMerge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7"/>
              </w:rPr>
              <w:t>(1</w:t>
            </w:r>
          </w:p>
        </w:tc>
        <w:tc>
          <w:tcPr>
            <w:tcW w:w="3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r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1080" w:type="dxa"/>
            <w:gridSpan w:val="2"/>
            <w:vMerge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0" w:type="dxa"/>
            <w:gridSpan w:val="2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прогнозованих</w:t>
            </w:r>
          </w:p>
        </w:tc>
        <w:tc>
          <w:tcPr>
            <w:tcW w:w="2180" w:type="dxa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із    врахуванням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16" w:lineRule="exact"/>
              <w:ind w:lef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4"/>
                <w:sz w:val="12"/>
                <w:szCs w:val="12"/>
              </w:rPr>
              <w:t xml:space="preserve">t </w:t>
            </w:r>
            <w:r>
              <w:rPr>
                <w:rFonts w:ascii="Symbol" w:hAnsi="Symbol" w:cs="Symbol"/>
                <w:w w:val="94"/>
                <w:sz w:val="12"/>
                <w:szCs w:val="12"/>
              </w:rPr>
              <w:t></w:t>
            </w:r>
            <w:r>
              <w:rPr>
                <w:rFonts w:ascii="Times New Roman" w:hAnsi="Times New Roman" w:cs="Times New Roman"/>
                <w:w w:val="94"/>
                <w:sz w:val="12"/>
                <w:szCs w:val="12"/>
              </w:rPr>
              <w:t>0</w:t>
            </w: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4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ставки</w:t>
            </w:r>
          </w:p>
        </w:tc>
        <w:tc>
          <w:tcPr>
            <w:tcW w:w="30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дисконтування   грошових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1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CF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річні грошові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1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потоків.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5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надходження у періоді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2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Якщо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NPV&gt;0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 поточна  вартість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4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стартові інвестиції;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7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доходів перевищує поточну вартість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8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gridBefore w:val="4"/>
          <w:gridAfter w:val="1"/>
          <w:wBefore w:w="2200" w:type="dxa"/>
          <w:wAfter w:w="20" w:type="dxa"/>
          <w:trHeight w:val="59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545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0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-662940</wp:posOffset>
                      </wp:positionV>
                      <wp:extent cx="1383665" cy="1584325"/>
                      <wp:effectExtent l="0" t="0" r="0" b="0"/>
                      <wp:wrapNone/>
                      <wp:docPr id="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3665" cy="158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FE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68DB" id="Rectangle 17" o:spid="_x0000_s1026" style="position:absolute;margin-left:1pt;margin-top:-52.2pt;width:108.95pt;height:12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" o:allowincell="f" fillcolor="#d3dfee" stroked="f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0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-1013460</wp:posOffset>
                      </wp:positionV>
                      <wp:extent cx="68580" cy="1355725"/>
                      <wp:effectExtent l="0" t="0" r="0" b="0"/>
                      <wp:wrapNone/>
                      <wp:docPr id="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135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FE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E2C25" id="Rectangle 18" o:spid="_x0000_s1026" style="position:absolute;margin-left:109.95pt;margin-top:-79.8pt;width:5.4pt;height:106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" o:allowincell="f" fillcolor="#d3dfee" stroked="f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1" locked="0" layoutInCell="0" allowOverlap="1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-1013460</wp:posOffset>
                  </wp:positionV>
                  <wp:extent cx="4664710" cy="17526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71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1" locked="0" layoutInCell="0" allowOverlap="1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-1013460</wp:posOffset>
                  </wp:positionV>
                  <wp:extent cx="4664710" cy="1752600"/>
                  <wp:effectExtent l="0" t="0" r="254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71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ставка дисконтування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 w:rsidRPr="00545F8B">
        <w:trPr>
          <w:gridBefore w:val="4"/>
          <w:gridAfter w:val="1"/>
          <w:wBefore w:w="2200" w:type="dxa"/>
          <w:wAfter w:w="20" w:type="dxa"/>
          <w:trHeight w:val="19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535D7">
            <w:pPr>
              <w:widowControl w:val="0"/>
              <w:autoSpaceDE w:val="0"/>
              <w:autoSpaceDN w:val="0"/>
              <w:adjustRightInd w:val="0"/>
              <w:spacing w:after="0" w:line="26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витрат і проект слід прийняти;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C17A45">
        <w:trPr>
          <w:gridBefore w:val="4"/>
          <w:gridAfter w:val="1"/>
          <w:wBefore w:w="2200" w:type="dxa"/>
          <w:wAfter w:w="20" w:type="dxa"/>
          <w:trHeight w:val="7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  <w:lang w:val="ru-RU"/>
              </w:rPr>
            </w:pPr>
          </w:p>
        </w:tc>
        <w:tc>
          <w:tcPr>
            <w:tcW w:w="32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чистих грошових потоків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7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gridBefore w:val="4"/>
          <w:gridAfter w:val="1"/>
          <w:wBefore w:w="2200" w:type="dxa"/>
          <w:wAfter w:w="20" w:type="dxa"/>
          <w:trHeight w:val="20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2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7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   NPV&lt;0    –    проект    слід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gridBefore w:val="4"/>
          <w:gridAfter w:val="1"/>
          <w:wBefore w:w="2200" w:type="dxa"/>
          <w:wAfter w:w="20" w:type="dxa"/>
          <w:trHeight w:val="7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7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 w:rsidRPr="00545F8B">
        <w:trPr>
          <w:gridBefore w:val="4"/>
          <w:gridAfter w:val="1"/>
          <w:wBefore w:w="2200" w:type="dxa"/>
          <w:wAfter w:w="20" w:type="dxa"/>
          <w:trHeight w:val="276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відхилити, тому що він не принесе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C17A45">
        <w:trPr>
          <w:gridBefore w:val="4"/>
          <w:gridAfter w:val="1"/>
          <w:wBefore w:w="2200" w:type="dxa"/>
          <w:wAfter w:w="20" w:type="dxa"/>
          <w:trHeight w:val="28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дохід на вкладені кошти.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gridBefore w:val="4"/>
          <w:gridAfter w:val="1"/>
          <w:wBefore w:w="2200" w:type="dxa"/>
          <w:wAfter w:w="20" w:type="dxa"/>
          <w:trHeight w:val="293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17A45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17A45">
          <w:pgSz w:w="11906" w:h="16838"/>
          <w:pgMar w:top="849" w:right="920" w:bottom="1440" w:left="1300" w:header="720" w:footer="720" w:gutter="0"/>
          <w:cols w:space="720" w:equalWidth="0">
            <w:col w:w="9680"/>
          </w:cols>
          <w:noEndnote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5715</wp:posOffset>
                </wp:positionV>
                <wp:extent cx="6142355" cy="0"/>
                <wp:effectExtent l="0" t="0" r="0" b="0"/>
                <wp:wrapNone/>
                <wp:docPr id="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23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7BA0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3C11B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45pt" to="483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" o:allowincell="f" strokecolor="#7ba0cd" strokeweight=".96pt"/>
            </w:pict>
          </mc:Fallback>
        </mc:AlternateContent>
      </w:r>
    </w:p>
    <w:p w:rsidR="00C17A45" w:rsidRDefault="00C17A45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420"/>
        <w:gridCol w:w="480"/>
        <w:gridCol w:w="20"/>
      </w:tblGrid>
      <w:tr w:rsidR="00C17A45">
        <w:trPr>
          <w:trHeight w:val="282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Коефіцієнт чистої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NPVQ </w:t>
            </w:r>
            <w:r>
              <w:rPr>
                <w:rFonts w:ascii="Symbol" w:hAnsi="Symbol" w:cs="Symbol"/>
              </w:rPr>
              <w:t>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</w:rPr>
              <w:t>NPV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96"/>
        </w:trPr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right="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приведеної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8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9"/>
              </w:rPr>
              <w:t>I</w:t>
            </w:r>
            <w:r>
              <w:rPr>
                <w:rFonts w:ascii="Times New Roman" w:hAnsi="Times New Roman" w:cs="Times New Roman"/>
                <w:w w:val="89"/>
                <w:sz w:val="25"/>
                <w:szCs w:val="25"/>
                <w:vertAlign w:val="subscript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05"/>
        </w:trPr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2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вартості (NPVQ)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17A45" w:rsidRDefault="00545F8B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349250</wp:posOffset>
                </wp:positionV>
                <wp:extent cx="6129655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965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7BA0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6EE42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27.5pt" to="475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" o:allowincell="f" strokecolor="#7ba0cd" strokeweight=".33864mm"/>
            </w:pict>
          </mc:Fallback>
        </mc:AlternateContent>
      </w:r>
      <w:r w:rsidR="00C535D7">
        <w:rPr>
          <w:rFonts w:ascii="Times New Roman" w:hAnsi="Times New Roman" w:cs="Times New Roman"/>
          <w:sz w:val="24"/>
          <w:szCs w:val="24"/>
        </w:rPr>
        <w:br w:type="column"/>
      </w:r>
    </w:p>
    <w:p w:rsidR="00C17A45" w:rsidRDefault="00C535D7">
      <w:pPr>
        <w:widowControl w:val="0"/>
        <w:overflowPunct w:val="0"/>
        <w:autoSpaceDE w:val="0"/>
        <w:autoSpaceDN w:val="0"/>
        <w:adjustRightInd w:val="0"/>
        <w:spacing w:after="0" w:line="227" w:lineRule="auto"/>
        <w:rPr>
          <w:rFonts w:ascii="Times New Roman" w:hAnsi="Times New Roman" w:cs="Times New Roman"/>
          <w:sz w:val="24"/>
          <w:szCs w:val="24"/>
        </w:rPr>
      </w:pPr>
      <w:r w:rsidRPr="00545F8B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Характеризує відношення поточної вартості інвестицій і вкладених коштів. </w:t>
      </w:r>
      <w:r>
        <w:rPr>
          <w:rFonts w:ascii="Times New Roman" w:hAnsi="Times New Roman" w:cs="Times New Roman"/>
          <w:sz w:val="24"/>
          <w:szCs w:val="24"/>
        </w:rPr>
        <w:t>Чим вище NPVQ, тим рентабельніший проект</w:t>
      </w:r>
    </w:p>
    <w:p w:rsidR="00C17A45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17A45">
          <w:type w:val="continuous"/>
          <w:pgSz w:w="11906" w:h="16838"/>
          <w:pgMar w:top="849" w:right="1180" w:bottom="1440" w:left="1440" w:header="720" w:footer="720" w:gutter="0"/>
          <w:cols w:num="2" w:space="1200" w:equalWidth="0">
            <w:col w:w="4440" w:space="1200"/>
            <w:col w:w="3640"/>
          </w:cols>
          <w:noEndnote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171450</wp:posOffset>
                </wp:positionV>
                <wp:extent cx="12065" cy="12700"/>
                <wp:effectExtent l="0" t="0" r="0" b="0"/>
                <wp:wrapNone/>
                <wp:docPr id="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A5566" id="Rectangle 23" o:spid="_x0000_s1026" style="position:absolute;margin-left:193.75pt;margin-top:13.5pt;width:.95pt;height: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" o:allowincell="f" fillcolor="#7ba0cd" stroked="f"/>
            </w:pict>
          </mc:Fallback>
        </mc:AlternateContent>
      </w:r>
    </w:p>
    <w:p w:rsidR="00C17A45" w:rsidRDefault="00C17A45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0"/>
        <w:gridCol w:w="1980"/>
        <w:gridCol w:w="200"/>
        <w:gridCol w:w="760"/>
        <w:gridCol w:w="280"/>
        <w:gridCol w:w="540"/>
        <w:gridCol w:w="100"/>
        <w:gridCol w:w="80"/>
        <w:gridCol w:w="200"/>
        <w:gridCol w:w="280"/>
        <w:gridCol w:w="480"/>
        <w:gridCol w:w="40"/>
        <w:gridCol w:w="20"/>
        <w:gridCol w:w="80"/>
        <w:gridCol w:w="260"/>
        <w:gridCol w:w="140"/>
        <w:gridCol w:w="120"/>
        <w:gridCol w:w="100"/>
        <w:gridCol w:w="3780"/>
        <w:gridCol w:w="120"/>
        <w:gridCol w:w="30"/>
      </w:tblGrid>
      <w:tr w:rsidR="00C17A45">
        <w:trPr>
          <w:trHeight w:val="20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Індекс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n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CF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vertAlign w:val="subscript"/>
              </w:rPr>
              <w:t>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Характеризує рівень доходів на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32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4"/>
                <w:szCs w:val="34"/>
              </w:rPr>
              <w:t></w:t>
            </w: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6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рентабельності</w:t>
            </w:r>
          </w:p>
        </w:tc>
        <w:tc>
          <w:tcPr>
            <w:tcW w:w="2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vMerge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3"/>
                <w:szCs w:val="23"/>
              </w:rPr>
              <w:t>(1</w:t>
            </w:r>
            <w:r>
              <w:rPr>
                <w:rFonts w:ascii="Symbol" w:hAnsi="Symbol" w:cs="Symbol"/>
                <w:w w:val="95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5"/>
                <w:sz w:val="23"/>
                <w:szCs w:val="23"/>
              </w:rPr>
              <w:t>r</w:t>
            </w:r>
            <w:r>
              <w:rPr>
                <w:rFonts w:ascii="Times New Roman" w:hAnsi="Times New Roman" w:cs="Times New Roman"/>
                <w:w w:val="95"/>
                <w:sz w:val="23"/>
                <w:szCs w:val="23"/>
              </w:rPr>
              <w:t>)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4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</w:t>
            </w:r>
          </w:p>
        </w:tc>
        <w:tc>
          <w:tcPr>
            <w:tcW w:w="280" w:type="dxa"/>
            <w:gridSpan w:val="2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gridSpan w:val="3"/>
            <w:vMerge w:val="restart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3"/>
                <w:szCs w:val="23"/>
              </w:rPr>
              <w:t xml:space="preserve">NPV </w:t>
            </w:r>
            <w:r>
              <w:rPr>
                <w:rFonts w:ascii="Symbol" w:hAnsi="Symbol" w:cs="Symbol"/>
                <w:w w:val="98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  <w:w w:val="98"/>
                <w:sz w:val="23"/>
                <w:szCs w:val="23"/>
              </w:rPr>
              <w:t xml:space="preserve"> I</w:t>
            </w:r>
          </w:p>
        </w:tc>
        <w:tc>
          <w:tcPr>
            <w:tcW w:w="2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780" w:type="dxa"/>
            <w:tcBorders>
              <w:top w:val="single" w:sz="8" w:space="0" w:color="D3DFEE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одиницю витрат.</w:t>
            </w:r>
          </w:p>
        </w:tc>
        <w:tc>
          <w:tcPr>
            <w:tcW w:w="120" w:type="dxa"/>
            <w:tcBorders>
              <w:top w:val="single" w:sz="8" w:space="0" w:color="D3DFEE"/>
              <w:left w:val="nil"/>
              <w:bottom w:val="nil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4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(РІ)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3"/>
                <w:szCs w:val="23"/>
              </w:rPr>
              <w:t xml:space="preserve">PI </w:t>
            </w:r>
            <w:r>
              <w:rPr>
                <w:rFonts w:ascii="Symbol" w:hAnsi="Symbol" w:cs="Symbol"/>
                <w:w w:val="99"/>
                <w:sz w:val="23"/>
                <w:szCs w:val="23"/>
              </w:rPr>
              <w:t>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1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1</w:t>
            </w: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26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1"/>
                <w:sz w:val="11"/>
                <w:szCs w:val="11"/>
              </w:rPr>
              <w:t>0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7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D3DFEE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FEE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8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32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7"/>
                <w:szCs w:val="37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32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7"/>
                <w:szCs w:val="37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8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5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518"/>
        </w:trPr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D3DFEE"/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 w:rsidRPr="00545F8B">
        <w:trPr>
          <w:trHeight w:val="2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Дисконтований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DPI</w:t>
            </w:r>
            <w:r>
              <w:rPr>
                <w:rFonts w:ascii="Symbol" w:hAnsi="Symbol" w:cs="Symbol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якому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2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>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1"/>
                <w:sz w:val="19"/>
                <w:szCs w:val="19"/>
              </w:rPr>
              <w:t>CF</w:t>
            </w:r>
            <w:r>
              <w:rPr>
                <w:rFonts w:ascii="Times New Roman" w:hAnsi="Times New Roman" w:cs="Times New Roman"/>
                <w:i/>
                <w:iCs/>
                <w:w w:val="91"/>
                <w:vertAlign w:val="subscript"/>
              </w:rPr>
              <w:t>t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Pr="00545F8B" w:rsidRDefault="00C535D7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DPP</w:t>
            </w:r>
            <w:r w:rsidRPr="00545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 термін, за який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C17A45">
        <w:trPr>
          <w:trHeight w:val="14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термін окупності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5"/>
                <w:szCs w:val="15"/>
              </w:rPr>
              <w:t>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19"/>
                <w:szCs w:val="19"/>
              </w:rPr>
              <w:t xml:space="preserve">(1 </w:t>
            </w:r>
            <w:r>
              <w:rPr>
                <w:rFonts w:ascii="Symbol" w:hAnsi="Symbol" w:cs="Symbol"/>
                <w:w w:val="92"/>
                <w:sz w:val="19"/>
                <w:szCs w:val="19"/>
              </w:rPr>
              <w:t></w:t>
            </w:r>
            <w:r>
              <w:rPr>
                <w:rFonts w:ascii="Times New Roman" w:hAnsi="Times New Roman" w:cs="Times New Roman"/>
                <w:w w:val="9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/>
                <w:w w:val="92"/>
                <w:sz w:val="19"/>
                <w:szCs w:val="19"/>
              </w:rPr>
              <w:t>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1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0"/>
                <w:sz w:val="10"/>
                <w:szCs w:val="10"/>
              </w:rPr>
              <w:t>t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5"/>
                <w:szCs w:val="15"/>
              </w:rPr>
              <w:t></w:t>
            </w: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 xml:space="preserve"> 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09" w:lineRule="exact"/>
              <w:ind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1"/>
                <w:szCs w:val="11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9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відшкодовуються первинні витрати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1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100" w:lineRule="exact"/>
              <w:ind w:right="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1"/>
                <w:szCs w:val="11"/>
              </w:rPr>
              <w:t>1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9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 w:rsidRPr="00545F8B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(DPP)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кількість періодів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Pr="00545F8B" w:rsidRDefault="00C535D7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реалізацію проекту за рахунок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C17A45">
        <w:trPr>
          <w:trHeight w:val="27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Pr="00545F8B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доходів, дисконтованих за заданою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Default="00C53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відсотковою ставкою.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17A45">
        <w:trPr>
          <w:trHeight w:val="32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7BA0CD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7A45" w:rsidRDefault="00C17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17A45" w:rsidRDefault="00545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5715</wp:posOffset>
                </wp:positionV>
                <wp:extent cx="6130290" cy="0"/>
                <wp:effectExtent l="0" t="0" r="0" b="0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7BA0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A1D9D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45pt" to="48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" o:allowincell="f" strokecolor="#7ba0cd" strokeweight=".33864mm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0</wp:posOffset>
                </wp:positionV>
                <wp:extent cx="12065" cy="12065"/>
                <wp:effectExtent l="0" t="0" r="0" b="0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DD83" id="Rectangle 25" o:spid="_x0000_s1026" style="position:absolute;margin-left:482.75pt;margin-top:0;width:.95pt;height: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" o:allowincell="f" fillcolor="#7ba0cd" stroked="f"/>
            </w:pict>
          </mc:Fallback>
        </mc:AlternateContent>
      </w:r>
    </w:p>
    <w:sectPr w:rsidR="00C17A45">
      <w:type w:val="continuous"/>
      <w:pgSz w:w="11906" w:h="16838"/>
      <w:pgMar w:top="849" w:right="920" w:bottom="1440" w:left="1300" w:header="720" w:footer="720" w:gutter="0"/>
      <w:cols w:space="1200" w:equalWidth="0">
        <w:col w:w="9680" w:space="12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D7"/>
    <w:rsid w:val="00545F8B"/>
    <w:rsid w:val="00C17A45"/>
    <w:rsid w:val="00C5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5D0A97-3DDA-4CE9-AA16-CF028071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5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2016-08-29T08:42:00Z</cp:lastPrinted>
  <dcterms:created xsi:type="dcterms:W3CDTF">2016-08-29T08:43:00Z</dcterms:created>
  <dcterms:modified xsi:type="dcterms:W3CDTF">2016-08-29T08:43:00Z</dcterms:modified>
</cp:coreProperties>
</file>