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4252"/>
        <w:gridCol w:w="2377"/>
        <w:gridCol w:w="3685"/>
      </w:tblGrid>
      <w:tr w:rsidR="00E51764" w:rsidTr="001E72FF">
        <w:tc>
          <w:tcPr>
            <w:tcW w:w="4252" w:type="dxa"/>
          </w:tcPr>
          <w:p w:rsidR="00E51764" w:rsidRDefault="00E51764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2377" w:type="dxa"/>
            <w:hideMark/>
          </w:tcPr>
          <w:p w:rsidR="00E51764" w:rsidRDefault="00E51764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86E4EE" wp14:editId="15094559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51764" w:rsidRPr="00E51764" w:rsidRDefault="00E51764" w:rsidP="001E72FF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AD0F26">
        <w:rPr>
          <w:sz w:val="28"/>
          <w:szCs w:val="20"/>
          <w:lang w:val="uk-UA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 w:rsidR="001E72FF">
        <w:rPr>
          <w:sz w:val="28"/>
          <w:szCs w:val="20"/>
          <w:lang w:val="uk-UA"/>
        </w:rPr>
        <w:t xml:space="preserve"> </w:t>
      </w:r>
      <w:r w:rsidR="00AD0F26">
        <w:rPr>
          <w:sz w:val="28"/>
          <w:szCs w:val="20"/>
          <w:lang w:val="en-US"/>
        </w:rPr>
        <w:t>XV</w:t>
      </w:r>
      <w:r w:rsidR="001E72FF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E51764">
        <w:rPr>
          <w:sz w:val="28"/>
          <w:szCs w:val="28"/>
          <w:lang w:val="uk-UA"/>
        </w:rPr>
        <w:t xml:space="preserve"> </w:t>
      </w:r>
      <w:r w:rsidR="00AD0F26" w:rsidRPr="00AD0F26">
        <w:rPr>
          <w:sz w:val="28"/>
          <w:szCs w:val="28"/>
          <w:lang w:val="uk-UA"/>
        </w:rPr>
        <w:t xml:space="preserve">26 </w:t>
      </w:r>
      <w:r w:rsidR="00AD0F26">
        <w:rPr>
          <w:sz w:val="28"/>
          <w:szCs w:val="28"/>
          <w:lang w:val="uk-UA"/>
        </w:rPr>
        <w:t xml:space="preserve">жовтня 2016 року </w:t>
      </w:r>
      <w:r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AD0F26">
        <w:rPr>
          <w:sz w:val="28"/>
          <w:szCs w:val="28"/>
          <w:lang w:val="uk-UA"/>
        </w:rPr>
        <w:t>1275-МР</w:t>
      </w:r>
    </w:p>
    <w:p w:rsidR="00671D06" w:rsidRDefault="00671D06" w:rsidP="00671D06">
      <w:pPr>
        <w:shd w:val="clear" w:color="auto" w:fill="FFFFFF"/>
        <w:outlineLvl w:val="2"/>
        <w:rPr>
          <w:sz w:val="12"/>
          <w:szCs w:val="12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933194" w:rsidRPr="00933194" w:rsidRDefault="00933194" w:rsidP="00671D06">
      <w:pPr>
        <w:shd w:val="clear" w:color="auto" w:fill="FFFFFF"/>
        <w:outlineLvl w:val="2"/>
        <w:rPr>
          <w:sz w:val="12"/>
          <w:szCs w:val="12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E51764">
              <w:rPr>
                <w:sz w:val="28"/>
                <w:szCs w:val="28"/>
                <w:lang w:val="uk-UA"/>
              </w:rPr>
              <w:t xml:space="preserve">від   </w:t>
            </w:r>
            <w:r w:rsidR="00E51764" w:rsidRPr="00E51764">
              <w:rPr>
                <w:sz w:val="28"/>
                <w:szCs w:val="28"/>
              </w:rPr>
              <w:t xml:space="preserve">27 </w:t>
            </w:r>
            <w:r w:rsidR="00E51764">
              <w:rPr>
                <w:sz w:val="28"/>
                <w:szCs w:val="28"/>
                <w:lang w:val="uk-UA"/>
              </w:rPr>
              <w:t xml:space="preserve">травня 2015 року № 4392-МР </w:t>
            </w:r>
            <w:r>
              <w:rPr>
                <w:sz w:val="28"/>
                <w:szCs w:val="28"/>
                <w:lang w:val="uk-UA"/>
              </w:rPr>
              <w:t>«</w:t>
            </w:r>
            <w:r w:rsidR="00E51764">
              <w:rPr>
                <w:sz w:val="28"/>
                <w:szCs w:val="28"/>
                <w:lang w:val="uk-UA"/>
              </w:rPr>
              <w:t>Про Положення про відділ протокольної роботи та контролю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Pr="00933194" w:rsidRDefault="00671D06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933194">
              <w:rPr>
                <w:sz w:val="28"/>
                <w:szCs w:val="28"/>
                <w:lang w:val="uk-UA"/>
              </w:rPr>
              <w:t xml:space="preserve">З метою оптимізації роботи структурних підрозділів міської ради, на виконання рішення </w:t>
            </w:r>
            <w:r w:rsidR="00933194" w:rsidRPr="00933194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Pr="00933194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 w:rsidR="00933194" w:rsidRPr="00933194">
              <w:rPr>
                <w:sz w:val="28"/>
                <w:szCs w:val="28"/>
                <w:lang w:val="uk-UA"/>
              </w:rPr>
              <w:t xml:space="preserve">16.08.2016 № 440 </w:t>
            </w:r>
            <w:r w:rsidRPr="00933194">
              <w:rPr>
                <w:sz w:val="28"/>
                <w:szCs w:val="28"/>
                <w:lang w:val="uk-UA"/>
              </w:rPr>
              <w:t>«</w:t>
            </w:r>
            <w:r w:rsidR="00933194" w:rsidRPr="00933194">
              <w:rPr>
                <w:sz w:val="28"/>
                <w:szCs w:val="28"/>
              </w:rPr>
              <w:fldChar w:fldCharType="begin"/>
            </w:r>
            <w:r w:rsidR="00933194" w:rsidRPr="00933194">
              <w:rPr>
                <w:sz w:val="28"/>
                <w:szCs w:val="28"/>
                <w:lang w:val="uk-UA"/>
              </w:rPr>
              <w:instrText xml:space="preserve"> </w:instrText>
            </w:r>
            <w:r w:rsidR="00933194" w:rsidRPr="00933194">
              <w:rPr>
                <w:sz w:val="28"/>
                <w:szCs w:val="28"/>
              </w:rPr>
              <w:instrText>DOCVARIABLE</w:instrText>
            </w:r>
            <w:r w:rsidR="00933194" w:rsidRPr="00933194">
              <w:rPr>
                <w:sz w:val="28"/>
                <w:szCs w:val="28"/>
                <w:lang w:val="uk-UA"/>
              </w:rPr>
              <w:instrText xml:space="preserve"> </w:instrText>
            </w:r>
            <w:r w:rsidR="00933194" w:rsidRPr="00933194">
              <w:rPr>
                <w:sz w:val="28"/>
                <w:szCs w:val="28"/>
              </w:rPr>
              <w:instrText>annotat</w:instrText>
            </w:r>
            <w:r w:rsidR="00933194" w:rsidRPr="00933194">
              <w:rPr>
                <w:sz w:val="28"/>
                <w:szCs w:val="28"/>
                <w:lang w:val="uk-UA"/>
              </w:rPr>
              <w:instrText xml:space="preserve">37 </w:instrText>
            </w:r>
            <w:r w:rsidR="00933194" w:rsidRPr="00933194">
              <w:rPr>
                <w:sz w:val="28"/>
                <w:szCs w:val="28"/>
              </w:rPr>
              <w:fldChar w:fldCharType="separate"/>
            </w:r>
            <w:r w:rsidR="00933194" w:rsidRPr="00933194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240 «Про Регламент роботи виконавчих органів Сумської міської ради»</w:t>
            </w:r>
            <w:r w:rsidR="00933194" w:rsidRPr="00933194">
              <w:rPr>
                <w:sz w:val="28"/>
                <w:szCs w:val="28"/>
              </w:rPr>
              <w:fldChar w:fldCharType="end"/>
            </w:r>
            <w:r w:rsidRPr="00933194">
              <w:rPr>
                <w:sz w:val="28"/>
                <w:szCs w:val="28"/>
                <w:lang w:val="uk-UA"/>
              </w:rPr>
              <w:t xml:space="preserve">, керуючись статтею 25 Закону України «Про місцеве самоврядування в Україні», </w:t>
            </w:r>
            <w:r w:rsidRPr="00933194">
              <w:rPr>
                <w:b/>
                <w:sz w:val="28"/>
                <w:szCs w:val="28"/>
                <w:lang w:val="uk-UA"/>
              </w:rPr>
              <w:t>Сумська міська рада</w:t>
            </w:r>
            <w:r w:rsidRPr="0093319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Унести зміни до </w:t>
      </w:r>
      <w:r w:rsidR="00E51764">
        <w:rPr>
          <w:sz w:val="28"/>
          <w:szCs w:val="28"/>
          <w:lang w:val="uk-UA"/>
        </w:rPr>
        <w:t xml:space="preserve">рішення Сумської міської ради від   </w:t>
      </w:r>
      <w:r w:rsidR="00E51764" w:rsidRPr="00E51764">
        <w:rPr>
          <w:sz w:val="28"/>
          <w:szCs w:val="28"/>
        </w:rPr>
        <w:t xml:space="preserve">27 </w:t>
      </w:r>
      <w:r w:rsidR="00E51764">
        <w:rPr>
          <w:sz w:val="28"/>
          <w:szCs w:val="28"/>
          <w:lang w:val="uk-UA"/>
        </w:rPr>
        <w:t>травня 2015 року № 4392-МР «Про Положення про відділ протокольної роботи та контролю Сумської міської ради»</w:t>
      </w:r>
      <w:r>
        <w:rPr>
          <w:sz w:val="28"/>
          <w:szCs w:val="28"/>
          <w:lang w:val="uk-UA"/>
        </w:rPr>
        <w:t>, а саме:</w:t>
      </w:r>
    </w:p>
    <w:p w:rsidR="00671D06" w:rsidRDefault="0068418A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933194">
        <w:rPr>
          <w:sz w:val="28"/>
          <w:szCs w:val="28"/>
          <w:lang w:val="uk-UA"/>
        </w:rPr>
        <w:t xml:space="preserve">Доповнити </w:t>
      </w:r>
      <w:r w:rsidR="00E51764">
        <w:rPr>
          <w:sz w:val="28"/>
          <w:szCs w:val="28"/>
          <w:lang w:val="uk-UA"/>
        </w:rPr>
        <w:t xml:space="preserve"> пункт 2 розділу 3 «Завдання та функції відділу» п</w:t>
      </w:r>
      <w:r>
        <w:rPr>
          <w:sz w:val="28"/>
          <w:szCs w:val="28"/>
          <w:lang w:val="uk-UA"/>
        </w:rPr>
        <w:t>ідпункт</w:t>
      </w:r>
      <w:r w:rsidR="00933194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E51764">
        <w:rPr>
          <w:sz w:val="28"/>
          <w:szCs w:val="28"/>
          <w:lang w:val="uk-UA"/>
        </w:rPr>
        <w:t xml:space="preserve">3.2.19 </w:t>
      </w:r>
      <w:r w:rsidR="00933194">
        <w:rPr>
          <w:sz w:val="28"/>
          <w:szCs w:val="28"/>
          <w:lang w:val="uk-UA"/>
        </w:rPr>
        <w:t xml:space="preserve">наступного змісту: </w:t>
      </w:r>
      <w:r w:rsidR="00E51764">
        <w:rPr>
          <w:sz w:val="28"/>
          <w:szCs w:val="28"/>
          <w:lang w:val="uk-UA"/>
        </w:rPr>
        <w:t>«Оприлюднює на офіційному веб-сайті Сумської міської ради проекти рішень виконавчого комітету Сумської міської ради, рішення виконавчого комітету Сумської міської ради та розпорядження міського голови з основної діяльності</w:t>
      </w:r>
      <w:r w:rsidR="00933194">
        <w:rPr>
          <w:sz w:val="28"/>
          <w:szCs w:val="28"/>
          <w:lang w:val="uk-UA"/>
        </w:rPr>
        <w:t>.</w:t>
      </w:r>
      <w:r w:rsidR="00E51764">
        <w:rPr>
          <w:sz w:val="28"/>
          <w:szCs w:val="28"/>
          <w:lang w:val="uk-UA"/>
        </w:rPr>
        <w:t>»</w:t>
      </w:r>
      <w:r w:rsidR="00933194">
        <w:rPr>
          <w:sz w:val="28"/>
          <w:szCs w:val="28"/>
          <w:lang w:val="uk-UA"/>
        </w:rPr>
        <w:t>.</w:t>
      </w:r>
    </w:p>
    <w:p w:rsidR="0068418A" w:rsidRPr="0068418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702C10" w:rsidRDefault="00702C10" w:rsidP="00671D06">
      <w:pPr>
        <w:jc w:val="both"/>
        <w:rPr>
          <w:sz w:val="28"/>
          <w:szCs w:val="28"/>
          <w:lang w:val="uk-UA"/>
        </w:rPr>
      </w:pPr>
    </w:p>
    <w:p w:rsidR="00671D06" w:rsidRDefault="00AD0F2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671D06">
        <w:rPr>
          <w:sz w:val="28"/>
          <w:szCs w:val="28"/>
          <w:lang w:val="uk-UA"/>
        </w:rPr>
        <w:t>іський голова                                                                  Лисенко О.М.</w:t>
      </w:r>
    </w:p>
    <w:p w:rsidR="00671D06" w:rsidRDefault="00671D06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2D1058" w:rsidRPr="001E72FF" w:rsidRDefault="00671D06" w:rsidP="00E51764">
      <w:pPr>
        <w:jc w:val="both"/>
        <w:rPr>
          <w:lang w:val="uk-UA"/>
        </w:rPr>
      </w:pPr>
      <w:r w:rsidRPr="001E72FF">
        <w:rPr>
          <w:lang w:val="uk-UA"/>
        </w:rPr>
        <w:t xml:space="preserve">Виконавець: </w:t>
      </w:r>
      <w:r w:rsidR="00E51764" w:rsidRPr="001E72FF">
        <w:rPr>
          <w:lang w:val="uk-UA"/>
        </w:rPr>
        <w:t>Моша Л.В.</w:t>
      </w:r>
    </w:p>
    <w:p w:rsidR="00702C10" w:rsidRDefault="00702C10" w:rsidP="00E51764">
      <w:pPr>
        <w:jc w:val="both"/>
        <w:rPr>
          <w:sz w:val="28"/>
          <w:szCs w:val="28"/>
          <w:lang w:val="uk-UA"/>
        </w:rPr>
      </w:pPr>
    </w:p>
    <w:p w:rsidR="00AD0F26" w:rsidRDefault="00AD0F26" w:rsidP="00E51764">
      <w:pPr>
        <w:jc w:val="both"/>
        <w:rPr>
          <w:sz w:val="28"/>
          <w:szCs w:val="28"/>
          <w:lang w:val="uk-UA"/>
        </w:rPr>
      </w:pPr>
    </w:p>
    <w:p w:rsidR="00AD0F26" w:rsidRDefault="00AD0F26" w:rsidP="00E51764">
      <w:pPr>
        <w:jc w:val="both"/>
        <w:rPr>
          <w:sz w:val="28"/>
          <w:szCs w:val="28"/>
          <w:lang w:val="uk-UA"/>
        </w:rPr>
      </w:pPr>
    </w:p>
    <w:p w:rsidR="00AD0F26" w:rsidRDefault="00AD0F26" w:rsidP="00E5176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D0F26" w:rsidSect="00702C1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B3" w:rsidRDefault="005411B3" w:rsidP="002D1058">
      <w:r>
        <w:separator/>
      </w:r>
    </w:p>
  </w:endnote>
  <w:endnote w:type="continuationSeparator" w:id="0">
    <w:p w:rsidR="005411B3" w:rsidRDefault="005411B3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B3" w:rsidRDefault="005411B3" w:rsidP="002D1058">
      <w:r>
        <w:separator/>
      </w:r>
    </w:p>
  </w:footnote>
  <w:footnote w:type="continuationSeparator" w:id="0">
    <w:p w:rsidR="005411B3" w:rsidRDefault="005411B3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2"/>
    <w:rsid w:val="001B0752"/>
    <w:rsid w:val="001C6711"/>
    <w:rsid w:val="001E72FF"/>
    <w:rsid w:val="00283B49"/>
    <w:rsid w:val="00297FEA"/>
    <w:rsid w:val="002D1058"/>
    <w:rsid w:val="00427270"/>
    <w:rsid w:val="005411B3"/>
    <w:rsid w:val="005426F1"/>
    <w:rsid w:val="00576337"/>
    <w:rsid w:val="00647A10"/>
    <w:rsid w:val="00671D06"/>
    <w:rsid w:val="0068418A"/>
    <w:rsid w:val="006852A4"/>
    <w:rsid w:val="006E47EB"/>
    <w:rsid w:val="00702C10"/>
    <w:rsid w:val="008B6BF4"/>
    <w:rsid w:val="008C213E"/>
    <w:rsid w:val="00933194"/>
    <w:rsid w:val="009A2320"/>
    <w:rsid w:val="00A04446"/>
    <w:rsid w:val="00A32DA2"/>
    <w:rsid w:val="00AD0F26"/>
    <w:rsid w:val="00B71A8D"/>
    <w:rsid w:val="00CC2309"/>
    <w:rsid w:val="00CD5F6A"/>
    <w:rsid w:val="00D454FC"/>
    <w:rsid w:val="00D509A3"/>
    <w:rsid w:val="00D9437C"/>
    <w:rsid w:val="00D949DB"/>
    <w:rsid w:val="00E335CE"/>
    <w:rsid w:val="00E51764"/>
    <w:rsid w:val="00EA3F2B"/>
    <w:rsid w:val="00EF47CC"/>
    <w:rsid w:val="00F75C49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6667-87AD-46F9-9D52-B538131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16</cp:revision>
  <cp:lastPrinted>2016-10-27T08:18:00Z</cp:lastPrinted>
  <dcterms:created xsi:type="dcterms:W3CDTF">2016-05-11T10:31:00Z</dcterms:created>
  <dcterms:modified xsi:type="dcterms:W3CDTF">2016-10-27T11:08:00Z</dcterms:modified>
</cp:coreProperties>
</file>