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3B7469" w:rsidRPr="00127941" w:rsidTr="00E02CBD">
        <w:trPr>
          <w:jc w:val="center"/>
        </w:trPr>
        <w:tc>
          <w:tcPr>
            <w:tcW w:w="4252" w:type="dxa"/>
          </w:tcPr>
          <w:p w:rsidR="003B7469" w:rsidRDefault="003B7469" w:rsidP="00E02CB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3B7469" w:rsidRDefault="003B7469" w:rsidP="00E02CB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19639F" wp14:editId="140F8F53">
                  <wp:extent cx="53340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B7469" w:rsidRDefault="003B7469" w:rsidP="00E02CB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3B7469" w:rsidRDefault="003B7469" w:rsidP="003B7469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3B7469" w:rsidRDefault="003B7469" w:rsidP="003B7469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3B7469" w:rsidRDefault="003B7469" w:rsidP="003B7469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СКЛИКАННЯ ХХ СЕСІЯ</w:t>
      </w:r>
    </w:p>
    <w:p w:rsidR="003B7469" w:rsidRDefault="003B7469" w:rsidP="003B74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3B7469" w:rsidRDefault="003B7469" w:rsidP="003B74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3B7469" w:rsidRPr="00127941" w:rsidTr="00E02CBD">
        <w:tc>
          <w:tcPr>
            <w:tcW w:w="5148" w:type="dxa"/>
          </w:tcPr>
          <w:p w:rsidR="003B7469" w:rsidRDefault="003B7469" w:rsidP="008E24C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25 січня 2017 року № 1678 - МР</w:t>
            </w:r>
          </w:p>
          <w:p w:rsidR="003B7469" w:rsidRDefault="003B7469" w:rsidP="008E24C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  <w:p w:rsidR="00A150A2" w:rsidRDefault="00A150A2" w:rsidP="00E02CB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B7469" w:rsidRPr="00120FC9" w:rsidTr="00E02CBD">
        <w:tc>
          <w:tcPr>
            <w:tcW w:w="5148" w:type="dxa"/>
          </w:tcPr>
          <w:p w:rsidR="003B7469" w:rsidRDefault="003B7469" w:rsidP="00E02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будинкового комітету жителів будинку № 21 по вулиці Троїцькій у місті Суми</w:t>
            </w:r>
          </w:p>
          <w:p w:rsidR="003B7469" w:rsidRDefault="003B7469" w:rsidP="00E02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FA3FC5">
        <w:rPr>
          <w:rFonts w:ascii="Times New Roman" w:hAnsi="Times New Roman"/>
          <w:sz w:val="28"/>
          <w:szCs w:val="28"/>
          <w:lang w:val="uk-UA" w:eastAsia="ru-RU"/>
        </w:rPr>
        <w:t xml:space="preserve">№ 21 по вулиці Троїцькій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FA3FC5">
        <w:rPr>
          <w:rFonts w:ascii="Times New Roman" w:hAnsi="Times New Roman"/>
          <w:sz w:val="28"/>
          <w:szCs w:val="28"/>
          <w:lang w:val="uk-UA" w:eastAsia="ru-RU"/>
        </w:rPr>
        <w:t>№ 21 по вулиці Троїцькій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CC65E8">
        <w:rPr>
          <w:rFonts w:ascii="Times New Roman" w:hAnsi="Times New Roman"/>
          <w:sz w:val="28"/>
          <w:szCs w:val="28"/>
          <w:lang w:val="uk-UA" w:eastAsia="ru-RU"/>
        </w:rPr>
        <w:t>Троїцька 21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CC65E8">
        <w:rPr>
          <w:rFonts w:ascii="Times New Roman" w:hAnsi="Times New Roman"/>
          <w:sz w:val="28"/>
          <w:szCs w:val="28"/>
          <w:lang w:val="uk-UA" w:eastAsia="ru-RU"/>
        </w:rPr>
        <w:t xml:space="preserve">№ 21 по вулиці Троїцькій 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CC65E8">
        <w:rPr>
          <w:rFonts w:ascii="Times New Roman" w:hAnsi="Times New Roman"/>
          <w:sz w:val="28"/>
          <w:szCs w:val="28"/>
          <w:lang w:val="uk-UA" w:eastAsia="ru-RU"/>
        </w:rPr>
        <w:t>№ 21 по вулиці Троїцькій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CC65E8">
        <w:rPr>
          <w:rFonts w:ascii="Times New Roman" w:hAnsi="Times New Roman"/>
          <w:sz w:val="28"/>
          <w:szCs w:val="28"/>
          <w:lang w:val="uk-UA" w:eastAsia="ru-RU"/>
        </w:rPr>
        <w:t xml:space="preserve">№ 21 по вулиці Троїцькій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CC65E8">
        <w:rPr>
          <w:rFonts w:ascii="Times New Roman" w:hAnsi="Times New Roman"/>
          <w:sz w:val="28"/>
          <w:szCs w:val="28"/>
          <w:lang w:val="uk-UA" w:eastAsia="ru-RU"/>
        </w:rPr>
        <w:t>№ 21 по вулиці Троїцькій</w:t>
      </w:r>
      <w:r w:rsidR="0013187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CC65E8">
        <w:rPr>
          <w:rFonts w:ascii="Times New Roman" w:hAnsi="Times New Roman"/>
          <w:sz w:val="28"/>
          <w:szCs w:val="28"/>
          <w:lang w:val="uk-UA" w:eastAsia="ru-RU"/>
        </w:rPr>
        <w:t xml:space="preserve">№ 21 по вулиці Троїцькій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CC65E8">
        <w:rPr>
          <w:rFonts w:ascii="Times New Roman" w:hAnsi="Times New Roman"/>
          <w:sz w:val="28"/>
          <w:szCs w:val="28"/>
          <w:lang w:val="uk-UA" w:eastAsia="ru-RU"/>
        </w:rPr>
        <w:t xml:space="preserve">№ 21 по вулиці Троїцькій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CC65E8">
        <w:rPr>
          <w:rFonts w:ascii="Times New Roman" w:hAnsi="Times New Roman"/>
          <w:sz w:val="28"/>
          <w:szCs w:val="28"/>
          <w:lang w:val="uk-UA" w:eastAsia="ru-RU"/>
        </w:rPr>
        <w:t xml:space="preserve">№ 21 по вулиці Троїцькій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Бєломар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CC65E8">
        <w:rPr>
          <w:rFonts w:ascii="Times New Roman" w:hAnsi="Times New Roman"/>
          <w:sz w:val="28"/>
          <w:szCs w:val="28"/>
          <w:lang w:val="uk-UA" w:eastAsia="ru-RU"/>
        </w:rPr>
        <w:t>№ 21 по вулиці Троїцькій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8E2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8E2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8E2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8E2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8F665D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іський голова                        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О.М.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Лисенко 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D134C1" w:rsidRPr="008E24C8" w:rsidRDefault="00B02ED4" w:rsidP="008E24C8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</w:p>
    <w:sectPr w:rsidR="00D134C1" w:rsidRPr="008E24C8" w:rsidSect="00A150A2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3187F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39A0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B7469"/>
    <w:rsid w:val="003C22BD"/>
    <w:rsid w:val="003D44E3"/>
    <w:rsid w:val="003E6CE9"/>
    <w:rsid w:val="003F25C6"/>
    <w:rsid w:val="0040136B"/>
    <w:rsid w:val="00444541"/>
    <w:rsid w:val="0045183C"/>
    <w:rsid w:val="0045238A"/>
    <w:rsid w:val="00455337"/>
    <w:rsid w:val="00476040"/>
    <w:rsid w:val="00484B3C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3B96"/>
    <w:rsid w:val="004F649F"/>
    <w:rsid w:val="00502F92"/>
    <w:rsid w:val="005142BE"/>
    <w:rsid w:val="0053148C"/>
    <w:rsid w:val="0053287E"/>
    <w:rsid w:val="0054035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B7FF4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55046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E24C8"/>
    <w:rsid w:val="008F665D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D184B"/>
    <w:rsid w:val="009E31F4"/>
    <w:rsid w:val="009F1CFE"/>
    <w:rsid w:val="009F23BF"/>
    <w:rsid w:val="00A06E2F"/>
    <w:rsid w:val="00A11D58"/>
    <w:rsid w:val="00A150A2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5D0B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30A09"/>
    <w:rsid w:val="00B4051E"/>
    <w:rsid w:val="00B56AA4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CC65E8"/>
    <w:rsid w:val="00D0407A"/>
    <w:rsid w:val="00D05054"/>
    <w:rsid w:val="00D134C1"/>
    <w:rsid w:val="00D21DF6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640AE"/>
    <w:rsid w:val="00F702C7"/>
    <w:rsid w:val="00F80665"/>
    <w:rsid w:val="00F823AB"/>
    <w:rsid w:val="00F85769"/>
    <w:rsid w:val="00F90225"/>
    <w:rsid w:val="00FA3FC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F9DDB"/>
  <w15:docId w15:val="{6BF18F3B-9B63-4D4F-B7F3-E66A6775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89D35-7460-4221-8612-B389C5AF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Конікова Світлана Анатоліївна</cp:lastModifiedBy>
  <cp:revision>9</cp:revision>
  <cp:lastPrinted>2017-01-26T07:46:00Z</cp:lastPrinted>
  <dcterms:created xsi:type="dcterms:W3CDTF">2017-01-16T13:44:00Z</dcterms:created>
  <dcterms:modified xsi:type="dcterms:W3CDTF">2017-01-27T10:13:00Z</dcterms:modified>
</cp:coreProperties>
</file>