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4C52E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C52E7">
        <w:rPr>
          <w:sz w:val="28"/>
          <w:szCs w:val="36"/>
          <w:lang w:val="en-US"/>
        </w:rPr>
        <w:t xml:space="preserve">XXV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C52E7">
        <w:rPr>
          <w:sz w:val="28"/>
          <w:szCs w:val="28"/>
          <w:lang w:val="en-US"/>
        </w:rPr>
        <w:t xml:space="preserve">26 </w:t>
      </w:r>
      <w:r w:rsidR="004C52E7">
        <w:rPr>
          <w:sz w:val="28"/>
          <w:szCs w:val="28"/>
          <w:lang w:val="uk-UA"/>
        </w:rPr>
        <w:t xml:space="preserve">квітня </w:t>
      </w:r>
      <w:r>
        <w:rPr>
          <w:sz w:val="28"/>
          <w:szCs w:val="28"/>
          <w:lang w:val="uk-UA"/>
        </w:rPr>
        <w:t>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4C52E7">
        <w:rPr>
          <w:sz w:val="28"/>
          <w:szCs w:val="28"/>
          <w:lang w:val="uk-UA"/>
        </w:rPr>
        <w:t>1994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734B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земельних ділянок у власність членам сімей загиблих учасників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E743CB">
        <w:rPr>
          <w:sz w:val="28"/>
          <w:szCs w:val="28"/>
          <w:lang w:val="uk-UA"/>
        </w:rPr>
        <w:t xml:space="preserve">06.04.2017 </w:t>
      </w:r>
      <w:r w:rsidR="006651E2">
        <w:rPr>
          <w:sz w:val="28"/>
          <w:szCs w:val="28"/>
          <w:lang w:val="uk-UA"/>
        </w:rPr>
        <w:t xml:space="preserve">№ </w:t>
      </w:r>
      <w:r w:rsidR="00E743CB">
        <w:rPr>
          <w:sz w:val="28"/>
          <w:szCs w:val="28"/>
          <w:lang w:val="uk-UA"/>
        </w:rPr>
        <w:t>69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734B8D">
        <w:rPr>
          <w:sz w:val="28"/>
          <w:szCs w:val="28"/>
          <w:lang w:val="uk-UA"/>
        </w:rPr>
        <w:t>Сапєгіній</w:t>
      </w:r>
      <w:proofErr w:type="spellEnd"/>
      <w:r w:rsidR="00734B8D">
        <w:rPr>
          <w:sz w:val="28"/>
          <w:szCs w:val="28"/>
          <w:lang w:val="uk-UA"/>
        </w:rPr>
        <w:t xml:space="preserve"> Ксенії Михайлівні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734B8D">
        <w:rPr>
          <w:sz w:val="28"/>
          <w:szCs w:val="28"/>
          <w:lang w:val="uk-UA"/>
        </w:rPr>
        <w:t>2983404544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734B8D">
        <w:rPr>
          <w:sz w:val="28"/>
          <w:szCs w:val="28"/>
          <w:lang w:val="uk-UA"/>
        </w:rPr>
        <w:t>в районі проспекту Козацького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734B8D">
        <w:rPr>
          <w:sz w:val="28"/>
          <w:szCs w:val="28"/>
          <w:lang w:val="uk-UA"/>
        </w:rPr>
        <w:t>08</w:t>
      </w:r>
      <w:r w:rsidR="002D339D">
        <w:rPr>
          <w:sz w:val="28"/>
          <w:szCs w:val="28"/>
          <w:lang w:val="uk-UA"/>
        </w:rPr>
        <w:t>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734B8D">
        <w:rPr>
          <w:sz w:val="28"/>
          <w:szCs w:val="28"/>
          <w:lang w:val="uk-UA"/>
        </w:rPr>
        <w:t>5910136300:14:003:0005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941957" w:rsidRDefault="00941957" w:rsidP="009419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Горностаєвій Валентині Панасівні (1515800067)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кадастровий номер 5910136300:14:003:0004.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782308" w:rsidRDefault="00782308" w:rsidP="007823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Фоменко Євгенії Євгеніївні (2129120928)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кадастровий номер 5910136300:14:003:0006.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D339D" w:rsidRDefault="002D339D" w:rsidP="00782308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4C52E7" w:rsidRDefault="004C52E7" w:rsidP="006A5617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C52E7" w:rsidRDefault="004C52E7" w:rsidP="004C52E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А.В. Баранов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p w:rsidR="00E743CB" w:rsidRDefault="00E743CB" w:rsidP="006A5617">
      <w:pPr>
        <w:jc w:val="both"/>
        <w:rPr>
          <w:sz w:val="24"/>
          <w:szCs w:val="24"/>
          <w:lang w:val="uk-UA"/>
        </w:rPr>
      </w:pPr>
    </w:p>
    <w:sectPr w:rsidR="00E743CB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2E7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00B1-CF9C-4755-BB5B-0909F39E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94</cp:revision>
  <cp:lastPrinted>2017-04-13T09:02:00Z</cp:lastPrinted>
  <dcterms:created xsi:type="dcterms:W3CDTF">2016-07-13T06:08:00Z</dcterms:created>
  <dcterms:modified xsi:type="dcterms:W3CDTF">2017-04-27T06:38:00Z</dcterms:modified>
</cp:coreProperties>
</file>