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800104" w:rsidRPr="00E91F79" w:rsidTr="00800104">
        <w:trPr>
          <w:jc w:val="right"/>
        </w:trPr>
        <w:tc>
          <w:tcPr>
            <w:tcW w:w="4783" w:type="dxa"/>
          </w:tcPr>
          <w:p w:rsidR="00800104" w:rsidRPr="00E91F79" w:rsidRDefault="00800104" w:rsidP="00E91F7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79">
              <w:rPr>
                <w:rFonts w:ascii="Times New Roman" w:hAnsi="Times New Roman" w:cs="Times New Roman"/>
                <w:sz w:val="28"/>
                <w:szCs w:val="28"/>
              </w:rPr>
              <w:t xml:space="preserve">Додаток 1 </w:t>
            </w:r>
          </w:p>
          <w:p w:rsidR="00800104" w:rsidRPr="00446DB9" w:rsidRDefault="00800104" w:rsidP="00385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79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Сумської міської ради </w:t>
            </w:r>
            <w:r w:rsidR="007E53C2" w:rsidRPr="00446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6DB9" w:rsidRPr="00446DB9">
              <w:rPr>
                <w:rFonts w:ascii="Times New Roman" w:hAnsi="Times New Roman" w:cs="Times New Roman"/>
                <w:sz w:val="28"/>
                <w:lang w:val="ru-RU"/>
              </w:rPr>
              <w:t xml:space="preserve">Про хід виконання комплексної міської  програми </w:t>
            </w:r>
            <w:r w:rsidR="00446DB9" w:rsidRPr="00446DB9">
              <w:rPr>
                <w:rFonts w:ascii="Times New Roman" w:hAnsi="Times New Roman" w:cs="Times New Roman"/>
                <w:sz w:val="28"/>
                <w:szCs w:val="28"/>
              </w:rPr>
              <w:t>«Освіта м. Суми на                2016-2018 роки»</w:t>
            </w:r>
            <w:r w:rsidR="00446DB9" w:rsidRPr="00446DB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446DB9" w:rsidRPr="00446DB9">
              <w:rPr>
                <w:rFonts w:ascii="Times New Roman" w:hAnsi="Times New Roman" w:cs="Times New Roman"/>
                <w:sz w:val="28"/>
                <w:szCs w:val="28"/>
              </w:rPr>
              <w:t>за підсумками               2016 року</w:t>
            </w:r>
            <w:r w:rsidR="007E53C2" w:rsidRPr="00446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5AEA" w:rsidRPr="00E91F79" w:rsidRDefault="00A35AEA" w:rsidP="009E07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E0791">
              <w:rPr>
                <w:rFonts w:ascii="Times New Roman" w:hAnsi="Times New Roman" w:cs="Times New Roman"/>
                <w:sz w:val="28"/>
                <w:szCs w:val="28"/>
              </w:rPr>
              <w:t xml:space="preserve">26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р. № </w:t>
            </w:r>
            <w:r w:rsidR="009E0791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-МР</w:t>
            </w:r>
          </w:p>
        </w:tc>
      </w:tr>
    </w:tbl>
    <w:p w:rsidR="00800104" w:rsidRPr="00E91F79" w:rsidRDefault="0080010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104" w:rsidRPr="00E91F79" w:rsidRDefault="0080010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5" w:rsidRPr="00E91F79" w:rsidRDefault="00800104" w:rsidP="00E91F7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Інформація</w:t>
      </w:r>
    </w:p>
    <w:p w:rsidR="00B53770" w:rsidRPr="00E91F79" w:rsidRDefault="00800104" w:rsidP="00E91F7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про хід виконання рішення Сумської міської ради</w:t>
      </w:r>
      <w:r w:rsidR="003859C6">
        <w:rPr>
          <w:rFonts w:ascii="Times New Roman" w:hAnsi="Times New Roman" w:cs="Times New Roman"/>
          <w:sz w:val="28"/>
          <w:szCs w:val="28"/>
        </w:rPr>
        <w:t xml:space="preserve"> </w:t>
      </w:r>
      <w:r w:rsidR="003859C6">
        <w:rPr>
          <w:rFonts w:ascii="Times New Roman" w:hAnsi="Times New Roman" w:cs="Times New Roman"/>
          <w:sz w:val="28"/>
          <w:szCs w:val="28"/>
        </w:rPr>
        <w:br/>
        <w:t>від 24.12.2015 № 168-МР</w:t>
      </w:r>
      <w:r w:rsidR="003859C6">
        <w:rPr>
          <w:rFonts w:ascii="Times New Roman" w:hAnsi="Times New Roman" w:cs="Times New Roman"/>
          <w:sz w:val="28"/>
          <w:szCs w:val="28"/>
        </w:rPr>
        <w:br/>
        <w:t xml:space="preserve"> «Про комплексну міську програму «Освіта м. Суми на 2016-2018 роки</w:t>
      </w:r>
      <w:r w:rsidR="003859C6" w:rsidRPr="00E91F79">
        <w:rPr>
          <w:rFonts w:ascii="Times New Roman" w:hAnsi="Times New Roman" w:cs="Times New Roman"/>
          <w:sz w:val="28"/>
          <w:szCs w:val="28"/>
        </w:rPr>
        <w:t>»</w:t>
      </w: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5" w:rsidRPr="00073ABD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Головною метою діяльності управління освіти і науки Сумської міської ради у 2016 році стало забезпечення жителів міста Суми доступною та якісною освітою, соціального захисту учасників навчально-виховного процесу, всебічного розвитку кожної дитини.</w:t>
      </w:r>
    </w:p>
    <w:p w:rsidR="008D25C5" w:rsidRPr="00073ABD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kern w:val="2"/>
          <w:sz w:val="28"/>
          <w:szCs w:val="28"/>
        </w:rPr>
        <w:t>Галузь працювала над</w:t>
      </w:r>
      <w:r w:rsidRPr="00E91F79">
        <w:rPr>
          <w:rFonts w:ascii="Times New Roman" w:hAnsi="Times New Roman" w:cs="Times New Roman"/>
          <w:sz w:val="28"/>
          <w:szCs w:val="28"/>
        </w:rPr>
        <w:t xml:space="preserve"> реалізацією державних, регіональних, міських освітніх програм; формуванням всебічно розвиненої, успішної, здатної до критичного мислення цілісної особистості, патріота з активною позицією;  створенням у закладах комфортних умов перебування, атмосфери толерантності, довіри, взаємоповаги для посилення мотивації учнів до навчання; охопленням обов’язковою дошкільною освітою дітей п’ятирічного віку; забезпеченням здобуття дітьми шкільного віку якісної повної загальної середньої освіти та рівного доступу до неї; розширенням мережі навчальних закладів, які беруть участь у дослідно-експериментальній діяльності; створенням умов для інтеграції дітей з особливими освітніми потребами в інклюзивних та спеціальних класах; активізацією роботи з обдарованими й талановитими дітьми; запровадженням механізмів громадського контролю за якістю освіти; забезпеченням економічних і соціальних гарантій працівникам освіти, підвищенням їх соціального статусу.</w:t>
      </w:r>
    </w:p>
    <w:p w:rsidR="008D25C5" w:rsidRPr="00E91F79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Працюють </w:t>
      </w:r>
      <w:r w:rsidR="005F6619">
        <w:rPr>
          <w:rFonts w:ascii="Times New Roman" w:hAnsi="Times New Roman" w:cs="Times New Roman"/>
          <w:sz w:val="28"/>
          <w:szCs w:val="28"/>
        </w:rPr>
        <w:t>35</w:t>
      </w:r>
      <w:r w:rsidRPr="00E91F79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5F6619">
        <w:rPr>
          <w:rFonts w:ascii="Times New Roman" w:hAnsi="Times New Roman" w:cs="Times New Roman"/>
          <w:sz w:val="28"/>
          <w:szCs w:val="28"/>
        </w:rPr>
        <w:t>их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5F6619">
        <w:rPr>
          <w:rFonts w:ascii="Times New Roman" w:hAnsi="Times New Roman" w:cs="Times New Roman"/>
          <w:sz w:val="28"/>
          <w:szCs w:val="28"/>
        </w:rPr>
        <w:t>их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F6619">
        <w:rPr>
          <w:rFonts w:ascii="Times New Roman" w:hAnsi="Times New Roman" w:cs="Times New Roman"/>
          <w:sz w:val="28"/>
          <w:szCs w:val="28"/>
        </w:rPr>
        <w:t>ів комунальної форми власності, у яких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виховується </w:t>
      </w:r>
      <w:r w:rsidR="005F6619">
        <w:rPr>
          <w:rFonts w:ascii="Times New Roman" w:hAnsi="Times New Roman" w:cs="Times New Roman"/>
          <w:sz w:val="28"/>
          <w:szCs w:val="28"/>
        </w:rPr>
        <w:t>9889</w:t>
      </w:r>
      <w:r w:rsidRPr="00E91F79">
        <w:rPr>
          <w:rFonts w:ascii="Times New Roman" w:hAnsi="Times New Roman" w:cs="Times New Roman"/>
          <w:sz w:val="28"/>
          <w:szCs w:val="28"/>
        </w:rPr>
        <w:t xml:space="preserve"> дітей. Дитячі садки відвідують 82% дошкільників віком від 3 до 6 (7) років. Усього різними формами дошкільної освіти охоплено 94 % дітей віком від 3 до 6 (7) років. У дошкільних закладах №№ 13, 14, 18, 26, 28, 36 працюють  Центри розвитку дитини. </w:t>
      </w: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ab/>
        <w:t>На сьогодні діти п’ятирічного віку стовідсотково забезпечені підготовкою до  школи.</w:t>
      </w:r>
    </w:p>
    <w:p w:rsidR="008D25C5" w:rsidRPr="00E91F79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Продовжується добудова  другого блоку дитячого садка № 38 «Яблунька». </w:t>
      </w:r>
    </w:p>
    <w:p w:rsidR="00446DB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ab/>
      </w:r>
      <w:r w:rsidR="00CC5EFE">
        <w:rPr>
          <w:rFonts w:ascii="Times New Roman" w:hAnsi="Times New Roman" w:cs="Times New Roman"/>
          <w:sz w:val="28"/>
          <w:szCs w:val="28"/>
        </w:rPr>
        <w:t>1057</w:t>
      </w:r>
      <w:r w:rsidRPr="00E91F79">
        <w:rPr>
          <w:rFonts w:ascii="Times New Roman" w:hAnsi="Times New Roman" w:cs="Times New Roman"/>
          <w:sz w:val="28"/>
          <w:szCs w:val="28"/>
        </w:rPr>
        <w:t xml:space="preserve"> дітей, що потребують корекції фізичного, розумового розвитку, відвідують </w:t>
      </w:r>
      <w:r w:rsidR="00CC5EFE">
        <w:rPr>
          <w:rFonts w:ascii="Times New Roman" w:hAnsi="Times New Roman" w:cs="Times New Roman"/>
          <w:sz w:val="28"/>
          <w:szCs w:val="28"/>
        </w:rPr>
        <w:t>3</w:t>
      </w:r>
      <w:r w:rsidR="00446DB9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 xml:space="preserve"> навчальні </w:t>
      </w:r>
      <w:r w:rsidR="00446DB9">
        <w:rPr>
          <w:rFonts w:ascii="Times New Roman" w:hAnsi="Times New Roman" w:cs="Times New Roman"/>
          <w:sz w:val="28"/>
          <w:szCs w:val="28"/>
        </w:rPr>
        <w:t xml:space="preserve">  </w:t>
      </w:r>
      <w:r w:rsidRPr="00E91F79">
        <w:rPr>
          <w:rFonts w:ascii="Times New Roman" w:hAnsi="Times New Roman" w:cs="Times New Roman"/>
          <w:sz w:val="28"/>
          <w:szCs w:val="28"/>
        </w:rPr>
        <w:t>заклади та</w:t>
      </w:r>
      <w:r w:rsidR="00446DB9">
        <w:rPr>
          <w:rFonts w:ascii="Times New Roman" w:hAnsi="Times New Roman" w:cs="Times New Roman"/>
          <w:sz w:val="28"/>
          <w:szCs w:val="28"/>
        </w:rPr>
        <w:t xml:space="preserve">  </w:t>
      </w:r>
      <w:r w:rsidRPr="00E91F79">
        <w:rPr>
          <w:rFonts w:ascii="Times New Roman" w:hAnsi="Times New Roman" w:cs="Times New Roman"/>
          <w:sz w:val="28"/>
          <w:szCs w:val="28"/>
        </w:rPr>
        <w:t xml:space="preserve"> </w:t>
      </w:r>
      <w:r w:rsidR="00CC5EFE">
        <w:rPr>
          <w:rFonts w:ascii="Times New Roman" w:hAnsi="Times New Roman" w:cs="Times New Roman"/>
          <w:sz w:val="28"/>
          <w:szCs w:val="28"/>
        </w:rPr>
        <w:t>72</w:t>
      </w:r>
      <w:r w:rsidRPr="00E91F79">
        <w:rPr>
          <w:rFonts w:ascii="Times New Roman" w:hAnsi="Times New Roman" w:cs="Times New Roman"/>
          <w:sz w:val="28"/>
          <w:szCs w:val="28"/>
        </w:rPr>
        <w:t xml:space="preserve"> груп</w:t>
      </w:r>
      <w:r w:rsidR="00CC5EFE">
        <w:rPr>
          <w:rFonts w:ascii="Times New Roman" w:hAnsi="Times New Roman" w:cs="Times New Roman"/>
          <w:sz w:val="28"/>
          <w:szCs w:val="28"/>
        </w:rPr>
        <w:t>и</w:t>
      </w:r>
      <w:r w:rsidRPr="00E91F79">
        <w:rPr>
          <w:rFonts w:ascii="Times New Roman" w:hAnsi="Times New Roman" w:cs="Times New Roman"/>
          <w:sz w:val="28"/>
          <w:szCs w:val="28"/>
        </w:rPr>
        <w:t xml:space="preserve"> санаторного </w:t>
      </w:r>
      <w:r w:rsidR="00446DB9">
        <w:rPr>
          <w:rFonts w:ascii="Times New Roman" w:hAnsi="Times New Roman" w:cs="Times New Roman"/>
          <w:sz w:val="28"/>
          <w:szCs w:val="28"/>
        </w:rPr>
        <w:t xml:space="preserve">  </w:t>
      </w:r>
      <w:r w:rsidRPr="00E91F79">
        <w:rPr>
          <w:rFonts w:ascii="Times New Roman" w:hAnsi="Times New Roman" w:cs="Times New Roman"/>
          <w:sz w:val="28"/>
          <w:szCs w:val="28"/>
        </w:rPr>
        <w:t>та</w:t>
      </w:r>
      <w:r w:rsidR="00446DB9">
        <w:rPr>
          <w:rFonts w:ascii="Times New Roman" w:hAnsi="Times New Roman" w:cs="Times New Roman"/>
          <w:sz w:val="28"/>
          <w:szCs w:val="28"/>
        </w:rPr>
        <w:t xml:space="preserve">  </w:t>
      </w:r>
      <w:r w:rsidRPr="00E91F79">
        <w:rPr>
          <w:rFonts w:ascii="Times New Roman" w:hAnsi="Times New Roman" w:cs="Times New Roman"/>
          <w:sz w:val="28"/>
          <w:szCs w:val="28"/>
        </w:rPr>
        <w:t xml:space="preserve"> спеціального </w:t>
      </w:r>
      <w:r w:rsidR="00446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46DB9" w:rsidRDefault="00446DB9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lastRenderedPageBreak/>
        <w:t>призначення, де отримують кваліфіковану психолого-педагогічну та медико-соціальну допомогу.</w:t>
      </w:r>
    </w:p>
    <w:p w:rsidR="002F504A" w:rsidRPr="00E91F79" w:rsidRDefault="002F504A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За кошти міського бюджету в дошкільних закладах для дітей з особливими освітніми потребами встановлені спортивні та ігрові майданчики. Новими дитячими гірками, спортивним обладнанням, гойдалками тепер оснащені спеціальні дошкільні заклади №№ 20, 24 «Оленка» та навчально-виховні комплекси №№ 34, 37.</w:t>
      </w:r>
    </w:p>
    <w:p w:rsidR="00484A95" w:rsidRPr="00E91F79" w:rsidRDefault="00484A9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місті функціонує 39 загальноосвітніх навчальних закладів комунальної форми власності. Функціонує  </w:t>
      </w:r>
      <w:r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917</w:t>
      </w:r>
      <w:r w:rsidRPr="00E91F79">
        <w:rPr>
          <w:rFonts w:ascii="Times New Roman" w:hAnsi="Times New Roman" w:cs="Times New Roman"/>
          <w:sz w:val="28"/>
          <w:szCs w:val="28"/>
        </w:rPr>
        <w:t xml:space="preserve"> класів, у яких навчається 25494 учні.</w:t>
      </w:r>
    </w:p>
    <w:p w:rsidR="00484A95" w:rsidRPr="00E91F79" w:rsidRDefault="00484A9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Індивідуальною формою  навчання охоплено 12</w:t>
      </w:r>
      <w:r w:rsidR="00CC5EFE">
        <w:rPr>
          <w:rFonts w:ascii="Times New Roman" w:hAnsi="Times New Roman" w:cs="Times New Roman"/>
          <w:sz w:val="28"/>
          <w:szCs w:val="28"/>
        </w:rPr>
        <w:t>3</w:t>
      </w:r>
      <w:r w:rsidRPr="00E91F79">
        <w:rPr>
          <w:rFonts w:ascii="Times New Roman" w:hAnsi="Times New Roman" w:cs="Times New Roman"/>
          <w:sz w:val="28"/>
          <w:szCs w:val="28"/>
        </w:rPr>
        <w:t xml:space="preserve"> учні, із них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84 дитини-інваліди. На навчання таких дітей з міського бюджету витрачено 1794,4 тис. грн., що на 634,0 тис. грн. більше, ніж у 2015 році. </w:t>
      </w:r>
    </w:p>
    <w:p w:rsidR="00484A95" w:rsidRPr="00E91F79" w:rsidRDefault="00484A9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2016 році гарячим харчуванням забезпечено 16509  дітей, що на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171 особу більше, ніж у минулому році.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школах організоване гаряче харчування для 159 дітей-сиріт та дітей, позбавлених батьківського піклування, 756 учнів з малозабезпечених сімей, </w:t>
      </w:r>
      <w:r w:rsidR="00585DEF">
        <w:rPr>
          <w:rFonts w:ascii="Times New Roman" w:hAnsi="Times New Roman" w:cs="Times New Roman"/>
          <w:sz w:val="28"/>
          <w:szCs w:val="28"/>
        </w:rPr>
        <w:t xml:space="preserve">у </w:t>
      </w:r>
      <w:r w:rsidRPr="00E91F79">
        <w:rPr>
          <w:rFonts w:ascii="Times New Roman" w:hAnsi="Times New Roman" w:cs="Times New Roman"/>
          <w:sz w:val="28"/>
          <w:szCs w:val="28"/>
        </w:rPr>
        <w:t xml:space="preserve">дитячих садках – для 24 дітей-сиріт, 65 дітей-інвалідів та 543 дітей з малозабезпечених сімей, для 739 учнів і 320 вихованців, батьки яких безпосередньо беруть, брали участь у проведенні антитерористичної операції або загинули під час </w:t>
      </w:r>
      <w:r w:rsidR="00585DEF">
        <w:rPr>
          <w:rFonts w:ascii="Times New Roman" w:hAnsi="Times New Roman" w:cs="Times New Roman"/>
          <w:sz w:val="28"/>
          <w:szCs w:val="28"/>
        </w:rPr>
        <w:t xml:space="preserve">її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проведення, 12 школярів, батьки яких є учасниками бойових дій в Афганістані. </w:t>
      </w:r>
    </w:p>
    <w:p w:rsidR="00021543" w:rsidRPr="00E91F79" w:rsidRDefault="00021543" w:rsidP="00E91F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ab/>
        <w:t xml:space="preserve">У рамках Року англійської мови в Україні при загальноосвітніх навчальних закладах діяло 53 мовні табори (1513 дітей). </w:t>
      </w:r>
    </w:p>
    <w:p w:rsidR="00021543" w:rsidRPr="00E91F79" w:rsidRDefault="00021543" w:rsidP="00E91F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91F79">
        <w:rPr>
          <w:rFonts w:ascii="Times New Roman" w:hAnsi="Times New Roman" w:cs="Times New Roman"/>
          <w:sz w:val="28"/>
          <w:szCs w:val="28"/>
        </w:rPr>
        <w:t xml:space="preserve">На оздоровчо-відпочинкову кампанію з міського бюджету було використано 2018,7 тис. грн.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дошкільних, загальноосвітніх і позашкільних навчальних закладах міста усіх типів і форм власності, підпорядкованих управлінню освіти і науки Сумської міської ради, працюють близько 6 тисяч осіб, з них - </w:t>
      </w:r>
      <w:r w:rsidRPr="00E91F79">
        <w:rPr>
          <w:rFonts w:ascii="Times New Roman" w:hAnsi="Times New Roman" w:cs="Times New Roman"/>
          <w:sz w:val="28"/>
          <w:szCs w:val="28"/>
        </w:rPr>
        <w:br/>
      </w:r>
      <w:r w:rsidR="00480AB4">
        <w:rPr>
          <w:rFonts w:ascii="Times New Roman" w:hAnsi="Times New Roman" w:cs="Times New Roman"/>
          <w:sz w:val="28"/>
          <w:szCs w:val="28"/>
        </w:rPr>
        <w:t>3545</w:t>
      </w:r>
      <w:r w:rsidRPr="00E91F79">
        <w:rPr>
          <w:rFonts w:ascii="Times New Roman" w:hAnsi="Times New Roman" w:cs="Times New Roman"/>
          <w:sz w:val="28"/>
          <w:szCs w:val="28"/>
        </w:rPr>
        <w:t xml:space="preserve"> педагогічних працівників, що на </w:t>
      </w:r>
      <w:r w:rsidR="00480AB4">
        <w:rPr>
          <w:rFonts w:ascii="Times New Roman" w:hAnsi="Times New Roman" w:cs="Times New Roman"/>
          <w:sz w:val="28"/>
          <w:szCs w:val="28"/>
        </w:rPr>
        <w:t>76</w:t>
      </w:r>
      <w:r w:rsidRPr="00E91F79">
        <w:rPr>
          <w:rFonts w:ascii="Times New Roman" w:hAnsi="Times New Roman" w:cs="Times New Roman"/>
          <w:sz w:val="28"/>
          <w:szCs w:val="28"/>
        </w:rPr>
        <w:t xml:space="preserve"> осіб менше в порівнянні з минулим роком.</w:t>
      </w:r>
      <w:r w:rsidRPr="00E91F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21543" w:rsidRPr="00E91F79" w:rsidRDefault="00021543" w:rsidP="00E91F7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Освітні послуги в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</w:t>
      </w:r>
      <w:r w:rsidRPr="00E91F79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закладах надають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2011 педагогічних працівників</w:t>
      </w:r>
      <w:r w:rsidRPr="00E91F79">
        <w:rPr>
          <w:rFonts w:ascii="Times New Roman" w:hAnsi="Times New Roman" w:cs="Times New Roman"/>
          <w:sz w:val="28"/>
          <w:szCs w:val="28"/>
        </w:rPr>
        <w:t>, у дошкільних – 1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076</w:t>
      </w:r>
      <w:r w:rsidRPr="00E91F79">
        <w:rPr>
          <w:rFonts w:ascii="Times New Roman" w:hAnsi="Times New Roman" w:cs="Times New Roman"/>
          <w:sz w:val="28"/>
          <w:szCs w:val="28"/>
        </w:rPr>
        <w:t xml:space="preserve">, у позашкільних –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E91F79">
        <w:rPr>
          <w:rFonts w:ascii="Times New Roman" w:hAnsi="Times New Roman" w:cs="Times New Roman"/>
          <w:sz w:val="28"/>
          <w:szCs w:val="28"/>
        </w:rPr>
        <w:t>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Чотири учителі іноземних мов пройшли стажування в Німеччині.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Учитель  школи № 7 ста</w:t>
      </w:r>
      <w:r w:rsidR="002F7525">
        <w:rPr>
          <w:rFonts w:ascii="Times New Roman" w:hAnsi="Times New Roman" w:cs="Times New Roman"/>
          <w:sz w:val="28"/>
          <w:szCs w:val="28"/>
        </w:rPr>
        <w:t>в</w:t>
      </w:r>
      <w:r w:rsidRPr="00E91F79">
        <w:rPr>
          <w:rFonts w:ascii="Times New Roman" w:hAnsi="Times New Roman" w:cs="Times New Roman"/>
          <w:sz w:val="28"/>
          <w:szCs w:val="28"/>
        </w:rPr>
        <w:t xml:space="preserve"> переможцем VIII Міжнародного фестивалю педагогічних інновацій. </w:t>
      </w:r>
    </w:p>
    <w:p w:rsidR="00021543" w:rsidRPr="00E91F79" w:rsidRDefault="00021543" w:rsidP="00E91F79">
      <w:pPr>
        <w:pStyle w:val="a4"/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2016 році розпочато 3 науково-педагогічні проекти, що реалізуються в школах міста, які набули статус експериментальних закладів всеукраїнського рівня.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Науково-педагогічний проект </w:t>
      </w:r>
      <w:r w:rsidRPr="00E91F79">
        <w:rPr>
          <w:rFonts w:ascii="Times New Roman" w:hAnsi="Times New Roman" w:cs="Times New Roman"/>
          <w:sz w:val="28"/>
          <w:szCs w:val="28"/>
        </w:rPr>
        <w:t xml:space="preserve">«Філологічний Олімп» упроваджується у 23 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міста.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Освітяни міста, учні шкіл та вихованці дошкільних закладів  беруть участь ще у 13 проектах (10 з них міжнародні), які орієнтовані на формування європейського світогляду. </w:t>
      </w:r>
    </w:p>
    <w:p w:rsidR="00021543" w:rsidRPr="00073ABD" w:rsidRDefault="00021543" w:rsidP="00E91F79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F79">
        <w:rPr>
          <w:rFonts w:ascii="Times New Roman" w:hAnsi="Times New Roman" w:cs="Times New Roman"/>
          <w:sz w:val="28"/>
          <w:szCs w:val="28"/>
        </w:rPr>
        <w:lastRenderedPageBreak/>
        <w:t>За результатами ЗНО максимальні 200 балів отримали 5 сумських випускників.</w:t>
      </w:r>
    </w:p>
    <w:p w:rsidR="00021543" w:rsidRPr="00E91F79" w:rsidRDefault="00021543" w:rsidP="00E91F7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Команда</w:t>
      </w:r>
      <w:r w:rsidRPr="00D62347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учнів</w:t>
      </w:r>
      <w:r w:rsidRPr="00D62347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м</w:t>
      </w:r>
      <w:r w:rsidRPr="00D62347">
        <w:rPr>
          <w:rFonts w:ascii="Times New Roman" w:hAnsi="Times New Roman" w:cs="Times New Roman"/>
          <w:sz w:val="28"/>
          <w:szCs w:val="28"/>
        </w:rPr>
        <w:t xml:space="preserve">. </w:t>
      </w:r>
      <w:r w:rsidRPr="00E91F79">
        <w:rPr>
          <w:rFonts w:ascii="Times New Roman" w:hAnsi="Times New Roman" w:cs="Times New Roman"/>
          <w:sz w:val="28"/>
          <w:szCs w:val="28"/>
        </w:rPr>
        <w:t>Суми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D62347">
        <w:rPr>
          <w:rFonts w:ascii="Times New Roman" w:hAnsi="Times New Roman" w:cs="Times New Roman"/>
          <w:sz w:val="28"/>
          <w:szCs w:val="28"/>
        </w:rPr>
        <w:t xml:space="preserve">112 </w:t>
      </w:r>
      <w:r w:rsidRPr="00E91F79">
        <w:rPr>
          <w:rFonts w:ascii="Times New Roman" w:hAnsi="Times New Roman" w:cs="Times New Roman"/>
          <w:sz w:val="28"/>
          <w:szCs w:val="28"/>
        </w:rPr>
        <w:t>школярів</w:t>
      </w:r>
      <w:r w:rsidRPr="00D62347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виборол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2347">
        <w:rPr>
          <w:rFonts w:ascii="Times New Roman" w:hAnsi="Times New Roman" w:cs="Times New Roman"/>
          <w:sz w:val="28"/>
          <w:szCs w:val="28"/>
        </w:rPr>
        <w:t xml:space="preserve"> 101 </w:t>
      </w:r>
      <w:r w:rsidRPr="00E91F79">
        <w:rPr>
          <w:rFonts w:ascii="Times New Roman" w:hAnsi="Times New Roman" w:cs="Times New Roman"/>
          <w:sz w:val="28"/>
          <w:szCs w:val="28"/>
        </w:rPr>
        <w:t>диплом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у ІІІ етапі Всеукраїнських учнівських олімпіад</w:t>
      </w:r>
      <w:r w:rsidRPr="00D62347">
        <w:rPr>
          <w:rFonts w:ascii="Times New Roman" w:hAnsi="Times New Roman" w:cs="Times New Roman"/>
          <w:sz w:val="28"/>
          <w:szCs w:val="28"/>
        </w:rPr>
        <w:t xml:space="preserve">, </w:t>
      </w:r>
      <w:r w:rsidRPr="00E91F79">
        <w:rPr>
          <w:rFonts w:ascii="Times New Roman" w:hAnsi="Times New Roman" w:cs="Times New Roman"/>
          <w:sz w:val="28"/>
          <w:szCs w:val="28"/>
        </w:rPr>
        <w:t>що</w:t>
      </w:r>
      <w:r w:rsidRPr="00D62347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складає</w:t>
      </w:r>
      <w:r w:rsidRPr="00D62347">
        <w:rPr>
          <w:rFonts w:ascii="Times New Roman" w:hAnsi="Times New Roman" w:cs="Times New Roman"/>
          <w:sz w:val="28"/>
          <w:szCs w:val="28"/>
        </w:rPr>
        <w:t xml:space="preserve"> 90,2%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якості, у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фінальн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>ому етапі</w:t>
      </w:r>
      <w:r w:rsidRPr="00D6234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змаган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Pr="00D6234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здобуто </w:t>
      </w:r>
      <w:r w:rsidRPr="00D62347">
        <w:rPr>
          <w:rFonts w:ascii="Times New Roman" w:hAnsi="Times New Roman" w:cs="Times New Roman"/>
          <w:sz w:val="28"/>
          <w:szCs w:val="28"/>
          <w:lang w:eastAsia="uk-UA"/>
        </w:rPr>
        <w:t xml:space="preserve">22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дипломи</w:t>
      </w:r>
      <w:r w:rsidRPr="00D62347">
        <w:rPr>
          <w:rFonts w:ascii="Times New Roman" w:hAnsi="Times New Roman" w:cs="Times New Roman"/>
          <w:sz w:val="28"/>
          <w:szCs w:val="28"/>
        </w:rPr>
        <w:t xml:space="preserve">. </w:t>
      </w:r>
      <w:r w:rsidRPr="00E91F79">
        <w:rPr>
          <w:rFonts w:ascii="Times New Roman" w:hAnsi="Times New Roman" w:cs="Times New Roman"/>
          <w:sz w:val="28"/>
          <w:szCs w:val="28"/>
        </w:rPr>
        <w:t xml:space="preserve">Це найкращий результат за 15 років.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uk-UA"/>
        </w:rPr>
      </w:pP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>Учні-члени МАН України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 xml:space="preserve"> завоювали 50 дипломів у ІІ (обласному) етапі </w:t>
      </w: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 xml:space="preserve">Всеукраїнського конкурсу-захисту науково-дослідницьких робіт та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9 дипломів у</w:t>
      </w: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 xml:space="preserve"> ІІІ (фінальному) етапі конкурсу</w:t>
      </w:r>
      <w:r w:rsidRPr="00E91F79">
        <w:rPr>
          <w:rFonts w:ascii="Times New Roman" w:hAnsi="Times New Roman" w:cs="Times New Roman"/>
          <w:sz w:val="28"/>
          <w:szCs w:val="28"/>
        </w:rPr>
        <w:t>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За результатами досягнень учнів міста в 2015-2016 навчальному році маємо 27 стипендіатів: 7 – Президента України, 5 – голови Сумської обласної державної адміністрації та 15 – міського голови.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Активно проводяться міські конкурси патріотичного напряму: конкурс волонтерських </w:t>
      </w:r>
      <w:r w:rsidR="002F7525">
        <w:rPr>
          <w:rFonts w:ascii="Times New Roman" w:hAnsi="Times New Roman" w:cs="Times New Roman"/>
          <w:sz w:val="28"/>
          <w:szCs w:val="28"/>
        </w:rPr>
        <w:t xml:space="preserve">та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пошукових загонів. У музеях створюються експозиції, присвячені Героям Небесної сотні, воїнам АТО, волонтерам тощо.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Діє патронат навчальних закладів над місцями поховань захисників України в роки Другої світової війни. На Центральному міському цвинтарі школярами доглядаються могили загиблих воїнів АТО. Установлені меморіальні дошки: Миколі Осипову (ССШ № 1), Сергію Пархоменку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(ССШ № 2), Олександру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Аніщенку</w:t>
      </w:r>
      <w:proofErr w:type="spellEnd"/>
      <w:r w:rsidRPr="00073ABD">
        <w:rPr>
          <w:rFonts w:ascii="Times New Roman" w:hAnsi="Times New Roman" w:cs="Times New Roman"/>
          <w:sz w:val="28"/>
          <w:szCs w:val="28"/>
        </w:rPr>
        <w:t xml:space="preserve"> (</w:t>
      </w:r>
      <w:r w:rsidRPr="00E91F79">
        <w:rPr>
          <w:rFonts w:ascii="Times New Roman" w:hAnsi="Times New Roman" w:cs="Times New Roman"/>
          <w:sz w:val="28"/>
          <w:szCs w:val="28"/>
        </w:rPr>
        <w:t>ЗОШ № 4</w:t>
      </w:r>
      <w:r w:rsidRPr="00073ABD">
        <w:rPr>
          <w:rFonts w:ascii="Times New Roman" w:hAnsi="Times New Roman" w:cs="Times New Roman"/>
          <w:sz w:val="28"/>
          <w:szCs w:val="28"/>
        </w:rPr>
        <w:t>)</w:t>
      </w:r>
      <w:r w:rsidRPr="00E91F79">
        <w:rPr>
          <w:rFonts w:ascii="Times New Roman" w:hAnsi="Times New Roman" w:cs="Times New Roman"/>
          <w:sz w:val="28"/>
          <w:szCs w:val="28"/>
        </w:rPr>
        <w:t xml:space="preserve">, Максиму Савченку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(ССШ № 7), Сергію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Табалі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(ССШ № 9), Андрію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Реуті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, Олексію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Братушці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11), Віталію Бею (ССШ № 17), Юрію Вєтрову (ЗОШ № 19), Ігорю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Гольченку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22), Руслану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24), Артему Коханому, Олексію Калюжному, Роману Харченку (ССШ № 25), Миколі Ніколаєнку, Анатолію Петренку (ССШ № 29). </w:t>
      </w:r>
    </w:p>
    <w:p w:rsidR="00021543" w:rsidRPr="00E91F79" w:rsidRDefault="00021543" w:rsidP="00E91F79">
      <w:pPr>
        <w:tabs>
          <w:tab w:val="left" w:pos="993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До гурткової роботи в позашкільних навчальних закладах різних типів і підпорядкувань залучено 24971 дитину, що становить 85,7% (у 2015 році – 85,04%, у 2014 році – 84,8%) від загальної кількості школярів навчальних закладів міста.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pacing w:val="-9"/>
          <w:sz w:val="28"/>
          <w:szCs w:val="28"/>
        </w:rPr>
        <w:t xml:space="preserve">У 2016 році вихованці позашкільних закладів вибороли 113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призових місць у обласних, 202 – у всеукраїнських, 64 – у міжнародних конкурсах і змаганнях. </w:t>
      </w:r>
    </w:p>
    <w:p w:rsidR="00D62347" w:rsidRDefault="00CF39FA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>Вагомих результатів у діяльності освітяни досягли завдяки належному фінансуванню.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 xml:space="preserve"> Видатки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агальн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у по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галузі «Освіта» у 2016 році скл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 xml:space="preserve">369351,7 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тис. грн.</w:t>
      </w:r>
    </w:p>
    <w:p w:rsidR="00CF39FA" w:rsidRPr="00E91F79" w:rsidRDefault="00CF39FA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У порівнян</w:t>
      </w:r>
      <w:r w:rsidR="002F75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і з 2015 роком збільши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ся на 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29898,8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В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ють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: заробітну плату з нарахуваннями</w:t>
      </w:r>
      <w:r w:rsidR="00D623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оплату комунальних послуг, придбання продуктів харчування, предметів, матеріалів, обладнання та інвентарю, оплату послуг (крім комунальних) тощо. </w:t>
      </w:r>
    </w:p>
    <w:p w:rsidR="00CF39FA" w:rsidRPr="00E91F79" w:rsidRDefault="00D62347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Видатки н</w:t>
      </w:r>
      <w:r w:rsidR="00CF39FA" w:rsidRPr="00E91F79">
        <w:rPr>
          <w:rFonts w:ascii="Times New Roman" w:hAnsi="Times New Roman" w:cs="Times New Roman"/>
          <w:sz w:val="28"/>
          <w:szCs w:val="28"/>
        </w:rPr>
        <w:t xml:space="preserve">а поточне утримання закладів галузі «Освіта» у 2016 році </w:t>
      </w:r>
      <w:r>
        <w:rPr>
          <w:rFonts w:ascii="Times New Roman" w:hAnsi="Times New Roman" w:cs="Times New Roman"/>
          <w:sz w:val="28"/>
          <w:szCs w:val="28"/>
        </w:rPr>
        <w:t>становили:</w:t>
      </w:r>
      <w:r w:rsidR="00CF39FA" w:rsidRPr="00E91F79">
        <w:rPr>
          <w:rFonts w:ascii="Times New Roman" w:hAnsi="Times New Roman" w:cs="Times New Roman"/>
          <w:sz w:val="28"/>
          <w:szCs w:val="28"/>
        </w:rPr>
        <w:t xml:space="preserve"> </w:t>
      </w:r>
      <w:r w:rsidR="00D42601" w:rsidRPr="00E91F79">
        <w:rPr>
          <w:rFonts w:ascii="Times New Roman" w:hAnsi="Times New Roman" w:cs="Times New Roman"/>
          <w:sz w:val="28"/>
          <w:szCs w:val="28"/>
        </w:rPr>
        <w:t>на</w:t>
      </w:r>
      <w:r w:rsidR="00CF39FA" w:rsidRPr="00E91F79">
        <w:rPr>
          <w:rFonts w:ascii="Times New Roman" w:hAnsi="Times New Roman" w:cs="Times New Roman"/>
          <w:sz w:val="28"/>
          <w:szCs w:val="28"/>
        </w:rPr>
        <w:t xml:space="preserve"> </w:t>
      </w:r>
      <w:r w:rsidR="00D42601" w:rsidRPr="00E91F79">
        <w:rPr>
          <w:rFonts w:ascii="Times New Roman" w:hAnsi="Times New Roman" w:cs="Times New Roman"/>
          <w:sz w:val="28"/>
          <w:szCs w:val="28"/>
        </w:rPr>
        <w:t>п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редмети, ма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теріали, обладнання та інвентар 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15083,8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 грн.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 (крім комунальних)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6604,9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 грн.</w:t>
      </w:r>
    </w:p>
    <w:p w:rsidR="00EA7A6E" w:rsidRPr="00E91F79" w:rsidRDefault="00D62347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Видатки б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>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галузі у 2016 році скла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34689,5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грн., із них: кошти міського бюджету – </w:t>
      </w:r>
      <w:r>
        <w:rPr>
          <w:rFonts w:ascii="Times New Roman" w:hAnsi="Times New Roman" w:cs="Times New Roman"/>
          <w:color w:val="000000"/>
          <w:sz w:val="28"/>
          <w:szCs w:val="28"/>
        </w:rPr>
        <w:t>21661,1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грн., субвенці</w:t>
      </w:r>
      <w:r w:rsidR="002F75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1C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5421C6" w:rsidRPr="00E91F79">
        <w:rPr>
          <w:rFonts w:ascii="Times New Roman" w:hAnsi="Times New Roman" w:cs="Times New Roman"/>
          <w:color w:val="000000"/>
          <w:sz w:val="28"/>
          <w:szCs w:val="28"/>
        </w:rPr>
        <w:t>державн</w:t>
      </w:r>
      <w:r w:rsidR="005421C6">
        <w:rPr>
          <w:rFonts w:ascii="Times New Roman" w:hAnsi="Times New Roman" w:cs="Times New Roman"/>
          <w:color w:val="000000"/>
          <w:sz w:val="28"/>
          <w:szCs w:val="28"/>
        </w:rPr>
        <w:t>ого бюджету на здійснення заходів щодо соціально-економічного розвитку окремих територій – 9077,7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грн., а також </w:t>
      </w:r>
      <w:r w:rsidR="005421C6">
        <w:rPr>
          <w:rFonts w:ascii="Times New Roman" w:hAnsi="Times New Roman" w:cs="Times New Roman"/>
          <w:color w:val="000000"/>
          <w:sz w:val="28"/>
          <w:szCs w:val="28"/>
        </w:rPr>
        <w:t>3549,9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– кошти 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освітньої субвенції, виділені на придбання предметів довгострокового користування, а саме: обладнання для кабінетів природничо-математичного циклу, комп’ютерної та мультимедійної техніки</w:t>
      </w:r>
      <w:r w:rsidR="00064E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C56AD">
        <w:rPr>
          <w:rFonts w:ascii="Times New Roman" w:hAnsi="Times New Roman" w:cs="Times New Roman"/>
          <w:color w:val="000000"/>
          <w:sz w:val="28"/>
          <w:szCs w:val="28"/>
        </w:rPr>
        <w:t xml:space="preserve"> кошти обласного бюджету (виконання депутатських повноважень – 57,1 тис. грн.); кошти державного бюджету </w:t>
      </w:r>
      <w:r w:rsidR="00064E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C56AD">
        <w:rPr>
          <w:rFonts w:ascii="Times New Roman" w:hAnsi="Times New Roman" w:cs="Times New Roman"/>
          <w:color w:val="000000"/>
          <w:sz w:val="28"/>
          <w:szCs w:val="28"/>
        </w:rPr>
        <w:t>отримані з обласного бюджету</w:t>
      </w:r>
      <w:r w:rsidR="00064EBE">
        <w:rPr>
          <w:rFonts w:ascii="Times New Roman" w:hAnsi="Times New Roman" w:cs="Times New Roman"/>
          <w:color w:val="000000"/>
          <w:sz w:val="28"/>
          <w:szCs w:val="28"/>
        </w:rPr>
        <w:t>) – 343,7 тис. грн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. У порівнянні з 2015 роком бюджет розвитку збільшився на </w:t>
      </w:r>
      <w:r w:rsidR="00064EBE">
        <w:rPr>
          <w:rFonts w:ascii="Times New Roman" w:hAnsi="Times New Roman" w:cs="Times New Roman"/>
          <w:color w:val="000000"/>
          <w:sz w:val="28"/>
          <w:szCs w:val="28"/>
        </w:rPr>
        <w:t>14273,1</w:t>
      </w:r>
      <w:r w:rsidR="00EA7A6E"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У 2016 році виконані ремонти: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покрівлі в ССШ №№ 3, 7, 17, 25, 30, ЗОШ №№ 4, 5, 8, 21, 26,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В-Піщанській ЗОШ, ДНЗ №№ 13, 14, 19, 20, 23, 25, 32, 33, 35;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будівлі в ССШ №№ 1, 2, 3, 7, 30, ЗОШ №№ 4, 5, 11, 12, 18, 20, 23, 24, 26, В-Піщанській ЗОШ, ДНЗ №№ 12, 16, 20, 23, 30, 33, </w:t>
      </w:r>
      <w:r w:rsidRPr="00E91F79">
        <w:rPr>
          <w:rFonts w:ascii="Times New Roman" w:hAnsi="Times New Roman" w:cs="Times New Roman"/>
          <w:sz w:val="28"/>
          <w:szCs w:val="28"/>
        </w:rPr>
        <w:br/>
        <w:t>НВК</w:t>
      </w:r>
      <w:r w:rsidRPr="00073ABD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№№ 11, 34, 37, 42, ЦЕНТУМ;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фасаду в ССШ № 9, ЗОШ №№ 18, 19, ДНЗ № 31, МНВК, ЦНТТМ;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приміщень в ССШ № 29, НВК №№ 9, 37, Піщанській ЗОШ, </w:t>
      </w:r>
      <w:r w:rsidRPr="00E91F79">
        <w:rPr>
          <w:rFonts w:ascii="Times New Roman" w:hAnsi="Times New Roman" w:cs="Times New Roman"/>
          <w:sz w:val="28"/>
          <w:szCs w:val="28"/>
        </w:rPr>
        <w:br/>
        <w:t>ДНЗ № 13, 24, 27;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харчоблоку в НВК № 37, ДНЗ №№ 2, 3, 14, 18, 22, 29, 33, 40;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їдальні в ЗОШ №№ 8, 13;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водопровідної та каналізаційної систем ЗОШ № 24, ССШ № 30, НВК №№ 37, 42, ДНЗ №№ 36, 39;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системи опалення в ДНЗ №№ 21, 23, 33, ССШ № 9, ЗОШ № 20;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східцевих маршів у ЗОШ № 12;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санвузлів у ССШ № 25, ЗОШ №№ 23, 24, НВК № 11, ДНЗ №32, ПДЮ;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тіньових навісів та ігрових павільйонів у ДНЗ № 5;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вітражів у ДНЗ №1, НВК №41;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вхідного тамбуру в ДНЗ № 36;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паркану в ДНЗ №№ 12, 18, 25, НВК № 11, ЗОШ № 11;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2-го поверху в ЗОШ № 21;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входу та вестибюлю в ССШ № 30;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музики в ССШ № 25;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східців та коридору в НВК № 42;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асфальтового покриття у ДНЗ № 35, НВК № 34;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спортивної зали в гімназії №1;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>пральні в ДНЗ № 13;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>подвір’я в НВК № 42;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F79">
        <w:rPr>
          <w:rFonts w:ascii="Times New Roman" w:hAnsi="Times New Roman" w:cs="Times New Roman"/>
          <w:sz w:val="28"/>
          <w:szCs w:val="28"/>
          <w:lang w:val="uk-UA"/>
        </w:rPr>
        <w:t>стрілкового</w:t>
      </w:r>
      <w:proofErr w:type="spellEnd"/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тиру в гімназії №1 тощо.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2016 році за рахунок коштів Північної Екологічної Фінансової корпорації НЕФКО проведено реконструкцію будівель Сумського дошкільного навчального закладу №2 «Ясочка», Сумського дошкільного навчального закладу №22 «Джерельце», Сумської спеціалізованої школи №29 </w:t>
      </w:r>
      <w:r w:rsidR="0073752B">
        <w:rPr>
          <w:rFonts w:ascii="Times New Roman" w:hAnsi="Times New Roman" w:cs="Times New Roman"/>
          <w:sz w:val="28"/>
          <w:szCs w:val="28"/>
        </w:rPr>
        <w:t xml:space="preserve">було передбачено </w:t>
      </w:r>
      <w:r w:rsidRPr="00E91F79">
        <w:rPr>
          <w:rFonts w:ascii="Times New Roman" w:hAnsi="Times New Roman" w:cs="Times New Roman"/>
          <w:sz w:val="28"/>
          <w:szCs w:val="28"/>
        </w:rPr>
        <w:t xml:space="preserve">на загальну суму 8095,0 тис. грн. </w:t>
      </w:r>
      <w:r w:rsidR="0073752B">
        <w:rPr>
          <w:rFonts w:ascii="Times New Roman" w:hAnsi="Times New Roman" w:cs="Times New Roman"/>
          <w:sz w:val="28"/>
          <w:szCs w:val="28"/>
        </w:rPr>
        <w:t>Виконано –</w:t>
      </w:r>
      <w:r w:rsidR="0073752B">
        <w:rPr>
          <w:rFonts w:ascii="Times New Roman" w:hAnsi="Times New Roman" w:cs="Times New Roman"/>
          <w:sz w:val="28"/>
          <w:szCs w:val="28"/>
        </w:rPr>
        <w:br/>
        <w:t xml:space="preserve">5071,2 тис. грн. </w:t>
      </w:r>
      <w:r w:rsidRPr="00E91F79">
        <w:rPr>
          <w:rFonts w:ascii="Times New Roman" w:hAnsi="Times New Roman" w:cs="Times New Roman"/>
          <w:sz w:val="28"/>
          <w:szCs w:val="28"/>
        </w:rPr>
        <w:t>Реконструкція передбачає утеплення зовнішніх огороджуючи</w:t>
      </w:r>
      <w:r w:rsidR="002F7525">
        <w:rPr>
          <w:rFonts w:ascii="Times New Roman" w:hAnsi="Times New Roman" w:cs="Times New Roman"/>
          <w:sz w:val="28"/>
          <w:szCs w:val="28"/>
        </w:rPr>
        <w:t>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конструкцій, заміну застарілих дерев’яних вікон на сучасні енергозберігаючі, модернізацію систем опалення та освітлення.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lastRenderedPageBreak/>
        <w:t xml:space="preserve">З метою ефективного використання теплової енергії та утеплення приміщень навчальних закладів проводиться заміна віконних блоків на нові з енергозберігаючих конструкцій. У 2016 році встановлено 1004 віконних блоки на загальну суму 7536,7  тис. грн. (у 2015 році – 5097,7 тис. грн.) та замінено 2260 одиниць ламп розжарювання на сучасні енергозберігаючі та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світодіодні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на суму 166,0 тис. грн. За  кошти міського бюджету виконаний капітальний ремонт будівлі з утепленням стін у ССШ № 1, НВК № 42, </w:t>
      </w:r>
      <w:r w:rsidRPr="00E91F79">
        <w:rPr>
          <w:rFonts w:ascii="Times New Roman" w:hAnsi="Times New Roman" w:cs="Times New Roman"/>
          <w:sz w:val="28"/>
          <w:szCs w:val="28"/>
        </w:rPr>
        <w:br/>
        <w:t>ДНЗ №31 на суму 782,6 тис. грн.</w:t>
      </w:r>
    </w:p>
    <w:p w:rsidR="00973289" w:rsidRPr="00E91F79" w:rsidRDefault="00973289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Управлінням освіти і науки Сумської міської ради, </w:t>
      </w:r>
      <w:r w:rsidR="00FD158D">
        <w:rPr>
          <w:rFonts w:ascii="Times New Roman" w:hAnsi="Times New Roman" w:cs="Times New Roman"/>
          <w:sz w:val="28"/>
          <w:szCs w:val="28"/>
        </w:rPr>
        <w:t xml:space="preserve">навчальними </w:t>
      </w:r>
      <w:r w:rsidRPr="00E91F79">
        <w:rPr>
          <w:rFonts w:ascii="Times New Roman" w:hAnsi="Times New Roman" w:cs="Times New Roman"/>
          <w:sz w:val="28"/>
          <w:szCs w:val="28"/>
        </w:rPr>
        <w:t xml:space="preserve">закладами забезпечується збалансований розвиток дошкільної, шкільної та позашкільної освіти через налагодження партнерських </w:t>
      </w:r>
      <w:r w:rsidR="002F7525">
        <w:rPr>
          <w:rFonts w:ascii="Times New Roman" w:hAnsi="Times New Roman" w:cs="Times New Roman"/>
          <w:sz w:val="28"/>
          <w:szCs w:val="28"/>
        </w:rPr>
        <w:t>стосунків</w:t>
      </w:r>
      <w:r w:rsidRPr="00E91F79">
        <w:rPr>
          <w:rFonts w:ascii="Times New Roman" w:hAnsi="Times New Roman" w:cs="Times New Roman"/>
          <w:sz w:val="28"/>
          <w:szCs w:val="28"/>
        </w:rPr>
        <w:t xml:space="preserve"> між трьома сторонами: учнями, </w:t>
      </w:r>
      <w:r w:rsidR="002F7525">
        <w:rPr>
          <w:rFonts w:ascii="Times New Roman" w:hAnsi="Times New Roman" w:cs="Times New Roman"/>
          <w:sz w:val="28"/>
          <w:szCs w:val="28"/>
        </w:rPr>
        <w:t>у</w:t>
      </w:r>
      <w:r w:rsidRPr="00E91F79">
        <w:rPr>
          <w:rFonts w:ascii="Times New Roman" w:hAnsi="Times New Roman" w:cs="Times New Roman"/>
          <w:sz w:val="28"/>
          <w:szCs w:val="28"/>
        </w:rPr>
        <w:t>чителями та батьками.</w:t>
      </w:r>
    </w:p>
    <w:p w:rsidR="00973289" w:rsidRPr="00E91F79" w:rsidRDefault="00973289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7C4" w:rsidRPr="00E91F79" w:rsidRDefault="002F47C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4E" w:rsidRPr="00BC434E" w:rsidRDefault="00BC434E" w:rsidP="00BC434E">
      <w:pPr>
        <w:rPr>
          <w:rFonts w:ascii="Times New Roman" w:hAnsi="Times New Roman" w:cs="Times New Roman"/>
          <w:sz w:val="28"/>
          <w:szCs w:val="28"/>
        </w:rPr>
      </w:pPr>
      <w:r w:rsidRPr="00BC434E">
        <w:rPr>
          <w:rFonts w:ascii="Times New Roman" w:hAnsi="Times New Roman" w:cs="Times New Roman"/>
          <w:sz w:val="28"/>
          <w:szCs w:val="28"/>
        </w:rPr>
        <w:t>Секретар Сумської міської ради                                                     А. В. Баранов</w:t>
      </w:r>
    </w:p>
    <w:p w:rsidR="00DC5BC5" w:rsidRDefault="00DC5BC5" w:rsidP="00A24FAF">
      <w:pPr>
        <w:rPr>
          <w:rFonts w:ascii="Times New Roman" w:hAnsi="Times New Roman" w:cs="Times New Roman"/>
          <w:sz w:val="24"/>
          <w:szCs w:val="24"/>
        </w:rPr>
      </w:pPr>
    </w:p>
    <w:p w:rsidR="00A24FAF" w:rsidRPr="00A24FAF" w:rsidRDefault="00A24FAF" w:rsidP="00A24F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FAF">
        <w:rPr>
          <w:rFonts w:ascii="Times New Roman" w:hAnsi="Times New Roman" w:cs="Times New Roman"/>
          <w:sz w:val="24"/>
          <w:szCs w:val="24"/>
        </w:rPr>
        <w:t>Виконавець: Данильченко А.М.</w:t>
      </w:r>
    </w:p>
    <w:p w:rsidR="00A24FAF" w:rsidRPr="00A24FAF" w:rsidRDefault="00A24FAF" w:rsidP="00A24FAF">
      <w:pPr>
        <w:rPr>
          <w:rFonts w:ascii="Times New Roman" w:hAnsi="Times New Roman" w:cs="Times New Roman"/>
          <w:sz w:val="24"/>
          <w:szCs w:val="24"/>
        </w:rPr>
      </w:pPr>
      <w:r w:rsidRPr="00A24FAF">
        <w:rPr>
          <w:rFonts w:ascii="Times New Roman" w:hAnsi="Times New Roman" w:cs="Times New Roman"/>
          <w:sz w:val="24"/>
          <w:szCs w:val="24"/>
        </w:rPr>
        <w:t>________________</w:t>
      </w:r>
      <w:r w:rsidR="00677A3A">
        <w:rPr>
          <w:rFonts w:ascii="Times New Roman" w:hAnsi="Times New Roman" w:cs="Times New Roman"/>
          <w:sz w:val="24"/>
          <w:szCs w:val="24"/>
        </w:rPr>
        <w:t>__</w:t>
      </w:r>
      <w:r w:rsidR="00DC5BC5">
        <w:rPr>
          <w:rFonts w:ascii="Times New Roman" w:hAnsi="Times New Roman" w:cs="Times New Roman"/>
          <w:sz w:val="24"/>
          <w:szCs w:val="24"/>
        </w:rPr>
        <w:t>26.04.</w:t>
      </w:r>
      <w:r w:rsidRPr="00A24FAF">
        <w:rPr>
          <w:rFonts w:ascii="Times New Roman" w:hAnsi="Times New Roman" w:cs="Times New Roman"/>
          <w:sz w:val="24"/>
          <w:szCs w:val="24"/>
        </w:rPr>
        <w:t>2017 р.</w:t>
      </w:r>
    </w:p>
    <w:p w:rsidR="002F504A" w:rsidRPr="00A24FAF" w:rsidRDefault="002F504A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504A" w:rsidRPr="00A24FAF" w:rsidSect="00B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3202"/>
    <w:multiLevelType w:val="hybridMultilevel"/>
    <w:tmpl w:val="4A5283A8"/>
    <w:lvl w:ilvl="0" w:tplc="581816F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104"/>
    <w:rsid w:val="00021543"/>
    <w:rsid w:val="00064EBE"/>
    <w:rsid w:val="00073ABD"/>
    <w:rsid w:val="002A53DD"/>
    <w:rsid w:val="002F47C4"/>
    <w:rsid w:val="002F504A"/>
    <w:rsid w:val="002F7525"/>
    <w:rsid w:val="003859C6"/>
    <w:rsid w:val="00446DB9"/>
    <w:rsid w:val="00480A0C"/>
    <w:rsid w:val="00480AB4"/>
    <w:rsid w:val="00484A95"/>
    <w:rsid w:val="005421C6"/>
    <w:rsid w:val="00585DEF"/>
    <w:rsid w:val="005F6619"/>
    <w:rsid w:val="00677A3A"/>
    <w:rsid w:val="0073752B"/>
    <w:rsid w:val="007E53C2"/>
    <w:rsid w:val="00800104"/>
    <w:rsid w:val="008C6BEE"/>
    <w:rsid w:val="008D25C5"/>
    <w:rsid w:val="00973289"/>
    <w:rsid w:val="009C56AD"/>
    <w:rsid w:val="009E0791"/>
    <w:rsid w:val="00A24FAF"/>
    <w:rsid w:val="00A35AEA"/>
    <w:rsid w:val="00B2472A"/>
    <w:rsid w:val="00B53770"/>
    <w:rsid w:val="00BC434E"/>
    <w:rsid w:val="00C0389F"/>
    <w:rsid w:val="00C607B4"/>
    <w:rsid w:val="00CC5EFE"/>
    <w:rsid w:val="00CF39FA"/>
    <w:rsid w:val="00D42601"/>
    <w:rsid w:val="00D62347"/>
    <w:rsid w:val="00DC5BC5"/>
    <w:rsid w:val="00E91F79"/>
    <w:rsid w:val="00EA7A6E"/>
    <w:rsid w:val="00FA5E64"/>
    <w:rsid w:val="00FD158D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43"/>
    <w:pPr>
      <w:ind w:left="720"/>
    </w:pPr>
    <w:rPr>
      <w:rFonts w:ascii="Calibri" w:eastAsia="Calibri" w:hAnsi="Calibri" w:cs="Calibri"/>
      <w:lang w:val="ru-RU"/>
    </w:rPr>
  </w:style>
  <w:style w:type="paragraph" w:styleId="a5">
    <w:name w:val="No Spacing"/>
    <w:uiPriority w:val="99"/>
    <w:qFormat/>
    <w:rsid w:val="000215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AB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8546-F699-4DC8-9558-44EEFC0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2017-04-28T06:45:00Z</cp:lastPrinted>
  <dcterms:created xsi:type="dcterms:W3CDTF">2017-03-28T12:33:00Z</dcterms:created>
  <dcterms:modified xsi:type="dcterms:W3CDTF">2017-04-28T06:45:00Z</dcterms:modified>
</cp:coreProperties>
</file>