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4F0CB3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4F0CB3" w:rsidRPr="00B0257F" w:rsidRDefault="004F0CB3" w:rsidP="004F0CB3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:rsidR="004F0CB3" w:rsidRPr="004F0CB3" w:rsidRDefault="004F0CB3" w:rsidP="0017504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12A8" w:rsidRPr="006465FB" w:rsidRDefault="00ED12A8" w:rsidP="00B0257F">
      <w:pPr>
        <w:spacing w:line="240" w:lineRule="auto"/>
        <w:ind w:right="174" w:firstLine="0"/>
        <w:rPr>
          <w:rFonts w:eastAsia="Times New Roman" w:cs="Times New Roman"/>
          <w:caps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663203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175048">
        <w:rPr>
          <w:rFonts w:eastAsia="Times New Roman" w:cs="Times New Roman"/>
          <w:szCs w:val="28"/>
          <w:lang w:val="en-US" w:eastAsia="ru-RU"/>
        </w:rPr>
        <w:t>XXX</w:t>
      </w:r>
      <w:r w:rsidRPr="004F0CB3">
        <w:rPr>
          <w:rFonts w:eastAsia="Times New Roman" w:cs="Times New Roman"/>
          <w:szCs w:val="28"/>
          <w:lang w:eastAsia="ru-RU"/>
        </w:rPr>
        <w:t xml:space="preserve"> СЕСІЯ</w:t>
      </w:r>
    </w:p>
    <w:p w:rsidR="004F0CB3" w:rsidRPr="004F0CB3" w:rsidRDefault="004F0CB3" w:rsidP="004F0CB3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175048" w:rsidRPr="005D28C0">
        <w:rPr>
          <w:rFonts w:eastAsia="Times New Roman" w:cs="Times New Roman"/>
          <w:szCs w:val="28"/>
          <w:lang w:val="ru-RU" w:eastAsia="ru-RU"/>
        </w:rPr>
        <w:t>27</w:t>
      </w:r>
      <w:r w:rsidR="00175048">
        <w:rPr>
          <w:rFonts w:eastAsia="Times New Roman" w:cs="Times New Roman"/>
          <w:szCs w:val="28"/>
          <w:lang w:eastAsia="ru-RU"/>
        </w:rPr>
        <w:t xml:space="preserve"> вересня</w:t>
      </w:r>
      <w:r w:rsidR="00F277AD">
        <w:rPr>
          <w:rFonts w:eastAsia="Times New Roman" w:cs="Times New Roman"/>
          <w:szCs w:val="28"/>
          <w:lang w:eastAsia="ru-RU"/>
        </w:rPr>
        <w:t xml:space="preserve"> 2017</w:t>
      </w:r>
      <w:r w:rsidR="002F5747"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 w:rsidR="00175048">
        <w:rPr>
          <w:rFonts w:eastAsia="Times New Roman" w:cs="Times New Roman"/>
          <w:szCs w:val="28"/>
          <w:lang w:eastAsia="ru-RU"/>
        </w:rPr>
        <w:t>2554</w:t>
      </w:r>
      <w:r w:rsidRPr="004F0CB3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4F0CB3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</w:tblGrid>
      <w:tr w:rsidR="004F0CB3" w:rsidRPr="004F0CB3" w:rsidTr="007C3A0A">
        <w:trPr>
          <w:trHeight w:val="633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4F0CB3" w:rsidRDefault="004F0CB3" w:rsidP="004F0CB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szCs w:val="28"/>
                <w:lang w:eastAsia="ru-RU"/>
              </w:rPr>
              <w:t xml:space="preserve">Про внесення змін до деяких пунктів рішень Сумської міської ради </w:t>
            </w:r>
          </w:p>
        </w:tc>
      </w:tr>
    </w:tbl>
    <w:p w:rsidR="004F0CB3" w:rsidRPr="004F0CB3" w:rsidRDefault="004F0CB3" w:rsidP="004F0CB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ab/>
      </w:r>
      <w:r w:rsidR="00ED12A8">
        <w:rPr>
          <w:rFonts w:eastAsia="Times New Roman" w:cs="Times New Roman"/>
          <w:szCs w:val="28"/>
          <w:lang w:eastAsia="ru-RU"/>
        </w:rPr>
        <w:t>З метою приведення деяких пунктів рішень Сумської міської ради у відповідність до вимог чинного законодавства України, розглянувши звернення юридичних осіб, надані документи, в</w:t>
      </w:r>
      <w:r w:rsidR="00175048">
        <w:rPr>
          <w:rFonts w:eastAsia="Times New Roman" w:cs="Times New Roman"/>
          <w:szCs w:val="28"/>
          <w:lang w:eastAsia="ru-RU"/>
        </w:rPr>
        <w:t>ідповідно до протоколу</w:t>
      </w:r>
      <w:r w:rsidR="00F277AD">
        <w:rPr>
          <w:rFonts w:eastAsia="Times New Roman" w:cs="Times New Roman"/>
          <w:szCs w:val="28"/>
          <w:lang w:eastAsia="ru-RU"/>
        </w:rPr>
        <w:t xml:space="preserve"> засідан</w:t>
      </w:r>
      <w:r w:rsidR="00175048">
        <w:rPr>
          <w:rFonts w:eastAsia="Times New Roman" w:cs="Times New Roman"/>
          <w:szCs w:val="28"/>
          <w:lang w:eastAsia="ru-RU"/>
        </w:rPr>
        <w:t>ня</w:t>
      </w:r>
      <w:r w:rsidRPr="004F0CB3">
        <w:rPr>
          <w:rFonts w:eastAsia="Times New Roman" w:cs="Times New Roman"/>
          <w:szCs w:val="28"/>
          <w:lang w:eastAsia="ru-RU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B0257F">
        <w:rPr>
          <w:rFonts w:eastAsia="Times New Roman" w:cs="Times New Roman"/>
          <w:szCs w:val="28"/>
          <w:lang w:eastAsia="ru-RU"/>
        </w:rPr>
        <w:t>13.04.2017 № 70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 xml:space="preserve">та статті 12 Земельного кодексу України, керуючись пунктом 34 частини першої статті 26 Закону України «Про місцеве самоврядування в Україні», </w:t>
      </w:r>
      <w:r w:rsidRPr="004F0CB3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4F0CB3" w:rsidRPr="004F0CB3" w:rsidRDefault="004F0CB3" w:rsidP="004F0CB3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</w:p>
    <w:p w:rsidR="004F0CB3" w:rsidRPr="004F0CB3" w:rsidRDefault="006C1042" w:rsidP="004F0CB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ВИРІШИЛА:</w:t>
      </w:r>
    </w:p>
    <w:p w:rsidR="004F0CB3" w:rsidRPr="004F0CB3" w:rsidRDefault="004F0CB3" w:rsidP="004F0CB3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94B0D" w:rsidRDefault="004F0CB3" w:rsidP="004F0CB3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F277AD">
        <w:rPr>
          <w:rFonts w:eastAsia="Times New Roman" w:cs="Times New Roman"/>
          <w:szCs w:val="28"/>
          <w:lang w:eastAsia="ru-RU"/>
        </w:rPr>
        <w:t>1.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0CB3">
        <w:rPr>
          <w:rFonts w:eastAsia="Times New Roman" w:cs="Times New Roman"/>
          <w:szCs w:val="28"/>
          <w:lang w:eastAsia="ru-RU"/>
        </w:rPr>
        <w:t>Унести</w:t>
      </w:r>
      <w:proofErr w:type="spellEnd"/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6C1042">
        <w:rPr>
          <w:rFonts w:eastAsia="Times New Roman" w:cs="Times New Roman"/>
          <w:szCs w:val="28"/>
          <w:lang w:eastAsia="ru-RU"/>
        </w:rPr>
        <w:t xml:space="preserve">зміни </w:t>
      </w:r>
      <w:r w:rsidR="00594B0D">
        <w:rPr>
          <w:rFonts w:eastAsia="Times New Roman" w:cs="Times New Roman"/>
          <w:szCs w:val="28"/>
          <w:lang w:eastAsia="ru-RU"/>
        </w:rPr>
        <w:t>до</w:t>
      </w:r>
      <w:r w:rsidRPr="004F0CB3">
        <w:rPr>
          <w:rFonts w:eastAsia="Times New Roman" w:cs="Times New Roman"/>
          <w:szCs w:val="28"/>
          <w:lang w:eastAsia="ru-RU"/>
        </w:rPr>
        <w:t xml:space="preserve"> рішення Сумської міської ради від </w:t>
      </w:r>
      <w:r>
        <w:rPr>
          <w:rFonts w:eastAsia="Times New Roman" w:cs="Times New Roman"/>
          <w:szCs w:val="28"/>
          <w:lang w:eastAsia="ru-RU"/>
        </w:rPr>
        <w:t>06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квітня</w:t>
      </w:r>
      <w:r w:rsidRPr="004F0CB3">
        <w:rPr>
          <w:rFonts w:eastAsia="Times New Roman" w:cs="Times New Roman"/>
          <w:szCs w:val="28"/>
          <w:lang w:eastAsia="ru-RU"/>
        </w:rPr>
        <w:t xml:space="preserve"> 2016 року № </w:t>
      </w:r>
      <w:r>
        <w:rPr>
          <w:rFonts w:eastAsia="Times New Roman" w:cs="Times New Roman"/>
          <w:szCs w:val="28"/>
          <w:lang w:eastAsia="ru-RU"/>
        </w:rPr>
        <w:t>622</w:t>
      </w:r>
      <w:r w:rsidRPr="004F0CB3">
        <w:rPr>
          <w:rFonts w:eastAsia="Times New Roman" w:cs="Times New Roman"/>
          <w:szCs w:val="28"/>
          <w:lang w:eastAsia="ru-RU"/>
        </w:rPr>
        <w:t>-МР «Про затвердження проектів землеустрою щодо відведення</w:t>
      </w:r>
      <w:r w:rsidR="00ED12A8">
        <w:rPr>
          <w:rFonts w:eastAsia="Times New Roman" w:cs="Times New Roman"/>
          <w:szCs w:val="28"/>
          <w:lang w:eastAsia="ru-RU"/>
        </w:rPr>
        <w:t xml:space="preserve">   </w:t>
      </w:r>
      <w:r w:rsidRPr="004F0CB3">
        <w:rPr>
          <w:rFonts w:eastAsia="Times New Roman" w:cs="Times New Roman"/>
          <w:szCs w:val="28"/>
          <w:lang w:eastAsia="ru-RU"/>
        </w:rPr>
        <w:t xml:space="preserve"> земельних ділянок»</w:t>
      </w:r>
      <w:r w:rsidR="00175048">
        <w:rPr>
          <w:rFonts w:eastAsia="Times New Roman" w:cs="Times New Roman"/>
          <w:szCs w:val="28"/>
          <w:lang w:eastAsia="ru-RU"/>
        </w:rPr>
        <w:t xml:space="preserve"> (зі змінами)</w:t>
      </w:r>
      <w:r w:rsidR="002F5747">
        <w:rPr>
          <w:rFonts w:eastAsia="Times New Roman" w:cs="Times New Roman"/>
          <w:szCs w:val="28"/>
          <w:lang w:eastAsia="ru-RU"/>
        </w:rPr>
        <w:t>, виклавши пункт 3</w:t>
      </w:r>
      <w:r w:rsidR="00594B0D">
        <w:rPr>
          <w:rFonts w:eastAsia="Times New Roman" w:cs="Times New Roman"/>
          <w:szCs w:val="28"/>
          <w:lang w:eastAsia="ru-RU"/>
        </w:rPr>
        <w:t xml:space="preserve"> рішення в такій редакції:</w:t>
      </w:r>
    </w:p>
    <w:p w:rsidR="004F0CB3" w:rsidRDefault="009B2E7F" w:rsidP="004F0CB3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«3</w:t>
      </w:r>
      <w:r w:rsidR="00594B0D">
        <w:rPr>
          <w:rFonts w:eastAsia="Times New Roman" w:cs="Times New Roman"/>
          <w:szCs w:val="28"/>
          <w:lang w:eastAsia="ru-RU"/>
        </w:rPr>
        <w:t>. Затвердити проект</w:t>
      </w:r>
      <w:r w:rsidR="004F0CB3">
        <w:rPr>
          <w:rFonts w:eastAsia="Times New Roman" w:cs="Times New Roman"/>
          <w:szCs w:val="28"/>
          <w:lang w:eastAsia="ru-RU"/>
        </w:rPr>
        <w:t xml:space="preserve"> землеустрою щодо </w:t>
      </w:r>
      <w:r w:rsidR="004F0CB3" w:rsidRPr="004F0CB3">
        <w:rPr>
          <w:rFonts w:eastAsia="Times New Roman" w:cs="Times New Roman"/>
          <w:szCs w:val="28"/>
          <w:lang w:eastAsia="ru-RU"/>
        </w:rPr>
        <w:t xml:space="preserve">відведення земельної ділянки </w:t>
      </w:r>
      <w:r w:rsidR="002F5747">
        <w:rPr>
          <w:rFonts w:eastAsia="Times New Roman" w:cs="Times New Roman"/>
          <w:szCs w:val="28"/>
          <w:lang w:eastAsia="ru-RU"/>
        </w:rPr>
        <w:t>Д</w:t>
      </w:r>
      <w:r w:rsidR="00594B0D">
        <w:rPr>
          <w:rFonts w:eastAsia="Times New Roman" w:cs="Times New Roman"/>
          <w:szCs w:val="28"/>
          <w:lang w:eastAsia="ru-RU"/>
        </w:rPr>
        <w:t xml:space="preserve">ержавному </w:t>
      </w:r>
      <w:r w:rsidR="002F5747">
        <w:rPr>
          <w:rFonts w:eastAsia="Times New Roman" w:cs="Times New Roman"/>
          <w:szCs w:val="28"/>
          <w:lang w:eastAsia="ru-RU"/>
        </w:rPr>
        <w:t>професійно-технічному навчальному закладу «Сумське вище професійне училище будівництва і дизайну» (02547323</w:t>
      </w:r>
      <w:r w:rsidR="00594B0D">
        <w:rPr>
          <w:rFonts w:eastAsia="Times New Roman" w:cs="Times New Roman"/>
          <w:szCs w:val="28"/>
          <w:lang w:eastAsia="ru-RU"/>
        </w:rPr>
        <w:t>)</w:t>
      </w:r>
      <w:r w:rsidR="004F0CB3">
        <w:rPr>
          <w:rFonts w:eastAsia="Times New Roman" w:cs="Times New Roman"/>
          <w:szCs w:val="28"/>
          <w:lang w:eastAsia="ru-RU"/>
        </w:rPr>
        <w:t xml:space="preserve"> </w:t>
      </w:r>
      <w:r w:rsidR="00594B0D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594B0D">
        <w:rPr>
          <w:rFonts w:eastAsia="Times New Roman" w:cs="Times New Roman"/>
          <w:szCs w:val="28"/>
          <w:lang w:eastAsia="ru-RU"/>
        </w:rPr>
        <w:t>ад</w:t>
      </w:r>
      <w:r w:rsidR="002F5747">
        <w:rPr>
          <w:rFonts w:eastAsia="Times New Roman" w:cs="Times New Roman"/>
          <w:szCs w:val="28"/>
          <w:lang w:eastAsia="ru-RU"/>
        </w:rPr>
        <w:t>ресою</w:t>
      </w:r>
      <w:proofErr w:type="spellEnd"/>
      <w:r w:rsidR="002F5747">
        <w:rPr>
          <w:rFonts w:eastAsia="Times New Roman" w:cs="Times New Roman"/>
          <w:szCs w:val="28"/>
          <w:lang w:eastAsia="ru-RU"/>
        </w:rPr>
        <w:t xml:space="preserve">: м. Суми, </w:t>
      </w:r>
      <w:r w:rsidR="005D28C0" w:rsidRPr="005D28C0">
        <w:rPr>
          <w:rFonts w:eastAsia="Times New Roman" w:cs="Times New Roman"/>
          <w:szCs w:val="28"/>
          <w:lang w:val="ru-RU" w:eastAsia="ru-RU"/>
        </w:rPr>
        <w:t>_____</w:t>
      </w:r>
      <w:r w:rsidR="002F5747">
        <w:rPr>
          <w:rFonts w:eastAsia="Times New Roman" w:cs="Times New Roman"/>
          <w:szCs w:val="28"/>
          <w:lang w:eastAsia="ru-RU"/>
        </w:rPr>
        <w:t xml:space="preserve"> площею 1,5483</w:t>
      </w:r>
      <w:r w:rsidR="00594B0D">
        <w:rPr>
          <w:rFonts w:eastAsia="Times New Roman" w:cs="Times New Roman"/>
          <w:szCs w:val="28"/>
          <w:lang w:eastAsia="ru-RU"/>
        </w:rPr>
        <w:t xml:space="preserve"> га,</w:t>
      </w:r>
      <w:r w:rsidR="002F5747">
        <w:rPr>
          <w:rFonts w:eastAsia="Times New Roman" w:cs="Times New Roman"/>
          <w:szCs w:val="28"/>
          <w:lang w:eastAsia="ru-RU"/>
        </w:rPr>
        <w:t xml:space="preserve"> кадастровий номер </w:t>
      </w:r>
      <w:r w:rsidR="005D28C0">
        <w:rPr>
          <w:rFonts w:eastAsia="Times New Roman" w:cs="Times New Roman"/>
          <w:szCs w:val="28"/>
          <w:lang w:val="en-US" w:eastAsia="ru-RU"/>
        </w:rPr>
        <w:t>_____</w:t>
      </w:r>
      <w:r w:rsidR="00594B0D">
        <w:rPr>
          <w:rFonts w:eastAsia="Times New Roman" w:cs="Times New Roman"/>
          <w:szCs w:val="28"/>
          <w:lang w:eastAsia="ru-RU"/>
        </w:rPr>
        <w:t xml:space="preserve">. </w:t>
      </w:r>
      <w:r w:rsidR="004F0CB3">
        <w:rPr>
          <w:rFonts w:eastAsia="Times New Roman" w:cs="Times New Roman"/>
          <w:szCs w:val="28"/>
          <w:lang w:eastAsia="ru-RU"/>
        </w:rPr>
        <w:t>Категорія та функціональне призначення земельної ділянки: землі житлової та громадської за</w:t>
      </w:r>
      <w:r w:rsidR="00594B0D">
        <w:rPr>
          <w:rFonts w:eastAsia="Times New Roman" w:cs="Times New Roman"/>
          <w:szCs w:val="28"/>
          <w:lang w:eastAsia="ru-RU"/>
        </w:rPr>
        <w:t xml:space="preserve">будови під розміщеним </w:t>
      </w:r>
      <w:r w:rsidR="002F5747">
        <w:rPr>
          <w:rFonts w:eastAsia="Times New Roman" w:cs="Times New Roman"/>
          <w:szCs w:val="28"/>
          <w:lang w:eastAsia="ru-RU"/>
        </w:rPr>
        <w:t>навчальним закладом</w:t>
      </w:r>
      <w:r w:rsidR="00594B0D">
        <w:rPr>
          <w:rFonts w:eastAsia="Times New Roman" w:cs="Times New Roman"/>
          <w:szCs w:val="28"/>
          <w:lang w:eastAsia="ru-RU"/>
        </w:rPr>
        <w:t>».</w:t>
      </w:r>
    </w:p>
    <w:p w:rsidR="00DE308E" w:rsidRDefault="00DE308E" w:rsidP="004F0CB3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2. </w:t>
      </w:r>
      <w:proofErr w:type="spellStart"/>
      <w:r>
        <w:rPr>
          <w:rFonts w:eastAsia="Times New Roman" w:cs="Times New Roman"/>
          <w:szCs w:val="28"/>
          <w:lang w:eastAsia="ru-RU"/>
        </w:rPr>
        <w:t>Унести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зміни до рішення Сумської міської ради від 30 листопада 2016 року № 1506-МР «</w:t>
      </w:r>
      <w:r w:rsidRPr="00DE308E">
        <w:rPr>
          <w:rFonts w:eastAsia="Times New Roman" w:cs="Times New Roman"/>
          <w:szCs w:val="28"/>
          <w:lang w:eastAsia="ru-RU"/>
        </w:rPr>
        <w:t>Про надання в постійне користування земельної ділянки Державному професійно-технічному навчальному закладу «Сумське вище професійне училище будівництва і дизайну»</w:t>
      </w:r>
      <w:r w:rsidR="00567874">
        <w:rPr>
          <w:rFonts w:eastAsia="Times New Roman" w:cs="Times New Roman"/>
          <w:szCs w:val="28"/>
          <w:lang w:eastAsia="ru-RU"/>
        </w:rPr>
        <w:t>, а саме</w:t>
      </w:r>
      <w:r>
        <w:rPr>
          <w:rFonts w:eastAsia="Times New Roman" w:cs="Times New Roman"/>
          <w:szCs w:val="28"/>
          <w:lang w:eastAsia="ru-RU"/>
        </w:rPr>
        <w:t>:</w:t>
      </w:r>
    </w:p>
    <w:p w:rsidR="00567874" w:rsidRDefault="00175048" w:rsidP="00567874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2.1.</w:t>
      </w:r>
      <w:r w:rsidR="0056787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</w:t>
      </w:r>
      <w:r w:rsidR="00567874">
        <w:rPr>
          <w:rFonts w:eastAsia="Times New Roman" w:cs="Times New Roman"/>
          <w:szCs w:val="28"/>
          <w:lang w:eastAsia="ru-RU"/>
        </w:rPr>
        <w:t xml:space="preserve">азву рішення </w:t>
      </w:r>
      <w:r>
        <w:rPr>
          <w:rFonts w:eastAsia="Times New Roman" w:cs="Times New Roman"/>
          <w:szCs w:val="28"/>
          <w:lang w:eastAsia="ru-RU"/>
        </w:rPr>
        <w:t>викласти в такій</w:t>
      </w:r>
      <w:r w:rsidR="00C940EA">
        <w:rPr>
          <w:rFonts w:eastAsia="Times New Roman" w:cs="Times New Roman"/>
          <w:szCs w:val="28"/>
          <w:lang w:eastAsia="ru-RU"/>
        </w:rPr>
        <w:t xml:space="preserve"> редакції: </w:t>
      </w:r>
      <w:r w:rsidR="00567874">
        <w:rPr>
          <w:rFonts w:eastAsia="Times New Roman" w:cs="Times New Roman"/>
          <w:szCs w:val="28"/>
          <w:lang w:eastAsia="ru-RU"/>
        </w:rPr>
        <w:t xml:space="preserve">«Про затвердження проекту землеустрою щодо відведення земельної ділянки </w:t>
      </w:r>
      <w:r w:rsidR="00567874" w:rsidRPr="00DE308E">
        <w:rPr>
          <w:rFonts w:eastAsia="Times New Roman" w:cs="Times New Roman"/>
          <w:szCs w:val="28"/>
          <w:lang w:eastAsia="ru-RU"/>
        </w:rPr>
        <w:t>Державному професійно-технічному навчальному закладу «Сумське вище професійне училище будівниц</w:t>
      </w:r>
      <w:r w:rsidR="00567874">
        <w:rPr>
          <w:rFonts w:eastAsia="Times New Roman" w:cs="Times New Roman"/>
          <w:szCs w:val="28"/>
          <w:lang w:eastAsia="ru-RU"/>
        </w:rPr>
        <w:t>тва і дизайну».</w:t>
      </w:r>
    </w:p>
    <w:p w:rsidR="00934A1B" w:rsidRPr="00451226" w:rsidRDefault="00567874" w:rsidP="00567874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048" w:rsidRPr="00451226">
        <w:rPr>
          <w:rFonts w:eastAsia="Times New Roman" w:cs="Times New Roman"/>
          <w:szCs w:val="28"/>
          <w:lang w:eastAsia="ru-RU"/>
        </w:rPr>
        <w:t>2.2</w:t>
      </w:r>
      <w:r w:rsidR="00934A1B" w:rsidRPr="00451226">
        <w:rPr>
          <w:rFonts w:eastAsia="Times New Roman" w:cs="Times New Roman"/>
          <w:szCs w:val="28"/>
          <w:lang w:eastAsia="ru-RU"/>
        </w:rPr>
        <w:t xml:space="preserve">. У преамбулу рішення замість </w:t>
      </w:r>
      <w:r w:rsidR="00175048" w:rsidRPr="00451226">
        <w:rPr>
          <w:rFonts w:eastAsia="Times New Roman" w:cs="Times New Roman"/>
          <w:szCs w:val="28"/>
          <w:lang w:eastAsia="ru-RU"/>
        </w:rPr>
        <w:t xml:space="preserve">слів та цифр </w:t>
      </w:r>
      <w:r w:rsidR="00934A1B" w:rsidRPr="00451226">
        <w:rPr>
          <w:rFonts w:eastAsia="Times New Roman" w:cs="Times New Roman"/>
          <w:szCs w:val="28"/>
          <w:lang w:eastAsia="ru-RU"/>
        </w:rPr>
        <w:t xml:space="preserve">«статей 12, 92, </w:t>
      </w:r>
      <w:r w:rsidR="00175048" w:rsidRPr="00451226">
        <w:rPr>
          <w:rFonts w:eastAsia="Times New Roman" w:cs="Times New Roman"/>
          <w:szCs w:val="28"/>
          <w:lang w:eastAsia="ru-RU"/>
        </w:rPr>
        <w:t xml:space="preserve">122, </w:t>
      </w:r>
      <w:r w:rsidR="00934A1B" w:rsidRPr="00451226">
        <w:rPr>
          <w:rFonts w:eastAsia="Times New Roman" w:cs="Times New Roman"/>
          <w:szCs w:val="28"/>
          <w:lang w:eastAsia="ru-RU"/>
        </w:rPr>
        <w:t>123</w:t>
      </w:r>
      <w:r w:rsidR="00175048" w:rsidRPr="00451226">
        <w:rPr>
          <w:rFonts w:eastAsia="Times New Roman" w:cs="Times New Roman"/>
          <w:szCs w:val="28"/>
          <w:lang w:eastAsia="ru-RU"/>
        </w:rPr>
        <w:t>,</w:t>
      </w:r>
      <w:r w:rsidR="00934A1B" w:rsidRPr="00451226">
        <w:rPr>
          <w:rFonts w:eastAsia="Times New Roman" w:cs="Times New Roman"/>
          <w:szCs w:val="28"/>
          <w:lang w:eastAsia="ru-RU"/>
        </w:rPr>
        <w:t xml:space="preserve"> </w:t>
      </w:r>
      <w:r w:rsidR="00175048" w:rsidRPr="00451226">
        <w:rPr>
          <w:rFonts w:eastAsia="Times New Roman" w:cs="Times New Roman"/>
          <w:szCs w:val="28"/>
          <w:lang w:eastAsia="ru-RU"/>
        </w:rPr>
        <w:t xml:space="preserve">частини 6 статті 186 </w:t>
      </w:r>
      <w:r w:rsidR="00934A1B" w:rsidRPr="00451226">
        <w:rPr>
          <w:rFonts w:eastAsia="Times New Roman" w:cs="Times New Roman"/>
          <w:szCs w:val="28"/>
          <w:lang w:eastAsia="ru-RU"/>
        </w:rPr>
        <w:t>Земельного кодексу України» записати</w:t>
      </w:r>
      <w:r w:rsidR="00175048" w:rsidRPr="00451226">
        <w:rPr>
          <w:rFonts w:eastAsia="Times New Roman" w:cs="Times New Roman"/>
          <w:szCs w:val="28"/>
          <w:lang w:eastAsia="ru-RU"/>
        </w:rPr>
        <w:t xml:space="preserve"> слова та цифри</w:t>
      </w:r>
      <w:r w:rsidR="00934A1B" w:rsidRPr="00451226">
        <w:rPr>
          <w:rFonts w:eastAsia="Times New Roman" w:cs="Times New Roman"/>
          <w:szCs w:val="28"/>
          <w:lang w:eastAsia="ru-RU"/>
        </w:rPr>
        <w:t xml:space="preserve"> «статей 12</w:t>
      </w:r>
      <w:r w:rsidR="00175048" w:rsidRPr="00451226">
        <w:rPr>
          <w:rFonts w:eastAsia="Times New Roman" w:cs="Times New Roman"/>
          <w:szCs w:val="28"/>
          <w:lang w:eastAsia="ru-RU"/>
        </w:rPr>
        <w:t>, 122, частини 6 статті 186</w:t>
      </w:r>
      <w:r w:rsidR="00934A1B" w:rsidRPr="00451226">
        <w:rPr>
          <w:rFonts w:eastAsia="Times New Roman" w:cs="Times New Roman"/>
          <w:szCs w:val="28"/>
          <w:lang w:eastAsia="ru-RU"/>
        </w:rPr>
        <w:t xml:space="preserve"> Земельного кодексу України</w:t>
      </w:r>
      <w:r w:rsidR="00175048" w:rsidRPr="00451226">
        <w:rPr>
          <w:rFonts w:eastAsia="Times New Roman" w:cs="Times New Roman"/>
          <w:szCs w:val="28"/>
          <w:lang w:eastAsia="ru-RU"/>
        </w:rPr>
        <w:t xml:space="preserve">, пункту 6 розділу </w:t>
      </w:r>
      <w:r w:rsidR="00175048" w:rsidRPr="00451226">
        <w:rPr>
          <w:color w:val="000000"/>
          <w:szCs w:val="28"/>
          <w:shd w:val="clear" w:color="auto" w:fill="F9FFF9"/>
        </w:rPr>
        <w:t>II «</w:t>
      </w:r>
      <w:r w:rsidR="00451226" w:rsidRPr="00451226">
        <w:rPr>
          <w:color w:val="000000"/>
          <w:szCs w:val="28"/>
          <w:shd w:val="clear" w:color="auto" w:fill="F9FFF9"/>
        </w:rPr>
        <w:t>Прикінцеві та перехідні положення</w:t>
      </w:r>
      <w:r w:rsidR="00175048" w:rsidRPr="00451226">
        <w:rPr>
          <w:color w:val="000000"/>
          <w:szCs w:val="28"/>
          <w:shd w:val="clear" w:color="auto" w:fill="F9FFF9"/>
        </w:rPr>
        <w:t>»</w:t>
      </w:r>
      <w:r w:rsidR="00451226" w:rsidRPr="00451226">
        <w:rPr>
          <w:color w:val="000000"/>
          <w:szCs w:val="28"/>
          <w:shd w:val="clear" w:color="auto" w:fill="F9FFF9"/>
        </w:rPr>
        <w:t xml:space="preserve"> Закону України «Про внесення </w:t>
      </w:r>
      <w:r w:rsidR="00451226" w:rsidRPr="00451226">
        <w:rPr>
          <w:color w:val="000000"/>
          <w:szCs w:val="28"/>
          <w:shd w:val="clear" w:color="auto" w:fill="F9FFF9"/>
        </w:rPr>
        <w:lastRenderedPageBreak/>
        <w:t>змін до деяких законодавчих актів України щодо розмежування земель державної та комунальної власності»</w:t>
      </w:r>
      <w:r w:rsidR="00934A1B" w:rsidRPr="00451226">
        <w:rPr>
          <w:rFonts w:eastAsia="Times New Roman" w:cs="Times New Roman"/>
          <w:szCs w:val="28"/>
          <w:lang w:eastAsia="ru-RU"/>
        </w:rPr>
        <w:t>.</w:t>
      </w:r>
    </w:p>
    <w:p w:rsidR="00175048" w:rsidRDefault="00934A1B" w:rsidP="00175048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048">
        <w:rPr>
          <w:rFonts w:eastAsia="Times New Roman" w:cs="Times New Roman"/>
          <w:szCs w:val="28"/>
          <w:lang w:eastAsia="ru-RU"/>
        </w:rPr>
        <w:t>2.</w:t>
      </w:r>
      <w:r w:rsidR="00451226">
        <w:rPr>
          <w:rFonts w:eastAsia="Times New Roman" w:cs="Times New Roman"/>
          <w:szCs w:val="28"/>
          <w:lang w:eastAsia="ru-RU"/>
        </w:rPr>
        <w:t>3</w:t>
      </w:r>
      <w:r w:rsidR="00175048">
        <w:rPr>
          <w:rFonts w:eastAsia="Times New Roman" w:cs="Times New Roman"/>
          <w:szCs w:val="28"/>
          <w:lang w:eastAsia="ru-RU"/>
        </w:rPr>
        <w:t xml:space="preserve">. Текст рішення викласти в </w:t>
      </w:r>
      <w:r w:rsidR="00451226">
        <w:rPr>
          <w:rFonts w:eastAsia="Times New Roman" w:cs="Times New Roman"/>
          <w:szCs w:val="28"/>
          <w:lang w:eastAsia="ru-RU"/>
        </w:rPr>
        <w:t>такій</w:t>
      </w:r>
      <w:r w:rsidR="00175048">
        <w:rPr>
          <w:rFonts w:eastAsia="Times New Roman" w:cs="Times New Roman"/>
          <w:szCs w:val="28"/>
          <w:lang w:eastAsia="ru-RU"/>
        </w:rPr>
        <w:t xml:space="preserve"> редакції:</w:t>
      </w:r>
    </w:p>
    <w:p w:rsidR="00175048" w:rsidRDefault="00175048" w:rsidP="00175048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«З</w:t>
      </w:r>
      <w:r w:rsidRPr="00567874">
        <w:rPr>
          <w:rFonts w:eastAsia="Times New Roman" w:cs="Times New Roman"/>
          <w:szCs w:val="28"/>
          <w:lang w:eastAsia="ru-RU"/>
        </w:rPr>
        <w:t>атвердити проект землеустрою щодо відведення Державному професійно-технічному навчальному закладу «Сумське вище професійне училище будівництва і дизайну»</w:t>
      </w:r>
      <w:r w:rsidR="00451226">
        <w:rPr>
          <w:rFonts w:eastAsia="Times New Roman" w:cs="Times New Roman"/>
          <w:szCs w:val="28"/>
          <w:lang w:eastAsia="ru-RU"/>
        </w:rPr>
        <w:t xml:space="preserve"> (02547323)</w:t>
      </w:r>
      <w:r>
        <w:rPr>
          <w:rFonts w:eastAsia="Times New Roman" w:cs="Times New Roman"/>
          <w:szCs w:val="28"/>
          <w:lang w:eastAsia="ru-RU"/>
        </w:rPr>
        <w:t xml:space="preserve"> земельної ділянки</w:t>
      </w:r>
      <w:r w:rsidRPr="00567874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Pr="0056787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567874">
        <w:rPr>
          <w:rFonts w:eastAsia="Times New Roman" w:cs="Times New Roman"/>
          <w:szCs w:val="28"/>
          <w:lang w:eastAsia="ru-RU"/>
        </w:rPr>
        <w:t xml:space="preserve">: </w:t>
      </w:r>
      <w:r w:rsidR="00451226">
        <w:rPr>
          <w:rFonts w:eastAsia="Times New Roman" w:cs="Times New Roman"/>
          <w:szCs w:val="28"/>
          <w:lang w:eastAsia="ru-RU"/>
        </w:rPr>
        <w:t xml:space="preserve">           </w:t>
      </w:r>
      <w:r w:rsidRPr="00567874">
        <w:rPr>
          <w:rFonts w:eastAsia="Times New Roman" w:cs="Times New Roman"/>
          <w:szCs w:val="28"/>
          <w:lang w:eastAsia="ru-RU"/>
        </w:rPr>
        <w:t xml:space="preserve">м. Суми, </w:t>
      </w:r>
      <w:r w:rsidR="005D28C0" w:rsidRPr="005D28C0">
        <w:rPr>
          <w:rFonts w:eastAsia="Times New Roman" w:cs="Times New Roman"/>
          <w:szCs w:val="28"/>
          <w:lang w:val="ru-RU" w:eastAsia="ru-RU"/>
        </w:rPr>
        <w:t>_____</w:t>
      </w:r>
      <w:r w:rsidRPr="00567874">
        <w:rPr>
          <w:rFonts w:eastAsia="Times New Roman" w:cs="Times New Roman"/>
          <w:szCs w:val="28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960 га"/>
        </w:smartTagPr>
        <w:r w:rsidRPr="00567874">
          <w:rPr>
            <w:rFonts w:eastAsia="Times New Roman" w:cs="Times New Roman"/>
            <w:szCs w:val="28"/>
            <w:lang w:eastAsia="ru-RU"/>
          </w:rPr>
          <w:t>0,1960 га</w:t>
        </w:r>
      </w:smartTag>
      <w:r w:rsidRPr="00567874">
        <w:rPr>
          <w:rFonts w:eastAsia="Times New Roman" w:cs="Times New Roman"/>
          <w:szCs w:val="28"/>
          <w:lang w:eastAsia="ru-RU"/>
        </w:rPr>
        <w:t xml:space="preserve">, кадастровий номер </w:t>
      </w:r>
      <w:r w:rsidR="005D28C0">
        <w:rPr>
          <w:rFonts w:eastAsia="Times New Roman" w:cs="Times New Roman"/>
          <w:szCs w:val="28"/>
          <w:lang w:val="en-US" w:eastAsia="ru-RU"/>
        </w:rPr>
        <w:t>_____</w:t>
      </w:r>
      <w:r w:rsidRPr="00567874">
        <w:rPr>
          <w:rFonts w:eastAsia="Times New Roman" w:cs="Times New Roman"/>
          <w:szCs w:val="28"/>
          <w:lang w:eastAsia="ru-RU"/>
        </w:rPr>
        <w:t>. Категорія та функціональне призначення земельної ділянки: землі житлової та громадської забудови під розміщеним учнівським гуртожитком.</w:t>
      </w:r>
      <w:r>
        <w:rPr>
          <w:rFonts w:eastAsia="Times New Roman" w:cs="Times New Roman"/>
          <w:szCs w:val="28"/>
          <w:lang w:eastAsia="ru-RU"/>
        </w:rPr>
        <w:t>».</w:t>
      </w:r>
    </w:p>
    <w:p w:rsidR="00934A1B" w:rsidRDefault="00934A1B" w:rsidP="00567874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67874" w:rsidRDefault="00567874" w:rsidP="004F0CB3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E308E" w:rsidRDefault="00DE308E" w:rsidP="004F0CB3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277AD" w:rsidRDefault="00F277AD" w:rsidP="002F5747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277AD" w:rsidRPr="00F277AD" w:rsidRDefault="00685E93" w:rsidP="00685E93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4F0CB3" w:rsidRPr="004F0CB3" w:rsidRDefault="004F0CB3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 О.М. Лисенко</w:t>
      </w:r>
    </w:p>
    <w:p w:rsidR="004F0CB3" w:rsidRPr="004F0CB3" w:rsidRDefault="004F0CB3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F0CB3" w:rsidRDefault="004F0CB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AE2A3A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257F" w:rsidRDefault="00B0257F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B0257F" w:rsidSect="00FC52B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175048"/>
    <w:rsid w:val="002F5747"/>
    <w:rsid w:val="00327BD1"/>
    <w:rsid w:val="003E47ED"/>
    <w:rsid w:val="00451226"/>
    <w:rsid w:val="004F0CB3"/>
    <w:rsid w:val="00567874"/>
    <w:rsid w:val="00594B0D"/>
    <w:rsid w:val="005D28C0"/>
    <w:rsid w:val="006007FB"/>
    <w:rsid w:val="006465FB"/>
    <w:rsid w:val="00663203"/>
    <w:rsid w:val="00685E93"/>
    <w:rsid w:val="006C1042"/>
    <w:rsid w:val="008552B9"/>
    <w:rsid w:val="00934A1B"/>
    <w:rsid w:val="009B2E7F"/>
    <w:rsid w:val="00AE2A3A"/>
    <w:rsid w:val="00B0257F"/>
    <w:rsid w:val="00C940EA"/>
    <w:rsid w:val="00D00B01"/>
    <w:rsid w:val="00DE308E"/>
    <w:rsid w:val="00ED12A8"/>
    <w:rsid w:val="00F277AD"/>
    <w:rsid w:val="00F70009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28F200"/>
  <w15:chartTrackingRefBased/>
  <w15:docId w15:val="{9DFF7ED0-ADCC-4C34-89C6-B4137EBB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paragraph" w:customStyle="1" w:styleId="a6">
    <w:name w:val="Знак"/>
    <w:basedOn w:val="a"/>
    <w:rsid w:val="00934A1B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83E4-0744-451D-BB2D-93D27737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16</cp:revision>
  <cp:lastPrinted>2017-04-20T07:34:00Z</cp:lastPrinted>
  <dcterms:created xsi:type="dcterms:W3CDTF">2016-12-09T12:38:00Z</dcterms:created>
  <dcterms:modified xsi:type="dcterms:W3CDTF">2026-03-09T06:24:00Z</dcterms:modified>
</cp:coreProperties>
</file>