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AC31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AC31A2">
        <w:rPr>
          <w:rFonts w:eastAsia="Times New Roman" w:cs="Times New Roman"/>
          <w:szCs w:val="28"/>
          <w:lang w:val="en-US" w:eastAsia="ru-RU"/>
        </w:rPr>
        <w:t>XXX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AC31A2">
        <w:rPr>
          <w:rFonts w:eastAsia="Times New Roman" w:cs="Times New Roman"/>
          <w:szCs w:val="28"/>
          <w:lang w:eastAsia="ru-RU"/>
        </w:rPr>
        <w:t>27 вересня</w:t>
      </w:r>
      <w:r w:rsidRPr="00660E03">
        <w:rPr>
          <w:rFonts w:eastAsia="Times New Roman" w:cs="Times New Roman"/>
          <w:szCs w:val="28"/>
          <w:lang w:eastAsia="ru-RU"/>
        </w:rPr>
        <w:t xml:space="preserve"> 2017 року № </w:t>
      </w:r>
      <w:r w:rsidR="00AC31A2">
        <w:rPr>
          <w:rFonts w:eastAsia="Times New Roman" w:cs="Times New Roman"/>
          <w:szCs w:val="28"/>
          <w:lang w:eastAsia="ru-RU"/>
        </w:rPr>
        <w:t>2571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43580F" w:rsidP="00334F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дозволу на розроблення технічних документацій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земельних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1C0CD8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натурі (на місцевості) 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43580F" w:rsidRDefault="001C0CD8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підставі звернення громадян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та наданих документів,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</w:t>
      </w:r>
      <w:r>
        <w:rPr>
          <w:rFonts w:eastAsia="Times New Roman" w:cs="Times New Roman"/>
          <w:szCs w:val="28"/>
          <w:lang w:eastAsia="ru-RU"/>
        </w:rPr>
        <w:t>ької ради від 13.07.2017 № 81</w:t>
      </w:r>
      <w:r w:rsidR="00573C89">
        <w:rPr>
          <w:rFonts w:eastAsia="Times New Roman" w:cs="Times New Roman"/>
          <w:szCs w:val="28"/>
          <w:lang w:eastAsia="ru-RU"/>
        </w:rPr>
        <w:t xml:space="preserve">, статей </w:t>
      </w:r>
      <w:r w:rsidR="00C70E22">
        <w:rPr>
          <w:rFonts w:eastAsia="Times New Roman" w:cs="Times New Roman"/>
          <w:szCs w:val="28"/>
          <w:lang w:eastAsia="ru-RU"/>
        </w:rPr>
        <w:t>12</w:t>
      </w:r>
      <w:r w:rsidR="00573C89">
        <w:rPr>
          <w:rFonts w:eastAsia="Times New Roman" w:cs="Times New Roman"/>
          <w:szCs w:val="28"/>
          <w:lang w:eastAsia="ru-RU"/>
        </w:rPr>
        <w:t>, 118, 121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E60E4" w:rsidRPr="0043580F" w:rsidRDefault="00DE60E4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Default="00334FEA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43580F"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3580F">
        <w:rPr>
          <w:rFonts w:eastAsia="Times New Roman" w:cs="Times New Roman"/>
          <w:szCs w:val="28"/>
          <w:lang w:eastAsia="ru-RU"/>
        </w:rPr>
        <w:t>Артюховій</w:t>
      </w:r>
      <w:proofErr w:type="spellEnd"/>
      <w:r w:rsidR="0043580F">
        <w:rPr>
          <w:rFonts w:eastAsia="Times New Roman" w:cs="Times New Roman"/>
          <w:szCs w:val="28"/>
          <w:lang w:eastAsia="ru-RU"/>
        </w:rPr>
        <w:t xml:space="preserve"> Тетяні Вікторівні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(</w:t>
      </w:r>
      <w:r w:rsidR="0043580F">
        <w:rPr>
          <w:rFonts w:eastAsia="Times New Roman" w:cs="Times New Roman"/>
          <w:szCs w:val="28"/>
          <w:lang w:eastAsia="ru-RU"/>
        </w:rPr>
        <w:t>2207619085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) за </w:t>
      </w:r>
      <w:proofErr w:type="spellStart"/>
      <w:r w:rsidR="0043580F"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3580F" w:rsidRPr="0043580F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43580F">
        <w:rPr>
          <w:rFonts w:eastAsia="Times New Roman" w:cs="Times New Roman"/>
          <w:szCs w:val="28"/>
          <w:lang w:eastAsia="ru-RU"/>
        </w:rPr>
        <w:t>Роменська, 21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43580F">
        <w:rPr>
          <w:rFonts w:eastAsia="Times New Roman" w:cs="Times New Roman"/>
          <w:szCs w:val="28"/>
          <w:lang w:eastAsia="ru-RU"/>
        </w:rPr>
        <w:t>14</w:t>
      </w:r>
      <w:r w:rsidR="0043580F" w:rsidRPr="0043580F">
        <w:rPr>
          <w:rFonts w:eastAsia="Times New Roman" w:cs="Times New Roman"/>
          <w:szCs w:val="28"/>
          <w:lang w:eastAsia="ru-RU"/>
        </w:rPr>
        <w:t>/</w:t>
      </w:r>
      <w:r w:rsidR="0043580F">
        <w:rPr>
          <w:rFonts w:eastAsia="Times New Roman" w:cs="Times New Roman"/>
          <w:szCs w:val="28"/>
          <w:lang w:eastAsia="ru-RU"/>
        </w:rPr>
        <w:t>84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від 0,</w:t>
      </w:r>
      <w:r w:rsidR="0043580F">
        <w:rPr>
          <w:rFonts w:eastAsia="Times New Roman" w:cs="Times New Roman"/>
          <w:szCs w:val="28"/>
          <w:lang w:eastAsia="ru-RU"/>
        </w:rPr>
        <w:t>0183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790611">
        <w:rPr>
          <w:rFonts w:eastAsia="Times New Roman" w:cs="Times New Roman"/>
          <w:szCs w:val="28"/>
          <w:lang w:eastAsia="ru-RU"/>
        </w:rPr>
        <w:t>, кадастровий</w:t>
      </w:r>
      <w:r w:rsidR="009A547A">
        <w:rPr>
          <w:rFonts w:eastAsia="Times New Roman" w:cs="Times New Roman"/>
          <w:szCs w:val="28"/>
          <w:lang w:eastAsia="ru-RU"/>
        </w:rPr>
        <w:t xml:space="preserve"> номер 5910136600:23:004:0017.</w:t>
      </w:r>
      <w:r w:rsidR="00790611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C70E22" w:rsidRPr="006D0C61">
        <w:rPr>
          <w:szCs w:val="28"/>
        </w:rPr>
        <w:t>Категорія та функціональне призначення земельної ділянки: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>землі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815A4B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 w:rsidR="00B407F1">
        <w:rPr>
          <w:rFonts w:eastAsia="Times New Roman" w:cs="Times New Roman"/>
          <w:szCs w:val="28"/>
          <w:lang w:eastAsia="ru-RU"/>
        </w:rPr>
        <w:t xml:space="preserve"> Сумської міської ради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>для ведення садівництва.</w:t>
      </w:r>
    </w:p>
    <w:p w:rsidR="00334FEA" w:rsidRPr="0043580F" w:rsidRDefault="00334FEA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 </w:t>
      </w:r>
      <w:proofErr w:type="spellStart"/>
      <w:r>
        <w:rPr>
          <w:rFonts w:eastAsia="Times New Roman" w:cs="Times New Roman"/>
          <w:szCs w:val="28"/>
          <w:lang w:eastAsia="ru-RU"/>
        </w:rPr>
        <w:t>Зузі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Павлу Петровичу (2932013399)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Добровільна, 5, площею 0,0503 га, кадастровий номер 5910136600:12:045:0078. </w:t>
      </w:r>
      <w:r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землі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житлової та громадської забудови Сумської міської ради</w:t>
      </w:r>
      <w:r w:rsidR="00B407F1">
        <w:rPr>
          <w:rFonts w:eastAsia="Times New Roman" w:cs="Times New Roman"/>
          <w:szCs w:val="28"/>
          <w:lang w:eastAsia="ru-RU"/>
        </w:rPr>
        <w:t xml:space="preserve"> для будівництва жилого будинку, господарських будівель і споруд.</w:t>
      </w:r>
    </w:p>
    <w:p w:rsidR="006E43F9" w:rsidRDefault="006E43F9" w:rsidP="0043580F">
      <w:pPr>
        <w:spacing w:line="240" w:lineRule="auto"/>
        <w:ind w:firstLine="0"/>
      </w:pPr>
    </w:p>
    <w:p w:rsidR="0043580F" w:rsidRDefault="0043580F" w:rsidP="0043580F">
      <w:pPr>
        <w:spacing w:line="240" w:lineRule="auto"/>
        <w:ind w:firstLine="0"/>
      </w:pPr>
    </w:p>
    <w:p w:rsidR="00573C89" w:rsidRDefault="00573C89" w:rsidP="0043580F">
      <w:pPr>
        <w:spacing w:line="240" w:lineRule="auto"/>
        <w:ind w:firstLine="0"/>
      </w:pPr>
      <w:bookmarkStart w:id="0" w:name="_GoBack"/>
      <w:bookmarkEnd w:id="0"/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3580F" w:rsidRPr="00660E03" w:rsidSect="00573C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176676"/>
    <w:rsid w:val="001C0CD8"/>
    <w:rsid w:val="00327BD1"/>
    <w:rsid w:val="00334FEA"/>
    <w:rsid w:val="003A4372"/>
    <w:rsid w:val="00424258"/>
    <w:rsid w:val="0043580F"/>
    <w:rsid w:val="004443C7"/>
    <w:rsid w:val="00573C89"/>
    <w:rsid w:val="00630370"/>
    <w:rsid w:val="006E43F9"/>
    <w:rsid w:val="00790611"/>
    <w:rsid w:val="00815A4B"/>
    <w:rsid w:val="008705DF"/>
    <w:rsid w:val="009A547A"/>
    <w:rsid w:val="00A6525C"/>
    <w:rsid w:val="00AC31A2"/>
    <w:rsid w:val="00B407F1"/>
    <w:rsid w:val="00C70E22"/>
    <w:rsid w:val="00D127DC"/>
    <w:rsid w:val="00DE60E4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2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2017-07-31T12:42:00Z</cp:lastPrinted>
  <dcterms:created xsi:type="dcterms:W3CDTF">2017-04-18T07:59:00Z</dcterms:created>
  <dcterms:modified xsi:type="dcterms:W3CDTF">2017-09-28T08:27:00Z</dcterms:modified>
</cp:coreProperties>
</file>