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277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832ED" w:rsidRPr="008832ED" w:rsidTr="006F150B">
        <w:trPr>
          <w:trHeight w:val="3107"/>
        </w:trPr>
        <w:tc>
          <w:tcPr>
            <w:tcW w:w="5070" w:type="dxa"/>
          </w:tcPr>
          <w:p w:rsidR="008832ED" w:rsidRPr="00FB0ED4" w:rsidRDefault="00FB0ED4" w:rsidP="006F150B">
            <w:pPr>
              <w:pStyle w:val="a3"/>
              <w:spacing w:line="276" w:lineRule="auto"/>
              <w:jc w:val="both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t>Додаток</w:t>
            </w:r>
            <w:proofErr w:type="spellEnd"/>
            <w:r>
              <w:t xml:space="preserve"> </w:t>
            </w:r>
          </w:p>
          <w:p w:rsidR="008832ED" w:rsidRPr="008832ED" w:rsidRDefault="008832ED" w:rsidP="006F150B">
            <w:pPr>
              <w:pStyle w:val="a3"/>
              <w:spacing w:line="276" w:lineRule="auto"/>
              <w:ind w:left="34" w:right="-40"/>
              <w:jc w:val="both"/>
              <w:rPr>
                <w:lang w:val="uk-UA"/>
              </w:rPr>
            </w:pPr>
            <w:r w:rsidRPr="008832E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рішення Сумської міської </w:t>
            </w:r>
            <w:r w:rsidRPr="008832ED">
              <w:rPr>
                <w:lang w:val="uk-UA"/>
              </w:rPr>
              <w:t>ради</w:t>
            </w:r>
          </w:p>
          <w:p w:rsidR="006F150B" w:rsidRDefault="008832ED" w:rsidP="006F150B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8832ED">
              <w:rPr>
                <w:lang w:val="uk-UA"/>
              </w:rPr>
              <w:t>«Про затвердження структури та загальної штатної чисельності Сумського міського центру соціальних служб для сім’ї, дітей та молоді»</w:t>
            </w:r>
            <w:r w:rsidR="007F4EFC">
              <w:rPr>
                <w:lang w:val="uk-UA"/>
              </w:rPr>
              <w:t xml:space="preserve"> </w:t>
            </w:r>
          </w:p>
          <w:p w:rsidR="008832ED" w:rsidRPr="007F4EFC" w:rsidRDefault="007F4EFC" w:rsidP="006F150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832ED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29 листопада 2017 року № 2878 - МР</w:t>
            </w:r>
            <w:r w:rsidR="0090402E">
              <w:rPr>
                <w:lang w:val="uk-UA"/>
              </w:rPr>
              <w:t xml:space="preserve">                                   </w:t>
            </w:r>
            <w:r w:rsidR="009C176F">
              <w:rPr>
                <w:lang w:val="uk-UA"/>
              </w:rPr>
              <w:t xml:space="preserve"> </w:t>
            </w:r>
          </w:p>
        </w:tc>
      </w:tr>
    </w:tbl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 w:rsidRPr="007F4EFC">
        <w:rPr>
          <w:b/>
        </w:rPr>
        <w:tab/>
      </w: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Pr="007F4EFC" w:rsidRDefault="008832ED" w:rsidP="0077096C">
      <w:pPr>
        <w:pStyle w:val="a3"/>
        <w:spacing w:line="276" w:lineRule="auto"/>
        <w:jc w:val="center"/>
        <w:rPr>
          <w:b/>
        </w:rPr>
      </w:pPr>
      <w:r w:rsidRPr="007F4EFC">
        <w:rPr>
          <w:b/>
        </w:rPr>
        <w:tab/>
      </w:r>
    </w:p>
    <w:p w:rsidR="008832ED" w:rsidRPr="007F4EFC" w:rsidRDefault="008832ED" w:rsidP="008832ED">
      <w:pPr>
        <w:pStyle w:val="a3"/>
        <w:spacing w:line="276" w:lineRule="auto"/>
        <w:rPr>
          <w:b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СТРУКТУРА</w:t>
      </w:r>
    </w:p>
    <w:p w:rsidR="00773839" w:rsidRDefault="0077096C" w:rsidP="0077096C">
      <w:pPr>
        <w:pStyle w:val="a3"/>
        <w:spacing w:line="276" w:lineRule="auto"/>
        <w:jc w:val="center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 для сім’ї, дітей та молоді</w:t>
      </w:r>
    </w:p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B5653B" w:rsidRDefault="00B5653B" w:rsidP="0077096C">
      <w:pPr>
        <w:pStyle w:val="a3"/>
        <w:spacing w:line="276" w:lineRule="auto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009"/>
        <w:gridCol w:w="2663"/>
      </w:tblGrid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77096C" w:rsidRPr="0077096C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  <w:r w:rsidR="0077096C" w:rsidRPr="0077096C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7366" w:rsidTr="00815EC1">
        <w:tc>
          <w:tcPr>
            <w:tcW w:w="675" w:type="dxa"/>
          </w:tcPr>
          <w:p w:rsidR="00667366" w:rsidRPr="00B5653B" w:rsidRDefault="00B5653B" w:rsidP="0077096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667366" w:rsidRDefault="0090402E" w:rsidP="0090402E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б</w:t>
            </w:r>
            <w:r w:rsidR="00667366">
              <w:rPr>
                <w:lang w:val="uk-UA"/>
              </w:rPr>
              <w:t>ухгалтер</w:t>
            </w:r>
          </w:p>
        </w:tc>
        <w:tc>
          <w:tcPr>
            <w:tcW w:w="2693" w:type="dxa"/>
          </w:tcPr>
          <w:p w:rsidR="00667366" w:rsidRPr="00B5653B" w:rsidRDefault="00E30891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6E45" w:rsidTr="00815EC1">
        <w:tc>
          <w:tcPr>
            <w:tcW w:w="675" w:type="dxa"/>
          </w:tcPr>
          <w:p w:rsidR="00816E45" w:rsidRPr="00816E45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6" w:type="dxa"/>
          </w:tcPr>
          <w:p w:rsidR="00816E45" w:rsidRDefault="00816E45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816E45" w:rsidRDefault="00816E45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77096C" w:rsidTr="00815EC1">
        <w:tc>
          <w:tcPr>
            <w:tcW w:w="9464" w:type="dxa"/>
            <w:gridSpan w:val="3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77096C" w:rsidRPr="0077096C" w:rsidRDefault="00B5653B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E03B3" w:rsidRDefault="007E03B3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7096C" w:rsidRPr="008832ED" w:rsidTr="00815EC1">
        <w:tc>
          <w:tcPr>
            <w:tcW w:w="675" w:type="dxa"/>
          </w:tcPr>
          <w:p w:rsid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77096C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77096C">
              <w:rPr>
                <w:lang w:val="uk-UA"/>
              </w:rPr>
              <w:t>ахівець із соціальної роботи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90402E" w:rsidRDefault="0090402E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5653B" w:rsidRPr="00815EC1" w:rsidTr="00815EC1">
        <w:tc>
          <w:tcPr>
            <w:tcW w:w="675" w:type="dxa"/>
          </w:tcPr>
          <w:p w:rsidR="00B5653B" w:rsidRDefault="00B5653B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B5653B" w:rsidRPr="00A979C6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Всього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B5653B" w:rsidRPr="00667366" w:rsidRDefault="0090402E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5653B" w:rsidRPr="00667366">
              <w:rPr>
                <w:lang w:val="uk-UA"/>
              </w:rPr>
              <w:t>,5</w:t>
            </w:r>
          </w:p>
        </w:tc>
      </w:tr>
    </w:tbl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Pr="00816E45" w:rsidRDefault="00816E45" w:rsidP="00E30860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815EC1" w:rsidRPr="00A979C6" w:rsidRDefault="00815EC1" w:rsidP="00A979C6">
      <w:pPr>
        <w:pStyle w:val="a3"/>
        <w:spacing w:line="276" w:lineRule="auto"/>
        <w:rPr>
          <w:b/>
          <w:lang w:val="uk-UA"/>
        </w:rPr>
      </w:pPr>
    </w:p>
    <w:p w:rsidR="00815EC1" w:rsidRDefault="00815EC1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Default="007F4EFC" w:rsidP="00815EC1">
      <w:pPr>
        <w:pStyle w:val="a3"/>
        <w:spacing w:line="276" w:lineRule="auto"/>
        <w:rPr>
          <w:lang w:val="uk-UA"/>
        </w:rPr>
      </w:pPr>
      <w:r>
        <w:rPr>
          <w:lang w:val="uk-UA"/>
        </w:rPr>
        <w:t xml:space="preserve">Сумський міський </w:t>
      </w:r>
      <w:r w:rsidR="00815EC1" w:rsidRPr="00815EC1">
        <w:rPr>
          <w:lang w:val="uk-UA"/>
        </w:rPr>
        <w:t>голова                                                              О.М. Лисенко</w:t>
      </w: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Pr="00B5653B" w:rsidRDefault="00B5653B" w:rsidP="00815EC1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B5653B" w:rsidRDefault="00B5653B" w:rsidP="00815EC1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>___________М.Ю. Вертель</w:t>
      </w:r>
    </w:p>
    <w:p w:rsidR="00FF4D19" w:rsidRP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sectPr w:rsidR="00FF4D19" w:rsidRPr="00FF4D19" w:rsidSect="007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3F7"/>
    <w:multiLevelType w:val="hybridMultilevel"/>
    <w:tmpl w:val="6F745380"/>
    <w:lvl w:ilvl="0" w:tplc="2DF45F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6C"/>
    <w:rsid w:val="00084FD1"/>
    <w:rsid w:val="00091D6E"/>
    <w:rsid w:val="000A62C1"/>
    <w:rsid w:val="00127ECA"/>
    <w:rsid w:val="0013650A"/>
    <w:rsid w:val="001D2693"/>
    <w:rsid w:val="001E6FA9"/>
    <w:rsid w:val="00253901"/>
    <w:rsid w:val="002B0852"/>
    <w:rsid w:val="002F58E0"/>
    <w:rsid w:val="004C626A"/>
    <w:rsid w:val="005B3B53"/>
    <w:rsid w:val="00667366"/>
    <w:rsid w:val="006B60ED"/>
    <w:rsid w:val="006B65A5"/>
    <w:rsid w:val="006F150B"/>
    <w:rsid w:val="00733B28"/>
    <w:rsid w:val="0077096C"/>
    <w:rsid w:val="00773839"/>
    <w:rsid w:val="00796D5B"/>
    <w:rsid w:val="007A4571"/>
    <w:rsid w:val="007E03B3"/>
    <w:rsid w:val="007F4EFC"/>
    <w:rsid w:val="00815EC1"/>
    <w:rsid w:val="00816E45"/>
    <w:rsid w:val="0084792C"/>
    <w:rsid w:val="008832ED"/>
    <w:rsid w:val="008E2C72"/>
    <w:rsid w:val="008F11D0"/>
    <w:rsid w:val="008F2484"/>
    <w:rsid w:val="0090402E"/>
    <w:rsid w:val="009C13AE"/>
    <w:rsid w:val="009C176F"/>
    <w:rsid w:val="00A75759"/>
    <w:rsid w:val="00A979C6"/>
    <w:rsid w:val="00AF1370"/>
    <w:rsid w:val="00B564B0"/>
    <w:rsid w:val="00B5653B"/>
    <w:rsid w:val="00C43957"/>
    <w:rsid w:val="00C94DDA"/>
    <w:rsid w:val="00CA4D2B"/>
    <w:rsid w:val="00CD505F"/>
    <w:rsid w:val="00CD7AEA"/>
    <w:rsid w:val="00D34631"/>
    <w:rsid w:val="00D3736E"/>
    <w:rsid w:val="00D6423B"/>
    <w:rsid w:val="00D6456E"/>
    <w:rsid w:val="00DA395D"/>
    <w:rsid w:val="00E1734C"/>
    <w:rsid w:val="00E30860"/>
    <w:rsid w:val="00E30891"/>
    <w:rsid w:val="00E33C95"/>
    <w:rsid w:val="00E776AA"/>
    <w:rsid w:val="00EA4C98"/>
    <w:rsid w:val="00EF649E"/>
    <w:rsid w:val="00F20D9D"/>
    <w:rsid w:val="00F91A0A"/>
    <w:rsid w:val="00FB0ED4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FD98-6849-49C1-8EA9-A3B14D9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6C"/>
    <w:pPr>
      <w:spacing w:after="0" w:line="240" w:lineRule="auto"/>
    </w:pPr>
  </w:style>
  <w:style w:type="table" w:styleId="a4">
    <w:name w:val="Table Grid"/>
    <w:basedOn w:val="a1"/>
    <w:uiPriority w:val="59"/>
    <w:rsid w:val="007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Клиент2223</dc:creator>
  <cp:lastModifiedBy>Конікова Світлана Анатоліївна</cp:lastModifiedBy>
  <cp:revision>2</cp:revision>
  <cp:lastPrinted>2016-09-29T10:26:00Z</cp:lastPrinted>
  <dcterms:created xsi:type="dcterms:W3CDTF">2017-12-04T16:59:00Z</dcterms:created>
  <dcterms:modified xsi:type="dcterms:W3CDTF">2017-12-04T16:59:00Z</dcterms:modified>
</cp:coreProperties>
</file>