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AB594E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AB594E">
        <w:rPr>
          <w:sz w:val="28"/>
          <w:szCs w:val="36"/>
          <w:lang w:val="en-US"/>
        </w:rPr>
        <w:t>LI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B594E">
        <w:rPr>
          <w:sz w:val="28"/>
          <w:szCs w:val="28"/>
          <w:lang w:val="uk-UA"/>
        </w:rPr>
        <w:t xml:space="preserve">19 грудня </w:t>
      </w:r>
      <w:r>
        <w:rPr>
          <w:sz w:val="28"/>
          <w:szCs w:val="28"/>
          <w:lang w:val="uk-UA"/>
        </w:rPr>
        <w:t>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AB594E">
        <w:rPr>
          <w:sz w:val="28"/>
          <w:szCs w:val="28"/>
          <w:lang w:val="uk-UA"/>
        </w:rPr>
        <w:t>4283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145BB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члену сім</w:t>
            </w:r>
            <w:r w:rsidRPr="00FC49A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загиблого учасника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5BB9">
              <w:rPr>
                <w:sz w:val="28"/>
                <w:szCs w:val="28"/>
                <w:lang w:val="uk-UA"/>
              </w:rPr>
              <w:t>Маслянці Юрію Івановичу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145BB9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35ABB">
        <w:rPr>
          <w:sz w:val="28"/>
          <w:szCs w:val="28"/>
          <w:lang w:val="uk-UA"/>
        </w:rPr>
        <w:t>13.12.2018</w:t>
      </w:r>
      <w:r w:rsidR="00E743CB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435ABB">
        <w:rPr>
          <w:sz w:val="28"/>
          <w:szCs w:val="28"/>
          <w:lang w:val="uk-UA"/>
        </w:rPr>
        <w:t>138</w:t>
      </w:r>
      <w:r w:rsidR="00435B02">
        <w:rPr>
          <w:sz w:val="28"/>
          <w:szCs w:val="28"/>
          <w:lang w:val="uk-UA"/>
        </w:rPr>
        <w:t xml:space="preserve">, </w:t>
      </w:r>
      <w:r w:rsidR="00C512FE" w:rsidRPr="00C512FE">
        <w:rPr>
          <w:sz w:val="28"/>
          <w:szCs w:val="28"/>
          <w:lang w:val="uk-UA"/>
        </w:rPr>
        <w:t xml:space="preserve">частини 3 статті 30 Регламенту роботи Сумської міської ради </w:t>
      </w:r>
      <w:r w:rsidR="00C512FE" w:rsidRPr="00C512FE">
        <w:rPr>
          <w:sz w:val="28"/>
          <w:szCs w:val="28"/>
          <w:lang w:val="en-US"/>
        </w:rPr>
        <w:t>VII</w:t>
      </w:r>
      <w:r w:rsidR="00C512FE" w:rsidRPr="00C512FE">
        <w:rPr>
          <w:sz w:val="28"/>
          <w:szCs w:val="28"/>
          <w:lang w:val="uk-UA"/>
        </w:rPr>
        <w:t xml:space="preserve"> скликання, </w:t>
      </w:r>
      <w:r w:rsidR="00E94F42" w:rsidRPr="00C512FE">
        <w:rPr>
          <w:sz w:val="28"/>
          <w:szCs w:val="28"/>
          <w:lang w:val="uk-UA"/>
        </w:rPr>
        <w:t>статей</w:t>
      </w:r>
      <w:r w:rsidR="00E94F42">
        <w:rPr>
          <w:sz w:val="28"/>
          <w:szCs w:val="28"/>
          <w:lang w:val="uk-UA"/>
        </w:rPr>
        <w:t xml:space="preserve">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D96E11">
        <w:rPr>
          <w:sz w:val="28"/>
          <w:szCs w:val="28"/>
          <w:lang w:val="uk-UA"/>
        </w:rPr>
        <w:t xml:space="preserve">Маслянці </w:t>
      </w:r>
      <w:r w:rsidR="00145BB9">
        <w:rPr>
          <w:sz w:val="28"/>
          <w:szCs w:val="28"/>
          <w:lang w:val="uk-UA"/>
        </w:rPr>
        <w:t>Юрію Івановичу</w:t>
      </w:r>
      <w:r w:rsidR="009A68BA">
        <w:rPr>
          <w:sz w:val="28"/>
          <w:szCs w:val="28"/>
          <w:lang w:val="uk-UA"/>
        </w:rPr>
        <w:t xml:space="preserve"> з</w:t>
      </w:r>
      <w:r w:rsidR="003C503B">
        <w:rPr>
          <w:sz w:val="28"/>
          <w:szCs w:val="28"/>
          <w:lang w:val="uk-UA"/>
        </w:rPr>
        <w:t xml:space="preserve">а адресою: </w:t>
      </w:r>
      <w:r w:rsidR="00357040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3C503B">
        <w:rPr>
          <w:sz w:val="28"/>
          <w:szCs w:val="28"/>
          <w:lang w:val="uk-UA"/>
        </w:rPr>
        <w:t xml:space="preserve">м. Суми, </w:t>
      </w:r>
      <w:r w:rsidR="00734B8D">
        <w:rPr>
          <w:sz w:val="28"/>
          <w:szCs w:val="28"/>
          <w:lang w:val="uk-UA"/>
        </w:rPr>
        <w:t>проспект</w:t>
      </w:r>
      <w:r w:rsidR="008A4EAE">
        <w:rPr>
          <w:sz w:val="28"/>
          <w:szCs w:val="28"/>
          <w:lang w:val="uk-UA"/>
        </w:rPr>
        <w:t xml:space="preserve">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145BB9">
        <w:rPr>
          <w:sz w:val="28"/>
          <w:szCs w:val="28"/>
          <w:lang w:val="uk-UA"/>
        </w:rPr>
        <w:t>0800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145BB9">
        <w:rPr>
          <w:sz w:val="28"/>
          <w:szCs w:val="28"/>
          <w:lang w:val="uk-UA"/>
        </w:rPr>
        <w:t>5910136300:14:003:0115</w:t>
      </w:r>
      <w:r w:rsidR="006A5617">
        <w:rPr>
          <w:sz w:val="28"/>
          <w:szCs w:val="28"/>
          <w:lang w:val="uk-UA"/>
        </w:rPr>
        <w:t xml:space="preserve">.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AB594E" w:rsidRDefault="00AB594E" w:rsidP="00941957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AB594E">
        <w:rPr>
          <w:sz w:val="24"/>
          <w:szCs w:val="24"/>
          <w:lang w:val="uk-UA"/>
        </w:rPr>
        <w:t>Клименко Ю.М.</w:t>
      </w:r>
    </w:p>
    <w:sectPr w:rsidR="006A5617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57040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ABB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B594E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12FE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2C38-8551-4EA3-A725-5C1FAA08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109</cp:revision>
  <cp:lastPrinted>2017-04-13T09:02:00Z</cp:lastPrinted>
  <dcterms:created xsi:type="dcterms:W3CDTF">2016-07-13T06:08:00Z</dcterms:created>
  <dcterms:modified xsi:type="dcterms:W3CDTF">2018-12-20T13:18:00Z</dcterms:modified>
</cp:coreProperties>
</file>