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73043">
        <w:rPr>
          <w:sz w:val="28"/>
          <w:szCs w:val="28"/>
          <w:lang w:val="en-US"/>
        </w:rPr>
        <w:t>XLI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73043">
        <w:rPr>
          <w:sz w:val="28"/>
          <w:szCs w:val="28"/>
          <w:lang w:val="uk-UA"/>
        </w:rPr>
        <w:t>20 червня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C73043">
        <w:rPr>
          <w:sz w:val="28"/>
          <w:szCs w:val="28"/>
          <w:lang w:val="uk-UA"/>
        </w:rPr>
        <w:t>3567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773AD1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F584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773AD1">
              <w:rPr>
                <w:sz w:val="28"/>
                <w:szCs w:val="28"/>
                <w:lang w:val="uk-UA"/>
              </w:rPr>
              <w:t>ання в оренду земельної ділянки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584D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EF584D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="00EF584D">
              <w:rPr>
                <w:sz w:val="28"/>
                <w:szCs w:val="28"/>
                <w:lang w:val="uk-UA"/>
              </w:rPr>
              <w:t>»</w:t>
            </w:r>
            <w:r w:rsidR="00773AD1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773AD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3AD1">
              <w:rPr>
                <w:sz w:val="28"/>
                <w:szCs w:val="28"/>
                <w:lang w:val="uk-UA"/>
              </w:rPr>
              <w:t>: м. Суми, вул. Брянська, 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13568D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юридичної особи,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ураховуючи рішення Сумської міської ради від 28 березня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3233</w:t>
      </w:r>
      <w:r w:rsidRPr="0018346E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 «Про погодження технічної документації із землеустрою щодо поділу земельної ділянки ПАТ «</w:t>
      </w:r>
      <w:proofErr w:type="spellStart"/>
      <w:r>
        <w:rPr>
          <w:sz w:val="28"/>
          <w:szCs w:val="28"/>
          <w:lang w:val="uk-UA"/>
        </w:rPr>
        <w:t>Центролит</w:t>
      </w:r>
      <w:proofErr w:type="spellEnd"/>
      <w:r>
        <w:rPr>
          <w:sz w:val="28"/>
          <w:szCs w:val="28"/>
          <w:lang w:val="uk-UA"/>
        </w:rPr>
        <w:t xml:space="preserve">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Брянська, 1» та від</w:t>
      </w:r>
      <w:r w:rsidR="00364262">
        <w:rPr>
          <w:sz w:val="28"/>
          <w:szCs w:val="28"/>
          <w:lang w:val="uk-UA"/>
        </w:rPr>
        <w:t xml:space="preserve">            20 червня</w:t>
      </w:r>
      <w:r>
        <w:rPr>
          <w:sz w:val="28"/>
          <w:szCs w:val="28"/>
          <w:lang w:val="uk-UA"/>
        </w:rPr>
        <w:t xml:space="preserve"> 2018 року № </w:t>
      </w:r>
      <w:r w:rsidR="00364262">
        <w:rPr>
          <w:sz w:val="28"/>
          <w:szCs w:val="28"/>
          <w:lang w:val="uk-UA"/>
        </w:rPr>
        <w:t>3566</w:t>
      </w:r>
      <w:r>
        <w:rPr>
          <w:sz w:val="28"/>
          <w:szCs w:val="28"/>
          <w:lang w:val="uk-UA"/>
        </w:rPr>
        <w:t>-МР «Про припинення права постійного користування земельною ділянкою ПАТ «</w:t>
      </w:r>
      <w:proofErr w:type="spellStart"/>
      <w:r>
        <w:rPr>
          <w:sz w:val="28"/>
          <w:szCs w:val="28"/>
          <w:lang w:val="uk-UA"/>
        </w:rPr>
        <w:t>Центролит</w:t>
      </w:r>
      <w:proofErr w:type="spellEnd"/>
      <w:r>
        <w:rPr>
          <w:sz w:val="28"/>
          <w:szCs w:val="28"/>
          <w:lang w:val="uk-UA"/>
        </w:rPr>
        <w:t xml:space="preserve">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     вул. Брянська, 1»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1A67">
        <w:rPr>
          <w:sz w:val="28"/>
          <w:szCs w:val="28"/>
          <w:lang w:val="uk-UA"/>
        </w:rPr>
        <w:t>24.05.2018 № 116</w:t>
      </w:r>
      <w:r w:rsidR="000A0A58">
        <w:rPr>
          <w:sz w:val="28"/>
          <w:szCs w:val="28"/>
          <w:lang w:val="uk-UA"/>
        </w:rPr>
        <w:t xml:space="preserve"> 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</w:t>
      </w:r>
      <w:r w:rsidR="00773AD1">
        <w:rPr>
          <w:sz w:val="28"/>
          <w:szCs w:val="28"/>
          <w:lang w:val="uk-UA"/>
        </w:rPr>
        <w:t>, 134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73AD1" w:rsidRDefault="00773AD1" w:rsidP="00773AD1">
      <w:pPr>
        <w:jc w:val="both"/>
        <w:rPr>
          <w:sz w:val="28"/>
          <w:szCs w:val="28"/>
          <w:lang w:val="uk-UA"/>
        </w:rPr>
      </w:pPr>
    </w:p>
    <w:p w:rsidR="007A6C85" w:rsidRPr="00773AD1" w:rsidRDefault="00773AD1" w:rsidP="00773AD1">
      <w:pPr>
        <w:ind w:firstLine="708"/>
        <w:jc w:val="both"/>
        <w:rPr>
          <w:sz w:val="28"/>
          <w:szCs w:val="28"/>
          <w:lang w:val="uk-UA"/>
        </w:rPr>
      </w:pPr>
      <w:r w:rsidRPr="00773AD1">
        <w:rPr>
          <w:sz w:val="28"/>
          <w:szCs w:val="28"/>
          <w:lang w:val="uk-UA"/>
        </w:rPr>
        <w:t>Надати в оренду земельну ділянку</w:t>
      </w:r>
      <w:r w:rsidR="007A6C85" w:rsidRPr="00773AD1">
        <w:rPr>
          <w:sz w:val="28"/>
          <w:szCs w:val="28"/>
          <w:lang w:val="uk-UA"/>
        </w:rPr>
        <w:t xml:space="preserve"> </w:t>
      </w:r>
      <w:r w:rsidRPr="00773AD1">
        <w:rPr>
          <w:sz w:val="28"/>
          <w:szCs w:val="28"/>
          <w:lang w:val="uk-UA"/>
        </w:rPr>
        <w:t>ТОВ «</w:t>
      </w:r>
      <w:proofErr w:type="spellStart"/>
      <w:r w:rsidRPr="00773AD1">
        <w:rPr>
          <w:sz w:val="28"/>
          <w:szCs w:val="28"/>
          <w:lang w:val="uk-UA"/>
        </w:rPr>
        <w:t>Аквамет</w:t>
      </w:r>
      <w:proofErr w:type="spellEnd"/>
      <w:r w:rsidRPr="00773AD1">
        <w:rPr>
          <w:sz w:val="28"/>
          <w:szCs w:val="28"/>
          <w:lang w:val="uk-UA"/>
        </w:rPr>
        <w:t xml:space="preserve">» (37243059) за </w:t>
      </w:r>
      <w:proofErr w:type="spellStart"/>
      <w:r w:rsidRPr="00773AD1">
        <w:rPr>
          <w:sz w:val="28"/>
          <w:szCs w:val="28"/>
          <w:lang w:val="uk-UA"/>
        </w:rPr>
        <w:t>адресою</w:t>
      </w:r>
      <w:proofErr w:type="spellEnd"/>
      <w:r w:rsidRPr="00773AD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Суми, вул. Брянська, 1, площею 1,3051 га, кадастровий номер 5910136600:03:006:0066, категорія та функціональне використання: землі промисловості, транспорту, зв</w:t>
      </w:r>
      <w:r w:rsidRPr="00773AD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язку, енергетики, оборони та іншого призначення, під розміщеними </w:t>
      </w:r>
      <w:r w:rsidR="00BD4160">
        <w:rPr>
          <w:sz w:val="28"/>
          <w:szCs w:val="28"/>
          <w:lang w:val="uk-UA"/>
        </w:rPr>
        <w:t>під</w:t>
      </w:r>
      <w:r w:rsidR="00BD4160" w:rsidRPr="00773AD1">
        <w:rPr>
          <w:sz w:val="28"/>
          <w:szCs w:val="28"/>
          <w:lang w:val="uk-UA"/>
        </w:rPr>
        <w:t>’</w:t>
      </w:r>
      <w:r w:rsidR="00BD4160">
        <w:rPr>
          <w:sz w:val="28"/>
          <w:szCs w:val="28"/>
          <w:lang w:val="uk-UA"/>
        </w:rPr>
        <w:t>їзними</w:t>
      </w:r>
      <w:r>
        <w:rPr>
          <w:sz w:val="28"/>
          <w:szCs w:val="28"/>
          <w:lang w:val="uk-UA"/>
        </w:rPr>
        <w:t xml:space="preserve"> залізничними коліями, строком на 1 рік та встановити розмір </w:t>
      </w:r>
      <w:r w:rsidR="00BD4160">
        <w:rPr>
          <w:sz w:val="28"/>
          <w:szCs w:val="28"/>
          <w:lang w:val="uk-UA"/>
        </w:rPr>
        <w:t>орендної плати</w:t>
      </w:r>
      <w:r w:rsidR="00BD4160" w:rsidRPr="008134BB">
        <w:rPr>
          <w:sz w:val="28"/>
          <w:szCs w:val="28"/>
          <w:lang w:val="uk-UA"/>
        </w:rPr>
        <w:t xml:space="preserve"> у р</w:t>
      </w:r>
      <w:r w:rsidR="00BD4160">
        <w:rPr>
          <w:sz w:val="28"/>
          <w:szCs w:val="28"/>
          <w:lang w:val="uk-UA"/>
        </w:rPr>
        <w:t>озмірі 3 % від нормативної грошової оцінки земельної ділянки.</w:t>
      </w:r>
    </w:p>
    <w:p w:rsidR="00773AD1" w:rsidRDefault="00773AD1" w:rsidP="00773AD1">
      <w:pPr>
        <w:jc w:val="both"/>
        <w:rPr>
          <w:sz w:val="28"/>
          <w:szCs w:val="28"/>
          <w:lang w:val="uk-UA"/>
        </w:rPr>
      </w:pPr>
    </w:p>
    <w:p w:rsidR="00044AEE" w:rsidRDefault="00044AEE" w:rsidP="00773AD1">
      <w:pPr>
        <w:jc w:val="both"/>
        <w:rPr>
          <w:sz w:val="28"/>
          <w:szCs w:val="28"/>
          <w:lang w:val="uk-UA"/>
        </w:rPr>
      </w:pPr>
    </w:p>
    <w:p w:rsidR="00044AEE" w:rsidRDefault="00044AEE" w:rsidP="00773AD1">
      <w:pPr>
        <w:jc w:val="both"/>
        <w:rPr>
          <w:sz w:val="28"/>
          <w:szCs w:val="28"/>
          <w:lang w:val="uk-UA"/>
        </w:rPr>
      </w:pPr>
    </w:p>
    <w:p w:rsidR="00044AEE" w:rsidRDefault="00044AEE" w:rsidP="00773AD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73AD1" w:rsidRDefault="00773AD1" w:rsidP="00773AD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773AD1" w:rsidRPr="00221E29" w:rsidRDefault="00773AD1" w:rsidP="00773AD1">
      <w:pPr>
        <w:ind w:right="-2"/>
        <w:jc w:val="both"/>
        <w:rPr>
          <w:sz w:val="28"/>
          <w:szCs w:val="28"/>
          <w:lang w:val="uk-UA"/>
        </w:rPr>
      </w:pPr>
    </w:p>
    <w:p w:rsidR="00773AD1" w:rsidRDefault="00773AD1" w:rsidP="00773AD1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044AEE">
        <w:rPr>
          <w:sz w:val="24"/>
          <w:szCs w:val="24"/>
          <w:lang w:val="uk-UA"/>
        </w:rPr>
        <w:t>Клименко Ю.М.</w:t>
      </w:r>
    </w:p>
    <w:sectPr w:rsidR="00773AD1" w:rsidSect="00773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77E"/>
    <w:multiLevelType w:val="hybridMultilevel"/>
    <w:tmpl w:val="C6C8A47C"/>
    <w:lvl w:ilvl="0" w:tplc="F6B66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D5D24"/>
    <w:multiLevelType w:val="hybridMultilevel"/>
    <w:tmpl w:val="432A20AC"/>
    <w:lvl w:ilvl="0" w:tplc="6D5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4334D"/>
    <w:rsid w:val="00044AEE"/>
    <w:rsid w:val="000505A3"/>
    <w:rsid w:val="00057A53"/>
    <w:rsid w:val="00065E35"/>
    <w:rsid w:val="00083D91"/>
    <w:rsid w:val="000A0A58"/>
    <w:rsid w:val="000B3848"/>
    <w:rsid w:val="000D6401"/>
    <w:rsid w:val="000D64A1"/>
    <w:rsid w:val="000F6345"/>
    <w:rsid w:val="0013568D"/>
    <w:rsid w:val="00166B37"/>
    <w:rsid w:val="001F7D67"/>
    <w:rsid w:val="002D6C1A"/>
    <w:rsid w:val="002E36C4"/>
    <w:rsid w:val="00340947"/>
    <w:rsid w:val="00364262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81095"/>
    <w:rsid w:val="004A66F7"/>
    <w:rsid w:val="004C1856"/>
    <w:rsid w:val="004E2827"/>
    <w:rsid w:val="005048B0"/>
    <w:rsid w:val="005609DE"/>
    <w:rsid w:val="005D1D80"/>
    <w:rsid w:val="006047E3"/>
    <w:rsid w:val="006123D0"/>
    <w:rsid w:val="00624868"/>
    <w:rsid w:val="006322B0"/>
    <w:rsid w:val="00696F2D"/>
    <w:rsid w:val="006F5CA0"/>
    <w:rsid w:val="00702301"/>
    <w:rsid w:val="00723C5A"/>
    <w:rsid w:val="00743D9F"/>
    <w:rsid w:val="00773AD1"/>
    <w:rsid w:val="0079580A"/>
    <w:rsid w:val="007A6C85"/>
    <w:rsid w:val="007F289D"/>
    <w:rsid w:val="00836C35"/>
    <w:rsid w:val="008B5723"/>
    <w:rsid w:val="00922FC3"/>
    <w:rsid w:val="00997E05"/>
    <w:rsid w:val="009A74ED"/>
    <w:rsid w:val="009C1231"/>
    <w:rsid w:val="009C72FC"/>
    <w:rsid w:val="00A47DA1"/>
    <w:rsid w:val="00A57C68"/>
    <w:rsid w:val="00AB62F8"/>
    <w:rsid w:val="00B423CD"/>
    <w:rsid w:val="00BB2AE0"/>
    <w:rsid w:val="00BD4160"/>
    <w:rsid w:val="00C714D7"/>
    <w:rsid w:val="00C73043"/>
    <w:rsid w:val="00C76C8D"/>
    <w:rsid w:val="00C86EA6"/>
    <w:rsid w:val="00CB1976"/>
    <w:rsid w:val="00CF0574"/>
    <w:rsid w:val="00CF5091"/>
    <w:rsid w:val="00D47083"/>
    <w:rsid w:val="00D66F72"/>
    <w:rsid w:val="00DD123B"/>
    <w:rsid w:val="00E062EE"/>
    <w:rsid w:val="00E24076"/>
    <w:rsid w:val="00E95ECB"/>
    <w:rsid w:val="00EA4E95"/>
    <w:rsid w:val="00EE4A58"/>
    <w:rsid w:val="00EF584D"/>
    <w:rsid w:val="00F15225"/>
    <w:rsid w:val="00F51A67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9E2"/>
  <w15:docId w15:val="{0511DD7E-CF5A-4F05-9136-5AC320D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3C7E-632C-4A1E-B095-D498588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63</cp:revision>
  <dcterms:created xsi:type="dcterms:W3CDTF">2018-01-23T12:54:00Z</dcterms:created>
  <dcterms:modified xsi:type="dcterms:W3CDTF">2018-06-21T08:01:00Z</dcterms:modified>
</cp:coreProperties>
</file>