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EB" w:rsidRPr="000C76DE" w:rsidRDefault="00FF40EB" w:rsidP="007236AE">
      <w:pPr>
        <w:pStyle w:val="a4"/>
        <w:rPr>
          <w:sz w:val="24"/>
          <w:szCs w:val="24"/>
          <w:lang w:val="uk-UA"/>
        </w:rPr>
      </w:pPr>
    </w:p>
    <w:tbl>
      <w:tblPr>
        <w:tblW w:w="5387" w:type="dxa"/>
        <w:tblInd w:w="-106" w:type="dxa"/>
        <w:tblLayout w:type="fixed"/>
        <w:tblLook w:val="01E0" w:firstRow="1" w:lastRow="1" w:firstColumn="1" w:lastColumn="1" w:noHBand="0" w:noVBand="0"/>
      </w:tblPr>
      <w:tblGrid>
        <w:gridCol w:w="4253"/>
        <w:gridCol w:w="1134"/>
      </w:tblGrid>
      <w:tr w:rsidR="006E4629" w:rsidRPr="000C76DE" w:rsidTr="006E4629">
        <w:trPr>
          <w:trHeight w:val="1076"/>
        </w:trPr>
        <w:tc>
          <w:tcPr>
            <w:tcW w:w="4253" w:type="dxa"/>
          </w:tcPr>
          <w:p w:rsidR="006E4629" w:rsidRPr="00475DAD" w:rsidRDefault="006E4629" w:rsidP="00C66E0F">
            <w:pPr>
              <w:pStyle w:val="a4"/>
              <w:rPr>
                <w:sz w:val="24"/>
                <w:szCs w:val="24"/>
                <w:lang w:val="uk-UA"/>
              </w:rPr>
            </w:pPr>
          </w:p>
        </w:tc>
        <w:tc>
          <w:tcPr>
            <w:tcW w:w="1134" w:type="dxa"/>
          </w:tcPr>
          <w:p w:rsidR="006E4629" w:rsidRPr="00475DAD" w:rsidRDefault="006E4629" w:rsidP="00C66E0F">
            <w:pPr>
              <w:pStyle w:val="a4"/>
              <w:rPr>
                <w:sz w:val="24"/>
                <w:szCs w:val="24"/>
                <w:lang w:val="uk-UA"/>
              </w:rPr>
            </w:pPr>
            <w:r>
              <w:rPr>
                <w:noProof/>
                <w:sz w:val="24"/>
                <w:szCs w:val="24"/>
                <w:lang w:val="uk-UA" w:eastAsia="uk-UA"/>
              </w:rPr>
              <w:drawing>
                <wp:inline distT="0" distB="0" distL="0" distR="0" wp14:anchorId="11DEFA52" wp14:editId="3235D87B">
                  <wp:extent cx="501650" cy="63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635000"/>
                          </a:xfrm>
                          <a:prstGeom prst="rect">
                            <a:avLst/>
                          </a:prstGeom>
                          <a:noFill/>
                          <a:ln>
                            <a:noFill/>
                          </a:ln>
                        </pic:spPr>
                      </pic:pic>
                    </a:graphicData>
                  </a:graphic>
                </wp:inline>
              </w:drawing>
            </w:r>
          </w:p>
        </w:tc>
      </w:tr>
    </w:tbl>
    <w:p w:rsidR="00FF40EB" w:rsidRPr="00A1189C" w:rsidRDefault="00FF40EB" w:rsidP="007236AE">
      <w:pPr>
        <w:pStyle w:val="2"/>
        <w:spacing w:before="0"/>
        <w:jc w:val="center"/>
        <w:rPr>
          <w:rFonts w:ascii="Times New Roman" w:hAnsi="Times New Roman"/>
          <w:b w:val="0"/>
          <w:color w:val="auto"/>
          <w:sz w:val="28"/>
          <w:szCs w:val="28"/>
          <w:lang w:val="uk-UA"/>
        </w:rPr>
      </w:pPr>
      <w:r w:rsidRPr="00A1189C">
        <w:rPr>
          <w:rFonts w:ascii="Times New Roman" w:hAnsi="Times New Roman"/>
          <w:b w:val="0"/>
          <w:color w:val="auto"/>
          <w:sz w:val="28"/>
          <w:szCs w:val="28"/>
          <w:lang w:val="uk-UA"/>
        </w:rPr>
        <w:t>СУМСЬКА МІСЬКА РАДА</w:t>
      </w:r>
    </w:p>
    <w:p w:rsidR="00FF40EB" w:rsidRPr="00A1189C" w:rsidRDefault="00F150B4" w:rsidP="007236AE">
      <w:pPr>
        <w:pStyle w:val="3"/>
        <w:spacing w:before="0"/>
        <w:jc w:val="center"/>
        <w:rPr>
          <w:rFonts w:ascii="Times New Roman" w:hAnsi="Times New Roman"/>
          <w:b w:val="0"/>
          <w:color w:val="auto"/>
          <w:sz w:val="28"/>
          <w:szCs w:val="28"/>
          <w:lang w:val="uk-UA"/>
        </w:rPr>
      </w:pPr>
      <w:r>
        <w:rPr>
          <w:rFonts w:ascii="Times New Roman" w:hAnsi="Times New Roman"/>
          <w:b w:val="0"/>
          <w:color w:val="auto"/>
          <w:sz w:val="28"/>
          <w:szCs w:val="28"/>
          <w:lang w:val="uk-UA"/>
        </w:rPr>
        <w:t xml:space="preserve">VІІ СКЛИКАННЯ </w:t>
      </w:r>
      <w:r w:rsidR="00394C1B">
        <w:rPr>
          <w:rFonts w:ascii="Times New Roman" w:hAnsi="Times New Roman"/>
          <w:b w:val="0"/>
          <w:color w:val="auto"/>
          <w:sz w:val="28"/>
          <w:szCs w:val="28"/>
          <w:lang w:val="en-US"/>
        </w:rPr>
        <w:t>XLV</w:t>
      </w:r>
      <w:r w:rsidR="00394C1B" w:rsidRPr="005F18E7">
        <w:rPr>
          <w:rFonts w:ascii="Times New Roman" w:hAnsi="Times New Roman"/>
          <w:b w:val="0"/>
          <w:color w:val="auto"/>
          <w:sz w:val="28"/>
          <w:szCs w:val="28"/>
        </w:rPr>
        <w:t xml:space="preserve"> </w:t>
      </w:r>
      <w:r w:rsidR="00FF40EB" w:rsidRPr="00A1189C">
        <w:rPr>
          <w:rFonts w:ascii="Times New Roman" w:hAnsi="Times New Roman"/>
          <w:b w:val="0"/>
          <w:color w:val="auto"/>
          <w:sz w:val="28"/>
          <w:szCs w:val="28"/>
          <w:lang w:val="uk-UA"/>
        </w:rPr>
        <w:t>СЕСІЯ</w:t>
      </w:r>
    </w:p>
    <w:p w:rsidR="00FF40EB" w:rsidRPr="00A1189C" w:rsidRDefault="00FF40EB" w:rsidP="007236AE">
      <w:pPr>
        <w:jc w:val="center"/>
        <w:rPr>
          <w:b/>
          <w:sz w:val="28"/>
          <w:szCs w:val="28"/>
          <w:lang w:val="uk-UA"/>
        </w:rPr>
      </w:pPr>
      <w:r w:rsidRPr="00A1189C">
        <w:rPr>
          <w:b/>
          <w:sz w:val="28"/>
          <w:szCs w:val="28"/>
          <w:lang w:val="uk-UA"/>
        </w:rPr>
        <w:t>РІШЕННЯ</w:t>
      </w:r>
    </w:p>
    <w:p w:rsidR="00FF40EB" w:rsidRPr="00A1189C" w:rsidRDefault="00FF40EB" w:rsidP="007236AE">
      <w:pPr>
        <w:jc w:val="center"/>
        <w:rPr>
          <w:b/>
          <w:sz w:val="28"/>
          <w:szCs w:val="28"/>
          <w:lang w:val="uk-UA"/>
        </w:rPr>
      </w:pPr>
    </w:p>
    <w:tbl>
      <w:tblPr>
        <w:tblW w:w="0" w:type="auto"/>
        <w:tblInd w:w="-106" w:type="dxa"/>
        <w:tblLook w:val="01E0" w:firstRow="1" w:lastRow="1" w:firstColumn="1" w:lastColumn="1" w:noHBand="0" w:noVBand="0"/>
      </w:tblPr>
      <w:tblGrid>
        <w:gridCol w:w="5070"/>
      </w:tblGrid>
      <w:tr w:rsidR="00FF40EB" w:rsidRPr="00A1189C">
        <w:tc>
          <w:tcPr>
            <w:tcW w:w="5070" w:type="dxa"/>
          </w:tcPr>
          <w:p w:rsidR="00FF40EB" w:rsidRPr="00A1189C" w:rsidRDefault="00FF40EB" w:rsidP="00C66E0F">
            <w:pPr>
              <w:rPr>
                <w:sz w:val="28"/>
                <w:szCs w:val="28"/>
                <w:lang w:val="uk-UA"/>
              </w:rPr>
            </w:pPr>
            <w:r w:rsidRPr="00A1189C">
              <w:rPr>
                <w:sz w:val="28"/>
                <w:szCs w:val="28"/>
                <w:lang w:val="uk-UA"/>
              </w:rPr>
              <w:t xml:space="preserve">від </w:t>
            </w:r>
            <w:r w:rsidR="006E4629">
              <w:rPr>
                <w:sz w:val="28"/>
                <w:szCs w:val="28"/>
                <w:lang w:val="uk-UA"/>
              </w:rPr>
              <w:t xml:space="preserve">27 вересня </w:t>
            </w:r>
            <w:r w:rsidRPr="00A1189C">
              <w:rPr>
                <w:sz w:val="28"/>
                <w:szCs w:val="28"/>
                <w:lang w:val="uk-UA"/>
              </w:rPr>
              <w:t>201</w:t>
            </w:r>
            <w:r>
              <w:rPr>
                <w:sz w:val="28"/>
                <w:szCs w:val="28"/>
                <w:lang w:val="uk-UA"/>
              </w:rPr>
              <w:t>8</w:t>
            </w:r>
            <w:r w:rsidR="006E4629">
              <w:rPr>
                <w:sz w:val="28"/>
                <w:szCs w:val="28"/>
                <w:lang w:val="uk-UA"/>
              </w:rPr>
              <w:t xml:space="preserve"> року №3924</w:t>
            </w:r>
            <w:r w:rsidRPr="00A1189C">
              <w:rPr>
                <w:sz w:val="28"/>
                <w:szCs w:val="28"/>
                <w:lang w:val="uk-UA"/>
              </w:rPr>
              <w:t>-МР</w:t>
            </w:r>
          </w:p>
          <w:p w:rsidR="00FF40EB" w:rsidRPr="00A1189C" w:rsidRDefault="00FF40EB" w:rsidP="00C66E0F">
            <w:pPr>
              <w:rPr>
                <w:sz w:val="28"/>
                <w:szCs w:val="28"/>
                <w:lang w:val="uk-UA"/>
              </w:rPr>
            </w:pPr>
            <w:r w:rsidRPr="00A1189C">
              <w:rPr>
                <w:sz w:val="28"/>
                <w:szCs w:val="28"/>
                <w:lang w:val="uk-UA"/>
              </w:rPr>
              <w:t>м. Суми</w:t>
            </w:r>
          </w:p>
        </w:tc>
      </w:tr>
      <w:tr w:rsidR="00FF40EB" w:rsidRPr="00A1189C">
        <w:tc>
          <w:tcPr>
            <w:tcW w:w="5070" w:type="dxa"/>
          </w:tcPr>
          <w:p w:rsidR="00FF40EB" w:rsidRPr="00A1189C" w:rsidRDefault="00FF40EB" w:rsidP="00C66E0F">
            <w:pPr>
              <w:rPr>
                <w:sz w:val="28"/>
                <w:szCs w:val="28"/>
                <w:lang w:val="uk-UA"/>
              </w:rPr>
            </w:pPr>
          </w:p>
        </w:tc>
      </w:tr>
      <w:tr w:rsidR="00FF40EB" w:rsidRPr="00F150B4">
        <w:tc>
          <w:tcPr>
            <w:tcW w:w="5070" w:type="dxa"/>
          </w:tcPr>
          <w:p w:rsidR="00FF40EB" w:rsidRPr="00A1189C" w:rsidRDefault="00FF40EB" w:rsidP="007236AE">
            <w:pPr>
              <w:tabs>
                <w:tab w:val="left" w:pos="851"/>
              </w:tabs>
              <w:jc w:val="both"/>
              <w:rPr>
                <w:sz w:val="28"/>
                <w:szCs w:val="28"/>
                <w:lang w:val="uk-UA"/>
              </w:rPr>
            </w:pPr>
            <w:r w:rsidRPr="00A1189C">
              <w:rPr>
                <w:sz w:val="28"/>
                <w:szCs w:val="28"/>
                <w:lang w:val="uk-UA"/>
              </w:rPr>
              <w:t>Про заходи, що пов’язані із завершенням ліквідації департаменту містобудування та земельних відносин Сумської міської ради</w:t>
            </w:r>
          </w:p>
          <w:p w:rsidR="00FF40EB" w:rsidRPr="00A1189C" w:rsidRDefault="00FF40EB" w:rsidP="007236AE">
            <w:pPr>
              <w:tabs>
                <w:tab w:val="left" w:pos="851"/>
              </w:tabs>
              <w:jc w:val="both"/>
              <w:rPr>
                <w:sz w:val="28"/>
                <w:szCs w:val="28"/>
                <w:lang w:val="uk-UA"/>
              </w:rPr>
            </w:pPr>
          </w:p>
        </w:tc>
      </w:tr>
    </w:tbl>
    <w:p w:rsidR="00FF40EB" w:rsidRPr="003173E1" w:rsidRDefault="00FF40EB" w:rsidP="007236AE">
      <w:pPr>
        <w:tabs>
          <w:tab w:val="left" w:pos="851"/>
        </w:tabs>
        <w:ind w:firstLine="709"/>
        <w:jc w:val="both"/>
        <w:rPr>
          <w:b/>
          <w:sz w:val="28"/>
          <w:szCs w:val="28"/>
          <w:lang w:val="uk-UA"/>
        </w:rPr>
      </w:pPr>
      <w:r w:rsidRPr="003173E1">
        <w:rPr>
          <w:sz w:val="28"/>
          <w:szCs w:val="28"/>
          <w:lang w:val="uk-UA"/>
        </w:rPr>
        <w:t xml:space="preserve">З метою завершення процедури ліквідації та забезпечення </w:t>
      </w:r>
      <w:r w:rsidR="00F150B4">
        <w:rPr>
          <w:color w:val="000000"/>
          <w:sz w:val="28"/>
          <w:szCs w:val="28"/>
          <w:lang w:val="uk-UA"/>
        </w:rPr>
        <w:t>гарантій трудових прав у</w:t>
      </w:r>
      <w:r w:rsidRPr="003173E1">
        <w:rPr>
          <w:color w:val="000000"/>
          <w:sz w:val="28"/>
          <w:szCs w:val="28"/>
          <w:lang w:val="uk-UA"/>
        </w:rPr>
        <w:t xml:space="preserve"> частині збереження місця роботи і середнього заробітку </w:t>
      </w:r>
      <w:r w:rsidRPr="003173E1">
        <w:rPr>
          <w:sz w:val="28"/>
          <w:szCs w:val="28"/>
          <w:lang w:val="uk-UA"/>
        </w:rPr>
        <w:t xml:space="preserve">працівника департаменту містобудування та земельних відносин Сумської міської ради головного спеціаліста Барадулі Михайла Олексійовича, який на цей час </w:t>
      </w:r>
      <w:r w:rsidR="00553252">
        <w:rPr>
          <w:sz w:val="28"/>
          <w:szCs w:val="28"/>
          <w:lang w:val="uk-UA"/>
        </w:rPr>
        <w:t xml:space="preserve">продовжує </w:t>
      </w:r>
      <w:r w:rsidRPr="003173E1">
        <w:rPr>
          <w:sz w:val="28"/>
          <w:szCs w:val="28"/>
          <w:lang w:val="uk-UA"/>
        </w:rPr>
        <w:t>викону</w:t>
      </w:r>
      <w:r w:rsidR="00553252">
        <w:rPr>
          <w:sz w:val="28"/>
          <w:szCs w:val="28"/>
          <w:lang w:val="uk-UA"/>
        </w:rPr>
        <w:t xml:space="preserve">вати </w:t>
      </w:r>
      <w:r w:rsidR="00F150B4">
        <w:rPr>
          <w:sz w:val="28"/>
          <w:szCs w:val="28"/>
          <w:lang w:val="uk-UA"/>
        </w:rPr>
        <w:t>військовий обов’язок, у</w:t>
      </w:r>
      <w:r w:rsidRPr="003173E1">
        <w:rPr>
          <w:sz w:val="28"/>
          <w:szCs w:val="28"/>
          <w:lang w:val="uk-UA"/>
        </w:rPr>
        <w:t>раховуючи</w:t>
      </w:r>
      <w:r>
        <w:rPr>
          <w:sz w:val="28"/>
          <w:szCs w:val="28"/>
          <w:lang w:val="uk-UA"/>
        </w:rPr>
        <w:t xml:space="preserve"> пункт 1</w:t>
      </w:r>
      <w:r w:rsidRPr="003173E1">
        <w:rPr>
          <w:sz w:val="28"/>
          <w:szCs w:val="28"/>
          <w:lang w:val="uk-UA"/>
        </w:rPr>
        <w:t xml:space="preserve"> рішення Сумської міської ради від 04</w:t>
      </w:r>
      <w:r w:rsidR="00025766">
        <w:rPr>
          <w:sz w:val="28"/>
          <w:szCs w:val="28"/>
          <w:lang w:val="uk-UA"/>
        </w:rPr>
        <w:t xml:space="preserve"> </w:t>
      </w:r>
      <w:r w:rsidRPr="003173E1">
        <w:rPr>
          <w:sz w:val="28"/>
          <w:szCs w:val="28"/>
          <w:lang w:val="uk-UA"/>
        </w:rPr>
        <w:t>травня 2016 року № 735-МР «Про внесення змін до рішення Сумської місь</w:t>
      </w:r>
      <w:r w:rsidR="00CD5EC6">
        <w:rPr>
          <w:sz w:val="28"/>
          <w:szCs w:val="28"/>
          <w:lang w:val="uk-UA"/>
        </w:rPr>
        <w:t xml:space="preserve">кої ради від 27 січня 2016 року                 </w:t>
      </w:r>
      <w:r w:rsidRPr="003173E1">
        <w:rPr>
          <w:sz w:val="28"/>
          <w:szCs w:val="28"/>
          <w:lang w:val="uk-UA"/>
        </w:rPr>
        <w:t>254</w:t>
      </w:r>
      <w:r w:rsidRPr="003173E1">
        <w:rPr>
          <w:sz w:val="28"/>
          <w:szCs w:val="28"/>
          <w:lang w:val="uk-UA"/>
        </w:rPr>
        <w:noBreakHyphen/>
        <w:t xml:space="preserve">МР «Про затвердження структури апарату та виконавчих органів Сумської міської ради, їх загальної штатної чисельності», </w:t>
      </w:r>
      <w:r w:rsidR="00CD5EC6">
        <w:rPr>
          <w:sz w:val="28"/>
          <w:szCs w:val="28"/>
          <w:lang w:val="uk-UA"/>
        </w:rPr>
        <w:t>відповідно до статті</w:t>
      </w:r>
      <w:r w:rsidRPr="003173E1">
        <w:rPr>
          <w:sz w:val="28"/>
          <w:szCs w:val="28"/>
          <w:lang w:val="uk-UA"/>
        </w:rPr>
        <w:t xml:space="preserve"> 111 Цивільного кодексу України, статт</w:t>
      </w:r>
      <w:r w:rsidR="00CD5EC6">
        <w:rPr>
          <w:sz w:val="28"/>
          <w:szCs w:val="28"/>
          <w:lang w:val="uk-UA"/>
        </w:rPr>
        <w:t>і</w:t>
      </w:r>
      <w:r w:rsidRPr="003173E1">
        <w:rPr>
          <w:sz w:val="28"/>
          <w:szCs w:val="28"/>
          <w:lang w:val="uk-UA"/>
        </w:rPr>
        <w:t xml:space="preserve"> 119 Кодексу законів про працю України</w:t>
      </w:r>
      <w:r w:rsidR="00F150B4">
        <w:rPr>
          <w:sz w:val="28"/>
          <w:szCs w:val="28"/>
          <w:lang w:val="uk-UA"/>
        </w:rPr>
        <w:t>,</w:t>
      </w:r>
      <w:r w:rsidRPr="003173E1">
        <w:rPr>
          <w:sz w:val="28"/>
          <w:szCs w:val="28"/>
          <w:lang w:val="uk-UA"/>
        </w:rPr>
        <w:t xml:space="preserve"> </w:t>
      </w:r>
      <w:r w:rsidR="00CD5EC6">
        <w:rPr>
          <w:sz w:val="28"/>
          <w:szCs w:val="28"/>
          <w:lang w:val="uk-UA"/>
        </w:rPr>
        <w:t xml:space="preserve">керуючись статтею 25, </w:t>
      </w:r>
      <w:r w:rsidRPr="003173E1">
        <w:rPr>
          <w:sz w:val="28"/>
          <w:szCs w:val="28"/>
          <w:lang w:val="uk-UA"/>
        </w:rPr>
        <w:t>пункт</w:t>
      </w:r>
      <w:r w:rsidR="00CD5EC6">
        <w:rPr>
          <w:sz w:val="28"/>
          <w:szCs w:val="28"/>
          <w:lang w:val="uk-UA"/>
        </w:rPr>
        <w:t>ом</w:t>
      </w:r>
      <w:r w:rsidRPr="003173E1">
        <w:rPr>
          <w:sz w:val="28"/>
          <w:szCs w:val="28"/>
          <w:lang w:val="uk-UA"/>
        </w:rPr>
        <w:t xml:space="preserve"> 5 частини першої статті 26 Закону України «Про місцеве самоврядування в Україні», </w:t>
      </w:r>
      <w:r w:rsidRPr="003173E1">
        <w:rPr>
          <w:b/>
          <w:sz w:val="28"/>
          <w:szCs w:val="28"/>
          <w:lang w:val="uk-UA"/>
        </w:rPr>
        <w:t>Сумська міська рада</w:t>
      </w:r>
    </w:p>
    <w:p w:rsidR="00FF40EB" w:rsidRPr="00A1189C" w:rsidRDefault="00FF40EB" w:rsidP="007236AE">
      <w:pPr>
        <w:tabs>
          <w:tab w:val="left" w:pos="851"/>
        </w:tabs>
        <w:ind w:firstLine="567"/>
        <w:jc w:val="both"/>
        <w:rPr>
          <w:sz w:val="28"/>
          <w:szCs w:val="28"/>
          <w:lang w:val="uk-UA"/>
        </w:rPr>
      </w:pPr>
    </w:p>
    <w:p w:rsidR="00FF40EB" w:rsidRPr="00A1189C" w:rsidRDefault="00FF40EB" w:rsidP="007236AE">
      <w:pPr>
        <w:tabs>
          <w:tab w:val="left" w:pos="851"/>
        </w:tabs>
        <w:ind w:firstLine="567"/>
        <w:jc w:val="center"/>
        <w:rPr>
          <w:b/>
          <w:sz w:val="28"/>
          <w:szCs w:val="28"/>
          <w:lang w:val="uk-UA"/>
        </w:rPr>
      </w:pPr>
      <w:r w:rsidRPr="00A1189C">
        <w:rPr>
          <w:b/>
          <w:sz w:val="28"/>
          <w:szCs w:val="28"/>
          <w:lang w:val="uk-UA"/>
        </w:rPr>
        <w:t>ВИРІШИЛА:</w:t>
      </w:r>
    </w:p>
    <w:p w:rsidR="00FF40EB" w:rsidRPr="00A1189C" w:rsidRDefault="00FF40EB" w:rsidP="007236AE">
      <w:pPr>
        <w:tabs>
          <w:tab w:val="left" w:pos="851"/>
        </w:tabs>
        <w:ind w:firstLine="567"/>
        <w:jc w:val="center"/>
        <w:rPr>
          <w:b/>
          <w:sz w:val="28"/>
          <w:szCs w:val="28"/>
          <w:lang w:val="uk-UA"/>
        </w:rPr>
      </w:pPr>
    </w:p>
    <w:p w:rsidR="00FF40EB" w:rsidRDefault="00FF40EB" w:rsidP="0059209E">
      <w:pPr>
        <w:tabs>
          <w:tab w:val="left" w:pos="851"/>
        </w:tabs>
        <w:ind w:firstLine="567"/>
        <w:jc w:val="both"/>
        <w:rPr>
          <w:sz w:val="28"/>
          <w:szCs w:val="28"/>
          <w:lang w:val="uk-UA"/>
        </w:rPr>
      </w:pPr>
      <w:r w:rsidRPr="00A1189C">
        <w:rPr>
          <w:sz w:val="28"/>
          <w:szCs w:val="28"/>
          <w:lang w:val="uk-UA"/>
        </w:rPr>
        <w:t>1. Затвердити ліквідаційний баланс департаменту містобудування та земельних відносин Сумської міської ради (дода</w:t>
      </w:r>
      <w:r w:rsidR="00E54A97">
        <w:rPr>
          <w:sz w:val="28"/>
          <w:szCs w:val="28"/>
          <w:lang w:val="uk-UA"/>
        </w:rPr>
        <w:t>ється</w:t>
      </w:r>
      <w:r w:rsidRPr="00A1189C">
        <w:rPr>
          <w:sz w:val="28"/>
          <w:szCs w:val="28"/>
          <w:lang w:val="uk-UA"/>
        </w:rPr>
        <w:t>).</w:t>
      </w:r>
    </w:p>
    <w:p w:rsidR="00BE53E8" w:rsidRDefault="00FF40EB" w:rsidP="00BE53E8">
      <w:pPr>
        <w:tabs>
          <w:tab w:val="left" w:pos="851"/>
        </w:tabs>
        <w:ind w:firstLine="567"/>
        <w:jc w:val="both"/>
        <w:rPr>
          <w:color w:val="000000"/>
          <w:sz w:val="28"/>
          <w:szCs w:val="28"/>
          <w:lang w:val="uk-UA"/>
        </w:rPr>
      </w:pPr>
      <w:r w:rsidRPr="00A1189C">
        <w:rPr>
          <w:sz w:val="28"/>
          <w:szCs w:val="28"/>
          <w:lang w:val="uk-UA"/>
        </w:rPr>
        <w:t>2.</w:t>
      </w:r>
      <w:r w:rsidRPr="00A1189C">
        <w:rPr>
          <w:b/>
          <w:color w:val="000000"/>
          <w:sz w:val="28"/>
          <w:szCs w:val="28"/>
          <w:lang w:val="uk-UA"/>
        </w:rPr>
        <w:t xml:space="preserve"> </w:t>
      </w:r>
      <w:r>
        <w:rPr>
          <w:color w:val="000000"/>
          <w:sz w:val="28"/>
          <w:szCs w:val="28"/>
          <w:lang w:val="uk-UA"/>
        </w:rPr>
        <w:t>У</w:t>
      </w:r>
      <w:r w:rsidRPr="00A1189C">
        <w:rPr>
          <w:color w:val="000000"/>
          <w:sz w:val="28"/>
          <w:szCs w:val="28"/>
          <w:lang w:val="uk-UA"/>
        </w:rPr>
        <w:t xml:space="preserve"> зв’язку з ліквідацією департаменту</w:t>
      </w:r>
      <w:r>
        <w:rPr>
          <w:color w:val="000000"/>
          <w:sz w:val="28"/>
          <w:szCs w:val="28"/>
          <w:lang w:val="uk-UA"/>
        </w:rPr>
        <w:t xml:space="preserve"> </w:t>
      </w:r>
      <w:r w:rsidR="00CE5B11" w:rsidRPr="00A1189C">
        <w:rPr>
          <w:sz w:val="28"/>
          <w:szCs w:val="28"/>
          <w:lang w:val="uk-UA"/>
        </w:rPr>
        <w:t>містобудування та земельних відносин Сумської міської ради</w:t>
      </w:r>
      <w:r w:rsidR="00C97DD5">
        <w:rPr>
          <w:sz w:val="28"/>
          <w:szCs w:val="28"/>
          <w:lang w:val="uk-UA"/>
        </w:rPr>
        <w:t>,</w:t>
      </w:r>
      <w:r w:rsidR="00CE5B11">
        <w:rPr>
          <w:sz w:val="28"/>
          <w:szCs w:val="28"/>
          <w:lang w:val="uk-UA"/>
        </w:rPr>
        <w:t xml:space="preserve"> посаду </w:t>
      </w:r>
      <w:r w:rsidR="00553252">
        <w:rPr>
          <w:sz w:val="28"/>
          <w:szCs w:val="28"/>
          <w:lang w:val="uk-UA"/>
        </w:rPr>
        <w:t>«</w:t>
      </w:r>
      <w:r w:rsidRPr="00A1189C">
        <w:rPr>
          <w:color w:val="000000"/>
          <w:sz w:val="28"/>
          <w:szCs w:val="28"/>
          <w:lang w:val="uk-UA"/>
        </w:rPr>
        <w:t>головн</w:t>
      </w:r>
      <w:r w:rsidR="00553252">
        <w:rPr>
          <w:color w:val="000000"/>
          <w:sz w:val="28"/>
          <w:szCs w:val="28"/>
          <w:lang w:val="uk-UA"/>
        </w:rPr>
        <w:t>ий</w:t>
      </w:r>
      <w:r w:rsidRPr="00A1189C">
        <w:rPr>
          <w:color w:val="000000"/>
          <w:sz w:val="28"/>
          <w:szCs w:val="28"/>
          <w:lang w:val="uk-UA"/>
        </w:rPr>
        <w:t xml:space="preserve"> спеціаліст архітектурно</w:t>
      </w:r>
      <w:r>
        <w:rPr>
          <w:color w:val="000000"/>
          <w:sz w:val="28"/>
          <w:szCs w:val="28"/>
          <w:lang w:val="uk-UA"/>
        </w:rPr>
        <w:t xml:space="preserve"> </w:t>
      </w:r>
      <w:r w:rsidRPr="00A1189C">
        <w:rPr>
          <w:color w:val="000000"/>
          <w:sz w:val="28"/>
          <w:szCs w:val="28"/>
          <w:lang w:val="uk-UA"/>
        </w:rPr>
        <w:t>-</w:t>
      </w:r>
      <w:r>
        <w:rPr>
          <w:color w:val="000000"/>
          <w:sz w:val="28"/>
          <w:szCs w:val="28"/>
          <w:lang w:val="uk-UA"/>
        </w:rPr>
        <w:t xml:space="preserve"> </w:t>
      </w:r>
      <w:r w:rsidRPr="00A1189C">
        <w:rPr>
          <w:color w:val="000000"/>
          <w:sz w:val="28"/>
          <w:szCs w:val="28"/>
          <w:lang w:val="uk-UA"/>
        </w:rPr>
        <w:t>планувального відділу управління архітектури та містобудування департаменту містобудування та земельних</w:t>
      </w:r>
      <w:r>
        <w:rPr>
          <w:color w:val="000000"/>
          <w:sz w:val="28"/>
          <w:szCs w:val="28"/>
          <w:lang w:val="uk-UA"/>
        </w:rPr>
        <w:t xml:space="preserve"> відносин Сумської міської ради</w:t>
      </w:r>
      <w:r w:rsidR="00553252">
        <w:rPr>
          <w:color w:val="000000"/>
          <w:sz w:val="28"/>
          <w:szCs w:val="28"/>
          <w:lang w:val="uk-UA"/>
        </w:rPr>
        <w:t>»</w:t>
      </w:r>
      <w:r w:rsidR="00F46120">
        <w:rPr>
          <w:color w:val="000000"/>
          <w:sz w:val="28"/>
          <w:szCs w:val="28"/>
          <w:lang w:val="uk-UA"/>
        </w:rPr>
        <w:t xml:space="preserve">, </w:t>
      </w:r>
      <w:r w:rsidR="00F46120" w:rsidRPr="00A1189C">
        <w:rPr>
          <w:color w:val="000000"/>
          <w:sz w:val="28"/>
          <w:szCs w:val="28"/>
          <w:lang w:val="uk-UA"/>
        </w:rPr>
        <w:t xml:space="preserve">яку займав Барадуля Михайло Олексійович до призову </w:t>
      </w:r>
      <w:r w:rsidR="00F46120" w:rsidRPr="00A1189C">
        <w:rPr>
          <w:sz w:val="28"/>
          <w:szCs w:val="28"/>
          <w:lang w:val="uk-UA"/>
        </w:rPr>
        <w:t>на військову службу під час мобілізації</w:t>
      </w:r>
      <w:r w:rsidR="00F46120">
        <w:rPr>
          <w:sz w:val="28"/>
          <w:szCs w:val="28"/>
          <w:lang w:val="uk-UA"/>
        </w:rPr>
        <w:t xml:space="preserve">, </w:t>
      </w:r>
      <w:r w:rsidR="00CE5B11">
        <w:rPr>
          <w:color w:val="000000"/>
          <w:sz w:val="28"/>
          <w:szCs w:val="28"/>
          <w:lang w:val="uk-UA"/>
        </w:rPr>
        <w:t xml:space="preserve">передати до </w:t>
      </w:r>
      <w:r>
        <w:rPr>
          <w:color w:val="000000"/>
          <w:sz w:val="28"/>
          <w:szCs w:val="28"/>
          <w:lang w:val="uk-UA"/>
        </w:rPr>
        <w:t>у</w:t>
      </w:r>
      <w:r w:rsidRPr="00A1189C">
        <w:rPr>
          <w:color w:val="000000"/>
          <w:sz w:val="28"/>
          <w:szCs w:val="28"/>
          <w:lang w:val="uk-UA"/>
        </w:rPr>
        <w:t>правління архітектури та містобудування Сумської міської ради</w:t>
      </w:r>
      <w:r w:rsidR="00CE5B11">
        <w:rPr>
          <w:color w:val="000000"/>
          <w:sz w:val="28"/>
          <w:szCs w:val="28"/>
          <w:lang w:val="uk-UA"/>
        </w:rPr>
        <w:t xml:space="preserve"> та ввести </w:t>
      </w:r>
      <w:r w:rsidR="00553252">
        <w:rPr>
          <w:color w:val="000000"/>
          <w:sz w:val="28"/>
          <w:szCs w:val="28"/>
          <w:lang w:val="uk-UA"/>
        </w:rPr>
        <w:t xml:space="preserve">її </w:t>
      </w:r>
      <w:r w:rsidR="00CE5B11">
        <w:rPr>
          <w:color w:val="000000"/>
          <w:sz w:val="28"/>
          <w:szCs w:val="28"/>
          <w:lang w:val="uk-UA"/>
        </w:rPr>
        <w:t xml:space="preserve">до штату </w:t>
      </w:r>
      <w:r w:rsidR="00BC7B4A">
        <w:rPr>
          <w:color w:val="000000"/>
          <w:sz w:val="28"/>
          <w:szCs w:val="28"/>
          <w:lang w:val="uk-UA"/>
        </w:rPr>
        <w:t>управління</w:t>
      </w:r>
      <w:r w:rsidR="00F46120">
        <w:rPr>
          <w:color w:val="000000"/>
          <w:sz w:val="28"/>
          <w:szCs w:val="28"/>
          <w:lang w:val="uk-UA"/>
        </w:rPr>
        <w:t>,</w:t>
      </w:r>
      <w:r w:rsidR="00BC7B4A">
        <w:rPr>
          <w:color w:val="000000"/>
          <w:sz w:val="28"/>
          <w:szCs w:val="28"/>
          <w:lang w:val="uk-UA"/>
        </w:rPr>
        <w:t xml:space="preserve"> </w:t>
      </w:r>
      <w:r w:rsidR="00CE5B11">
        <w:rPr>
          <w:color w:val="000000"/>
          <w:sz w:val="28"/>
          <w:szCs w:val="28"/>
          <w:lang w:val="uk-UA"/>
        </w:rPr>
        <w:t>змінивши назву</w:t>
      </w:r>
      <w:r w:rsidR="00BC7B4A">
        <w:rPr>
          <w:color w:val="000000"/>
          <w:sz w:val="28"/>
          <w:szCs w:val="28"/>
          <w:lang w:val="uk-UA"/>
        </w:rPr>
        <w:t xml:space="preserve"> посади на «</w:t>
      </w:r>
      <w:r w:rsidR="00F46120" w:rsidRPr="00A1189C">
        <w:rPr>
          <w:color w:val="000000"/>
          <w:sz w:val="28"/>
          <w:szCs w:val="28"/>
          <w:lang w:val="uk-UA"/>
        </w:rPr>
        <w:t>головний спеціаліст відділу генерального плану та архітектурно</w:t>
      </w:r>
      <w:r w:rsidR="00E54A97">
        <w:rPr>
          <w:color w:val="000000"/>
          <w:sz w:val="28"/>
          <w:szCs w:val="28"/>
          <w:lang w:val="uk-UA"/>
        </w:rPr>
        <w:t>го планування у</w:t>
      </w:r>
      <w:r w:rsidR="00F46120" w:rsidRPr="00A1189C">
        <w:rPr>
          <w:color w:val="000000"/>
          <w:sz w:val="28"/>
          <w:szCs w:val="28"/>
          <w:lang w:val="uk-UA"/>
        </w:rPr>
        <w:t>правління архітектури та містобудування Сумської міської ради»</w:t>
      </w:r>
      <w:r w:rsidR="00553252">
        <w:rPr>
          <w:color w:val="000000"/>
          <w:sz w:val="28"/>
          <w:szCs w:val="28"/>
          <w:lang w:val="uk-UA"/>
        </w:rPr>
        <w:t xml:space="preserve"> </w:t>
      </w:r>
      <w:r w:rsidR="00F46120" w:rsidRPr="00A1189C">
        <w:rPr>
          <w:color w:val="000000"/>
          <w:sz w:val="28"/>
          <w:szCs w:val="28"/>
          <w:lang w:val="uk-UA"/>
        </w:rPr>
        <w:t>із збереженням порядку розрахунку середнього заробітку</w:t>
      </w:r>
      <w:r w:rsidR="00903C78">
        <w:rPr>
          <w:color w:val="000000"/>
          <w:sz w:val="28"/>
          <w:szCs w:val="28"/>
          <w:lang w:val="uk-UA"/>
        </w:rPr>
        <w:t xml:space="preserve">, </w:t>
      </w:r>
      <w:r w:rsidR="00553252">
        <w:rPr>
          <w:color w:val="000000"/>
          <w:sz w:val="28"/>
          <w:szCs w:val="28"/>
          <w:lang w:val="uk-UA"/>
        </w:rPr>
        <w:t>його</w:t>
      </w:r>
      <w:r w:rsidR="00F46120" w:rsidRPr="00A1189C">
        <w:rPr>
          <w:color w:val="000000"/>
          <w:sz w:val="28"/>
          <w:szCs w:val="28"/>
          <w:lang w:val="uk-UA"/>
        </w:rPr>
        <w:t xml:space="preserve"> розміру</w:t>
      </w:r>
      <w:r w:rsidR="00903C78">
        <w:rPr>
          <w:color w:val="000000"/>
          <w:sz w:val="28"/>
          <w:szCs w:val="28"/>
          <w:lang w:val="uk-UA"/>
        </w:rPr>
        <w:t xml:space="preserve">, </w:t>
      </w:r>
      <w:r w:rsidR="00903C78" w:rsidRPr="00A1189C">
        <w:rPr>
          <w:color w:val="000000"/>
          <w:sz w:val="28"/>
          <w:szCs w:val="28"/>
          <w:lang w:val="uk-UA"/>
        </w:rPr>
        <w:t xml:space="preserve">який визначався Барадулі М.О. у </w:t>
      </w:r>
      <w:r w:rsidR="00903C78">
        <w:rPr>
          <w:color w:val="000000"/>
          <w:sz w:val="28"/>
          <w:szCs w:val="28"/>
          <w:lang w:val="uk-UA"/>
        </w:rPr>
        <w:t>д</w:t>
      </w:r>
      <w:r w:rsidR="00903C78" w:rsidRPr="00A1189C">
        <w:rPr>
          <w:color w:val="000000"/>
          <w:sz w:val="28"/>
          <w:szCs w:val="28"/>
          <w:lang w:val="uk-UA"/>
        </w:rPr>
        <w:t>епартаменті містобудування та земельних відносин Сумської міської ради протягом періоду його знаходження на військовій службі</w:t>
      </w:r>
      <w:r w:rsidR="00903C78">
        <w:rPr>
          <w:color w:val="000000"/>
          <w:sz w:val="28"/>
          <w:szCs w:val="28"/>
          <w:lang w:val="uk-UA"/>
        </w:rPr>
        <w:t xml:space="preserve">, та </w:t>
      </w:r>
      <w:r w:rsidR="00BE53E8">
        <w:rPr>
          <w:color w:val="000000"/>
          <w:sz w:val="28"/>
          <w:szCs w:val="28"/>
          <w:lang w:val="uk-UA"/>
        </w:rPr>
        <w:t xml:space="preserve">забезпеченням </w:t>
      </w:r>
      <w:r w:rsidR="00553252">
        <w:rPr>
          <w:color w:val="000000"/>
          <w:sz w:val="28"/>
          <w:szCs w:val="28"/>
          <w:lang w:val="uk-UA"/>
        </w:rPr>
        <w:t>своєчасно</w:t>
      </w:r>
      <w:r w:rsidR="00BE53E8">
        <w:rPr>
          <w:color w:val="000000"/>
          <w:sz w:val="28"/>
          <w:szCs w:val="28"/>
          <w:lang w:val="uk-UA"/>
        </w:rPr>
        <w:t>ї</w:t>
      </w:r>
      <w:r w:rsidR="00553252">
        <w:rPr>
          <w:color w:val="000000"/>
          <w:sz w:val="28"/>
          <w:szCs w:val="28"/>
          <w:lang w:val="uk-UA"/>
        </w:rPr>
        <w:t xml:space="preserve"> виплат</w:t>
      </w:r>
      <w:r w:rsidR="00BE53E8">
        <w:rPr>
          <w:color w:val="000000"/>
          <w:sz w:val="28"/>
          <w:szCs w:val="28"/>
          <w:lang w:val="uk-UA"/>
        </w:rPr>
        <w:t xml:space="preserve">и середнього заробітку </w:t>
      </w:r>
      <w:r w:rsidR="00BE53E8">
        <w:rPr>
          <w:color w:val="000000"/>
          <w:sz w:val="28"/>
          <w:szCs w:val="28"/>
          <w:lang w:val="uk-UA"/>
        </w:rPr>
        <w:lastRenderedPageBreak/>
        <w:t xml:space="preserve">на користь </w:t>
      </w:r>
      <w:r w:rsidR="00BE53E8" w:rsidRPr="00A1189C">
        <w:rPr>
          <w:color w:val="000000"/>
          <w:sz w:val="28"/>
          <w:szCs w:val="28"/>
          <w:lang w:val="uk-UA"/>
        </w:rPr>
        <w:t>Барадул</w:t>
      </w:r>
      <w:r w:rsidR="00BE53E8">
        <w:rPr>
          <w:color w:val="000000"/>
          <w:sz w:val="28"/>
          <w:szCs w:val="28"/>
          <w:lang w:val="uk-UA"/>
        </w:rPr>
        <w:t>і</w:t>
      </w:r>
      <w:r w:rsidR="00BE53E8" w:rsidRPr="00A1189C">
        <w:rPr>
          <w:color w:val="000000"/>
          <w:sz w:val="28"/>
          <w:szCs w:val="28"/>
          <w:lang w:val="uk-UA"/>
        </w:rPr>
        <w:t xml:space="preserve"> М</w:t>
      </w:r>
      <w:r w:rsidR="00BE53E8">
        <w:rPr>
          <w:color w:val="000000"/>
          <w:sz w:val="28"/>
          <w:szCs w:val="28"/>
          <w:lang w:val="uk-UA"/>
        </w:rPr>
        <w:t>.</w:t>
      </w:r>
      <w:r w:rsidR="00BE53E8" w:rsidRPr="00A1189C">
        <w:rPr>
          <w:color w:val="000000"/>
          <w:sz w:val="28"/>
          <w:szCs w:val="28"/>
          <w:lang w:val="uk-UA"/>
        </w:rPr>
        <w:t>О</w:t>
      </w:r>
      <w:r w:rsidR="00BE53E8">
        <w:rPr>
          <w:color w:val="000000"/>
          <w:sz w:val="28"/>
          <w:szCs w:val="28"/>
          <w:lang w:val="uk-UA"/>
        </w:rPr>
        <w:t>.</w:t>
      </w:r>
      <w:r w:rsidR="00F344A8">
        <w:rPr>
          <w:color w:val="000000"/>
          <w:sz w:val="28"/>
          <w:szCs w:val="28"/>
          <w:lang w:val="uk-UA"/>
        </w:rPr>
        <w:t xml:space="preserve"> на період</w:t>
      </w:r>
      <w:r w:rsidR="009D28A1">
        <w:rPr>
          <w:color w:val="000000"/>
          <w:sz w:val="28"/>
          <w:szCs w:val="28"/>
          <w:lang w:val="uk-UA"/>
        </w:rPr>
        <w:t>, визначений частин</w:t>
      </w:r>
      <w:r w:rsidR="00903C78">
        <w:rPr>
          <w:color w:val="000000"/>
          <w:sz w:val="28"/>
          <w:szCs w:val="28"/>
          <w:lang w:val="uk-UA"/>
        </w:rPr>
        <w:t xml:space="preserve">ами третьою та четвертою статті 119 Кодексу </w:t>
      </w:r>
      <w:r w:rsidR="00E54A97">
        <w:rPr>
          <w:color w:val="000000"/>
          <w:sz w:val="28"/>
          <w:szCs w:val="28"/>
          <w:lang w:val="uk-UA"/>
        </w:rPr>
        <w:t>з</w:t>
      </w:r>
      <w:r w:rsidR="00903C78">
        <w:rPr>
          <w:color w:val="000000"/>
          <w:sz w:val="28"/>
          <w:szCs w:val="28"/>
          <w:lang w:val="uk-UA"/>
        </w:rPr>
        <w:t>аконів про працю України.</w:t>
      </w:r>
      <w:r w:rsidR="00F344A8">
        <w:rPr>
          <w:color w:val="000000"/>
          <w:sz w:val="28"/>
          <w:szCs w:val="28"/>
          <w:lang w:val="uk-UA"/>
        </w:rPr>
        <w:t xml:space="preserve"> </w:t>
      </w:r>
    </w:p>
    <w:p w:rsidR="00643FBA" w:rsidRPr="008F1C81" w:rsidRDefault="00FA4AF2" w:rsidP="00643FBA">
      <w:pPr>
        <w:tabs>
          <w:tab w:val="left" w:pos="851"/>
        </w:tabs>
        <w:ind w:firstLine="567"/>
        <w:jc w:val="both"/>
        <w:rPr>
          <w:sz w:val="28"/>
          <w:szCs w:val="28"/>
          <w:lang w:val="uk-UA"/>
        </w:rPr>
      </w:pPr>
      <w:r w:rsidRPr="00FA4AF2">
        <w:rPr>
          <w:color w:val="000000"/>
          <w:sz w:val="28"/>
          <w:szCs w:val="28"/>
          <w:lang w:val="uk-UA"/>
        </w:rPr>
        <w:t>П</w:t>
      </w:r>
      <w:r w:rsidR="00643FBA">
        <w:rPr>
          <w:color w:val="000000"/>
          <w:sz w:val="28"/>
          <w:szCs w:val="28"/>
          <w:lang w:val="uk-UA"/>
        </w:rPr>
        <w:t xml:space="preserve">осада </w:t>
      </w:r>
      <w:r>
        <w:rPr>
          <w:color w:val="000000"/>
          <w:sz w:val="28"/>
          <w:szCs w:val="28"/>
          <w:lang w:val="uk-UA"/>
        </w:rPr>
        <w:t>«</w:t>
      </w:r>
      <w:r w:rsidRPr="00A1189C">
        <w:rPr>
          <w:color w:val="000000"/>
          <w:sz w:val="28"/>
          <w:szCs w:val="28"/>
          <w:lang w:val="uk-UA"/>
        </w:rPr>
        <w:t xml:space="preserve">головний спеціаліст відділу генерального плану та архітектурного планування </w:t>
      </w:r>
      <w:r w:rsidR="00E54A97">
        <w:rPr>
          <w:color w:val="000000"/>
          <w:sz w:val="28"/>
          <w:szCs w:val="28"/>
          <w:lang w:val="uk-UA"/>
        </w:rPr>
        <w:t>у</w:t>
      </w:r>
      <w:r w:rsidRPr="00A1189C">
        <w:rPr>
          <w:color w:val="000000"/>
          <w:sz w:val="28"/>
          <w:szCs w:val="28"/>
          <w:lang w:val="uk-UA"/>
        </w:rPr>
        <w:t>правління архітектури та містобудування Сумської міської ради»</w:t>
      </w:r>
      <w:r>
        <w:rPr>
          <w:color w:val="000000"/>
          <w:sz w:val="28"/>
          <w:szCs w:val="28"/>
          <w:lang w:val="uk-UA"/>
        </w:rPr>
        <w:t xml:space="preserve"> </w:t>
      </w:r>
      <w:r w:rsidRPr="00A1189C">
        <w:rPr>
          <w:color w:val="000000"/>
          <w:sz w:val="28"/>
          <w:szCs w:val="28"/>
          <w:lang w:val="uk-UA"/>
        </w:rPr>
        <w:t>збер</w:t>
      </w:r>
      <w:r w:rsidR="00643FBA">
        <w:rPr>
          <w:color w:val="000000"/>
          <w:sz w:val="28"/>
          <w:szCs w:val="28"/>
          <w:lang w:val="uk-UA"/>
        </w:rPr>
        <w:t>ігається за</w:t>
      </w:r>
      <w:r w:rsidRPr="00A1189C">
        <w:rPr>
          <w:color w:val="000000"/>
          <w:sz w:val="28"/>
          <w:szCs w:val="28"/>
          <w:lang w:val="uk-UA"/>
        </w:rPr>
        <w:t xml:space="preserve"> Барадул</w:t>
      </w:r>
      <w:r w:rsidR="00643FBA">
        <w:rPr>
          <w:color w:val="000000"/>
          <w:sz w:val="28"/>
          <w:szCs w:val="28"/>
          <w:lang w:val="uk-UA"/>
        </w:rPr>
        <w:t xml:space="preserve">єю </w:t>
      </w:r>
      <w:r w:rsidRPr="00A1189C">
        <w:rPr>
          <w:color w:val="000000"/>
          <w:sz w:val="28"/>
          <w:szCs w:val="28"/>
          <w:lang w:val="uk-UA"/>
        </w:rPr>
        <w:t xml:space="preserve">М.О. </w:t>
      </w:r>
      <w:r w:rsidR="00643FBA">
        <w:rPr>
          <w:color w:val="000000"/>
          <w:sz w:val="28"/>
          <w:szCs w:val="28"/>
          <w:lang w:val="uk-UA"/>
        </w:rPr>
        <w:t>протягом періоду, визначеного</w:t>
      </w:r>
      <w:r>
        <w:rPr>
          <w:color w:val="000000"/>
          <w:sz w:val="28"/>
          <w:szCs w:val="28"/>
          <w:lang w:val="uk-UA"/>
        </w:rPr>
        <w:t xml:space="preserve"> частинами третьою та четвер</w:t>
      </w:r>
      <w:r w:rsidRPr="008F1C81">
        <w:rPr>
          <w:color w:val="000000"/>
          <w:sz w:val="28"/>
          <w:szCs w:val="28"/>
          <w:lang w:val="uk-UA"/>
        </w:rPr>
        <w:t xml:space="preserve">тою статті 119 Кодексу </w:t>
      </w:r>
      <w:r w:rsidR="00E54A97">
        <w:rPr>
          <w:color w:val="000000"/>
          <w:sz w:val="28"/>
          <w:szCs w:val="28"/>
          <w:lang w:val="uk-UA"/>
        </w:rPr>
        <w:t>з</w:t>
      </w:r>
      <w:r w:rsidRPr="008F1C81">
        <w:rPr>
          <w:color w:val="000000"/>
          <w:sz w:val="28"/>
          <w:szCs w:val="28"/>
          <w:lang w:val="uk-UA"/>
        </w:rPr>
        <w:t>аконів про працю України</w:t>
      </w:r>
      <w:r w:rsidR="008F1C81" w:rsidRPr="008F1C81">
        <w:rPr>
          <w:color w:val="000000"/>
          <w:sz w:val="28"/>
          <w:szCs w:val="28"/>
          <w:lang w:val="uk-UA"/>
        </w:rPr>
        <w:t xml:space="preserve">, а також протягом одного місяця </w:t>
      </w:r>
      <w:r w:rsidR="00643FBA" w:rsidRPr="008F1C81">
        <w:rPr>
          <w:sz w:val="28"/>
          <w:szCs w:val="28"/>
          <w:lang w:val="uk-UA"/>
        </w:rPr>
        <w:t xml:space="preserve">після закінчення подій, </w:t>
      </w:r>
      <w:r w:rsidR="008F1C81">
        <w:rPr>
          <w:sz w:val="28"/>
          <w:szCs w:val="28"/>
          <w:lang w:val="uk-UA"/>
        </w:rPr>
        <w:t xml:space="preserve">передбачених </w:t>
      </w:r>
      <w:r w:rsidR="00643FBA" w:rsidRPr="008F1C81">
        <w:rPr>
          <w:sz w:val="28"/>
          <w:szCs w:val="28"/>
          <w:lang w:val="uk-UA"/>
        </w:rPr>
        <w:t>частин</w:t>
      </w:r>
      <w:r w:rsidR="008F1C81" w:rsidRPr="008F1C81">
        <w:rPr>
          <w:sz w:val="28"/>
          <w:szCs w:val="28"/>
          <w:lang w:val="uk-UA"/>
        </w:rPr>
        <w:t xml:space="preserve">ами третьою та четвертою </w:t>
      </w:r>
      <w:r w:rsidR="00643FBA" w:rsidRPr="008F1C81">
        <w:rPr>
          <w:sz w:val="28"/>
          <w:szCs w:val="28"/>
          <w:lang w:val="uk-UA"/>
        </w:rPr>
        <w:t xml:space="preserve">статті 119 Кодексу </w:t>
      </w:r>
      <w:r w:rsidR="00E54A97">
        <w:rPr>
          <w:sz w:val="28"/>
          <w:szCs w:val="28"/>
          <w:lang w:val="uk-UA"/>
        </w:rPr>
        <w:t>з</w:t>
      </w:r>
      <w:r w:rsidR="00643FBA" w:rsidRPr="008F1C81">
        <w:rPr>
          <w:sz w:val="28"/>
          <w:szCs w:val="28"/>
          <w:lang w:val="uk-UA"/>
        </w:rPr>
        <w:t>аконів про працю України.</w:t>
      </w:r>
    </w:p>
    <w:p w:rsidR="00F344A8" w:rsidRDefault="00FF40EB" w:rsidP="00F344A8">
      <w:pPr>
        <w:tabs>
          <w:tab w:val="left" w:pos="851"/>
        </w:tabs>
        <w:ind w:firstLine="567"/>
        <w:jc w:val="both"/>
        <w:rPr>
          <w:sz w:val="28"/>
          <w:szCs w:val="28"/>
          <w:lang w:val="uk-UA"/>
        </w:rPr>
      </w:pPr>
      <w:r w:rsidRPr="00E36D74">
        <w:rPr>
          <w:sz w:val="28"/>
          <w:szCs w:val="28"/>
          <w:lang w:val="uk-UA"/>
        </w:rPr>
        <w:t>3. Сумському міському голові</w:t>
      </w:r>
      <w:r>
        <w:rPr>
          <w:sz w:val="28"/>
          <w:szCs w:val="28"/>
          <w:lang w:val="uk-UA"/>
        </w:rPr>
        <w:t xml:space="preserve"> п</w:t>
      </w:r>
      <w:r w:rsidRPr="00E36D74">
        <w:rPr>
          <w:sz w:val="28"/>
          <w:szCs w:val="28"/>
          <w:lang w:val="uk-UA"/>
        </w:rPr>
        <w:t>ривести штат</w:t>
      </w:r>
      <w:r w:rsidR="00B84747">
        <w:rPr>
          <w:sz w:val="28"/>
          <w:szCs w:val="28"/>
          <w:lang w:val="uk-UA"/>
        </w:rPr>
        <w:t xml:space="preserve">ну чисельність </w:t>
      </w:r>
      <w:r w:rsidRPr="00E36D74">
        <w:rPr>
          <w:sz w:val="28"/>
          <w:szCs w:val="28"/>
          <w:lang w:val="uk-UA"/>
        </w:rPr>
        <w:t xml:space="preserve">виконавчих органів </w:t>
      </w:r>
      <w:r w:rsidR="00B84747">
        <w:rPr>
          <w:sz w:val="28"/>
          <w:szCs w:val="28"/>
          <w:lang w:val="uk-UA"/>
        </w:rPr>
        <w:t xml:space="preserve">Сумської міської ради </w:t>
      </w:r>
      <w:r w:rsidRPr="00E36D74">
        <w:rPr>
          <w:sz w:val="28"/>
          <w:szCs w:val="28"/>
          <w:lang w:val="uk-UA"/>
        </w:rPr>
        <w:t xml:space="preserve">у </w:t>
      </w:r>
      <w:r>
        <w:rPr>
          <w:sz w:val="28"/>
          <w:szCs w:val="28"/>
          <w:lang w:val="uk-UA"/>
        </w:rPr>
        <w:t xml:space="preserve">відповідність до цього рішення </w:t>
      </w:r>
      <w:r w:rsidRPr="00E36D74">
        <w:rPr>
          <w:sz w:val="28"/>
          <w:szCs w:val="28"/>
          <w:lang w:val="uk-UA"/>
        </w:rPr>
        <w:t>у межах загальної штатної чисельності апарату та виконавчи</w:t>
      </w:r>
      <w:r>
        <w:rPr>
          <w:sz w:val="28"/>
          <w:szCs w:val="28"/>
          <w:lang w:val="uk-UA"/>
        </w:rPr>
        <w:t>х органів Сумської міської ради.</w:t>
      </w:r>
    </w:p>
    <w:p w:rsidR="00B84747" w:rsidRDefault="00FF40EB" w:rsidP="00B84747">
      <w:pPr>
        <w:tabs>
          <w:tab w:val="left" w:pos="851"/>
        </w:tabs>
        <w:ind w:firstLine="567"/>
        <w:jc w:val="both"/>
        <w:rPr>
          <w:color w:val="000000"/>
          <w:sz w:val="28"/>
          <w:szCs w:val="28"/>
          <w:lang w:val="uk-UA"/>
        </w:rPr>
      </w:pPr>
      <w:r>
        <w:rPr>
          <w:sz w:val="28"/>
          <w:szCs w:val="28"/>
          <w:lang w:val="uk-UA"/>
        </w:rPr>
        <w:t>4</w:t>
      </w:r>
      <w:r w:rsidRPr="00386AF1">
        <w:rPr>
          <w:sz w:val="28"/>
          <w:szCs w:val="28"/>
          <w:lang w:val="uk-UA"/>
        </w:rPr>
        <w:t xml:space="preserve">. </w:t>
      </w:r>
      <w:r w:rsidR="00B84747">
        <w:rPr>
          <w:sz w:val="28"/>
          <w:szCs w:val="28"/>
          <w:lang w:val="uk-UA"/>
        </w:rPr>
        <w:t>Комісії з ліквідації департаменту містобудування та земельних відносин Сумської міської ради (Чайченко О.В.) надати пропозиції департаменту фінансів, економіки та інвестицій Сумської міської ради (Липова С.А.) щодо внесення відповідних змін  до міського бюджету міста Суми на 2018 рік</w:t>
      </w:r>
    </w:p>
    <w:p w:rsidR="00FF40EB" w:rsidRPr="00386AF1" w:rsidRDefault="00FF40EB" w:rsidP="00F344A8">
      <w:pPr>
        <w:tabs>
          <w:tab w:val="left" w:pos="851"/>
        </w:tabs>
        <w:ind w:firstLine="567"/>
        <w:jc w:val="both"/>
        <w:rPr>
          <w:sz w:val="28"/>
          <w:szCs w:val="28"/>
          <w:lang w:val="uk-UA"/>
        </w:rPr>
      </w:pPr>
      <w:r>
        <w:rPr>
          <w:sz w:val="28"/>
          <w:szCs w:val="28"/>
          <w:lang w:val="uk-UA"/>
        </w:rPr>
        <w:t>5</w:t>
      </w:r>
      <w:r w:rsidRPr="00386AF1">
        <w:rPr>
          <w:sz w:val="28"/>
          <w:szCs w:val="28"/>
          <w:lang w:val="uk-UA"/>
        </w:rPr>
        <w:t xml:space="preserve">. Дане рішення </w:t>
      </w:r>
      <w:r>
        <w:rPr>
          <w:sz w:val="28"/>
          <w:szCs w:val="28"/>
          <w:lang w:val="uk-UA"/>
        </w:rPr>
        <w:t xml:space="preserve">набуває чинності з 01 </w:t>
      </w:r>
      <w:r w:rsidR="006E4629">
        <w:rPr>
          <w:sz w:val="28"/>
          <w:szCs w:val="28"/>
          <w:lang w:val="uk-UA"/>
        </w:rPr>
        <w:t>листопада</w:t>
      </w:r>
      <w:r w:rsidR="00650ED6">
        <w:rPr>
          <w:sz w:val="28"/>
          <w:szCs w:val="28"/>
          <w:lang w:val="uk-UA"/>
        </w:rPr>
        <w:t xml:space="preserve"> </w:t>
      </w:r>
      <w:r>
        <w:rPr>
          <w:sz w:val="28"/>
          <w:szCs w:val="28"/>
          <w:lang w:val="uk-UA"/>
        </w:rPr>
        <w:t>2018 року, крім пункту 1</w:t>
      </w:r>
      <w:r w:rsidR="00E54A97">
        <w:rPr>
          <w:sz w:val="28"/>
          <w:szCs w:val="28"/>
          <w:lang w:val="uk-UA"/>
        </w:rPr>
        <w:t xml:space="preserve"> рішення</w:t>
      </w:r>
      <w:r>
        <w:rPr>
          <w:sz w:val="28"/>
          <w:szCs w:val="28"/>
          <w:lang w:val="uk-UA"/>
        </w:rPr>
        <w:t xml:space="preserve">, який </w:t>
      </w:r>
      <w:r w:rsidRPr="00386AF1">
        <w:rPr>
          <w:sz w:val="28"/>
          <w:szCs w:val="28"/>
          <w:lang w:val="uk-UA"/>
        </w:rPr>
        <w:t xml:space="preserve">набирає чинності </w:t>
      </w:r>
      <w:r>
        <w:rPr>
          <w:sz w:val="28"/>
          <w:szCs w:val="28"/>
          <w:lang w:val="uk-UA"/>
        </w:rPr>
        <w:t xml:space="preserve">з моменту оприлюднення на офіційному </w:t>
      </w:r>
      <w:r w:rsidR="00C97DD5">
        <w:rPr>
          <w:sz w:val="28"/>
          <w:szCs w:val="28"/>
          <w:lang w:val="uk-UA"/>
        </w:rPr>
        <w:t>веб-</w:t>
      </w:r>
      <w:r>
        <w:rPr>
          <w:sz w:val="28"/>
          <w:szCs w:val="28"/>
          <w:lang w:val="uk-UA"/>
        </w:rPr>
        <w:t>сайті Сумської міської ради.</w:t>
      </w:r>
    </w:p>
    <w:p w:rsidR="00FF40EB" w:rsidRDefault="00FF40EB" w:rsidP="003A374B">
      <w:pPr>
        <w:tabs>
          <w:tab w:val="left" w:pos="851"/>
        </w:tabs>
        <w:ind w:firstLine="567"/>
        <w:jc w:val="both"/>
        <w:rPr>
          <w:color w:val="000000"/>
          <w:sz w:val="28"/>
          <w:szCs w:val="28"/>
          <w:lang w:val="uk-UA"/>
        </w:rPr>
      </w:pPr>
    </w:p>
    <w:p w:rsidR="00FF40EB" w:rsidRPr="00386AF1" w:rsidRDefault="00FF40EB" w:rsidP="003A374B">
      <w:pPr>
        <w:tabs>
          <w:tab w:val="left" w:pos="851"/>
        </w:tabs>
        <w:ind w:firstLine="567"/>
        <w:jc w:val="both"/>
        <w:rPr>
          <w:sz w:val="28"/>
          <w:szCs w:val="28"/>
          <w:lang w:val="uk-UA"/>
        </w:rPr>
      </w:pPr>
    </w:p>
    <w:p w:rsidR="00FF40EB" w:rsidRDefault="00FF40EB" w:rsidP="007236AE">
      <w:pPr>
        <w:rPr>
          <w:sz w:val="24"/>
          <w:szCs w:val="24"/>
          <w:lang w:val="uk-UA"/>
        </w:rPr>
      </w:pPr>
    </w:p>
    <w:p w:rsidR="00394C1B" w:rsidRPr="000C76DE" w:rsidRDefault="00394C1B" w:rsidP="007236AE">
      <w:pPr>
        <w:rPr>
          <w:sz w:val="24"/>
          <w:szCs w:val="24"/>
          <w:lang w:val="uk-UA"/>
        </w:rPr>
      </w:pPr>
    </w:p>
    <w:p w:rsidR="00FF40EB" w:rsidRPr="00280938" w:rsidRDefault="00E54A97" w:rsidP="007236AE">
      <w:pPr>
        <w:rPr>
          <w:sz w:val="28"/>
          <w:szCs w:val="28"/>
          <w:lang w:val="uk-UA"/>
        </w:rPr>
      </w:pPr>
      <w:r>
        <w:rPr>
          <w:sz w:val="28"/>
          <w:szCs w:val="28"/>
          <w:lang w:val="uk-UA"/>
        </w:rPr>
        <w:t>Сумський м</w:t>
      </w:r>
      <w:r w:rsidR="00FF40EB" w:rsidRPr="00280938">
        <w:rPr>
          <w:sz w:val="28"/>
          <w:szCs w:val="28"/>
          <w:lang w:val="uk-UA"/>
        </w:rPr>
        <w:t>іський голова</w:t>
      </w:r>
      <w:r w:rsidR="00FF40EB" w:rsidRPr="00280938">
        <w:rPr>
          <w:sz w:val="28"/>
          <w:szCs w:val="28"/>
          <w:lang w:val="uk-UA"/>
        </w:rPr>
        <w:tab/>
      </w:r>
      <w:r w:rsidR="00FF40EB" w:rsidRPr="00280938">
        <w:rPr>
          <w:sz w:val="28"/>
          <w:szCs w:val="28"/>
          <w:lang w:val="uk-UA"/>
        </w:rPr>
        <w:tab/>
      </w:r>
      <w:r w:rsidR="00FF40EB" w:rsidRPr="00280938">
        <w:rPr>
          <w:sz w:val="28"/>
          <w:szCs w:val="28"/>
          <w:lang w:val="uk-UA"/>
        </w:rPr>
        <w:tab/>
      </w:r>
      <w:r w:rsidR="00FF40EB" w:rsidRPr="00280938">
        <w:rPr>
          <w:sz w:val="28"/>
          <w:szCs w:val="28"/>
          <w:lang w:val="uk-UA"/>
        </w:rPr>
        <w:tab/>
      </w:r>
      <w:r w:rsidR="00FF40EB" w:rsidRPr="00280938">
        <w:rPr>
          <w:sz w:val="28"/>
          <w:szCs w:val="28"/>
          <w:lang w:val="uk-UA"/>
        </w:rPr>
        <w:tab/>
      </w:r>
      <w:r w:rsidR="007B3BDC">
        <w:rPr>
          <w:sz w:val="28"/>
          <w:szCs w:val="28"/>
          <w:lang w:val="uk-UA"/>
        </w:rPr>
        <w:tab/>
      </w:r>
      <w:r w:rsidR="00D11F5B">
        <w:rPr>
          <w:sz w:val="28"/>
          <w:szCs w:val="28"/>
          <w:lang w:val="uk-UA"/>
        </w:rPr>
        <w:t xml:space="preserve">     </w:t>
      </w:r>
      <w:r w:rsidR="005F18E7">
        <w:rPr>
          <w:sz w:val="28"/>
          <w:szCs w:val="28"/>
          <w:lang w:val="uk-UA"/>
        </w:rPr>
        <w:tab/>
      </w:r>
      <w:r w:rsidR="005F18E7">
        <w:rPr>
          <w:sz w:val="28"/>
          <w:szCs w:val="28"/>
          <w:lang w:val="uk-UA"/>
        </w:rPr>
        <w:tab/>
      </w:r>
      <w:r w:rsidR="00FF40EB" w:rsidRPr="00280938">
        <w:rPr>
          <w:sz w:val="28"/>
          <w:szCs w:val="28"/>
          <w:lang w:val="uk-UA"/>
        </w:rPr>
        <w:t>О.М. Лисенко</w:t>
      </w:r>
    </w:p>
    <w:p w:rsidR="00FF40EB" w:rsidRDefault="00FF40EB">
      <w:pPr>
        <w:rPr>
          <w:sz w:val="24"/>
          <w:szCs w:val="24"/>
          <w:lang w:val="uk-UA"/>
        </w:rPr>
      </w:pPr>
    </w:p>
    <w:p w:rsidR="007B3BDC" w:rsidRDefault="007B3BDC">
      <w:pPr>
        <w:rPr>
          <w:sz w:val="24"/>
          <w:szCs w:val="24"/>
          <w:lang w:val="uk-UA"/>
        </w:rPr>
      </w:pPr>
    </w:p>
    <w:p w:rsidR="007B3BDC" w:rsidRPr="000C76DE" w:rsidRDefault="007B3BDC">
      <w:pPr>
        <w:rPr>
          <w:sz w:val="24"/>
          <w:szCs w:val="24"/>
          <w:lang w:val="uk-UA"/>
        </w:rPr>
      </w:pPr>
    </w:p>
    <w:p w:rsidR="00E54A97" w:rsidRPr="00E54A97" w:rsidRDefault="00E54A97" w:rsidP="00E54A97">
      <w:pPr>
        <w:jc w:val="both"/>
        <w:rPr>
          <w:sz w:val="24"/>
          <w:szCs w:val="24"/>
          <w:lang w:val="uk-UA" w:eastAsia="uk-UA"/>
        </w:rPr>
      </w:pPr>
      <w:r w:rsidRPr="00E54A97">
        <w:rPr>
          <w:sz w:val="24"/>
          <w:szCs w:val="24"/>
          <w:lang w:val="uk-UA" w:eastAsia="uk-UA"/>
        </w:rPr>
        <w:t xml:space="preserve">Виконавець: </w:t>
      </w:r>
      <w:r w:rsidR="00394C1B">
        <w:rPr>
          <w:sz w:val="24"/>
          <w:szCs w:val="24"/>
          <w:lang w:val="uk-UA" w:eastAsia="uk-UA"/>
        </w:rPr>
        <w:t>Кальченко І</w:t>
      </w:r>
      <w:r w:rsidRPr="00E54A97">
        <w:rPr>
          <w:sz w:val="24"/>
          <w:szCs w:val="24"/>
          <w:lang w:val="uk-UA" w:eastAsia="uk-UA"/>
        </w:rPr>
        <w:t>.В.</w:t>
      </w: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Default="00E54A97" w:rsidP="00E54A97">
      <w:pPr>
        <w:rPr>
          <w:sz w:val="24"/>
          <w:szCs w:val="24"/>
          <w:lang w:val="uk-UA"/>
        </w:rPr>
      </w:pPr>
    </w:p>
    <w:p w:rsidR="00E54A97" w:rsidRDefault="00E54A97" w:rsidP="00E54A97">
      <w:pPr>
        <w:rPr>
          <w:sz w:val="24"/>
          <w:szCs w:val="24"/>
          <w:lang w:val="uk-UA"/>
        </w:rPr>
      </w:pPr>
    </w:p>
    <w:p w:rsidR="007B3BDC" w:rsidRDefault="007B3BDC" w:rsidP="007B3BDC">
      <w:pPr>
        <w:jc w:val="center"/>
        <w:rPr>
          <w:bCs/>
          <w:sz w:val="24"/>
          <w:szCs w:val="24"/>
          <w:lang w:val="uk-UA" w:eastAsia="uk-UA"/>
        </w:rPr>
      </w:pPr>
    </w:p>
    <w:p w:rsidR="007B3BDC" w:rsidRDefault="007B3BDC" w:rsidP="007B3BDC">
      <w:pPr>
        <w:jc w:val="center"/>
        <w:rPr>
          <w:bCs/>
          <w:sz w:val="24"/>
          <w:szCs w:val="24"/>
          <w:lang w:val="uk-UA" w:eastAsia="uk-UA"/>
        </w:rPr>
      </w:pPr>
    </w:p>
    <w:p w:rsidR="007B3BDC" w:rsidRDefault="007B3BDC" w:rsidP="007B3BDC">
      <w:pPr>
        <w:jc w:val="center"/>
        <w:rPr>
          <w:bCs/>
          <w:sz w:val="24"/>
          <w:szCs w:val="24"/>
          <w:lang w:val="uk-UA" w:eastAsia="uk-UA"/>
        </w:rPr>
      </w:pPr>
    </w:p>
    <w:p w:rsidR="007B3BDC" w:rsidRDefault="007B3BDC" w:rsidP="007B3BDC">
      <w:pPr>
        <w:jc w:val="center"/>
        <w:rPr>
          <w:bCs/>
          <w:sz w:val="24"/>
          <w:szCs w:val="24"/>
          <w:lang w:val="uk-UA" w:eastAsia="uk-UA"/>
        </w:rPr>
      </w:pPr>
    </w:p>
    <w:p w:rsidR="007B3BDC" w:rsidRDefault="007B3BDC" w:rsidP="007B3BDC">
      <w:pPr>
        <w:jc w:val="center"/>
        <w:rPr>
          <w:bCs/>
          <w:sz w:val="24"/>
          <w:szCs w:val="24"/>
          <w:lang w:val="uk-UA" w:eastAsia="uk-UA"/>
        </w:rPr>
      </w:pPr>
    </w:p>
    <w:p w:rsidR="007B3BDC" w:rsidRDefault="007B3BDC" w:rsidP="007B3BDC">
      <w:pPr>
        <w:jc w:val="center"/>
        <w:rPr>
          <w:bCs/>
          <w:sz w:val="24"/>
          <w:szCs w:val="24"/>
          <w:lang w:val="uk-UA" w:eastAsia="uk-UA"/>
        </w:rPr>
      </w:pPr>
    </w:p>
    <w:p w:rsidR="005F18E7" w:rsidRDefault="005F18E7" w:rsidP="007B3BDC">
      <w:pPr>
        <w:jc w:val="center"/>
        <w:rPr>
          <w:bCs/>
          <w:sz w:val="24"/>
          <w:szCs w:val="24"/>
          <w:lang w:val="uk-UA" w:eastAsia="uk-UA"/>
        </w:rPr>
      </w:pPr>
    </w:p>
    <w:p w:rsidR="005F18E7" w:rsidRDefault="005F18E7" w:rsidP="007B3BDC">
      <w:pPr>
        <w:jc w:val="center"/>
        <w:rPr>
          <w:bCs/>
          <w:sz w:val="24"/>
          <w:szCs w:val="24"/>
          <w:lang w:val="uk-UA" w:eastAsia="uk-UA"/>
        </w:rPr>
      </w:pPr>
    </w:p>
    <w:p w:rsidR="005F18E7" w:rsidRDefault="005F18E7" w:rsidP="007B3BDC">
      <w:pPr>
        <w:jc w:val="center"/>
        <w:rPr>
          <w:bCs/>
          <w:sz w:val="24"/>
          <w:szCs w:val="24"/>
          <w:lang w:val="uk-UA" w:eastAsia="uk-UA"/>
        </w:rPr>
      </w:pPr>
    </w:p>
    <w:p w:rsidR="005F18E7" w:rsidRDefault="005F18E7" w:rsidP="007B3BDC">
      <w:pPr>
        <w:jc w:val="center"/>
        <w:rPr>
          <w:bCs/>
          <w:sz w:val="24"/>
          <w:szCs w:val="24"/>
          <w:lang w:val="uk-UA" w:eastAsia="uk-UA"/>
        </w:rPr>
      </w:pPr>
    </w:p>
    <w:p w:rsidR="005F18E7" w:rsidRDefault="005F18E7" w:rsidP="007B3BDC">
      <w:pPr>
        <w:jc w:val="center"/>
        <w:rPr>
          <w:bCs/>
          <w:sz w:val="24"/>
          <w:szCs w:val="24"/>
          <w:lang w:val="uk-UA" w:eastAsia="uk-UA"/>
        </w:rPr>
      </w:pPr>
    </w:p>
    <w:p w:rsidR="005F18E7" w:rsidRDefault="005F18E7" w:rsidP="007B3BDC">
      <w:pPr>
        <w:jc w:val="center"/>
        <w:rPr>
          <w:bCs/>
          <w:sz w:val="24"/>
          <w:szCs w:val="24"/>
          <w:lang w:val="uk-UA" w:eastAsia="uk-UA"/>
        </w:rPr>
      </w:pPr>
    </w:p>
    <w:p w:rsidR="005F18E7" w:rsidRDefault="005F18E7" w:rsidP="007B3BDC">
      <w:pPr>
        <w:jc w:val="center"/>
        <w:rPr>
          <w:bCs/>
          <w:sz w:val="24"/>
          <w:szCs w:val="24"/>
          <w:lang w:val="uk-UA" w:eastAsia="uk-UA"/>
        </w:rPr>
      </w:pPr>
    </w:p>
    <w:p w:rsidR="00CF2A3A" w:rsidRPr="00CF2A3A" w:rsidRDefault="00CF2A3A" w:rsidP="008D5386">
      <w:pPr>
        <w:ind w:left="6480"/>
        <w:rPr>
          <w:sz w:val="28"/>
          <w:szCs w:val="28"/>
          <w:lang w:val="uk-UA"/>
        </w:rPr>
      </w:pPr>
      <w:r w:rsidRPr="00CF2A3A">
        <w:rPr>
          <w:sz w:val="28"/>
          <w:szCs w:val="28"/>
          <w:lang w:val="uk-UA"/>
        </w:rPr>
        <w:t xml:space="preserve">Додаток </w:t>
      </w:r>
    </w:p>
    <w:p w:rsidR="00CF2A3A" w:rsidRDefault="00CF2A3A" w:rsidP="00394C1B">
      <w:pPr>
        <w:ind w:left="4962"/>
        <w:jc w:val="both"/>
        <w:rPr>
          <w:sz w:val="28"/>
          <w:szCs w:val="28"/>
          <w:lang w:val="uk-UA"/>
        </w:rPr>
      </w:pPr>
      <w:r w:rsidRPr="00CF2A3A">
        <w:rPr>
          <w:sz w:val="28"/>
          <w:szCs w:val="28"/>
          <w:lang w:val="uk-UA"/>
        </w:rPr>
        <w:t xml:space="preserve">до </w:t>
      </w:r>
      <w:r w:rsidR="00E40CAB">
        <w:rPr>
          <w:sz w:val="28"/>
          <w:szCs w:val="28"/>
          <w:lang w:val="uk-UA"/>
        </w:rPr>
        <w:t xml:space="preserve">     </w:t>
      </w:r>
      <w:r w:rsidRPr="00CF2A3A">
        <w:rPr>
          <w:sz w:val="28"/>
          <w:szCs w:val="28"/>
          <w:lang w:val="uk-UA"/>
        </w:rPr>
        <w:t xml:space="preserve">рішення </w:t>
      </w:r>
      <w:r w:rsidR="00E40CAB">
        <w:rPr>
          <w:sz w:val="28"/>
          <w:szCs w:val="28"/>
          <w:lang w:val="uk-UA"/>
        </w:rPr>
        <w:t xml:space="preserve">     </w:t>
      </w:r>
      <w:r w:rsidRPr="00CF2A3A">
        <w:rPr>
          <w:sz w:val="28"/>
          <w:szCs w:val="28"/>
          <w:lang w:val="uk-UA"/>
        </w:rPr>
        <w:t xml:space="preserve">Сумської </w:t>
      </w:r>
      <w:r w:rsidR="00E40CAB">
        <w:rPr>
          <w:sz w:val="28"/>
          <w:szCs w:val="28"/>
          <w:lang w:val="uk-UA"/>
        </w:rPr>
        <w:t xml:space="preserve">    </w:t>
      </w:r>
      <w:r w:rsidRPr="00CF2A3A">
        <w:rPr>
          <w:sz w:val="28"/>
          <w:szCs w:val="28"/>
          <w:lang w:val="uk-UA"/>
        </w:rPr>
        <w:t xml:space="preserve">міської </w:t>
      </w:r>
      <w:r w:rsidR="00E40CAB">
        <w:rPr>
          <w:sz w:val="28"/>
          <w:szCs w:val="28"/>
          <w:lang w:val="uk-UA"/>
        </w:rPr>
        <w:t xml:space="preserve">      </w:t>
      </w:r>
      <w:r w:rsidRPr="00CF2A3A">
        <w:rPr>
          <w:sz w:val="28"/>
          <w:szCs w:val="28"/>
          <w:lang w:val="uk-UA"/>
        </w:rPr>
        <w:t xml:space="preserve">ради </w:t>
      </w:r>
    </w:p>
    <w:p w:rsidR="00CF2A3A" w:rsidRPr="00A1189C" w:rsidRDefault="00CF2A3A" w:rsidP="00394C1B">
      <w:pPr>
        <w:tabs>
          <w:tab w:val="left" w:pos="851"/>
        </w:tabs>
        <w:ind w:left="4962"/>
        <w:jc w:val="both"/>
        <w:rPr>
          <w:sz w:val="28"/>
          <w:szCs w:val="28"/>
          <w:lang w:val="uk-UA"/>
        </w:rPr>
      </w:pPr>
      <w:r>
        <w:rPr>
          <w:sz w:val="28"/>
          <w:szCs w:val="28"/>
          <w:lang w:val="uk-UA"/>
        </w:rPr>
        <w:t>«</w:t>
      </w:r>
      <w:r w:rsidRPr="00A1189C">
        <w:rPr>
          <w:sz w:val="28"/>
          <w:szCs w:val="28"/>
          <w:lang w:val="uk-UA"/>
        </w:rPr>
        <w:t>Про заходи, що пов’язані із завершенням ліквідації департаменту містобудування та земельних</w:t>
      </w:r>
      <w:r w:rsidR="00E40CAB">
        <w:rPr>
          <w:sz w:val="28"/>
          <w:szCs w:val="28"/>
          <w:lang w:val="uk-UA"/>
        </w:rPr>
        <w:t xml:space="preserve">   </w:t>
      </w:r>
      <w:r w:rsidRPr="00A1189C">
        <w:rPr>
          <w:sz w:val="28"/>
          <w:szCs w:val="28"/>
          <w:lang w:val="uk-UA"/>
        </w:rPr>
        <w:t xml:space="preserve"> відносин </w:t>
      </w:r>
      <w:r w:rsidR="00E40CAB">
        <w:rPr>
          <w:sz w:val="28"/>
          <w:szCs w:val="28"/>
          <w:lang w:val="uk-UA"/>
        </w:rPr>
        <w:t xml:space="preserve">   </w:t>
      </w:r>
      <w:r w:rsidRPr="00A1189C">
        <w:rPr>
          <w:sz w:val="28"/>
          <w:szCs w:val="28"/>
          <w:lang w:val="uk-UA"/>
        </w:rPr>
        <w:t>Сумської міської ради</w:t>
      </w:r>
      <w:r>
        <w:rPr>
          <w:sz w:val="28"/>
          <w:szCs w:val="28"/>
          <w:lang w:val="uk-UA"/>
        </w:rPr>
        <w:t>»</w:t>
      </w:r>
    </w:p>
    <w:p w:rsidR="00CF2A3A" w:rsidRDefault="00901E29" w:rsidP="00394C1B">
      <w:pPr>
        <w:ind w:left="4962"/>
        <w:jc w:val="both"/>
        <w:rPr>
          <w:sz w:val="28"/>
          <w:szCs w:val="28"/>
          <w:lang w:val="uk-UA"/>
        </w:rPr>
      </w:pPr>
      <w:r>
        <w:rPr>
          <w:sz w:val="28"/>
          <w:szCs w:val="28"/>
          <w:lang w:val="uk-UA"/>
        </w:rPr>
        <w:t xml:space="preserve">від 27 вересня </w:t>
      </w:r>
      <w:r w:rsidR="00CF2A3A" w:rsidRPr="00CF2A3A">
        <w:rPr>
          <w:sz w:val="28"/>
          <w:szCs w:val="28"/>
          <w:lang w:val="uk-UA"/>
        </w:rPr>
        <w:t xml:space="preserve">2018 року № </w:t>
      </w:r>
      <w:r>
        <w:rPr>
          <w:sz w:val="28"/>
          <w:szCs w:val="28"/>
          <w:lang w:val="uk-UA"/>
        </w:rPr>
        <w:t>3924</w:t>
      </w:r>
      <w:r w:rsidR="00CF2A3A" w:rsidRPr="00CF2A3A">
        <w:rPr>
          <w:sz w:val="28"/>
          <w:szCs w:val="28"/>
          <w:lang w:val="uk-UA"/>
        </w:rPr>
        <w:t>-МР</w:t>
      </w:r>
    </w:p>
    <w:p w:rsidR="003F0192" w:rsidRDefault="003F0192" w:rsidP="00CF2A3A">
      <w:pPr>
        <w:ind w:left="4962"/>
        <w:jc w:val="both"/>
        <w:rPr>
          <w:sz w:val="28"/>
          <w:szCs w:val="28"/>
          <w:lang w:val="uk-UA"/>
        </w:rPr>
      </w:pPr>
    </w:p>
    <w:tbl>
      <w:tblPr>
        <w:tblW w:w="10773" w:type="dxa"/>
        <w:tblLook w:val="04A0" w:firstRow="1" w:lastRow="0" w:firstColumn="1" w:lastColumn="0" w:noHBand="0" w:noVBand="1"/>
      </w:tblPr>
      <w:tblGrid>
        <w:gridCol w:w="2835"/>
        <w:gridCol w:w="2552"/>
        <w:gridCol w:w="879"/>
        <w:gridCol w:w="1672"/>
        <w:gridCol w:w="1418"/>
        <w:gridCol w:w="1417"/>
      </w:tblGrid>
      <w:tr w:rsidR="00D11F5B" w:rsidRPr="002C02D2" w:rsidTr="00D11F5B">
        <w:trPr>
          <w:trHeight w:val="26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sz w:val="24"/>
                <w:szCs w:val="24"/>
                <w:lang w:eastAsia="uk-UA"/>
              </w:rPr>
            </w:pPr>
          </w:p>
        </w:tc>
        <w:tc>
          <w:tcPr>
            <w:tcW w:w="255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4507" w:type="dxa"/>
            <w:gridSpan w:val="3"/>
            <w:vMerge w:val="restart"/>
            <w:tcBorders>
              <w:top w:val="nil"/>
              <w:left w:val="nil"/>
              <w:bottom w:val="nil"/>
              <w:right w:val="nil"/>
            </w:tcBorders>
            <w:shd w:val="clear" w:color="auto" w:fill="auto"/>
            <w:vAlign w:val="bottom"/>
            <w:hideMark/>
          </w:tcPr>
          <w:p w:rsidR="00D11F5B" w:rsidRPr="002C02D2" w:rsidRDefault="00D11F5B" w:rsidP="00D11F5B">
            <w:pPr>
              <w:rPr>
                <w:color w:val="000000"/>
                <w:sz w:val="16"/>
                <w:szCs w:val="16"/>
                <w:lang w:eastAsia="uk-UA"/>
              </w:rPr>
            </w:pPr>
            <w:r w:rsidRPr="002C02D2">
              <w:rPr>
                <w:color w:val="000000"/>
                <w:sz w:val="16"/>
                <w:szCs w:val="16"/>
                <w:lang w:eastAsia="uk-UA"/>
              </w:rPr>
              <w:t>Додаток 1</w:t>
            </w:r>
            <w:r w:rsidRPr="002C02D2">
              <w:rPr>
                <w:color w:val="000000"/>
                <w:sz w:val="16"/>
                <w:szCs w:val="16"/>
                <w:lang w:eastAsia="uk-UA"/>
              </w:rPr>
              <w:br/>
              <w:t>до Національного положення (стандарту) бухгалтерського обліку в державному секторі 101 «Подання фінансової звітності»</w:t>
            </w:r>
          </w:p>
        </w:tc>
      </w:tr>
      <w:tr w:rsidR="00D11F5B" w:rsidRPr="002C02D2" w:rsidTr="00D11F5B">
        <w:trPr>
          <w:trHeight w:val="26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color w:val="000000"/>
                <w:sz w:val="16"/>
                <w:szCs w:val="16"/>
                <w:lang w:eastAsia="uk-UA"/>
              </w:rPr>
            </w:pPr>
          </w:p>
        </w:tc>
        <w:tc>
          <w:tcPr>
            <w:tcW w:w="255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4507" w:type="dxa"/>
            <w:gridSpan w:val="3"/>
            <w:vMerge/>
            <w:tcBorders>
              <w:top w:val="nil"/>
              <w:left w:val="nil"/>
              <w:bottom w:val="nil"/>
              <w:right w:val="nil"/>
            </w:tcBorders>
            <w:vAlign w:val="center"/>
            <w:hideMark/>
          </w:tcPr>
          <w:p w:rsidR="00D11F5B" w:rsidRPr="002C02D2" w:rsidRDefault="00D11F5B" w:rsidP="00D11F5B">
            <w:pPr>
              <w:rPr>
                <w:color w:val="000000"/>
                <w:sz w:val="16"/>
                <w:szCs w:val="16"/>
                <w:lang w:eastAsia="uk-UA"/>
              </w:rPr>
            </w:pPr>
          </w:p>
        </w:tc>
      </w:tr>
      <w:tr w:rsidR="00D11F5B" w:rsidRPr="002C02D2" w:rsidTr="00D11F5B">
        <w:trPr>
          <w:trHeight w:val="48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255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4507" w:type="dxa"/>
            <w:gridSpan w:val="3"/>
            <w:vMerge/>
            <w:tcBorders>
              <w:top w:val="nil"/>
              <w:left w:val="nil"/>
              <w:bottom w:val="nil"/>
              <w:right w:val="nil"/>
            </w:tcBorders>
            <w:vAlign w:val="center"/>
            <w:hideMark/>
          </w:tcPr>
          <w:p w:rsidR="00D11F5B" w:rsidRPr="002C02D2" w:rsidRDefault="00D11F5B" w:rsidP="00D11F5B">
            <w:pPr>
              <w:rPr>
                <w:color w:val="000000"/>
                <w:sz w:val="16"/>
                <w:szCs w:val="16"/>
                <w:lang w:eastAsia="uk-UA"/>
              </w:rPr>
            </w:pPr>
          </w:p>
        </w:tc>
      </w:tr>
      <w:tr w:rsidR="00D11F5B" w:rsidRPr="002C02D2" w:rsidTr="00D11F5B">
        <w:trPr>
          <w:trHeight w:val="26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255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67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418"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417"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r>
      <w:tr w:rsidR="00D11F5B" w:rsidRPr="002C02D2" w:rsidTr="00D11F5B">
        <w:trPr>
          <w:trHeight w:val="21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255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45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11F5B" w:rsidRPr="002C02D2" w:rsidRDefault="00D11F5B" w:rsidP="00D11F5B">
            <w:pPr>
              <w:jc w:val="center"/>
              <w:rPr>
                <w:b/>
                <w:bCs/>
                <w:color w:val="000000"/>
                <w:lang w:eastAsia="uk-UA"/>
              </w:rPr>
            </w:pPr>
            <w:r w:rsidRPr="002C02D2">
              <w:rPr>
                <w:b/>
                <w:bCs/>
                <w:color w:val="000000"/>
                <w:lang w:eastAsia="uk-UA"/>
              </w:rPr>
              <w:t>КОДИ</w:t>
            </w:r>
          </w:p>
        </w:tc>
      </w:tr>
      <w:tr w:rsidR="00D11F5B" w:rsidRPr="002C02D2" w:rsidTr="00D11F5B">
        <w:trPr>
          <w:trHeight w:val="300"/>
        </w:trPr>
        <w:tc>
          <w:tcPr>
            <w:tcW w:w="2835" w:type="dxa"/>
            <w:tcBorders>
              <w:top w:val="nil"/>
              <w:left w:val="nil"/>
              <w:bottom w:val="nil"/>
              <w:right w:val="nil"/>
            </w:tcBorders>
            <w:shd w:val="clear" w:color="auto" w:fill="auto"/>
            <w:noWrap/>
            <w:vAlign w:val="bottom"/>
            <w:hideMark/>
          </w:tcPr>
          <w:p w:rsidR="00D11F5B" w:rsidRPr="002C02D2" w:rsidRDefault="00D11F5B" w:rsidP="00D11F5B">
            <w:pPr>
              <w:jc w:val="center"/>
              <w:rPr>
                <w:b/>
                <w:bCs/>
                <w:color w:val="000000"/>
                <w:lang w:eastAsia="uk-UA"/>
              </w:rPr>
            </w:pPr>
          </w:p>
        </w:tc>
        <w:tc>
          <w:tcPr>
            <w:tcW w:w="3431" w:type="dxa"/>
            <w:gridSpan w:val="2"/>
            <w:tcBorders>
              <w:top w:val="nil"/>
              <w:left w:val="nil"/>
              <w:bottom w:val="nil"/>
              <w:right w:val="nil"/>
            </w:tcBorders>
            <w:shd w:val="clear" w:color="auto" w:fill="auto"/>
            <w:noWrap/>
            <w:vAlign w:val="bottom"/>
            <w:hideMark/>
          </w:tcPr>
          <w:p w:rsidR="00D11F5B" w:rsidRPr="002C02D2" w:rsidRDefault="00D11F5B" w:rsidP="00D11F5B">
            <w:pPr>
              <w:jc w:val="right"/>
              <w:rPr>
                <w:b/>
                <w:bCs/>
                <w:color w:val="000000"/>
                <w:lang w:eastAsia="uk-UA"/>
              </w:rPr>
            </w:pPr>
            <w:r w:rsidRPr="002C02D2">
              <w:rPr>
                <w:b/>
                <w:bCs/>
                <w:color w:val="000000"/>
                <w:lang w:eastAsia="uk-UA"/>
              </w:rPr>
              <w:t>Дата (рік, місяць, число)</w:t>
            </w:r>
          </w:p>
        </w:tc>
        <w:tc>
          <w:tcPr>
            <w:tcW w:w="1672" w:type="dxa"/>
            <w:tcBorders>
              <w:top w:val="nil"/>
              <w:left w:val="single" w:sz="4" w:space="0" w:color="auto"/>
              <w:bottom w:val="single" w:sz="4" w:space="0" w:color="auto"/>
              <w:right w:val="single" w:sz="4" w:space="0" w:color="auto"/>
            </w:tcBorders>
            <w:shd w:val="clear" w:color="auto" w:fill="auto"/>
            <w:vAlign w:val="bottom"/>
            <w:hideMark/>
          </w:tcPr>
          <w:p w:rsidR="00D11F5B" w:rsidRPr="002C02D2" w:rsidRDefault="00D11F5B" w:rsidP="00D11F5B">
            <w:pPr>
              <w:jc w:val="center"/>
              <w:rPr>
                <w:b/>
                <w:bCs/>
                <w:color w:val="000000"/>
                <w:lang w:eastAsia="uk-UA"/>
              </w:rPr>
            </w:pPr>
            <w:r w:rsidRPr="002C02D2">
              <w:rPr>
                <w:b/>
                <w:bCs/>
                <w:color w:val="000000"/>
                <w:lang w:eastAsia="uk-UA"/>
              </w:rPr>
              <w:t>2018</w:t>
            </w:r>
          </w:p>
        </w:tc>
        <w:tc>
          <w:tcPr>
            <w:tcW w:w="1418" w:type="dxa"/>
            <w:tcBorders>
              <w:top w:val="nil"/>
              <w:left w:val="nil"/>
              <w:bottom w:val="single" w:sz="4" w:space="0" w:color="auto"/>
              <w:right w:val="single" w:sz="4" w:space="0" w:color="auto"/>
            </w:tcBorders>
            <w:shd w:val="clear" w:color="auto" w:fill="auto"/>
            <w:vAlign w:val="bottom"/>
            <w:hideMark/>
          </w:tcPr>
          <w:p w:rsidR="00D11F5B" w:rsidRPr="002C02D2" w:rsidRDefault="00D11F5B" w:rsidP="00D11F5B">
            <w:pPr>
              <w:jc w:val="center"/>
              <w:rPr>
                <w:b/>
                <w:bCs/>
                <w:color w:val="000000"/>
                <w:lang w:eastAsia="uk-UA"/>
              </w:rPr>
            </w:pPr>
            <w:r w:rsidRPr="002C02D2">
              <w:rPr>
                <w:b/>
                <w:bCs/>
                <w:color w:val="000000"/>
                <w:lang w:eastAsia="uk-UA"/>
              </w:rPr>
              <w:t>7</w:t>
            </w:r>
          </w:p>
        </w:tc>
        <w:tc>
          <w:tcPr>
            <w:tcW w:w="1417" w:type="dxa"/>
            <w:tcBorders>
              <w:top w:val="nil"/>
              <w:left w:val="nil"/>
              <w:bottom w:val="single" w:sz="4" w:space="0" w:color="auto"/>
              <w:right w:val="single" w:sz="4" w:space="0" w:color="auto"/>
            </w:tcBorders>
            <w:shd w:val="clear" w:color="auto" w:fill="auto"/>
            <w:vAlign w:val="bottom"/>
            <w:hideMark/>
          </w:tcPr>
          <w:p w:rsidR="00D11F5B" w:rsidRPr="002C02D2" w:rsidRDefault="00D11F5B" w:rsidP="00D11F5B">
            <w:pPr>
              <w:jc w:val="center"/>
              <w:rPr>
                <w:b/>
                <w:bCs/>
                <w:color w:val="000000"/>
                <w:lang w:eastAsia="uk-UA"/>
              </w:rPr>
            </w:pPr>
            <w:r w:rsidRPr="002C02D2">
              <w:rPr>
                <w:b/>
                <w:bCs/>
                <w:color w:val="000000"/>
                <w:lang w:eastAsia="uk-UA"/>
              </w:rPr>
              <w:t>01</w:t>
            </w:r>
          </w:p>
        </w:tc>
      </w:tr>
      <w:tr w:rsidR="00D11F5B" w:rsidRPr="002C02D2" w:rsidTr="00D11F5B">
        <w:trPr>
          <w:trHeight w:val="75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b/>
                <w:bCs/>
                <w:color w:val="000000"/>
                <w:lang w:eastAsia="uk-UA"/>
              </w:rPr>
            </w:pPr>
            <w:r w:rsidRPr="002C02D2">
              <w:rPr>
                <w:b/>
                <w:bCs/>
                <w:color w:val="000000"/>
                <w:lang w:eastAsia="uk-UA"/>
              </w:rPr>
              <w:t>Установа/бюджет</w:t>
            </w:r>
          </w:p>
        </w:tc>
        <w:tc>
          <w:tcPr>
            <w:tcW w:w="2552" w:type="dxa"/>
            <w:tcBorders>
              <w:top w:val="nil"/>
              <w:left w:val="nil"/>
              <w:bottom w:val="single" w:sz="4" w:space="0" w:color="auto"/>
              <w:right w:val="nil"/>
            </w:tcBorders>
            <w:shd w:val="clear" w:color="auto" w:fill="auto"/>
            <w:vAlign w:val="bottom"/>
            <w:hideMark/>
          </w:tcPr>
          <w:p w:rsidR="00D11F5B" w:rsidRPr="002C02D2" w:rsidRDefault="00D11F5B" w:rsidP="00D11F5B">
            <w:pPr>
              <w:rPr>
                <w:color w:val="000000"/>
                <w:lang w:eastAsia="uk-UA"/>
              </w:rPr>
            </w:pPr>
            <w:r w:rsidRPr="002C02D2">
              <w:rPr>
                <w:color w:val="000000"/>
                <w:lang w:eastAsia="uk-UA"/>
              </w:rPr>
              <w:t>Департамент містобудування та земельних відносин Сумської міської ради</w:t>
            </w: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color w:val="000000"/>
                <w:sz w:val="16"/>
                <w:szCs w:val="16"/>
                <w:lang w:eastAsia="uk-UA"/>
              </w:rPr>
            </w:pPr>
            <w:r w:rsidRPr="002C02D2">
              <w:rPr>
                <w:color w:val="000000"/>
                <w:sz w:val="16"/>
                <w:szCs w:val="16"/>
                <w:lang w:eastAsia="uk-UA"/>
              </w:rPr>
              <w:t>за ЄДРПОУ</w:t>
            </w:r>
          </w:p>
        </w:tc>
        <w:tc>
          <w:tcPr>
            <w:tcW w:w="45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11F5B" w:rsidRPr="002C02D2" w:rsidRDefault="00D11F5B" w:rsidP="00D11F5B">
            <w:pPr>
              <w:jc w:val="center"/>
              <w:rPr>
                <w:b/>
                <w:bCs/>
                <w:color w:val="000000"/>
                <w:lang w:eastAsia="uk-UA"/>
              </w:rPr>
            </w:pPr>
            <w:r w:rsidRPr="002C02D2">
              <w:rPr>
                <w:b/>
                <w:bCs/>
                <w:color w:val="000000"/>
                <w:lang w:eastAsia="uk-UA"/>
              </w:rPr>
              <w:t>02499021</w:t>
            </w:r>
          </w:p>
        </w:tc>
      </w:tr>
      <w:tr w:rsidR="00D11F5B" w:rsidRPr="002C02D2" w:rsidTr="00D11F5B">
        <w:trPr>
          <w:trHeight w:val="31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b/>
                <w:bCs/>
                <w:color w:val="000000"/>
                <w:lang w:eastAsia="uk-UA"/>
              </w:rPr>
            </w:pPr>
            <w:r w:rsidRPr="002C02D2">
              <w:rPr>
                <w:b/>
                <w:bCs/>
                <w:color w:val="000000"/>
                <w:lang w:eastAsia="uk-UA"/>
              </w:rPr>
              <w:t>Територія</w:t>
            </w:r>
          </w:p>
        </w:tc>
        <w:tc>
          <w:tcPr>
            <w:tcW w:w="2552" w:type="dxa"/>
            <w:tcBorders>
              <w:top w:val="nil"/>
              <w:left w:val="nil"/>
              <w:bottom w:val="single" w:sz="4" w:space="0" w:color="auto"/>
              <w:right w:val="nil"/>
            </w:tcBorders>
            <w:shd w:val="clear" w:color="auto" w:fill="auto"/>
            <w:vAlign w:val="bottom"/>
            <w:hideMark/>
          </w:tcPr>
          <w:p w:rsidR="00D11F5B" w:rsidRPr="002C02D2" w:rsidRDefault="00D11F5B" w:rsidP="00D11F5B">
            <w:pPr>
              <w:rPr>
                <w:color w:val="000000"/>
                <w:lang w:eastAsia="uk-UA"/>
              </w:rPr>
            </w:pPr>
            <w:r w:rsidRPr="002C02D2">
              <w:rPr>
                <w:color w:val="000000"/>
                <w:lang w:eastAsia="uk-UA"/>
              </w:rPr>
              <w:t xml:space="preserve">м. Суми, </w:t>
            </w:r>
            <w:r>
              <w:rPr>
                <w:color w:val="000000"/>
                <w:lang w:eastAsia="uk-UA"/>
              </w:rPr>
              <w:t>м. Незалежності, 2</w:t>
            </w: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color w:val="000000"/>
                <w:sz w:val="16"/>
                <w:szCs w:val="16"/>
                <w:lang w:eastAsia="uk-UA"/>
              </w:rPr>
            </w:pPr>
            <w:r w:rsidRPr="002C02D2">
              <w:rPr>
                <w:color w:val="000000"/>
                <w:sz w:val="16"/>
                <w:szCs w:val="16"/>
                <w:lang w:eastAsia="uk-UA"/>
              </w:rPr>
              <w:t>за КОАТУУ</w:t>
            </w:r>
          </w:p>
        </w:tc>
        <w:tc>
          <w:tcPr>
            <w:tcW w:w="45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11F5B" w:rsidRPr="002C02D2" w:rsidRDefault="00D11F5B" w:rsidP="00D11F5B">
            <w:pPr>
              <w:jc w:val="center"/>
              <w:rPr>
                <w:b/>
                <w:bCs/>
                <w:color w:val="000000"/>
                <w:lang w:eastAsia="uk-UA"/>
              </w:rPr>
            </w:pPr>
            <w:r w:rsidRPr="002C02D2">
              <w:rPr>
                <w:b/>
                <w:bCs/>
                <w:color w:val="000000"/>
                <w:lang w:eastAsia="uk-UA"/>
              </w:rPr>
              <w:t>5910136600</w:t>
            </w:r>
          </w:p>
        </w:tc>
      </w:tr>
      <w:tr w:rsidR="00D11F5B" w:rsidRPr="002C02D2" w:rsidTr="00D11F5B">
        <w:trPr>
          <w:trHeight w:val="540"/>
        </w:trPr>
        <w:tc>
          <w:tcPr>
            <w:tcW w:w="2835" w:type="dxa"/>
            <w:tcBorders>
              <w:top w:val="nil"/>
              <w:left w:val="nil"/>
              <w:bottom w:val="nil"/>
              <w:right w:val="nil"/>
            </w:tcBorders>
            <w:shd w:val="clear" w:color="auto" w:fill="auto"/>
            <w:vAlign w:val="bottom"/>
            <w:hideMark/>
          </w:tcPr>
          <w:p w:rsidR="00D11F5B" w:rsidRPr="002C02D2" w:rsidRDefault="00D11F5B" w:rsidP="00D11F5B">
            <w:pPr>
              <w:rPr>
                <w:b/>
                <w:bCs/>
                <w:color w:val="000000"/>
                <w:lang w:eastAsia="uk-UA"/>
              </w:rPr>
            </w:pPr>
            <w:r w:rsidRPr="002C02D2">
              <w:rPr>
                <w:b/>
                <w:bCs/>
                <w:color w:val="000000"/>
                <w:lang w:eastAsia="uk-UA"/>
              </w:rPr>
              <w:t>Організаційно-правова форма господарювання</w:t>
            </w:r>
          </w:p>
        </w:tc>
        <w:tc>
          <w:tcPr>
            <w:tcW w:w="2552" w:type="dxa"/>
            <w:tcBorders>
              <w:top w:val="nil"/>
              <w:left w:val="nil"/>
              <w:bottom w:val="single" w:sz="4" w:space="0" w:color="auto"/>
              <w:right w:val="nil"/>
            </w:tcBorders>
            <w:shd w:val="clear" w:color="auto" w:fill="auto"/>
            <w:vAlign w:val="bottom"/>
            <w:hideMark/>
          </w:tcPr>
          <w:p w:rsidR="00D11F5B" w:rsidRPr="002C02D2" w:rsidRDefault="00D11F5B" w:rsidP="00D11F5B">
            <w:pPr>
              <w:rPr>
                <w:i/>
                <w:iCs/>
                <w:color w:val="000000"/>
                <w:lang w:eastAsia="uk-UA"/>
              </w:rPr>
            </w:pPr>
            <w:r w:rsidRPr="002C02D2">
              <w:rPr>
                <w:i/>
                <w:iCs/>
                <w:color w:val="000000"/>
                <w:lang w:eastAsia="uk-UA"/>
              </w:rPr>
              <w:t>Орган місцевого самоврядування</w:t>
            </w: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color w:val="000000"/>
                <w:sz w:val="16"/>
                <w:szCs w:val="16"/>
                <w:lang w:eastAsia="uk-UA"/>
              </w:rPr>
            </w:pPr>
            <w:r w:rsidRPr="002C02D2">
              <w:rPr>
                <w:color w:val="000000"/>
                <w:sz w:val="16"/>
                <w:szCs w:val="16"/>
                <w:lang w:eastAsia="uk-UA"/>
              </w:rPr>
              <w:t>за КОПФГ</w:t>
            </w:r>
          </w:p>
        </w:tc>
        <w:tc>
          <w:tcPr>
            <w:tcW w:w="450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11F5B" w:rsidRPr="002C02D2" w:rsidRDefault="00D11F5B" w:rsidP="00D11F5B">
            <w:pPr>
              <w:jc w:val="center"/>
              <w:rPr>
                <w:b/>
                <w:bCs/>
                <w:color w:val="000000"/>
                <w:lang w:eastAsia="uk-UA"/>
              </w:rPr>
            </w:pPr>
            <w:r w:rsidRPr="002C02D2">
              <w:rPr>
                <w:b/>
                <w:bCs/>
                <w:color w:val="000000"/>
                <w:lang w:eastAsia="uk-UA"/>
              </w:rPr>
              <w:t>420</w:t>
            </w:r>
          </w:p>
        </w:tc>
      </w:tr>
      <w:tr w:rsidR="00D11F5B" w:rsidRPr="002C02D2" w:rsidTr="00D11F5B">
        <w:trPr>
          <w:trHeight w:val="78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b/>
                <w:bCs/>
                <w:color w:val="000000"/>
                <w:lang w:eastAsia="uk-UA"/>
              </w:rPr>
            </w:pPr>
            <w:r w:rsidRPr="002C02D2">
              <w:rPr>
                <w:b/>
                <w:bCs/>
                <w:color w:val="000000"/>
                <w:lang w:eastAsia="uk-UA"/>
              </w:rPr>
              <w:t>Орган державного управління</w:t>
            </w:r>
          </w:p>
        </w:tc>
        <w:tc>
          <w:tcPr>
            <w:tcW w:w="2552" w:type="dxa"/>
            <w:tcBorders>
              <w:top w:val="nil"/>
              <w:left w:val="nil"/>
              <w:bottom w:val="single" w:sz="4" w:space="0" w:color="auto"/>
              <w:right w:val="nil"/>
            </w:tcBorders>
            <w:shd w:val="clear" w:color="auto" w:fill="auto"/>
            <w:vAlign w:val="bottom"/>
            <w:hideMark/>
          </w:tcPr>
          <w:p w:rsidR="00D11F5B" w:rsidRPr="002C02D2" w:rsidRDefault="00D11F5B" w:rsidP="00D11F5B">
            <w:pPr>
              <w:rPr>
                <w:color w:val="000000"/>
                <w:lang w:eastAsia="uk-UA"/>
              </w:rPr>
            </w:pPr>
            <w:r w:rsidRPr="002C02D2">
              <w:rPr>
                <w:color w:val="000000"/>
                <w:lang w:eastAsia="uk-UA"/>
              </w:rPr>
              <w:t>Департамент містобудування та земельних відносин Сумської міської ради</w:t>
            </w: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color w:val="000000"/>
                <w:sz w:val="16"/>
                <w:szCs w:val="16"/>
                <w:lang w:eastAsia="uk-UA"/>
              </w:rPr>
            </w:pPr>
            <w:r w:rsidRPr="002C02D2">
              <w:rPr>
                <w:color w:val="000000"/>
                <w:sz w:val="16"/>
                <w:szCs w:val="16"/>
                <w:lang w:eastAsia="uk-UA"/>
              </w:rPr>
              <w:t>за КОДУ</w:t>
            </w:r>
          </w:p>
        </w:tc>
        <w:tc>
          <w:tcPr>
            <w:tcW w:w="45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11F5B" w:rsidRPr="002C02D2" w:rsidRDefault="00D11F5B" w:rsidP="00D11F5B">
            <w:pPr>
              <w:jc w:val="center"/>
              <w:rPr>
                <w:b/>
                <w:bCs/>
                <w:color w:val="000000"/>
                <w:lang w:eastAsia="uk-UA"/>
              </w:rPr>
            </w:pPr>
            <w:r w:rsidRPr="002C02D2">
              <w:rPr>
                <w:b/>
                <w:bCs/>
                <w:color w:val="000000"/>
                <w:lang w:eastAsia="uk-UA"/>
              </w:rPr>
              <w:t>36</w:t>
            </w:r>
          </w:p>
        </w:tc>
      </w:tr>
      <w:tr w:rsidR="00D11F5B" w:rsidRPr="002C02D2" w:rsidTr="00D11F5B">
        <w:trPr>
          <w:trHeight w:val="78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b/>
                <w:bCs/>
                <w:color w:val="000000"/>
                <w:lang w:eastAsia="uk-UA"/>
              </w:rPr>
            </w:pPr>
            <w:r w:rsidRPr="002C02D2">
              <w:rPr>
                <w:b/>
                <w:bCs/>
                <w:color w:val="000000"/>
                <w:lang w:eastAsia="uk-UA"/>
              </w:rPr>
              <w:t>Вид економічної діяльності</w:t>
            </w:r>
          </w:p>
        </w:tc>
        <w:tc>
          <w:tcPr>
            <w:tcW w:w="2552" w:type="dxa"/>
            <w:tcBorders>
              <w:top w:val="nil"/>
              <w:left w:val="nil"/>
              <w:bottom w:val="single" w:sz="4" w:space="0" w:color="auto"/>
              <w:right w:val="nil"/>
            </w:tcBorders>
            <w:shd w:val="clear" w:color="auto" w:fill="auto"/>
            <w:vAlign w:val="bottom"/>
            <w:hideMark/>
          </w:tcPr>
          <w:p w:rsidR="00D11F5B" w:rsidRPr="002C02D2" w:rsidRDefault="00D11F5B" w:rsidP="00D11F5B">
            <w:pPr>
              <w:rPr>
                <w:color w:val="000000"/>
                <w:lang w:eastAsia="uk-UA"/>
              </w:rPr>
            </w:pPr>
            <w:r w:rsidRPr="002C02D2">
              <w:rPr>
                <w:color w:val="000000"/>
                <w:lang w:eastAsia="uk-UA"/>
              </w:rPr>
              <w:t>Регулювання та сприяння ефективному веденню економічної діяльності</w:t>
            </w: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color w:val="000000"/>
                <w:sz w:val="16"/>
                <w:szCs w:val="16"/>
                <w:lang w:eastAsia="uk-UA"/>
              </w:rPr>
            </w:pPr>
            <w:r w:rsidRPr="002C02D2">
              <w:rPr>
                <w:color w:val="000000"/>
                <w:sz w:val="16"/>
                <w:szCs w:val="16"/>
                <w:lang w:eastAsia="uk-UA"/>
              </w:rPr>
              <w:t>за КВЕД</w:t>
            </w:r>
          </w:p>
        </w:tc>
        <w:tc>
          <w:tcPr>
            <w:tcW w:w="45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11F5B" w:rsidRPr="002C02D2" w:rsidRDefault="00D11F5B" w:rsidP="00D11F5B">
            <w:pPr>
              <w:jc w:val="center"/>
              <w:rPr>
                <w:b/>
                <w:bCs/>
                <w:color w:val="000000"/>
                <w:lang w:eastAsia="uk-UA"/>
              </w:rPr>
            </w:pPr>
            <w:r w:rsidRPr="002C02D2">
              <w:rPr>
                <w:b/>
                <w:bCs/>
                <w:color w:val="000000"/>
                <w:lang w:eastAsia="uk-UA"/>
              </w:rPr>
              <w:t>84.13</w:t>
            </w:r>
          </w:p>
        </w:tc>
      </w:tr>
      <w:tr w:rsidR="00D11F5B" w:rsidRPr="002C02D2" w:rsidTr="00D11F5B">
        <w:trPr>
          <w:trHeight w:val="255"/>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color w:val="000000"/>
                <w:lang w:eastAsia="uk-UA"/>
              </w:rPr>
            </w:pPr>
            <w:r w:rsidRPr="002C02D2">
              <w:rPr>
                <w:color w:val="000000"/>
                <w:lang w:eastAsia="uk-UA"/>
              </w:rPr>
              <w:t>Одиниця виміру: грн.</w:t>
            </w:r>
          </w:p>
        </w:tc>
        <w:tc>
          <w:tcPr>
            <w:tcW w:w="2552" w:type="dxa"/>
            <w:tcBorders>
              <w:top w:val="nil"/>
              <w:left w:val="nil"/>
              <w:bottom w:val="nil"/>
              <w:right w:val="nil"/>
            </w:tcBorders>
            <w:shd w:val="clear" w:color="auto" w:fill="auto"/>
            <w:noWrap/>
            <w:vAlign w:val="bottom"/>
            <w:hideMark/>
          </w:tcPr>
          <w:p w:rsidR="00D11F5B" w:rsidRPr="002C02D2" w:rsidRDefault="00D11F5B" w:rsidP="00D11F5B">
            <w:pPr>
              <w:rPr>
                <w:color w:val="000000"/>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4507" w:type="dxa"/>
            <w:gridSpan w:val="3"/>
            <w:tcBorders>
              <w:top w:val="nil"/>
              <w:left w:val="nil"/>
              <w:bottom w:val="nil"/>
              <w:right w:val="nil"/>
            </w:tcBorders>
            <w:shd w:val="clear" w:color="auto" w:fill="auto"/>
            <w:vAlign w:val="bottom"/>
            <w:hideMark/>
          </w:tcPr>
          <w:p w:rsidR="00D11F5B" w:rsidRPr="002C02D2" w:rsidRDefault="00D11F5B" w:rsidP="00D11F5B">
            <w:pPr>
              <w:rPr>
                <w:lang w:eastAsia="uk-UA"/>
              </w:rPr>
            </w:pPr>
          </w:p>
        </w:tc>
      </w:tr>
      <w:tr w:rsidR="00D11F5B" w:rsidRPr="002C02D2" w:rsidTr="00D11F5B">
        <w:trPr>
          <w:trHeight w:val="26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color w:val="000000"/>
                <w:lang w:eastAsia="uk-UA"/>
              </w:rPr>
            </w:pPr>
            <w:r w:rsidRPr="002C02D2">
              <w:rPr>
                <w:color w:val="000000"/>
                <w:lang w:eastAsia="uk-UA"/>
              </w:rPr>
              <w:t xml:space="preserve">Періодичність: </w:t>
            </w:r>
            <w:r w:rsidRPr="002C02D2">
              <w:rPr>
                <w:color w:val="000000"/>
                <w:u w:val="single"/>
                <w:lang w:eastAsia="uk-UA"/>
              </w:rPr>
              <w:t>квартальна</w:t>
            </w:r>
            <w:r w:rsidRPr="002C02D2">
              <w:rPr>
                <w:color w:val="000000"/>
                <w:lang w:eastAsia="uk-UA"/>
              </w:rPr>
              <w:t>, річна</w:t>
            </w:r>
          </w:p>
        </w:tc>
        <w:tc>
          <w:tcPr>
            <w:tcW w:w="2552" w:type="dxa"/>
            <w:tcBorders>
              <w:top w:val="nil"/>
              <w:left w:val="nil"/>
              <w:bottom w:val="nil"/>
              <w:right w:val="nil"/>
            </w:tcBorders>
            <w:shd w:val="clear" w:color="auto" w:fill="auto"/>
            <w:noWrap/>
            <w:vAlign w:val="bottom"/>
            <w:hideMark/>
          </w:tcPr>
          <w:p w:rsidR="00D11F5B" w:rsidRPr="002C02D2" w:rsidRDefault="00D11F5B" w:rsidP="00D11F5B">
            <w:pPr>
              <w:rPr>
                <w:color w:val="000000"/>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67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418"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417"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r>
      <w:tr w:rsidR="00D11F5B" w:rsidRPr="002C02D2" w:rsidTr="00D11F5B">
        <w:trPr>
          <w:trHeight w:val="300"/>
        </w:trPr>
        <w:tc>
          <w:tcPr>
            <w:tcW w:w="10773" w:type="dxa"/>
            <w:gridSpan w:val="6"/>
            <w:tcBorders>
              <w:top w:val="nil"/>
              <w:left w:val="nil"/>
              <w:bottom w:val="nil"/>
              <w:right w:val="nil"/>
            </w:tcBorders>
            <w:shd w:val="clear" w:color="auto" w:fill="auto"/>
            <w:noWrap/>
            <w:vAlign w:val="bottom"/>
            <w:hideMark/>
          </w:tcPr>
          <w:p w:rsidR="00D11F5B" w:rsidRPr="002C02D2" w:rsidRDefault="00D11F5B" w:rsidP="00D11F5B">
            <w:pPr>
              <w:jc w:val="center"/>
              <w:rPr>
                <w:b/>
                <w:bCs/>
                <w:color w:val="000000"/>
                <w:lang w:eastAsia="uk-UA"/>
              </w:rPr>
            </w:pPr>
            <w:r>
              <w:rPr>
                <w:b/>
                <w:bCs/>
                <w:color w:val="000000"/>
                <w:lang w:eastAsia="uk-UA"/>
              </w:rPr>
              <w:t xml:space="preserve">ЛІКВІДАЦІЙНИЙ </w:t>
            </w:r>
            <w:r w:rsidRPr="002C02D2">
              <w:rPr>
                <w:b/>
                <w:bCs/>
                <w:color w:val="000000"/>
                <w:lang w:eastAsia="uk-UA"/>
              </w:rPr>
              <w:t>БАЛАНС</w:t>
            </w:r>
          </w:p>
        </w:tc>
      </w:tr>
      <w:tr w:rsidR="00D11F5B" w:rsidRPr="002C02D2" w:rsidTr="00D11F5B">
        <w:trPr>
          <w:trHeight w:val="300"/>
        </w:trPr>
        <w:tc>
          <w:tcPr>
            <w:tcW w:w="10773" w:type="dxa"/>
            <w:gridSpan w:val="6"/>
            <w:tcBorders>
              <w:top w:val="nil"/>
              <w:left w:val="nil"/>
              <w:bottom w:val="nil"/>
              <w:right w:val="nil"/>
            </w:tcBorders>
            <w:shd w:val="clear" w:color="auto" w:fill="auto"/>
            <w:noWrap/>
            <w:vAlign w:val="bottom"/>
            <w:hideMark/>
          </w:tcPr>
          <w:p w:rsidR="00D11F5B" w:rsidRPr="002C02D2" w:rsidRDefault="00D11F5B" w:rsidP="00D11F5B">
            <w:pPr>
              <w:jc w:val="center"/>
              <w:rPr>
                <w:b/>
                <w:bCs/>
                <w:color w:val="000000"/>
                <w:lang w:eastAsia="uk-UA"/>
              </w:rPr>
            </w:pPr>
            <w:r w:rsidRPr="002C02D2">
              <w:rPr>
                <w:b/>
                <w:bCs/>
                <w:color w:val="000000"/>
                <w:lang w:eastAsia="uk-UA"/>
              </w:rPr>
              <w:t>на 1 липня 2018 року</w:t>
            </w:r>
          </w:p>
        </w:tc>
      </w:tr>
      <w:tr w:rsidR="00D11F5B" w:rsidRPr="002C02D2" w:rsidTr="00D11F5B">
        <w:trPr>
          <w:trHeight w:val="260"/>
        </w:trPr>
        <w:tc>
          <w:tcPr>
            <w:tcW w:w="2835" w:type="dxa"/>
            <w:tcBorders>
              <w:top w:val="nil"/>
              <w:left w:val="nil"/>
              <w:bottom w:val="nil"/>
              <w:right w:val="nil"/>
            </w:tcBorders>
            <w:shd w:val="clear" w:color="auto" w:fill="auto"/>
            <w:noWrap/>
            <w:vAlign w:val="bottom"/>
            <w:hideMark/>
          </w:tcPr>
          <w:p w:rsidR="00D11F5B" w:rsidRPr="002C02D2" w:rsidRDefault="00D11F5B" w:rsidP="00D11F5B">
            <w:pPr>
              <w:jc w:val="center"/>
              <w:rPr>
                <w:b/>
                <w:bCs/>
                <w:color w:val="000000"/>
                <w:lang w:eastAsia="uk-UA"/>
              </w:rPr>
            </w:pPr>
          </w:p>
        </w:tc>
        <w:tc>
          <w:tcPr>
            <w:tcW w:w="255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67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2835" w:type="dxa"/>
            <w:gridSpan w:val="2"/>
            <w:tcBorders>
              <w:top w:val="nil"/>
              <w:left w:val="nil"/>
              <w:bottom w:val="nil"/>
              <w:right w:val="nil"/>
            </w:tcBorders>
            <w:shd w:val="clear" w:color="auto" w:fill="auto"/>
            <w:noWrap/>
            <w:vAlign w:val="bottom"/>
            <w:hideMark/>
          </w:tcPr>
          <w:p w:rsidR="00D11F5B" w:rsidRPr="002C02D2" w:rsidRDefault="00D11F5B" w:rsidP="00D11F5B">
            <w:pPr>
              <w:jc w:val="right"/>
              <w:rPr>
                <w:color w:val="000000"/>
                <w:lang w:eastAsia="uk-UA"/>
              </w:rPr>
            </w:pPr>
            <w:r w:rsidRPr="002C02D2">
              <w:rPr>
                <w:color w:val="000000"/>
                <w:lang w:eastAsia="uk-UA"/>
              </w:rPr>
              <w:t>Форма № 1-дс</w:t>
            </w:r>
          </w:p>
        </w:tc>
      </w:tr>
      <w:tr w:rsidR="00D11F5B" w:rsidRPr="002C02D2" w:rsidTr="00D11F5B">
        <w:trPr>
          <w:trHeight w:val="78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АКТИВ</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Код рядка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На початок звітного періоду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На кінець звітного періоду</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2</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3</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4</w:t>
            </w:r>
          </w:p>
        </w:tc>
      </w:tr>
      <w:tr w:rsidR="00D11F5B" w:rsidRPr="002C02D2" w:rsidTr="00D11F5B">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І. НЕФІНАНСОВІ АКТИВИ</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Основні засоби: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1000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3 131 090</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Pr>
                <w:color w:val="000000"/>
                <w:lang w:eastAsia="uk-UA"/>
              </w:rPr>
              <w:t>0,00</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первісна вартість</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1001</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3 687 092</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Pr>
                <w:color w:val="000000"/>
                <w:lang w:eastAsia="uk-UA"/>
              </w:rPr>
              <w:t>0,00</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знос</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1002</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556 002</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Pr>
                <w:color w:val="000000"/>
                <w:lang w:eastAsia="uk-UA"/>
              </w:rPr>
              <w:t>0,00</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Інвестиційна нерухомість</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1010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lastRenderedPageBreak/>
              <w:t xml:space="preserve">     первісна вартість</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1011</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знос</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1012</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Нематеріальні активи: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1020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первісна вартість</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1021</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накопичена амортизація</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1022</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Незавершені капітальні інвестиції</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1030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Довгострокові біологічні активи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1040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первісна вартість</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1041</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накопичена амортизація</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1042</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Запаси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1050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Виробництво</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1060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Поточні біологічні активи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1090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Усього за розділом 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1095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3 131 090</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Pr>
                <w:color w:val="000000"/>
                <w:lang w:eastAsia="uk-UA"/>
              </w:rPr>
              <w:t>0,00</w:t>
            </w:r>
          </w:p>
        </w:tc>
      </w:tr>
      <w:tr w:rsidR="00D11F5B" w:rsidRPr="002C02D2" w:rsidTr="00D11F5B">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ІІ ФІНАНСОВІ АКТИВИ</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Довгострокова дебіторська заборгованість</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1100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Довгострокові фінансові інвестиції, у тому числі: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1110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цінні папери, крім акцій</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1111</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акції та інші форми участі в капіталі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1112</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Поточна дебіторська заборгованість</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розрахунками з бюджетом</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1120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розрахунками за товари, роботи, послуги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1125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наданими кредитами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1130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виданими авансами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1135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розрахунками із соціального страхування</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1140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внутрішніми розрахунками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1145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інша поточна дебіторська заборгованість</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1150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Поточні фінансові інвестиції</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1155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57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Грошові кошти та їх еквіваленти розпорядників бюджетних коштів та державних цільових фондів у:</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національній валюті, у тому числі в:</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1160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177</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касі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1161</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177</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казначействі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1162</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установах банків</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1163</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іноземній валюті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1165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Кошти бюджетів та інших клієнтів на:</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 </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єдиному казначейському рахунку</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1170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рахунках в установах банків у тому числі в:</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1175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національній валюті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1176</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іноземній валюті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1177</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Інші фінансові активи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1180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Усього за розділом ІІ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1195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177</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ІІІ ВИТРАТИ МАЙБУТНІХ ПЕРІОДІВ</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1200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БАЛАНС</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1300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3 131 267</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Pr>
                <w:color w:val="000000"/>
                <w:lang w:eastAsia="uk-UA"/>
              </w:rPr>
              <w:t>0,00</w:t>
            </w:r>
          </w:p>
        </w:tc>
      </w:tr>
      <w:tr w:rsidR="00D11F5B" w:rsidRPr="002C02D2" w:rsidTr="00D11F5B">
        <w:trPr>
          <w:trHeight w:val="78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ПАСИВ</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Код рядка</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На початок звітного періоду</w:t>
            </w:r>
          </w:p>
        </w:tc>
        <w:tc>
          <w:tcPr>
            <w:tcW w:w="1417" w:type="dxa"/>
            <w:tcBorders>
              <w:top w:val="nil"/>
              <w:left w:val="nil"/>
              <w:bottom w:val="nil"/>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На кінець звітного періоду</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2</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4</w:t>
            </w:r>
          </w:p>
        </w:tc>
      </w:tr>
      <w:tr w:rsidR="00D11F5B" w:rsidRPr="002C02D2" w:rsidTr="00D11F5B">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І. ВЛАСНИЙ КАПІТАЛ ТА ФІНАНСОВИЙ РЕЗУЛЬТАТ</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Внесений капітал</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1400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3 218 699</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Pr>
                <w:color w:val="000000"/>
                <w:lang w:eastAsia="uk-UA"/>
              </w:rPr>
              <w:t>0,00</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lastRenderedPageBreak/>
              <w:t>Капітал у дооцінках</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1410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Фінансовий результат</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1420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-87 432</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Pr>
                <w:color w:val="000000"/>
                <w:lang w:eastAsia="uk-UA"/>
              </w:rPr>
              <w:t>0,00</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Капітал у підприємствах</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1430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Резерви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1440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Цільове фінансування</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1450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Усього за розділом 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1495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3 131 267</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Pr>
                <w:color w:val="000000"/>
                <w:lang w:eastAsia="uk-UA"/>
              </w:rPr>
              <w:t>0,00</w:t>
            </w:r>
          </w:p>
        </w:tc>
      </w:tr>
      <w:tr w:rsidR="00D11F5B" w:rsidRPr="002C02D2" w:rsidTr="00D11F5B">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II. ЗОБОВ'ЯЗАННЯ</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Довгострокові зобов’язання:</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цінними паперами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1500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кредитами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1510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інші довгострокові зобов’язання</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1520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Поточна заборгованість за довгостроковими зобов’язаннями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1530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Поточні зобов’язання:</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платежами до бюджету</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1540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розрахунками за товари, роботи, послуги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1545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кредитами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1550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одержаними авансами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1555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розрахунками з оплати праці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1560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розрахунками із соціального страхування</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1565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внутрішніми розрахунками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1570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інші поточні зобов’язання, з них:</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1575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color w:val="000000"/>
                <w:lang w:eastAsia="uk-UA"/>
              </w:rPr>
            </w:pPr>
            <w:r w:rsidRPr="002C02D2">
              <w:rPr>
                <w:color w:val="000000"/>
                <w:lang w:eastAsia="uk-UA"/>
              </w:rPr>
              <w:t xml:space="preserve">            за цінними паперами</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color w:val="000000"/>
                <w:lang w:eastAsia="uk-UA"/>
              </w:rPr>
            </w:pPr>
            <w:r w:rsidRPr="002C02D2">
              <w:rPr>
                <w:color w:val="000000"/>
                <w:lang w:eastAsia="uk-UA"/>
              </w:rPr>
              <w:t>1576</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color w:val="000000"/>
                <w:lang w:eastAsia="uk-UA"/>
              </w:rPr>
            </w:pPr>
            <w:r w:rsidRPr="002C02D2">
              <w:rPr>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Усього за розділом ІІ</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1595</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 xml:space="preserve">ІІІ. ЗАБЕЗПЕЧЕННЯ </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1600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 xml:space="preserve">ІV. ДОХОДИ МАЙБУТНІХ ПЕРІОДІВ </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1700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w:t>
            </w:r>
          </w:p>
        </w:tc>
      </w:tr>
      <w:tr w:rsidR="00D11F5B" w:rsidRPr="002C02D2" w:rsidTr="00D11F5B">
        <w:trPr>
          <w:trHeight w:val="300"/>
        </w:trPr>
        <w:tc>
          <w:tcPr>
            <w:tcW w:w="62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1F5B" w:rsidRPr="002C02D2" w:rsidRDefault="00D11F5B" w:rsidP="00D11F5B">
            <w:pPr>
              <w:rPr>
                <w:b/>
                <w:bCs/>
                <w:color w:val="000000"/>
                <w:lang w:eastAsia="uk-UA"/>
              </w:rPr>
            </w:pPr>
            <w:r w:rsidRPr="002C02D2">
              <w:rPr>
                <w:b/>
                <w:bCs/>
                <w:color w:val="000000"/>
                <w:lang w:eastAsia="uk-UA"/>
              </w:rPr>
              <w:t>БАЛАНС</w:t>
            </w:r>
          </w:p>
        </w:tc>
        <w:tc>
          <w:tcPr>
            <w:tcW w:w="1672"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center"/>
              <w:rPr>
                <w:b/>
                <w:bCs/>
                <w:color w:val="000000"/>
                <w:lang w:eastAsia="uk-UA"/>
              </w:rPr>
            </w:pPr>
            <w:r w:rsidRPr="002C02D2">
              <w:rPr>
                <w:b/>
                <w:bCs/>
                <w:color w:val="000000"/>
                <w:lang w:eastAsia="uk-UA"/>
              </w:rPr>
              <w:t>1800</w:t>
            </w:r>
          </w:p>
        </w:tc>
        <w:tc>
          <w:tcPr>
            <w:tcW w:w="1418"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sidRPr="002C02D2">
              <w:rPr>
                <w:b/>
                <w:bCs/>
                <w:color w:val="000000"/>
                <w:lang w:eastAsia="uk-UA"/>
              </w:rPr>
              <w:t>3 131 267</w:t>
            </w:r>
          </w:p>
        </w:tc>
        <w:tc>
          <w:tcPr>
            <w:tcW w:w="1417" w:type="dxa"/>
            <w:tcBorders>
              <w:top w:val="nil"/>
              <w:left w:val="nil"/>
              <w:bottom w:val="single" w:sz="4" w:space="0" w:color="auto"/>
              <w:right w:val="single" w:sz="4" w:space="0" w:color="auto"/>
            </w:tcBorders>
            <w:shd w:val="clear" w:color="auto" w:fill="auto"/>
            <w:vAlign w:val="center"/>
            <w:hideMark/>
          </w:tcPr>
          <w:p w:rsidR="00D11F5B" w:rsidRPr="002C02D2" w:rsidRDefault="00D11F5B" w:rsidP="00D11F5B">
            <w:pPr>
              <w:jc w:val="right"/>
              <w:rPr>
                <w:b/>
                <w:bCs/>
                <w:color w:val="000000"/>
                <w:lang w:eastAsia="uk-UA"/>
              </w:rPr>
            </w:pPr>
            <w:r>
              <w:rPr>
                <w:color w:val="000000"/>
                <w:lang w:eastAsia="uk-UA"/>
              </w:rPr>
              <w:t>0,00</w:t>
            </w:r>
          </w:p>
        </w:tc>
      </w:tr>
      <w:tr w:rsidR="00D11F5B" w:rsidRPr="002C02D2" w:rsidTr="00D11F5B">
        <w:trPr>
          <w:trHeight w:val="15"/>
        </w:trPr>
        <w:tc>
          <w:tcPr>
            <w:tcW w:w="2835" w:type="dxa"/>
            <w:tcBorders>
              <w:top w:val="nil"/>
              <w:left w:val="nil"/>
              <w:bottom w:val="nil"/>
              <w:right w:val="nil"/>
            </w:tcBorders>
            <w:shd w:val="clear" w:color="auto" w:fill="auto"/>
            <w:noWrap/>
            <w:vAlign w:val="bottom"/>
            <w:hideMark/>
          </w:tcPr>
          <w:p w:rsidR="00D11F5B" w:rsidRPr="002C02D2" w:rsidRDefault="00D11F5B" w:rsidP="00D11F5B">
            <w:pPr>
              <w:jc w:val="right"/>
              <w:rPr>
                <w:b/>
                <w:bCs/>
                <w:color w:val="000000"/>
                <w:lang w:eastAsia="uk-UA"/>
              </w:rPr>
            </w:pPr>
          </w:p>
        </w:tc>
        <w:tc>
          <w:tcPr>
            <w:tcW w:w="255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67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418"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417"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r>
      <w:tr w:rsidR="00D11F5B" w:rsidRPr="002C02D2" w:rsidTr="00D11F5B">
        <w:trPr>
          <w:trHeight w:val="615"/>
        </w:trPr>
        <w:tc>
          <w:tcPr>
            <w:tcW w:w="2835" w:type="dxa"/>
            <w:tcBorders>
              <w:top w:val="nil"/>
              <w:left w:val="nil"/>
              <w:bottom w:val="nil"/>
              <w:right w:val="nil"/>
            </w:tcBorders>
            <w:shd w:val="clear" w:color="auto" w:fill="auto"/>
            <w:noWrap/>
            <w:vAlign w:val="center"/>
            <w:hideMark/>
          </w:tcPr>
          <w:p w:rsidR="00D11F5B" w:rsidRPr="002C02D2" w:rsidRDefault="00D11F5B" w:rsidP="00D11F5B">
            <w:pPr>
              <w:rPr>
                <w:b/>
                <w:bCs/>
                <w:color w:val="000000"/>
                <w:lang w:eastAsia="uk-UA"/>
              </w:rPr>
            </w:pPr>
            <w:r w:rsidRPr="002C02D2">
              <w:rPr>
                <w:b/>
                <w:bCs/>
                <w:color w:val="000000"/>
                <w:lang w:eastAsia="uk-UA"/>
              </w:rPr>
              <w:t>Керівник (посадова особа)</w:t>
            </w:r>
          </w:p>
        </w:tc>
        <w:tc>
          <w:tcPr>
            <w:tcW w:w="2552" w:type="dxa"/>
            <w:tcBorders>
              <w:top w:val="nil"/>
              <w:left w:val="nil"/>
              <w:bottom w:val="nil"/>
              <w:right w:val="nil"/>
            </w:tcBorders>
            <w:shd w:val="clear" w:color="auto" w:fill="auto"/>
            <w:noWrap/>
            <w:vAlign w:val="center"/>
            <w:hideMark/>
          </w:tcPr>
          <w:p w:rsidR="00D11F5B" w:rsidRPr="002C02D2" w:rsidRDefault="00D11F5B" w:rsidP="00D11F5B">
            <w:pPr>
              <w:rPr>
                <w:b/>
                <w:bCs/>
                <w:color w:val="000000"/>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jc w:val="center"/>
              <w:rPr>
                <w:lang w:eastAsia="uk-UA"/>
              </w:rPr>
            </w:pPr>
          </w:p>
        </w:tc>
        <w:tc>
          <w:tcPr>
            <w:tcW w:w="4507" w:type="dxa"/>
            <w:gridSpan w:val="3"/>
            <w:tcBorders>
              <w:top w:val="nil"/>
              <w:left w:val="nil"/>
              <w:bottom w:val="single" w:sz="4" w:space="0" w:color="auto"/>
              <w:right w:val="nil"/>
            </w:tcBorders>
            <w:shd w:val="clear" w:color="auto" w:fill="auto"/>
            <w:noWrap/>
            <w:vAlign w:val="bottom"/>
            <w:hideMark/>
          </w:tcPr>
          <w:p w:rsidR="00D11F5B" w:rsidRPr="002C02D2" w:rsidRDefault="00D11F5B" w:rsidP="00D11F5B">
            <w:pPr>
              <w:rPr>
                <w:color w:val="000000"/>
                <w:lang w:eastAsia="uk-UA"/>
              </w:rPr>
            </w:pPr>
            <w:r w:rsidRPr="002C02D2">
              <w:rPr>
                <w:color w:val="000000"/>
                <w:lang w:eastAsia="uk-UA"/>
              </w:rPr>
              <w:t>О. В. Чайченко</w:t>
            </w:r>
          </w:p>
        </w:tc>
      </w:tr>
      <w:tr w:rsidR="00D11F5B" w:rsidRPr="002C02D2" w:rsidTr="00D11F5B">
        <w:trPr>
          <w:trHeight w:val="225"/>
        </w:trPr>
        <w:tc>
          <w:tcPr>
            <w:tcW w:w="2835" w:type="dxa"/>
            <w:tcBorders>
              <w:top w:val="nil"/>
              <w:left w:val="nil"/>
              <w:bottom w:val="nil"/>
              <w:right w:val="nil"/>
            </w:tcBorders>
            <w:shd w:val="clear" w:color="auto" w:fill="auto"/>
            <w:noWrap/>
            <w:vAlign w:val="center"/>
            <w:hideMark/>
          </w:tcPr>
          <w:p w:rsidR="00D11F5B" w:rsidRPr="002C02D2" w:rsidRDefault="00D11F5B" w:rsidP="00D11F5B">
            <w:pPr>
              <w:rPr>
                <w:color w:val="000000"/>
                <w:lang w:eastAsia="uk-UA"/>
              </w:rPr>
            </w:pPr>
          </w:p>
        </w:tc>
        <w:tc>
          <w:tcPr>
            <w:tcW w:w="2552" w:type="dxa"/>
            <w:tcBorders>
              <w:top w:val="single" w:sz="4" w:space="0" w:color="auto"/>
              <w:left w:val="nil"/>
              <w:bottom w:val="nil"/>
              <w:right w:val="nil"/>
            </w:tcBorders>
            <w:shd w:val="clear" w:color="auto" w:fill="auto"/>
            <w:noWrap/>
            <w:hideMark/>
          </w:tcPr>
          <w:p w:rsidR="00D11F5B" w:rsidRPr="002C02D2" w:rsidRDefault="00D11F5B" w:rsidP="00D11F5B">
            <w:pPr>
              <w:jc w:val="center"/>
              <w:rPr>
                <w:b/>
                <w:bCs/>
                <w:color w:val="000000"/>
                <w:sz w:val="14"/>
                <w:szCs w:val="14"/>
                <w:lang w:eastAsia="uk-UA"/>
              </w:rPr>
            </w:pPr>
            <w:r w:rsidRPr="002C02D2">
              <w:rPr>
                <w:b/>
                <w:bCs/>
                <w:color w:val="000000"/>
                <w:sz w:val="14"/>
                <w:szCs w:val="14"/>
                <w:lang w:eastAsia="uk-UA"/>
              </w:rPr>
              <w:t>(підпис)</w:t>
            </w:r>
          </w:p>
        </w:tc>
        <w:tc>
          <w:tcPr>
            <w:tcW w:w="879" w:type="dxa"/>
            <w:tcBorders>
              <w:top w:val="nil"/>
              <w:left w:val="nil"/>
              <w:bottom w:val="nil"/>
              <w:right w:val="nil"/>
            </w:tcBorders>
            <w:shd w:val="clear" w:color="auto" w:fill="auto"/>
            <w:noWrap/>
            <w:hideMark/>
          </w:tcPr>
          <w:p w:rsidR="00D11F5B" w:rsidRPr="002C02D2" w:rsidRDefault="00D11F5B" w:rsidP="00D11F5B">
            <w:pPr>
              <w:jc w:val="center"/>
              <w:rPr>
                <w:b/>
                <w:bCs/>
                <w:color w:val="000000"/>
                <w:sz w:val="14"/>
                <w:szCs w:val="14"/>
                <w:lang w:eastAsia="uk-UA"/>
              </w:rPr>
            </w:pPr>
          </w:p>
        </w:tc>
        <w:tc>
          <w:tcPr>
            <w:tcW w:w="4507" w:type="dxa"/>
            <w:gridSpan w:val="3"/>
            <w:tcBorders>
              <w:top w:val="nil"/>
              <w:left w:val="nil"/>
              <w:bottom w:val="nil"/>
              <w:right w:val="nil"/>
            </w:tcBorders>
            <w:shd w:val="clear" w:color="auto" w:fill="auto"/>
            <w:noWrap/>
            <w:hideMark/>
          </w:tcPr>
          <w:p w:rsidR="00D11F5B" w:rsidRPr="002C02D2" w:rsidRDefault="00D11F5B" w:rsidP="00D11F5B">
            <w:pPr>
              <w:jc w:val="center"/>
              <w:rPr>
                <w:color w:val="000000"/>
                <w:sz w:val="16"/>
                <w:szCs w:val="16"/>
                <w:lang w:eastAsia="uk-UA"/>
              </w:rPr>
            </w:pPr>
            <w:r w:rsidRPr="002C02D2">
              <w:rPr>
                <w:color w:val="000000"/>
                <w:sz w:val="16"/>
                <w:szCs w:val="16"/>
                <w:lang w:eastAsia="uk-UA"/>
              </w:rPr>
              <w:t>(ініціали та прізвище)</w:t>
            </w:r>
          </w:p>
        </w:tc>
      </w:tr>
      <w:tr w:rsidR="00D11F5B" w:rsidRPr="002C02D2" w:rsidTr="00D11F5B">
        <w:trPr>
          <w:trHeight w:val="300"/>
        </w:trPr>
        <w:tc>
          <w:tcPr>
            <w:tcW w:w="2835" w:type="dxa"/>
            <w:tcBorders>
              <w:top w:val="nil"/>
              <w:left w:val="nil"/>
              <w:bottom w:val="nil"/>
              <w:right w:val="nil"/>
            </w:tcBorders>
            <w:shd w:val="clear" w:color="auto" w:fill="auto"/>
            <w:noWrap/>
            <w:vAlign w:val="center"/>
            <w:hideMark/>
          </w:tcPr>
          <w:p w:rsidR="00D11F5B" w:rsidRPr="002C02D2" w:rsidRDefault="00D11F5B" w:rsidP="00D11F5B">
            <w:pPr>
              <w:rPr>
                <w:b/>
                <w:bCs/>
                <w:color w:val="000000"/>
                <w:lang w:eastAsia="uk-UA"/>
              </w:rPr>
            </w:pPr>
            <w:r w:rsidRPr="002C02D2">
              <w:rPr>
                <w:b/>
                <w:bCs/>
                <w:color w:val="000000"/>
                <w:lang w:eastAsia="uk-UA"/>
              </w:rPr>
              <w:t xml:space="preserve">Головний бухгалтер (спеціаліст, </w:t>
            </w:r>
          </w:p>
        </w:tc>
        <w:tc>
          <w:tcPr>
            <w:tcW w:w="2552" w:type="dxa"/>
            <w:tcBorders>
              <w:top w:val="nil"/>
              <w:left w:val="nil"/>
              <w:bottom w:val="nil"/>
              <w:right w:val="nil"/>
            </w:tcBorders>
            <w:shd w:val="clear" w:color="auto" w:fill="auto"/>
            <w:noWrap/>
            <w:vAlign w:val="center"/>
            <w:hideMark/>
          </w:tcPr>
          <w:p w:rsidR="00D11F5B" w:rsidRPr="002C02D2" w:rsidRDefault="00D11F5B" w:rsidP="00D11F5B">
            <w:pPr>
              <w:rPr>
                <w:b/>
                <w:bCs/>
                <w:color w:val="000000"/>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67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418"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417"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r>
      <w:tr w:rsidR="00D11F5B" w:rsidRPr="002C02D2" w:rsidTr="00D11F5B">
        <w:trPr>
          <w:trHeight w:val="300"/>
        </w:trPr>
        <w:tc>
          <w:tcPr>
            <w:tcW w:w="2835" w:type="dxa"/>
            <w:tcBorders>
              <w:top w:val="nil"/>
              <w:left w:val="nil"/>
              <w:bottom w:val="nil"/>
              <w:right w:val="nil"/>
            </w:tcBorders>
            <w:shd w:val="clear" w:color="auto" w:fill="auto"/>
            <w:noWrap/>
            <w:vAlign w:val="center"/>
            <w:hideMark/>
          </w:tcPr>
          <w:p w:rsidR="00D11F5B" w:rsidRPr="002C02D2" w:rsidRDefault="00D11F5B" w:rsidP="00D11F5B">
            <w:pPr>
              <w:rPr>
                <w:b/>
                <w:bCs/>
                <w:color w:val="000000"/>
                <w:lang w:eastAsia="uk-UA"/>
              </w:rPr>
            </w:pPr>
            <w:r w:rsidRPr="002C02D2">
              <w:rPr>
                <w:b/>
                <w:bCs/>
                <w:color w:val="000000"/>
                <w:lang w:eastAsia="uk-UA"/>
              </w:rPr>
              <w:t xml:space="preserve">на якого покладено виконання </w:t>
            </w:r>
          </w:p>
        </w:tc>
        <w:tc>
          <w:tcPr>
            <w:tcW w:w="2552" w:type="dxa"/>
            <w:tcBorders>
              <w:top w:val="nil"/>
              <w:left w:val="nil"/>
              <w:bottom w:val="nil"/>
              <w:right w:val="nil"/>
            </w:tcBorders>
            <w:shd w:val="clear" w:color="auto" w:fill="auto"/>
            <w:noWrap/>
            <w:vAlign w:val="center"/>
            <w:hideMark/>
          </w:tcPr>
          <w:p w:rsidR="00D11F5B" w:rsidRPr="002C02D2" w:rsidRDefault="00D11F5B" w:rsidP="00D11F5B">
            <w:pPr>
              <w:rPr>
                <w:b/>
                <w:bCs/>
                <w:color w:val="000000"/>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672"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418"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c>
          <w:tcPr>
            <w:tcW w:w="1417" w:type="dxa"/>
            <w:tcBorders>
              <w:top w:val="nil"/>
              <w:left w:val="nil"/>
              <w:bottom w:val="nil"/>
              <w:right w:val="nil"/>
            </w:tcBorders>
            <w:shd w:val="clear" w:color="auto" w:fill="auto"/>
            <w:noWrap/>
            <w:vAlign w:val="bottom"/>
            <w:hideMark/>
          </w:tcPr>
          <w:p w:rsidR="00D11F5B" w:rsidRPr="002C02D2" w:rsidRDefault="00D11F5B" w:rsidP="00D11F5B">
            <w:pPr>
              <w:rPr>
                <w:lang w:eastAsia="uk-UA"/>
              </w:rPr>
            </w:pPr>
          </w:p>
        </w:tc>
      </w:tr>
      <w:tr w:rsidR="00D11F5B" w:rsidRPr="002C02D2" w:rsidTr="00D11F5B">
        <w:trPr>
          <w:trHeight w:val="300"/>
        </w:trPr>
        <w:tc>
          <w:tcPr>
            <w:tcW w:w="2835" w:type="dxa"/>
            <w:tcBorders>
              <w:top w:val="nil"/>
              <w:left w:val="nil"/>
              <w:bottom w:val="nil"/>
              <w:right w:val="nil"/>
            </w:tcBorders>
            <w:shd w:val="clear" w:color="auto" w:fill="auto"/>
            <w:noWrap/>
            <w:vAlign w:val="center"/>
            <w:hideMark/>
          </w:tcPr>
          <w:p w:rsidR="00D11F5B" w:rsidRPr="002C02D2" w:rsidRDefault="00D11F5B" w:rsidP="00D11F5B">
            <w:pPr>
              <w:rPr>
                <w:b/>
                <w:bCs/>
                <w:color w:val="000000"/>
                <w:lang w:eastAsia="uk-UA"/>
              </w:rPr>
            </w:pPr>
            <w:r w:rsidRPr="002C02D2">
              <w:rPr>
                <w:b/>
                <w:bCs/>
                <w:color w:val="000000"/>
                <w:lang w:eastAsia="uk-UA"/>
              </w:rPr>
              <w:t>обов’язків бухгалтерської служби)</w:t>
            </w:r>
          </w:p>
        </w:tc>
        <w:tc>
          <w:tcPr>
            <w:tcW w:w="2552" w:type="dxa"/>
            <w:tcBorders>
              <w:top w:val="nil"/>
              <w:left w:val="nil"/>
              <w:bottom w:val="nil"/>
              <w:right w:val="nil"/>
            </w:tcBorders>
            <w:shd w:val="clear" w:color="auto" w:fill="auto"/>
            <w:noWrap/>
            <w:vAlign w:val="center"/>
            <w:hideMark/>
          </w:tcPr>
          <w:p w:rsidR="00D11F5B" w:rsidRPr="002C02D2" w:rsidRDefault="00D11F5B" w:rsidP="00D11F5B">
            <w:pPr>
              <w:rPr>
                <w:b/>
                <w:bCs/>
                <w:color w:val="000000"/>
                <w:lang w:eastAsia="uk-UA"/>
              </w:rPr>
            </w:pPr>
          </w:p>
        </w:tc>
        <w:tc>
          <w:tcPr>
            <w:tcW w:w="879" w:type="dxa"/>
            <w:tcBorders>
              <w:top w:val="nil"/>
              <w:left w:val="nil"/>
              <w:bottom w:val="nil"/>
              <w:right w:val="nil"/>
            </w:tcBorders>
            <w:shd w:val="clear" w:color="auto" w:fill="auto"/>
            <w:noWrap/>
            <w:vAlign w:val="bottom"/>
            <w:hideMark/>
          </w:tcPr>
          <w:p w:rsidR="00D11F5B" w:rsidRPr="002C02D2" w:rsidRDefault="00D11F5B" w:rsidP="00D11F5B">
            <w:pPr>
              <w:jc w:val="center"/>
              <w:rPr>
                <w:lang w:eastAsia="uk-UA"/>
              </w:rPr>
            </w:pPr>
          </w:p>
        </w:tc>
        <w:tc>
          <w:tcPr>
            <w:tcW w:w="4507" w:type="dxa"/>
            <w:gridSpan w:val="3"/>
            <w:tcBorders>
              <w:top w:val="nil"/>
              <w:left w:val="nil"/>
              <w:bottom w:val="single" w:sz="4" w:space="0" w:color="auto"/>
              <w:right w:val="nil"/>
            </w:tcBorders>
            <w:shd w:val="clear" w:color="auto" w:fill="auto"/>
            <w:noWrap/>
            <w:vAlign w:val="bottom"/>
            <w:hideMark/>
          </w:tcPr>
          <w:p w:rsidR="00D11F5B" w:rsidRPr="002C02D2" w:rsidRDefault="00D11F5B" w:rsidP="00D11F5B">
            <w:pPr>
              <w:rPr>
                <w:color w:val="000000"/>
                <w:lang w:eastAsia="uk-UA"/>
              </w:rPr>
            </w:pPr>
            <w:r w:rsidRPr="002C02D2">
              <w:rPr>
                <w:color w:val="000000"/>
                <w:lang w:eastAsia="uk-UA"/>
              </w:rPr>
              <w:t>Р. В. Співаков</w:t>
            </w:r>
          </w:p>
        </w:tc>
      </w:tr>
      <w:tr w:rsidR="00D11F5B" w:rsidRPr="002C02D2" w:rsidTr="00D11F5B">
        <w:trPr>
          <w:trHeight w:val="280"/>
        </w:trPr>
        <w:tc>
          <w:tcPr>
            <w:tcW w:w="2835" w:type="dxa"/>
            <w:tcBorders>
              <w:top w:val="nil"/>
              <w:left w:val="nil"/>
              <w:bottom w:val="nil"/>
              <w:right w:val="nil"/>
            </w:tcBorders>
            <w:shd w:val="clear" w:color="auto" w:fill="auto"/>
            <w:noWrap/>
            <w:vAlign w:val="bottom"/>
            <w:hideMark/>
          </w:tcPr>
          <w:p w:rsidR="00D11F5B" w:rsidRPr="002C02D2" w:rsidRDefault="00D11F5B" w:rsidP="00D11F5B">
            <w:pPr>
              <w:rPr>
                <w:color w:val="000000"/>
                <w:lang w:eastAsia="uk-UA"/>
              </w:rPr>
            </w:pPr>
          </w:p>
        </w:tc>
        <w:tc>
          <w:tcPr>
            <w:tcW w:w="2552" w:type="dxa"/>
            <w:tcBorders>
              <w:top w:val="single" w:sz="4" w:space="0" w:color="auto"/>
              <w:left w:val="nil"/>
              <w:bottom w:val="nil"/>
              <w:right w:val="nil"/>
            </w:tcBorders>
            <w:shd w:val="clear" w:color="auto" w:fill="auto"/>
            <w:noWrap/>
            <w:hideMark/>
          </w:tcPr>
          <w:p w:rsidR="00D11F5B" w:rsidRPr="002C02D2" w:rsidRDefault="00D11F5B" w:rsidP="00D11F5B">
            <w:pPr>
              <w:jc w:val="center"/>
              <w:rPr>
                <w:b/>
                <w:bCs/>
                <w:color w:val="000000"/>
                <w:sz w:val="14"/>
                <w:szCs w:val="14"/>
                <w:lang w:eastAsia="uk-UA"/>
              </w:rPr>
            </w:pPr>
            <w:r w:rsidRPr="002C02D2">
              <w:rPr>
                <w:b/>
                <w:bCs/>
                <w:color w:val="000000"/>
                <w:sz w:val="14"/>
                <w:szCs w:val="14"/>
                <w:lang w:eastAsia="uk-UA"/>
              </w:rPr>
              <w:t>(підпис)</w:t>
            </w:r>
          </w:p>
        </w:tc>
        <w:tc>
          <w:tcPr>
            <w:tcW w:w="879" w:type="dxa"/>
            <w:tcBorders>
              <w:top w:val="nil"/>
              <w:left w:val="nil"/>
              <w:bottom w:val="nil"/>
              <w:right w:val="nil"/>
            </w:tcBorders>
            <w:shd w:val="clear" w:color="auto" w:fill="auto"/>
            <w:noWrap/>
            <w:vAlign w:val="bottom"/>
            <w:hideMark/>
          </w:tcPr>
          <w:p w:rsidR="00D11F5B" w:rsidRPr="002C02D2" w:rsidRDefault="00D11F5B" w:rsidP="00D11F5B">
            <w:pPr>
              <w:jc w:val="center"/>
              <w:rPr>
                <w:b/>
                <w:bCs/>
                <w:color w:val="000000"/>
                <w:sz w:val="14"/>
                <w:szCs w:val="14"/>
                <w:lang w:eastAsia="uk-UA"/>
              </w:rPr>
            </w:pPr>
          </w:p>
        </w:tc>
        <w:tc>
          <w:tcPr>
            <w:tcW w:w="4507" w:type="dxa"/>
            <w:gridSpan w:val="3"/>
            <w:tcBorders>
              <w:top w:val="single" w:sz="4" w:space="0" w:color="auto"/>
              <w:left w:val="nil"/>
              <w:bottom w:val="nil"/>
              <w:right w:val="nil"/>
            </w:tcBorders>
            <w:shd w:val="clear" w:color="auto" w:fill="auto"/>
            <w:noWrap/>
            <w:hideMark/>
          </w:tcPr>
          <w:p w:rsidR="00D11F5B" w:rsidRPr="002C02D2" w:rsidRDefault="00D11F5B" w:rsidP="00D11F5B">
            <w:pPr>
              <w:jc w:val="center"/>
              <w:rPr>
                <w:color w:val="000000"/>
                <w:sz w:val="16"/>
                <w:szCs w:val="16"/>
                <w:lang w:eastAsia="uk-UA"/>
              </w:rPr>
            </w:pPr>
            <w:r w:rsidRPr="002C02D2">
              <w:rPr>
                <w:color w:val="000000"/>
                <w:sz w:val="16"/>
                <w:szCs w:val="16"/>
                <w:lang w:eastAsia="uk-UA"/>
              </w:rPr>
              <w:t>(ініціали та прізвище)</w:t>
            </w:r>
          </w:p>
        </w:tc>
      </w:tr>
    </w:tbl>
    <w:p w:rsidR="00D11F5B" w:rsidRDefault="00D11F5B" w:rsidP="00D11F5B"/>
    <w:p w:rsidR="00E40CAB" w:rsidRDefault="00E40CAB" w:rsidP="00D11F5B"/>
    <w:p w:rsidR="00E40CAB" w:rsidRDefault="00E40CAB" w:rsidP="00D11F5B"/>
    <w:p w:rsidR="00E40CAB" w:rsidRDefault="00E40CAB" w:rsidP="00D11F5B"/>
    <w:p w:rsidR="00E40CAB" w:rsidRPr="00280938" w:rsidRDefault="00E40CAB" w:rsidP="00E40CAB">
      <w:pPr>
        <w:rPr>
          <w:sz w:val="28"/>
          <w:szCs w:val="28"/>
          <w:lang w:val="uk-UA"/>
        </w:rPr>
      </w:pPr>
      <w:r>
        <w:rPr>
          <w:sz w:val="28"/>
          <w:szCs w:val="28"/>
          <w:lang w:val="uk-UA"/>
        </w:rPr>
        <w:t>Сумський м</w:t>
      </w:r>
      <w:r w:rsidRPr="00280938">
        <w:rPr>
          <w:sz w:val="28"/>
          <w:szCs w:val="28"/>
          <w:lang w:val="uk-UA"/>
        </w:rPr>
        <w:t>іський голова</w:t>
      </w:r>
      <w:r w:rsidRPr="00280938">
        <w:rPr>
          <w:sz w:val="28"/>
          <w:szCs w:val="28"/>
          <w:lang w:val="uk-UA"/>
        </w:rPr>
        <w:tab/>
      </w:r>
      <w:r w:rsidRPr="00280938">
        <w:rPr>
          <w:sz w:val="28"/>
          <w:szCs w:val="28"/>
          <w:lang w:val="uk-UA"/>
        </w:rPr>
        <w:tab/>
      </w:r>
      <w:r w:rsidRPr="00280938">
        <w:rPr>
          <w:sz w:val="28"/>
          <w:szCs w:val="28"/>
          <w:lang w:val="uk-UA"/>
        </w:rPr>
        <w:tab/>
      </w:r>
      <w:r w:rsidRPr="00280938">
        <w:rPr>
          <w:sz w:val="28"/>
          <w:szCs w:val="28"/>
          <w:lang w:val="uk-UA"/>
        </w:rPr>
        <w:tab/>
      </w:r>
      <w:r w:rsidRPr="00280938">
        <w:rPr>
          <w:sz w:val="28"/>
          <w:szCs w:val="28"/>
          <w:lang w:val="uk-UA"/>
        </w:rPr>
        <w:tab/>
      </w:r>
      <w:bookmarkStart w:id="0" w:name="_GoBack"/>
      <w:bookmarkEnd w:id="0"/>
      <w:r>
        <w:rPr>
          <w:sz w:val="28"/>
          <w:szCs w:val="28"/>
          <w:lang w:val="uk-UA"/>
        </w:rPr>
        <w:tab/>
        <w:t xml:space="preserve">    </w:t>
      </w:r>
      <w:r w:rsidRPr="00280938">
        <w:rPr>
          <w:sz w:val="28"/>
          <w:szCs w:val="28"/>
          <w:lang w:val="uk-UA"/>
        </w:rPr>
        <w:t>О.М. Лисенко</w:t>
      </w:r>
    </w:p>
    <w:p w:rsidR="00E40CAB" w:rsidRPr="00E40CAB" w:rsidRDefault="00E40CAB" w:rsidP="00D11F5B">
      <w:pPr>
        <w:rPr>
          <w:lang w:val="uk-UA"/>
        </w:rPr>
      </w:pPr>
    </w:p>
    <w:p w:rsidR="00D11F5B" w:rsidRDefault="00D11F5B" w:rsidP="000E0296">
      <w:pPr>
        <w:pStyle w:val="a4"/>
        <w:tabs>
          <w:tab w:val="center" w:pos="4680"/>
          <w:tab w:val="right" w:pos="6840"/>
        </w:tabs>
        <w:jc w:val="center"/>
        <w:rPr>
          <w:b/>
          <w:bCs/>
          <w:caps/>
          <w:sz w:val="28"/>
          <w:szCs w:val="28"/>
          <w:lang w:val="uk-UA"/>
        </w:rPr>
      </w:pPr>
    </w:p>
    <w:p w:rsidR="003F0192" w:rsidRDefault="003F0192" w:rsidP="000E0296">
      <w:pPr>
        <w:pStyle w:val="a4"/>
        <w:tabs>
          <w:tab w:val="center" w:pos="4680"/>
          <w:tab w:val="right" w:pos="6840"/>
        </w:tabs>
        <w:jc w:val="center"/>
        <w:rPr>
          <w:b/>
          <w:bCs/>
          <w:caps/>
          <w:sz w:val="28"/>
          <w:szCs w:val="28"/>
          <w:lang w:val="uk-UA"/>
        </w:rPr>
      </w:pPr>
    </w:p>
    <w:p w:rsidR="00246EDF" w:rsidRPr="00CB59A0" w:rsidRDefault="00E40CAB" w:rsidP="005F18E7">
      <w:pPr>
        <w:jc w:val="both"/>
        <w:rPr>
          <w:sz w:val="28"/>
          <w:szCs w:val="28"/>
          <w:lang w:val="uk-UA"/>
        </w:rPr>
      </w:pPr>
      <w:r w:rsidRPr="00E54A97">
        <w:rPr>
          <w:sz w:val="24"/>
          <w:szCs w:val="24"/>
          <w:lang w:val="uk-UA" w:eastAsia="uk-UA"/>
        </w:rPr>
        <w:t xml:space="preserve">Виконавець: </w:t>
      </w:r>
      <w:r>
        <w:rPr>
          <w:sz w:val="24"/>
          <w:szCs w:val="24"/>
          <w:lang w:val="uk-UA" w:eastAsia="uk-UA"/>
        </w:rPr>
        <w:t>Кальченко І</w:t>
      </w:r>
      <w:r w:rsidRPr="00E54A97">
        <w:rPr>
          <w:sz w:val="24"/>
          <w:szCs w:val="24"/>
          <w:lang w:val="uk-UA" w:eastAsia="uk-UA"/>
        </w:rPr>
        <w:t>.В.</w:t>
      </w:r>
      <w:r w:rsidR="005F18E7" w:rsidRPr="00CB59A0">
        <w:rPr>
          <w:sz w:val="28"/>
          <w:szCs w:val="28"/>
          <w:lang w:val="uk-UA"/>
        </w:rPr>
        <w:t xml:space="preserve"> </w:t>
      </w:r>
    </w:p>
    <w:sectPr w:rsidR="00246EDF" w:rsidRPr="00CB59A0" w:rsidSect="00C66E0F">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CC" w:rsidRDefault="00E82BCC">
      <w:r>
        <w:separator/>
      </w:r>
    </w:p>
  </w:endnote>
  <w:endnote w:type="continuationSeparator" w:id="0">
    <w:p w:rsidR="00E82BCC" w:rsidRDefault="00E8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CC" w:rsidRDefault="00E82BCC">
      <w:r>
        <w:separator/>
      </w:r>
    </w:p>
  </w:footnote>
  <w:footnote w:type="continuationSeparator" w:id="0">
    <w:p w:rsidR="00E82BCC" w:rsidRDefault="00E82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5191"/>
    <w:multiLevelType w:val="hybridMultilevel"/>
    <w:tmpl w:val="DD8E3C3A"/>
    <w:lvl w:ilvl="0" w:tplc="E9A64494">
      <w:start w:val="3"/>
      <w:numFmt w:val="bullet"/>
      <w:lvlText w:val="-"/>
      <w:lvlJc w:val="left"/>
      <w:pPr>
        <w:ind w:left="927" w:hanging="360"/>
      </w:pPr>
      <w:rPr>
        <w:rFonts w:ascii="Times New Roman" w:eastAsia="Times New Roman" w:hAnsi="Times New Roman" w:hint="default"/>
        <w:color w:val="auto"/>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1" w15:restartNumberingAfterBreak="0">
    <w:nsid w:val="1C2A2010"/>
    <w:multiLevelType w:val="multilevel"/>
    <w:tmpl w:val="9656C5C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15:restartNumberingAfterBreak="0">
    <w:nsid w:val="1DC71985"/>
    <w:multiLevelType w:val="hybridMultilevel"/>
    <w:tmpl w:val="1C32F4E2"/>
    <w:lvl w:ilvl="0" w:tplc="A8345758">
      <w:start w:val="1"/>
      <w:numFmt w:val="decimal"/>
      <w:lvlText w:val="%1."/>
      <w:lvlJc w:val="left"/>
      <w:pPr>
        <w:tabs>
          <w:tab w:val="num" w:pos="360"/>
        </w:tabs>
        <w:ind w:left="360" w:hanging="247"/>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3ED5287C"/>
    <w:multiLevelType w:val="hybridMultilevel"/>
    <w:tmpl w:val="A8041B5A"/>
    <w:lvl w:ilvl="0" w:tplc="09987CE6">
      <w:start w:val="1"/>
      <w:numFmt w:val="decimal"/>
      <w:lvlText w:val="%1."/>
      <w:lvlJc w:val="left"/>
      <w:pPr>
        <w:tabs>
          <w:tab w:val="num" w:pos="1080"/>
        </w:tabs>
        <w:ind w:left="108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F4D3C65"/>
    <w:multiLevelType w:val="multilevel"/>
    <w:tmpl w:val="6D16546E"/>
    <w:lvl w:ilvl="0">
      <w:start w:val="3"/>
      <w:numFmt w:val="decimal"/>
      <w:lvlText w:val="%1."/>
      <w:lvlJc w:val="left"/>
      <w:pPr>
        <w:ind w:left="786"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6" w15:restartNumberingAfterBreak="0">
    <w:nsid w:val="3F991D26"/>
    <w:multiLevelType w:val="hybridMultilevel"/>
    <w:tmpl w:val="62689A68"/>
    <w:lvl w:ilvl="0" w:tplc="B8F8A166">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7" w15:restartNumberingAfterBreak="0">
    <w:nsid w:val="5A541347"/>
    <w:multiLevelType w:val="hybridMultilevel"/>
    <w:tmpl w:val="A3E0586E"/>
    <w:lvl w:ilvl="0" w:tplc="A8345758">
      <w:start w:val="1"/>
      <w:numFmt w:val="decimal"/>
      <w:lvlText w:val="%1."/>
      <w:lvlJc w:val="left"/>
      <w:pPr>
        <w:tabs>
          <w:tab w:val="num" w:pos="1068"/>
        </w:tabs>
        <w:ind w:left="1068" w:hanging="247"/>
      </w:pPr>
      <w:rPr>
        <w:rFonts w:cs="Times New Roman" w:hint="default"/>
        <w:b/>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8" w15:restartNumberingAfterBreak="0">
    <w:nsid w:val="637674DA"/>
    <w:multiLevelType w:val="hybridMultilevel"/>
    <w:tmpl w:val="38E058B6"/>
    <w:lvl w:ilvl="0" w:tplc="DC369376">
      <w:start w:val="1"/>
      <w:numFmt w:val="decimal"/>
      <w:lvlText w:val="%1."/>
      <w:lvlJc w:val="left"/>
      <w:pPr>
        <w:tabs>
          <w:tab w:val="num" w:pos="786"/>
        </w:tabs>
        <w:ind w:left="786" w:hanging="360"/>
      </w:pPr>
      <w:rPr>
        <w:rFonts w:cs="Times New Roman" w:hint="default"/>
      </w:rPr>
    </w:lvl>
    <w:lvl w:ilvl="1" w:tplc="49EC41D6">
      <w:start w:val="1"/>
      <w:numFmt w:val="decimal"/>
      <w:lvlText w:val="%2."/>
      <w:lvlJc w:val="left"/>
      <w:pPr>
        <w:tabs>
          <w:tab w:val="num" w:pos="1837"/>
        </w:tabs>
        <w:ind w:left="1837" w:hanging="397"/>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8"/>
  </w:num>
  <w:num w:numId="2">
    <w:abstractNumId w:val="2"/>
  </w:num>
  <w:num w:numId="3">
    <w:abstractNumId w:val="4"/>
  </w:num>
  <w:num w:numId="4">
    <w:abstractNumId w:val="7"/>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AE"/>
    <w:rsid w:val="00025766"/>
    <w:rsid w:val="00025EB5"/>
    <w:rsid w:val="000325D8"/>
    <w:rsid w:val="0004673C"/>
    <w:rsid w:val="0006120D"/>
    <w:rsid w:val="00064550"/>
    <w:rsid w:val="00071459"/>
    <w:rsid w:val="00072EA3"/>
    <w:rsid w:val="000C1238"/>
    <w:rsid w:val="000C37A0"/>
    <w:rsid w:val="000C4B6E"/>
    <w:rsid w:val="000C76DE"/>
    <w:rsid w:val="000D4B10"/>
    <w:rsid w:val="000E0296"/>
    <w:rsid w:val="00107B14"/>
    <w:rsid w:val="00144671"/>
    <w:rsid w:val="0019225E"/>
    <w:rsid w:val="001964DB"/>
    <w:rsid w:val="001B0344"/>
    <w:rsid w:val="0020408A"/>
    <w:rsid w:val="002073D6"/>
    <w:rsid w:val="00216D7C"/>
    <w:rsid w:val="00226994"/>
    <w:rsid w:val="00246EDF"/>
    <w:rsid w:val="00253581"/>
    <w:rsid w:val="0027076A"/>
    <w:rsid w:val="00280938"/>
    <w:rsid w:val="0029535E"/>
    <w:rsid w:val="002E2F0E"/>
    <w:rsid w:val="003173E1"/>
    <w:rsid w:val="0035680E"/>
    <w:rsid w:val="003759E2"/>
    <w:rsid w:val="00386AF1"/>
    <w:rsid w:val="00394C1B"/>
    <w:rsid w:val="003A374B"/>
    <w:rsid w:val="003E58C7"/>
    <w:rsid w:val="003F0192"/>
    <w:rsid w:val="003F48B9"/>
    <w:rsid w:val="00413FD4"/>
    <w:rsid w:val="0041568A"/>
    <w:rsid w:val="00441737"/>
    <w:rsid w:val="00442A2A"/>
    <w:rsid w:val="00461167"/>
    <w:rsid w:val="00475DAD"/>
    <w:rsid w:val="00476126"/>
    <w:rsid w:val="004B1F61"/>
    <w:rsid w:val="004E0E51"/>
    <w:rsid w:val="004F1638"/>
    <w:rsid w:val="00552068"/>
    <w:rsid w:val="00553252"/>
    <w:rsid w:val="00567066"/>
    <w:rsid w:val="0059209E"/>
    <w:rsid w:val="005F18E7"/>
    <w:rsid w:val="005F4F29"/>
    <w:rsid w:val="00611F4B"/>
    <w:rsid w:val="00643FBA"/>
    <w:rsid w:val="006477A2"/>
    <w:rsid w:val="00650ED6"/>
    <w:rsid w:val="00653A55"/>
    <w:rsid w:val="006E4629"/>
    <w:rsid w:val="007236AE"/>
    <w:rsid w:val="00732C22"/>
    <w:rsid w:val="00792578"/>
    <w:rsid w:val="007B3BDC"/>
    <w:rsid w:val="007C0266"/>
    <w:rsid w:val="007F76CF"/>
    <w:rsid w:val="008A099E"/>
    <w:rsid w:val="008B3A1E"/>
    <w:rsid w:val="008D5386"/>
    <w:rsid w:val="008E03DD"/>
    <w:rsid w:val="008F1C81"/>
    <w:rsid w:val="00901E29"/>
    <w:rsid w:val="00903C78"/>
    <w:rsid w:val="009251F5"/>
    <w:rsid w:val="00932E96"/>
    <w:rsid w:val="009964E3"/>
    <w:rsid w:val="009D28A1"/>
    <w:rsid w:val="009E7C35"/>
    <w:rsid w:val="009F4A54"/>
    <w:rsid w:val="00A03449"/>
    <w:rsid w:val="00A1189C"/>
    <w:rsid w:val="00A16AE4"/>
    <w:rsid w:val="00A24586"/>
    <w:rsid w:val="00A552FF"/>
    <w:rsid w:val="00A85686"/>
    <w:rsid w:val="00AB0FAF"/>
    <w:rsid w:val="00AB7899"/>
    <w:rsid w:val="00AE6330"/>
    <w:rsid w:val="00B84747"/>
    <w:rsid w:val="00BA7E9A"/>
    <w:rsid w:val="00BC7B4A"/>
    <w:rsid w:val="00BE53E8"/>
    <w:rsid w:val="00BF00B9"/>
    <w:rsid w:val="00C23BF5"/>
    <w:rsid w:val="00C473BD"/>
    <w:rsid w:val="00C532AD"/>
    <w:rsid w:val="00C66E0F"/>
    <w:rsid w:val="00C97DD5"/>
    <w:rsid w:val="00CA4A86"/>
    <w:rsid w:val="00CB59A0"/>
    <w:rsid w:val="00CC5279"/>
    <w:rsid w:val="00CD5EC6"/>
    <w:rsid w:val="00CE5B11"/>
    <w:rsid w:val="00CF2A3A"/>
    <w:rsid w:val="00CF60BF"/>
    <w:rsid w:val="00D076C1"/>
    <w:rsid w:val="00D11F5B"/>
    <w:rsid w:val="00D13DE5"/>
    <w:rsid w:val="00D22496"/>
    <w:rsid w:val="00D53E08"/>
    <w:rsid w:val="00E2040A"/>
    <w:rsid w:val="00E337EC"/>
    <w:rsid w:val="00E36D74"/>
    <w:rsid w:val="00E40CAB"/>
    <w:rsid w:val="00E54A97"/>
    <w:rsid w:val="00E72122"/>
    <w:rsid w:val="00E82BCC"/>
    <w:rsid w:val="00E90FF6"/>
    <w:rsid w:val="00EA1205"/>
    <w:rsid w:val="00EC0964"/>
    <w:rsid w:val="00EF700F"/>
    <w:rsid w:val="00F129DE"/>
    <w:rsid w:val="00F150B4"/>
    <w:rsid w:val="00F344A8"/>
    <w:rsid w:val="00F46120"/>
    <w:rsid w:val="00F620AF"/>
    <w:rsid w:val="00F75E82"/>
    <w:rsid w:val="00FA0612"/>
    <w:rsid w:val="00FA4AF2"/>
    <w:rsid w:val="00FE6D39"/>
    <w:rsid w:val="00FF4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425E0"/>
  <w15:docId w15:val="{E3086EE3-7647-48B3-A061-1FD3386C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6AE"/>
    <w:rPr>
      <w:rFonts w:ascii="Times New Roman" w:eastAsia="Times New Roman" w:hAnsi="Times New Roman"/>
      <w:lang w:val="ru-RU" w:eastAsia="ru-RU"/>
    </w:rPr>
  </w:style>
  <w:style w:type="paragraph" w:styleId="2">
    <w:name w:val="heading 2"/>
    <w:basedOn w:val="a"/>
    <w:next w:val="a"/>
    <w:link w:val="20"/>
    <w:uiPriority w:val="99"/>
    <w:qFormat/>
    <w:rsid w:val="007236AE"/>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7236AE"/>
    <w:pPr>
      <w:keepNext/>
      <w:keepLines/>
      <w:spacing w:before="200"/>
      <w:outlineLvl w:val="2"/>
    </w:pPr>
    <w:rPr>
      <w:rFonts w:ascii="Cambria" w:eastAsia="Calibri" w:hAnsi="Cambria"/>
      <w:b/>
      <w:bCs/>
      <w:color w:val="4F81BD"/>
    </w:rPr>
  </w:style>
  <w:style w:type="paragraph" w:styleId="6">
    <w:name w:val="heading 6"/>
    <w:basedOn w:val="a"/>
    <w:next w:val="a"/>
    <w:link w:val="60"/>
    <w:uiPriority w:val="99"/>
    <w:qFormat/>
    <w:rsid w:val="007236AE"/>
    <w:pPr>
      <w:keepNext/>
      <w:ind w:left="5387"/>
      <w:jc w:val="center"/>
      <w:outlineLvl w:val="5"/>
    </w:pPr>
    <w:rPr>
      <w:rFonts w:eastAsia="Calibr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236AE"/>
    <w:rPr>
      <w:rFonts w:ascii="Cambria" w:hAnsi="Cambria"/>
      <w:b/>
      <w:color w:val="4F81BD"/>
      <w:sz w:val="26"/>
      <w:lang w:eastAsia="ru-RU"/>
    </w:rPr>
  </w:style>
  <w:style w:type="character" w:customStyle="1" w:styleId="30">
    <w:name w:val="Заголовок 3 Знак"/>
    <w:link w:val="3"/>
    <w:uiPriority w:val="99"/>
    <w:semiHidden/>
    <w:locked/>
    <w:rsid w:val="007236AE"/>
    <w:rPr>
      <w:rFonts w:ascii="Cambria" w:hAnsi="Cambria"/>
      <w:b/>
      <w:color w:val="4F81BD"/>
      <w:sz w:val="20"/>
      <w:lang w:eastAsia="ru-RU"/>
    </w:rPr>
  </w:style>
  <w:style w:type="character" w:customStyle="1" w:styleId="60">
    <w:name w:val="Заголовок 6 Знак"/>
    <w:link w:val="6"/>
    <w:uiPriority w:val="99"/>
    <w:locked/>
    <w:rsid w:val="007236AE"/>
    <w:rPr>
      <w:rFonts w:ascii="Times New Roman" w:hAnsi="Times New Roman"/>
      <w:sz w:val="28"/>
      <w:lang w:val="uk-UA" w:eastAsia="ru-RU"/>
    </w:rPr>
  </w:style>
  <w:style w:type="paragraph" w:styleId="a3">
    <w:name w:val="List Paragraph"/>
    <w:basedOn w:val="a"/>
    <w:uiPriority w:val="99"/>
    <w:qFormat/>
    <w:rsid w:val="007236AE"/>
    <w:pPr>
      <w:ind w:left="708"/>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5"/>
    <w:uiPriority w:val="99"/>
    <w:rsid w:val="007236AE"/>
    <w:pPr>
      <w:tabs>
        <w:tab w:val="center" w:pos="4153"/>
        <w:tab w:val="right" w:pos="8306"/>
      </w:tabs>
    </w:pPr>
    <w:rPr>
      <w:rFonts w:eastAsia="Calibri"/>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Знак Знак1"/>
    <w:link w:val="a4"/>
    <w:uiPriority w:val="99"/>
    <w:locked/>
    <w:rsid w:val="007236AE"/>
    <w:rPr>
      <w:rFonts w:ascii="Times New Roman" w:hAnsi="Times New Roman"/>
      <w:sz w:val="20"/>
      <w:lang w:eastAsia="ru-RU"/>
    </w:rPr>
  </w:style>
  <w:style w:type="paragraph" w:styleId="a6">
    <w:name w:val="footer"/>
    <w:basedOn w:val="a"/>
    <w:link w:val="a7"/>
    <w:uiPriority w:val="99"/>
    <w:rsid w:val="008B3A1E"/>
    <w:pPr>
      <w:tabs>
        <w:tab w:val="center" w:pos="4677"/>
        <w:tab w:val="right" w:pos="9355"/>
      </w:tabs>
    </w:pPr>
    <w:rPr>
      <w:rFonts w:eastAsia="Calibri"/>
    </w:rPr>
  </w:style>
  <w:style w:type="character" w:customStyle="1" w:styleId="a7">
    <w:name w:val="Нижний колонтитул Знак"/>
    <w:link w:val="a6"/>
    <w:uiPriority w:val="99"/>
    <w:semiHidden/>
    <w:locked/>
    <w:rsid w:val="00D076C1"/>
    <w:rPr>
      <w:rFonts w:ascii="Times New Roman" w:hAnsi="Times New Roman"/>
      <w:sz w:val="20"/>
    </w:rPr>
  </w:style>
  <w:style w:type="character" w:styleId="a8">
    <w:name w:val="page number"/>
    <w:uiPriority w:val="99"/>
    <w:rsid w:val="008B3A1E"/>
    <w:rPr>
      <w:rFonts w:cs="Times New Roman"/>
    </w:rPr>
  </w:style>
  <w:style w:type="paragraph" w:styleId="a9">
    <w:name w:val="Balloon Text"/>
    <w:basedOn w:val="a"/>
    <w:link w:val="aa"/>
    <w:uiPriority w:val="99"/>
    <w:semiHidden/>
    <w:rsid w:val="000C76DE"/>
    <w:rPr>
      <w:rFonts w:ascii="Segoe UI" w:hAnsi="Segoe UI"/>
      <w:sz w:val="18"/>
      <w:szCs w:val="18"/>
    </w:rPr>
  </w:style>
  <w:style w:type="character" w:customStyle="1" w:styleId="aa">
    <w:name w:val="Текст выноски Знак"/>
    <w:link w:val="a9"/>
    <w:uiPriority w:val="99"/>
    <w:semiHidden/>
    <w:locked/>
    <w:rsid w:val="000C76DE"/>
    <w:rPr>
      <w:rFonts w:ascii="Segoe UI" w:hAnsi="Segoe UI"/>
      <w:sz w:val="18"/>
    </w:rPr>
  </w:style>
  <w:style w:type="paragraph" w:customStyle="1" w:styleId="1">
    <w:name w:val="Знак Знак1 Знак Знак Знак Знак"/>
    <w:basedOn w:val="a"/>
    <w:uiPriority w:val="99"/>
    <w:rsid w:val="0059209E"/>
    <w:rPr>
      <w:rFonts w:ascii="Verdana" w:hAnsi="Verdana" w:cs="Verdana"/>
      <w:lang w:val="en-US" w:eastAsia="en-US"/>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uiPriority w:val="99"/>
    <w:locked/>
    <w:rsid w:val="000E0296"/>
    <w:rPr>
      <w:rFonts w:ascii="Times New Roman" w:eastAsia="Calibri" w:hAnsi="Times New Roman" w:cs="Times New Roman"/>
      <w:sz w:val="24"/>
      <w:szCs w:val="24"/>
      <w:lang w:val="ru-RU" w:eastAsia="ru-RU"/>
    </w:rPr>
  </w:style>
  <w:style w:type="paragraph" w:styleId="ab">
    <w:name w:val="No Spacing"/>
    <w:uiPriority w:val="1"/>
    <w:qFormat/>
    <w:rsid w:val="00D2249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5076</Words>
  <Characters>2894</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Чайченко Олег Володимирович</cp:lastModifiedBy>
  <cp:revision>2</cp:revision>
  <cp:lastPrinted>2018-10-01T10:51:00Z</cp:lastPrinted>
  <dcterms:created xsi:type="dcterms:W3CDTF">2018-10-01T11:00:00Z</dcterms:created>
  <dcterms:modified xsi:type="dcterms:W3CDTF">2018-10-01T11:00:00Z</dcterms:modified>
</cp:coreProperties>
</file>