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D90E30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D90E30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90E30">
        <w:rPr>
          <w:sz w:val="28"/>
          <w:szCs w:val="28"/>
          <w:lang w:val="en-US"/>
        </w:rPr>
        <w:t xml:space="preserve">28 </w:t>
      </w:r>
      <w:r w:rsidR="00D90E30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 w:rsidR="00D90E30">
        <w:rPr>
          <w:sz w:val="28"/>
          <w:szCs w:val="28"/>
          <w:lang w:val="uk-UA"/>
        </w:rPr>
        <w:t xml:space="preserve"> року № 3227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D6199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відмову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61991">
              <w:rPr>
                <w:sz w:val="28"/>
                <w:szCs w:val="28"/>
                <w:lang w:val="uk-UA"/>
              </w:rPr>
              <w:t xml:space="preserve">наданні </w:t>
            </w:r>
            <w:r w:rsidR="006E0A42">
              <w:rPr>
                <w:sz w:val="28"/>
                <w:szCs w:val="28"/>
                <w:lang w:val="uk-UA"/>
              </w:rPr>
              <w:t>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D90E30">
              <w:rPr>
                <w:sz w:val="28"/>
                <w:szCs w:val="28"/>
                <w:lang w:val="uk-UA"/>
              </w:rPr>
              <w:t xml:space="preserve">громадянам Федіну О.О. та </w:t>
            </w:r>
            <w:proofErr w:type="spellStart"/>
            <w:r w:rsidR="00D90E30">
              <w:rPr>
                <w:sz w:val="28"/>
                <w:szCs w:val="28"/>
                <w:lang w:val="uk-UA"/>
              </w:rPr>
              <w:t>Старостенку</w:t>
            </w:r>
            <w:proofErr w:type="spellEnd"/>
            <w:r w:rsidR="00D90E30">
              <w:rPr>
                <w:sz w:val="28"/>
                <w:szCs w:val="28"/>
                <w:lang w:val="uk-UA"/>
              </w:rPr>
              <w:t xml:space="preserve"> Б.С.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D90E30" w:rsidRDefault="00D90E30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9449C2">
        <w:rPr>
          <w:sz w:val="28"/>
          <w:szCs w:val="28"/>
          <w:lang w:val="uk-UA"/>
        </w:rPr>
        <w:t xml:space="preserve">25.01.2018 </w:t>
      </w:r>
      <w:r w:rsidR="006651E2">
        <w:rPr>
          <w:sz w:val="28"/>
          <w:szCs w:val="28"/>
          <w:lang w:val="uk-UA"/>
        </w:rPr>
        <w:t xml:space="preserve">№ </w:t>
      </w:r>
      <w:r w:rsidR="009449C2">
        <w:rPr>
          <w:sz w:val="28"/>
          <w:szCs w:val="28"/>
          <w:lang w:val="uk-UA"/>
        </w:rPr>
        <w:t>104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026F8F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49C2" w:rsidRPr="00026F8F">
        <w:rPr>
          <w:sz w:val="28"/>
          <w:szCs w:val="28"/>
          <w:lang w:val="uk-UA"/>
        </w:rPr>
        <w:t>Відмовити в затвердженні</w:t>
      </w:r>
      <w:r w:rsidR="00D80541" w:rsidRPr="00026F8F">
        <w:rPr>
          <w:sz w:val="28"/>
          <w:szCs w:val="28"/>
          <w:lang w:val="uk-UA"/>
        </w:rPr>
        <w:t xml:space="preserve"> проект</w:t>
      </w:r>
      <w:r w:rsidR="009449C2" w:rsidRPr="00026F8F">
        <w:rPr>
          <w:sz w:val="28"/>
          <w:szCs w:val="28"/>
          <w:lang w:val="uk-UA"/>
        </w:rPr>
        <w:t>у</w:t>
      </w:r>
      <w:r w:rsidR="00D80541" w:rsidRPr="00026F8F">
        <w:rPr>
          <w:sz w:val="28"/>
          <w:szCs w:val="28"/>
          <w:lang w:val="uk-UA"/>
        </w:rPr>
        <w:t xml:space="preserve"> землеустрою щодо відвед</w:t>
      </w:r>
      <w:r w:rsidR="009449C2" w:rsidRPr="00026F8F">
        <w:rPr>
          <w:sz w:val="28"/>
          <w:szCs w:val="28"/>
          <w:lang w:val="uk-UA"/>
        </w:rPr>
        <w:t>ення земельної ділянки та наданні у власність земельної ділянки</w:t>
      </w:r>
      <w:r w:rsidR="00D80541" w:rsidRPr="00026F8F">
        <w:rPr>
          <w:sz w:val="28"/>
          <w:szCs w:val="28"/>
          <w:lang w:val="uk-UA"/>
        </w:rPr>
        <w:t xml:space="preserve"> Федін</w:t>
      </w:r>
      <w:r w:rsidR="009449C2" w:rsidRPr="00026F8F">
        <w:rPr>
          <w:sz w:val="28"/>
          <w:szCs w:val="28"/>
          <w:lang w:val="uk-UA"/>
        </w:rPr>
        <w:t>у</w:t>
      </w:r>
      <w:r w:rsidR="00D80541" w:rsidRPr="00026F8F">
        <w:rPr>
          <w:sz w:val="28"/>
          <w:szCs w:val="28"/>
          <w:lang w:val="uk-UA"/>
        </w:rPr>
        <w:t xml:space="preserve"> Олексію Олександровичу (2872801970)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між вул. Льотна та </w:t>
      </w:r>
      <w:r w:rsidR="00CB0D71" w:rsidRPr="00026F8F">
        <w:rPr>
          <w:sz w:val="28"/>
          <w:szCs w:val="28"/>
          <w:lang w:val="uk-UA"/>
        </w:rPr>
        <w:t xml:space="preserve">              </w:t>
      </w:r>
      <w:proofErr w:type="spellStart"/>
      <w:r w:rsidR="00D80541" w:rsidRPr="00026F8F">
        <w:rPr>
          <w:sz w:val="28"/>
          <w:szCs w:val="28"/>
          <w:lang w:val="uk-UA"/>
        </w:rPr>
        <w:t>просп</w:t>
      </w:r>
      <w:proofErr w:type="spellEnd"/>
      <w:r w:rsidR="00D80541" w:rsidRPr="00026F8F">
        <w:rPr>
          <w:sz w:val="28"/>
          <w:szCs w:val="28"/>
          <w:lang w:val="uk-UA"/>
        </w:rPr>
        <w:t>. Козацький, площею 0,1000 га, кадастровий номер 5910136300:14:003:0051.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76E35" w:rsidRDefault="009449C2" w:rsidP="00276E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0D71">
        <w:rPr>
          <w:sz w:val="28"/>
          <w:szCs w:val="28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</w:t>
      </w:r>
      <w:proofErr w:type="spellStart"/>
      <w:r w:rsidR="00276E35">
        <w:rPr>
          <w:sz w:val="28"/>
          <w:szCs w:val="28"/>
          <w:lang w:val="uk-UA"/>
        </w:rPr>
        <w:t>Старостенку</w:t>
      </w:r>
      <w:proofErr w:type="spellEnd"/>
      <w:r w:rsidR="00276E35">
        <w:rPr>
          <w:sz w:val="28"/>
          <w:szCs w:val="28"/>
          <w:lang w:val="uk-UA"/>
        </w:rPr>
        <w:t xml:space="preserve"> Богдану Сергійовичу (2824316474) за </w:t>
      </w:r>
      <w:proofErr w:type="spellStart"/>
      <w:r w:rsidR="00276E35">
        <w:rPr>
          <w:sz w:val="28"/>
          <w:szCs w:val="28"/>
          <w:lang w:val="uk-UA"/>
        </w:rPr>
        <w:t>адресою</w:t>
      </w:r>
      <w:proofErr w:type="spellEnd"/>
      <w:r w:rsidR="00276E35">
        <w:rPr>
          <w:sz w:val="28"/>
          <w:szCs w:val="28"/>
          <w:lang w:val="uk-UA"/>
        </w:rPr>
        <w:t xml:space="preserve">: м. Суми, між вул. Льотна та </w:t>
      </w:r>
      <w:proofErr w:type="spellStart"/>
      <w:r w:rsidR="00276E35">
        <w:rPr>
          <w:sz w:val="28"/>
          <w:szCs w:val="28"/>
          <w:lang w:val="uk-UA"/>
        </w:rPr>
        <w:t>просп</w:t>
      </w:r>
      <w:proofErr w:type="spellEnd"/>
      <w:r w:rsidR="00276E35">
        <w:rPr>
          <w:sz w:val="28"/>
          <w:szCs w:val="28"/>
          <w:lang w:val="uk-UA"/>
        </w:rPr>
        <w:t>. Козацький, площею 0,1000 га, кадастров</w:t>
      </w:r>
      <w:r w:rsidR="00796773">
        <w:rPr>
          <w:sz w:val="28"/>
          <w:szCs w:val="28"/>
          <w:lang w:val="uk-UA"/>
        </w:rPr>
        <w:t>ий номер 5910136300:</w:t>
      </w:r>
      <w:r w:rsidR="00276E35">
        <w:rPr>
          <w:sz w:val="28"/>
          <w:szCs w:val="28"/>
          <w:lang w:val="uk-UA"/>
        </w:rPr>
        <w:t>14:003:0052.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D90E30" w:rsidRDefault="00D90E30" w:rsidP="00D90E30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Секретар Сумської міської ради                                                    </w:t>
      </w:r>
      <w:r>
        <w:rPr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А.В. Баранов</w:t>
      </w:r>
    </w:p>
    <w:p w:rsidR="00D90E30" w:rsidRDefault="00D90E30" w:rsidP="00D90E3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0E30" w:rsidRDefault="00D90E30" w:rsidP="00D90E30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D90E30" w:rsidRDefault="00D90E30" w:rsidP="00D90E30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D90E30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0E3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D90E3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B2B7-B1C8-47B5-B8A9-8CCDB95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152</cp:revision>
  <cp:lastPrinted>2018-02-02T12:21:00Z</cp:lastPrinted>
  <dcterms:created xsi:type="dcterms:W3CDTF">2016-07-13T06:08:00Z</dcterms:created>
  <dcterms:modified xsi:type="dcterms:W3CDTF">2018-03-29T07:42:00Z</dcterms:modified>
</cp:coreProperties>
</file>