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8E" w:rsidRPr="00127D9D" w:rsidRDefault="0003248E" w:rsidP="0003248E">
      <w:pPr>
        <w:pStyle w:val="3"/>
        <w:keepNext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127D9D">
        <w:rPr>
          <w:rFonts w:ascii="Times New Roman" w:hAnsi="Times New Roman" w:cs="Times New Roman"/>
          <w:b w:val="0"/>
          <w:bCs w:val="0"/>
          <w:sz w:val="28"/>
          <w:szCs w:val="28"/>
        </w:rPr>
        <w:t>Додаток № 6</w:t>
      </w:r>
    </w:p>
    <w:p w:rsidR="0003248E" w:rsidRPr="00127D9D" w:rsidRDefault="0003248E" w:rsidP="0003248E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127D9D">
        <w:rPr>
          <w:sz w:val="28"/>
          <w:szCs w:val="28"/>
          <w:lang w:val="uk-UA"/>
        </w:rPr>
        <w:t xml:space="preserve">  до  </w:t>
      </w:r>
      <w:r w:rsidR="00F1099A" w:rsidRPr="00F1099A">
        <w:rPr>
          <w:sz w:val="28"/>
          <w:szCs w:val="28"/>
        </w:rPr>
        <w:t xml:space="preserve"> </w:t>
      </w:r>
      <w:r w:rsidRPr="00127D9D">
        <w:rPr>
          <w:sz w:val="28"/>
          <w:szCs w:val="28"/>
          <w:lang w:val="uk-UA"/>
        </w:rPr>
        <w:t xml:space="preserve">рішення   Сумської   міської </w:t>
      </w:r>
      <w:r w:rsidR="00F1099A" w:rsidRPr="00F1099A">
        <w:rPr>
          <w:sz w:val="28"/>
          <w:szCs w:val="28"/>
        </w:rPr>
        <w:t xml:space="preserve">  </w:t>
      </w:r>
      <w:r w:rsidRPr="00127D9D">
        <w:rPr>
          <w:sz w:val="28"/>
          <w:szCs w:val="28"/>
          <w:lang w:val="uk-UA"/>
        </w:rPr>
        <w:t xml:space="preserve"> ради</w:t>
      </w:r>
    </w:p>
    <w:p w:rsidR="0003248E" w:rsidRPr="00127D9D" w:rsidRDefault="0003248E" w:rsidP="0003248E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127D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F1099A" w:rsidRPr="00F1099A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127D9D">
        <w:rPr>
          <w:sz w:val="28"/>
          <w:szCs w:val="28"/>
          <w:lang w:val="uk-UA"/>
        </w:rPr>
        <w:t xml:space="preserve"> «</w:t>
      </w:r>
      <w:r w:rsidRPr="00127D9D">
        <w:rPr>
          <w:sz w:val="28"/>
          <w:szCs w:val="28"/>
        </w:rPr>
        <w:t>Про</w:t>
      </w:r>
      <w:r w:rsidRPr="00127D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F1099A" w:rsidRPr="00F1099A">
        <w:rPr>
          <w:sz w:val="28"/>
          <w:szCs w:val="28"/>
        </w:rPr>
        <w:t xml:space="preserve"> </w:t>
      </w:r>
      <w:r w:rsidRPr="00127D9D">
        <w:rPr>
          <w:sz w:val="28"/>
          <w:szCs w:val="28"/>
          <w:lang w:val="uk-UA"/>
        </w:rPr>
        <w:t>звіт</w:t>
      </w:r>
      <w:r w:rsidR="00F1099A" w:rsidRPr="00F1099A">
        <w:rPr>
          <w:sz w:val="28"/>
          <w:szCs w:val="28"/>
        </w:rPr>
        <w:t xml:space="preserve"> </w:t>
      </w:r>
      <w:r w:rsidRPr="00127D9D">
        <w:rPr>
          <w:sz w:val="28"/>
          <w:szCs w:val="28"/>
          <w:lang w:val="uk-UA"/>
        </w:rPr>
        <w:t xml:space="preserve">  про   </w:t>
      </w:r>
      <w:r w:rsidR="00F1099A" w:rsidRPr="00F1099A">
        <w:rPr>
          <w:sz w:val="28"/>
          <w:szCs w:val="28"/>
        </w:rPr>
        <w:t xml:space="preserve"> </w:t>
      </w:r>
      <w:r w:rsidRPr="00127D9D">
        <w:rPr>
          <w:sz w:val="28"/>
          <w:szCs w:val="28"/>
          <w:lang w:val="uk-UA"/>
        </w:rPr>
        <w:t>виконання   міського</w:t>
      </w:r>
    </w:p>
    <w:p w:rsidR="0003248E" w:rsidRPr="00127D9D" w:rsidRDefault="0003248E" w:rsidP="0003248E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127D9D">
        <w:rPr>
          <w:sz w:val="28"/>
          <w:szCs w:val="28"/>
          <w:lang w:val="uk-UA"/>
        </w:rPr>
        <w:t xml:space="preserve">       </w:t>
      </w:r>
      <w:r w:rsidR="00F1099A">
        <w:rPr>
          <w:sz w:val="28"/>
          <w:szCs w:val="28"/>
          <w:lang w:val="uk-UA"/>
        </w:rPr>
        <w:t xml:space="preserve">    </w:t>
      </w:r>
      <w:r w:rsidR="00F1099A" w:rsidRPr="00F1099A">
        <w:rPr>
          <w:sz w:val="28"/>
          <w:szCs w:val="28"/>
        </w:rPr>
        <w:t xml:space="preserve">        </w:t>
      </w:r>
      <w:r w:rsidR="00F1099A">
        <w:rPr>
          <w:sz w:val="28"/>
          <w:szCs w:val="28"/>
          <w:lang w:val="uk-UA"/>
        </w:rPr>
        <w:t xml:space="preserve"> бюджету    </w:t>
      </w:r>
      <w:r w:rsidRPr="00127D9D">
        <w:rPr>
          <w:sz w:val="28"/>
          <w:szCs w:val="28"/>
          <w:lang w:val="uk-UA"/>
        </w:rPr>
        <w:t xml:space="preserve">за  </w:t>
      </w:r>
      <w:r w:rsidR="00F1099A" w:rsidRPr="00F1099A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9 місяців</w:t>
      </w:r>
      <w:r w:rsidRPr="00127D9D">
        <w:rPr>
          <w:sz w:val="28"/>
          <w:szCs w:val="28"/>
          <w:lang w:val="uk-UA"/>
        </w:rPr>
        <w:t xml:space="preserve">  </w:t>
      </w:r>
      <w:r w:rsidR="00F1099A" w:rsidRPr="00F1099A">
        <w:rPr>
          <w:sz w:val="28"/>
          <w:szCs w:val="28"/>
        </w:rPr>
        <w:t xml:space="preserve">  </w:t>
      </w:r>
      <w:r w:rsidRPr="00127D9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F1099A" w:rsidRPr="00F1099A">
        <w:rPr>
          <w:sz w:val="28"/>
          <w:szCs w:val="28"/>
        </w:rPr>
        <w:t xml:space="preserve">    </w:t>
      </w:r>
      <w:r w:rsidRPr="00127D9D">
        <w:rPr>
          <w:sz w:val="28"/>
          <w:szCs w:val="28"/>
          <w:lang w:val="uk-UA"/>
        </w:rPr>
        <w:t xml:space="preserve"> року»</w:t>
      </w:r>
    </w:p>
    <w:p w:rsidR="0003248E" w:rsidRPr="00B016D9" w:rsidRDefault="0003248E" w:rsidP="0003248E">
      <w:pPr>
        <w:rPr>
          <w:sz w:val="28"/>
          <w:szCs w:val="28"/>
          <w:lang w:val="uk-UA"/>
        </w:rPr>
      </w:pPr>
      <w:r w:rsidRPr="008F5372">
        <w:rPr>
          <w:sz w:val="28"/>
          <w:szCs w:val="28"/>
          <w:lang w:val="uk-UA"/>
        </w:rPr>
        <w:t xml:space="preserve">                                                               </w:t>
      </w:r>
      <w:r w:rsidRPr="00EF5087">
        <w:rPr>
          <w:sz w:val="28"/>
          <w:szCs w:val="28"/>
          <w:lang w:val="uk-UA"/>
        </w:rPr>
        <w:t xml:space="preserve"> </w:t>
      </w:r>
      <w:r w:rsidRPr="008F5372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від </w:t>
      </w:r>
      <w:r w:rsidR="00DB1071">
        <w:rPr>
          <w:sz w:val="28"/>
          <w:szCs w:val="28"/>
          <w:lang w:val="uk-UA"/>
        </w:rPr>
        <w:t xml:space="preserve">28 листопада </w:t>
      </w:r>
      <w:r w:rsidRPr="00EF5087">
        <w:rPr>
          <w:sz w:val="28"/>
          <w:szCs w:val="28"/>
          <w:lang w:val="uk-UA"/>
        </w:rPr>
        <w:t>201</w:t>
      </w:r>
      <w:r w:rsidRPr="008F5372">
        <w:rPr>
          <w:sz w:val="28"/>
          <w:szCs w:val="28"/>
          <w:lang w:val="uk-UA"/>
        </w:rPr>
        <w:t xml:space="preserve">8 року № </w:t>
      </w:r>
      <w:r w:rsidR="00F1099A" w:rsidRPr="00F1099A">
        <w:rPr>
          <w:sz w:val="28"/>
          <w:szCs w:val="28"/>
        </w:rPr>
        <w:t xml:space="preserve">4157 </w:t>
      </w:r>
      <w:r w:rsidRPr="008F5372">
        <w:rPr>
          <w:sz w:val="28"/>
          <w:szCs w:val="28"/>
          <w:lang w:val="uk-UA"/>
        </w:rPr>
        <w:t>-</w:t>
      </w:r>
      <w:r w:rsidRPr="00B016D9">
        <w:rPr>
          <w:sz w:val="28"/>
          <w:szCs w:val="28"/>
          <w:lang w:val="uk-UA"/>
        </w:rPr>
        <w:t xml:space="preserve"> МР</w:t>
      </w:r>
    </w:p>
    <w:p w:rsidR="009F1CBA" w:rsidRDefault="009F1CBA" w:rsidP="00B737FF">
      <w:pPr>
        <w:jc w:val="center"/>
        <w:rPr>
          <w:lang w:val="uk-UA"/>
        </w:rPr>
      </w:pPr>
    </w:p>
    <w:p w:rsidR="00605A57" w:rsidRDefault="00605A57" w:rsidP="00605A5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Інформація про обсяг видатків міського бюджету, спрямованих на реалізацію </w:t>
      </w:r>
      <w:r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</w:p>
    <w:p w:rsidR="00605A57" w:rsidRPr="00605A57" w:rsidRDefault="00605A57" w:rsidP="00605A57">
      <w:pPr>
        <w:jc w:val="center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грн</w:t>
      </w:r>
    </w:p>
    <w:tbl>
      <w:tblPr>
        <w:tblW w:w="495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6509"/>
        <w:gridCol w:w="4020"/>
        <w:gridCol w:w="1941"/>
        <w:gridCol w:w="1665"/>
      </w:tblGrid>
      <w:tr w:rsidR="00605A57" w:rsidRPr="00605A57" w:rsidTr="0003248E">
        <w:trPr>
          <w:trHeight w:val="85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№ проекту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Касові видатки</w:t>
            </w:r>
          </w:p>
        </w:tc>
      </w:tr>
      <w:tr w:rsidR="00605A57" w:rsidRPr="00605A57" w:rsidTr="00605A57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eastAsia="en-US"/>
              </w:rPr>
              <w:t>Загальноміські проекти</w:t>
            </w:r>
          </w:p>
        </w:tc>
      </w:tr>
      <w:tr w:rsidR="00605A57" w:rsidRPr="00605A57" w:rsidTr="00605A57">
        <w:trPr>
          <w:trHeight w:val="549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Інклюзивний спортивно-ігровий майданчик у парку ім. І.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 xml:space="preserve">Кожедуба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998 774,00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eastAsia="en-US"/>
              </w:rPr>
              <w:t>292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285,00</w:t>
            </w:r>
          </w:p>
        </w:tc>
      </w:tr>
      <w:tr w:rsidR="00605A57" w:rsidRPr="00605A57" w:rsidTr="00605A57">
        <w:trPr>
          <w:trHeight w:val="33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Фестиваль ідей «Суми майбутнього»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Виконавчий комітет (Сумський міський центр дозвілля молоді)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198 030,00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177 624,28</w:t>
            </w:r>
          </w:p>
        </w:tc>
      </w:tr>
      <w:tr w:rsidR="00605A57" w:rsidRPr="00605A57" w:rsidTr="00605A57">
        <w:trPr>
          <w:trHeight w:val="33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43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Перша Сумська медіатека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1 000 000,00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820 213,87</w:t>
            </w:r>
          </w:p>
        </w:tc>
      </w:tr>
      <w:tr w:rsidR="00605A57" w:rsidRPr="00605A57" w:rsidTr="00605A57">
        <w:trPr>
          <w:trHeight w:val="398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51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193 952,00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Спортивний центр «Єдність нації»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1 009 908,00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306 161,00</w:t>
            </w:r>
          </w:p>
        </w:tc>
      </w:tr>
      <w:tr w:rsidR="00605A57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Старими вулицями Нового Міста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186 000,00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605A57" w:rsidRPr="00605A57" w:rsidTr="0003248E">
        <w:trPr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eastAsia="en-US"/>
              </w:rPr>
              <w:t>Локальні проекти</w:t>
            </w:r>
          </w:p>
        </w:tc>
      </w:tr>
      <w:tr w:rsidR="00605A57" w:rsidRPr="00605A57" w:rsidTr="00605A57">
        <w:trPr>
          <w:trHeight w:val="22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Спортивний майданчик на Ковпака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469 180,00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152 393,00</w:t>
            </w:r>
          </w:p>
        </w:tc>
      </w:tr>
      <w:tr w:rsidR="00605A57" w:rsidRPr="00605A57" w:rsidTr="00605A57">
        <w:trPr>
          <w:trHeight w:val="24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Створення STEAM-центру на базі КУ Сумська спеціалізована школа №7 ім.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>М.</w:t>
            </w:r>
            <w:r w:rsidR="00F6340C">
              <w:rPr>
                <w:sz w:val="22"/>
                <w:szCs w:val="22"/>
                <w:lang w:val="uk-UA" w:eastAsia="en-US"/>
              </w:rPr>
              <w:t> </w:t>
            </w:r>
            <w:r>
              <w:rPr>
                <w:sz w:val="22"/>
                <w:szCs w:val="22"/>
                <w:lang w:val="uk-UA" w:eastAsia="en-US"/>
              </w:rPr>
              <w:t>Савченка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 w:rsidP="00605A57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освіти і науки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468 042,00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5A57" w:rsidRDefault="00605A57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eastAsia="en-US"/>
              </w:rPr>
              <w:t>468</w:t>
            </w: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Style w:val="a4"/>
                <w:b w:val="0"/>
                <w:sz w:val="22"/>
                <w:szCs w:val="22"/>
                <w:lang w:eastAsia="en-US"/>
              </w:rPr>
              <w:t>029,94</w:t>
            </w:r>
          </w:p>
        </w:tc>
      </w:tr>
      <w:tr w:rsidR="0003248E" w:rsidRPr="00605A57" w:rsidTr="004040DE">
        <w:trPr>
          <w:trHeight w:val="24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lang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lastRenderedPageBreak/>
              <w:t>№ проекту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</w:p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48E" w:rsidRDefault="0003248E" w:rsidP="0003248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Cs w:val="0"/>
                <w:sz w:val="22"/>
                <w:szCs w:val="22"/>
                <w:lang w:val="uk-UA" w:eastAsia="en-US"/>
              </w:rPr>
              <w:t>Касові видатки</w:t>
            </w:r>
          </w:p>
        </w:tc>
      </w:tr>
      <w:tr w:rsidR="0003248E" w:rsidRPr="00605A57" w:rsidTr="00605A57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29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497 824,00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0,00</w:t>
            </w:r>
          </w:p>
        </w:tc>
      </w:tr>
      <w:tr w:rsidR="0003248E" w:rsidRPr="00605A57" w:rsidTr="00605A57">
        <w:trPr>
          <w:trHeight w:val="354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Виконавчий комітет (Відділ у справах молоді та спорту)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253 070,00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161 182,35</w:t>
            </w:r>
          </w:p>
        </w:tc>
      </w:tr>
      <w:tr w:rsidR="0003248E" w:rsidRPr="00605A57" w:rsidTr="00605A57">
        <w:trPr>
          <w:trHeight w:val="31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Сквер випускників Добровільної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499 005,00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166 183,54</w:t>
            </w:r>
          </w:p>
        </w:tc>
      </w:tr>
      <w:tr w:rsidR="0003248E" w:rsidRPr="00605A57" w:rsidTr="00605A57">
        <w:trPr>
          <w:trHeight w:val="33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536 948,00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152 862,00</w:t>
            </w:r>
          </w:p>
        </w:tc>
      </w:tr>
      <w:tr w:rsidR="0003248E" w:rsidRPr="00605A57" w:rsidTr="00F6340C">
        <w:trPr>
          <w:trHeight w:val="429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48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Міні-скейт парк на Роменській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376 800,00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119 238,48</w:t>
            </w:r>
          </w:p>
        </w:tc>
      </w:tr>
      <w:tr w:rsidR="0003248E" w:rsidRPr="00605A57" w:rsidTr="00605A57">
        <w:trPr>
          <w:trHeight w:val="150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58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Сквер розваг та відпочинку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500 000,00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163 983,06</w:t>
            </w:r>
          </w:p>
        </w:tc>
      </w:tr>
      <w:tr w:rsidR="0003248E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60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280 160,00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  <w:sz w:val="22"/>
                <w:szCs w:val="22"/>
                <w:lang w:val="uk-UA" w:eastAsia="en-US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87 251,00</w:t>
            </w:r>
          </w:p>
        </w:tc>
      </w:tr>
      <w:tr w:rsidR="0003248E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71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482 174,00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149 375,00</w:t>
            </w:r>
          </w:p>
        </w:tc>
      </w:tr>
      <w:tr w:rsidR="0003248E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72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>«Доріжка здоров’я» в селищі Ганнівка, м. Суми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425 207,00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130 998,00</w:t>
            </w:r>
          </w:p>
        </w:tc>
      </w:tr>
      <w:tr w:rsidR="0003248E" w:rsidRPr="00605A57" w:rsidTr="00605A57">
        <w:trPr>
          <w:trHeight w:val="405"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74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uk-UA" w:eastAsia="en-US"/>
              </w:rPr>
              <w:t xml:space="preserve">Будівництво спортивного майданчика з тренажерами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  <w:lang w:val="uk-UA" w:eastAsia="en-US"/>
              </w:rPr>
              <w:t>567 790,00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  <w:lang w:val="uk-UA" w:eastAsia="en-US"/>
              </w:rPr>
              <w:t>143 648,00</w:t>
            </w:r>
          </w:p>
        </w:tc>
      </w:tr>
      <w:tr w:rsidR="0003248E" w:rsidRPr="00605A57" w:rsidTr="00605A57">
        <w:trPr>
          <w:trHeight w:val="405"/>
        </w:trPr>
        <w:tc>
          <w:tcPr>
            <w:tcW w:w="38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  <w:sz w:val="22"/>
                <w:szCs w:val="22"/>
                <w:lang w:val="uk-UA" w:eastAsia="en-US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>8 942 864,00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48E" w:rsidRDefault="0003248E" w:rsidP="0003248E">
            <w:pPr>
              <w:pStyle w:val="a3"/>
              <w:spacing w:line="276" w:lineRule="auto"/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  <w:lang w:val="uk-UA" w:eastAsia="en-US"/>
              </w:rPr>
              <w:t>3 491 428,52</w:t>
            </w:r>
          </w:p>
        </w:tc>
      </w:tr>
    </w:tbl>
    <w:p w:rsidR="00605A57" w:rsidRDefault="00605A57" w:rsidP="00605A57">
      <w:pPr>
        <w:jc w:val="center"/>
        <w:rPr>
          <w:b/>
          <w:sz w:val="22"/>
          <w:szCs w:val="22"/>
          <w:lang w:val="uk-UA"/>
        </w:rPr>
      </w:pPr>
    </w:p>
    <w:p w:rsidR="009F1CBA" w:rsidRDefault="009F1CBA" w:rsidP="0090153B">
      <w:pPr>
        <w:jc w:val="center"/>
        <w:rPr>
          <w:b/>
          <w:bCs/>
          <w:sz w:val="28"/>
          <w:szCs w:val="28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605A57" w:rsidRDefault="00605A57" w:rsidP="002F649A">
      <w:pPr>
        <w:outlineLvl w:val="0"/>
        <w:rPr>
          <w:sz w:val="28"/>
          <w:szCs w:val="28"/>
          <w:lang w:val="uk-UA"/>
        </w:rPr>
      </w:pPr>
    </w:p>
    <w:p w:rsidR="0003248E" w:rsidRPr="00A07A48" w:rsidRDefault="0003248E" w:rsidP="0003248E">
      <w:pPr>
        <w:rPr>
          <w:b/>
          <w:bCs/>
          <w:sz w:val="28"/>
          <w:szCs w:val="28"/>
          <w:lang w:val="uk-UA"/>
        </w:rPr>
      </w:pPr>
      <w:r w:rsidRPr="005C72E4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03248E" w:rsidRDefault="0003248E" w:rsidP="0003248E">
      <w:pPr>
        <w:rPr>
          <w:lang w:val="uk-UA"/>
        </w:rPr>
      </w:pPr>
    </w:p>
    <w:p w:rsidR="0003248E" w:rsidRDefault="0003248E" w:rsidP="0003248E">
      <w:pPr>
        <w:rPr>
          <w:lang w:val="uk-UA"/>
        </w:rPr>
      </w:pPr>
      <w:r w:rsidRPr="00A07A48">
        <w:rPr>
          <w:lang w:val="uk-UA"/>
        </w:rPr>
        <w:t>Виконавець</w:t>
      </w:r>
      <w:r w:rsidRPr="00A07A48">
        <w:t>:</w:t>
      </w:r>
      <w:r w:rsidR="00DB1071">
        <w:t xml:space="preserve"> Липова С.А.</w:t>
      </w:r>
    </w:p>
    <w:p w:rsidR="0003248E" w:rsidRPr="003974A5" w:rsidRDefault="0003248E" w:rsidP="0003248E">
      <w:pPr>
        <w:rPr>
          <w:lang w:val="uk-UA"/>
        </w:rPr>
      </w:pPr>
      <w:r>
        <w:rPr>
          <w:lang w:val="uk-UA"/>
        </w:rPr>
        <w:t>_________</w:t>
      </w:r>
    </w:p>
    <w:p w:rsidR="009F1CBA" w:rsidRPr="00B961E7" w:rsidRDefault="009F1CBA" w:rsidP="0003248E">
      <w:pPr>
        <w:outlineLvl w:val="0"/>
        <w:rPr>
          <w:sz w:val="28"/>
          <w:szCs w:val="28"/>
          <w:lang w:val="uk-UA"/>
        </w:rPr>
      </w:pPr>
    </w:p>
    <w:sectPr w:rsidR="009F1CBA" w:rsidRPr="00B961E7" w:rsidSect="00EF5087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A0" w:rsidRDefault="00CF61A0">
      <w:r>
        <w:separator/>
      </w:r>
    </w:p>
  </w:endnote>
  <w:endnote w:type="continuationSeparator" w:id="0">
    <w:p w:rsidR="00CF61A0" w:rsidRDefault="00CF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87" w:rsidRDefault="00EF508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1099A">
      <w:rPr>
        <w:noProof/>
      </w:rPr>
      <w:t>1</w:t>
    </w:r>
    <w:r>
      <w:fldChar w:fldCharType="end"/>
    </w:r>
  </w:p>
  <w:p w:rsidR="00EF5087" w:rsidRDefault="00EF50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A0" w:rsidRDefault="00CF61A0">
      <w:r>
        <w:separator/>
      </w:r>
    </w:p>
  </w:footnote>
  <w:footnote w:type="continuationSeparator" w:id="0">
    <w:p w:rsidR="00CF61A0" w:rsidRDefault="00CF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03248E">
    <w:pPr>
      <w:pStyle w:val="a8"/>
    </w:pPr>
  </w:p>
  <w:p w:rsidR="0003248E" w:rsidRPr="0003248E" w:rsidRDefault="0003248E" w:rsidP="000324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3248E"/>
    <w:rsid w:val="00056F2D"/>
    <w:rsid w:val="000A0823"/>
    <w:rsid w:val="000B14A2"/>
    <w:rsid w:val="000C0578"/>
    <w:rsid w:val="000C4226"/>
    <w:rsid w:val="000E07EA"/>
    <w:rsid w:val="000F0494"/>
    <w:rsid w:val="000F327E"/>
    <w:rsid w:val="00114151"/>
    <w:rsid w:val="00122BBA"/>
    <w:rsid w:val="00123A73"/>
    <w:rsid w:val="00124B34"/>
    <w:rsid w:val="00146E9E"/>
    <w:rsid w:val="00152EF5"/>
    <w:rsid w:val="00154B28"/>
    <w:rsid w:val="00172321"/>
    <w:rsid w:val="00177221"/>
    <w:rsid w:val="001D2173"/>
    <w:rsid w:val="002050B5"/>
    <w:rsid w:val="002233D0"/>
    <w:rsid w:val="0024496C"/>
    <w:rsid w:val="00256952"/>
    <w:rsid w:val="0026770D"/>
    <w:rsid w:val="0027619E"/>
    <w:rsid w:val="00290195"/>
    <w:rsid w:val="002A085F"/>
    <w:rsid w:val="002A2DA4"/>
    <w:rsid w:val="002B72E5"/>
    <w:rsid w:val="002F649A"/>
    <w:rsid w:val="003048EA"/>
    <w:rsid w:val="00304B42"/>
    <w:rsid w:val="00350D2C"/>
    <w:rsid w:val="00360450"/>
    <w:rsid w:val="003B32F5"/>
    <w:rsid w:val="003B59EB"/>
    <w:rsid w:val="003C7034"/>
    <w:rsid w:val="00431BA9"/>
    <w:rsid w:val="00445C82"/>
    <w:rsid w:val="004658CD"/>
    <w:rsid w:val="004C5A6C"/>
    <w:rsid w:val="004C697C"/>
    <w:rsid w:val="004E3C5E"/>
    <w:rsid w:val="004F0470"/>
    <w:rsid w:val="005115A8"/>
    <w:rsid w:val="0052353C"/>
    <w:rsid w:val="005969EC"/>
    <w:rsid w:val="005D3C67"/>
    <w:rsid w:val="005D4D62"/>
    <w:rsid w:val="005F4DD5"/>
    <w:rsid w:val="00605A57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74BE2"/>
    <w:rsid w:val="00797552"/>
    <w:rsid w:val="007B6180"/>
    <w:rsid w:val="008338ED"/>
    <w:rsid w:val="00854AF6"/>
    <w:rsid w:val="00881203"/>
    <w:rsid w:val="00883563"/>
    <w:rsid w:val="008A060D"/>
    <w:rsid w:val="008B76CA"/>
    <w:rsid w:val="008B787E"/>
    <w:rsid w:val="008F083F"/>
    <w:rsid w:val="0090153B"/>
    <w:rsid w:val="00916A91"/>
    <w:rsid w:val="00934191"/>
    <w:rsid w:val="00947CB0"/>
    <w:rsid w:val="009631B7"/>
    <w:rsid w:val="0097618D"/>
    <w:rsid w:val="00991346"/>
    <w:rsid w:val="009944EE"/>
    <w:rsid w:val="009C6B8E"/>
    <w:rsid w:val="009E0CC8"/>
    <w:rsid w:val="009F1CBA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2133A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45F6"/>
    <w:rsid w:val="00C74ECE"/>
    <w:rsid w:val="00CA391B"/>
    <w:rsid w:val="00CF61A0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DB1071"/>
    <w:rsid w:val="00E02C76"/>
    <w:rsid w:val="00E14AE3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3CF7"/>
    <w:rsid w:val="00EE7270"/>
    <w:rsid w:val="00EF5087"/>
    <w:rsid w:val="00F0073A"/>
    <w:rsid w:val="00F1099A"/>
    <w:rsid w:val="00F41A94"/>
    <w:rsid w:val="00F6340C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A4C3F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248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  <w:style w:type="character" w:customStyle="1" w:styleId="30">
    <w:name w:val="Заголовок 3 Знак"/>
    <w:link w:val="3"/>
    <w:uiPriority w:val="99"/>
    <w:rsid w:val="0003248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579</Words>
  <Characters>3302</Characters>
  <Application>Microsoft Office Word</Application>
  <DocSecurity>0</DocSecurity>
  <Lines>27</Lines>
  <Paragraphs>7</Paragraphs>
  <ScaleCrop>false</ScaleCrop>
  <Company>U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52</cp:revision>
  <cp:lastPrinted>2018-11-29T07:59:00Z</cp:lastPrinted>
  <dcterms:created xsi:type="dcterms:W3CDTF">2017-07-21T11:26:00Z</dcterms:created>
  <dcterms:modified xsi:type="dcterms:W3CDTF">2018-11-29T07:59:00Z</dcterms:modified>
</cp:coreProperties>
</file>