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44A79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4A79">
        <w:rPr>
          <w:sz w:val="28"/>
          <w:szCs w:val="28"/>
          <w:lang w:val="uk-UA"/>
        </w:rPr>
        <w:t xml:space="preserve">28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C44A79">
        <w:rPr>
          <w:sz w:val="28"/>
          <w:szCs w:val="28"/>
          <w:lang w:val="uk-UA"/>
        </w:rPr>
        <w:t>4210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9239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D92392">
              <w:rPr>
                <w:sz w:val="28"/>
                <w:szCs w:val="28"/>
                <w:lang w:val="uk-UA"/>
              </w:rPr>
              <w:t>Метангаз-Моторс</w:t>
            </w:r>
            <w:proofErr w:type="spellEnd"/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D92392">
              <w:rPr>
                <w:sz w:val="28"/>
                <w:szCs w:val="28"/>
                <w:lang w:val="uk-UA"/>
              </w:rPr>
              <w:t>проспект Курський, 147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EC4B5F" w:rsidRDefault="007A6C85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C4B5F" w:rsidRPr="008134BB">
        <w:rPr>
          <w:sz w:val="28"/>
          <w:szCs w:val="28"/>
          <w:lang w:val="uk-UA"/>
        </w:rPr>
        <w:t xml:space="preserve">Про </w:t>
      </w:r>
      <w:r w:rsidR="00EC4B5F">
        <w:rPr>
          <w:sz w:val="28"/>
          <w:szCs w:val="28"/>
          <w:lang w:val="uk-UA"/>
        </w:rPr>
        <w:t xml:space="preserve">надання в оренду </w:t>
      </w:r>
    </w:p>
    <w:p w:rsidR="00EC4B5F" w:rsidRDefault="00EC4B5F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Метангаз-Моторс</w:t>
      </w:r>
      <w:proofErr w:type="spellEnd"/>
      <w:r>
        <w:rPr>
          <w:sz w:val="28"/>
          <w:szCs w:val="28"/>
          <w:lang w:val="uk-UA"/>
        </w:rPr>
        <w:t xml:space="preserve">» земельної ділянки </w:t>
      </w:r>
    </w:p>
    <w:p w:rsidR="007A6C85" w:rsidRDefault="00EC4B5F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Курський, 147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4A79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44A79">
        <w:rPr>
          <w:sz w:val="28"/>
          <w:szCs w:val="28"/>
          <w:lang w:val="uk-UA"/>
        </w:rPr>
        <w:t>4210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2128"/>
        <w:gridCol w:w="1597"/>
      </w:tblGrid>
      <w:tr w:rsidR="009C1231" w:rsidRPr="004F580C" w:rsidTr="00D9721B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D9721B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4B5F" w:rsidRPr="0038131B" w:rsidTr="00D9721B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EC4B5F" w:rsidRDefault="00D9721B" w:rsidP="00EC4B5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="00EC4B5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C4B5F">
              <w:rPr>
                <w:sz w:val="28"/>
                <w:szCs w:val="28"/>
                <w:lang w:val="uk-UA"/>
              </w:rPr>
              <w:t>Метангаз-Моторс</w:t>
            </w:r>
            <w:proofErr w:type="spellEnd"/>
            <w:r w:rsidR="00EC4B5F">
              <w:rPr>
                <w:sz w:val="28"/>
                <w:szCs w:val="28"/>
                <w:lang w:val="uk-UA"/>
              </w:rPr>
              <w:t>»,</w:t>
            </w:r>
          </w:p>
          <w:p w:rsidR="00EC4B5F" w:rsidRDefault="00EC4B5F" w:rsidP="00EC4B5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06712351</w:t>
            </w:r>
          </w:p>
        </w:tc>
        <w:tc>
          <w:tcPr>
            <w:tcW w:w="1805" w:type="pct"/>
            <w:shd w:val="clear" w:color="auto" w:fill="auto"/>
          </w:tcPr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 машинобудівної та іншої промисловості,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проспект Курський, 147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5910136600:02:003:0495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10485138 від 08.10.2013)</w:t>
            </w:r>
          </w:p>
        </w:tc>
        <w:tc>
          <w:tcPr>
            <w:tcW w:w="682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0,3339</w:t>
            </w:r>
          </w:p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2" w:type="pct"/>
            <w:shd w:val="clear" w:color="auto" w:fill="auto"/>
          </w:tcPr>
          <w:p w:rsidR="00EC4B5F" w:rsidRPr="00FB41BF" w:rsidRDefault="00EC4B5F" w:rsidP="00EC4B5F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12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D9721B" w:rsidRDefault="00D9721B" w:rsidP="007A6C85">
      <w:pPr>
        <w:rPr>
          <w:sz w:val="28"/>
          <w:szCs w:val="28"/>
          <w:lang w:val="uk-UA"/>
        </w:rPr>
      </w:pPr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44A79"/>
    <w:rsid w:val="00C76C8D"/>
    <w:rsid w:val="00CB1976"/>
    <w:rsid w:val="00D47083"/>
    <w:rsid w:val="00D66F72"/>
    <w:rsid w:val="00D92392"/>
    <w:rsid w:val="00D9721B"/>
    <w:rsid w:val="00DD123B"/>
    <w:rsid w:val="00E062EE"/>
    <w:rsid w:val="00E95ECB"/>
    <w:rsid w:val="00EC4B5F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3A5F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C6B9-7250-4A3F-BCB9-C974EBC6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42</cp:revision>
  <cp:lastPrinted>2018-07-17T08:28:00Z</cp:lastPrinted>
  <dcterms:created xsi:type="dcterms:W3CDTF">2018-01-23T12:54:00Z</dcterms:created>
  <dcterms:modified xsi:type="dcterms:W3CDTF">2018-11-29T09:35:00Z</dcterms:modified>
</cp:coreProperties>
</file>