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933639" w:rsidRPr="006A2A16" w:rsidTr="00050E31">
        <w:trPr>
          <w:trHeight w:val="20"/>
        </w:trPr>
        <w:tc>
          <w:tcPr>
            <w:tcW w:w="4253" w:type="dxa"/>
            <w:vAlign w:val="center"/>
          </w:tcPr>
          <w:p w:rsidR="00933639" w:rsidRPr="006A2A16" w:rsidRDefault="00933639" w:rsidP="00050E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33639" w:rsidRPr="006A2A16" w:rsidRDefault="00933639" w:rsidP="00050E31">
            <w:pPr>
              <w:ind w:left="-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B4F43C6" wp14:editId="5AE7F44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933639" w:rsidRPr="006A2A16" w:rsidRDefault="00933639" w:rsidP="00933639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Pr="009938D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33639" w:rsidRPr="006A2A16" w:rsidRDefault="00933639" w:rsidP="00050E31">
            <w:pPr>
              <w:tabs>
                <w:tab w:val="left" w:pos="66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33639" w:rsidRPr="006A2A16" w:rsidRDefault="00933639" w:rsidP="0093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33639" w:rsidRPr="006A2A16" w:rsidRDefault="00933639" w:rsidP="0093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gramStart"/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СКЛИКАННЯ </w:t>
      </w:r>
      <w:r w:rsidR="00072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2D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СЕСІЯ</w:t>
      </w:r>
    </w:p>
    <w:p w:rsidR="00933639" w:rsidRPr="00AB2D7A" w:rsidRDefault="00933639" w:rsidP="0093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</w:pPr>
      <w:r w:rsidRPr="00AB2D7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uk-UA" w:eastAsia="ru-RU"/>
        </w:rPr>
        <w:t>РІШЕННЯ</w:t>
      </w:r>
    </w:p>
    <w:p w:rsidR="00933639" w:rsidRPr="00AB2D7A" w:rsidRDefault="00933639" w:rsidP="0093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uk-UA"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3"/>
      </w:tblGrid>
      <w:tr w:rsidR="00933639" w:rsidRPr="00AB2D7A" w:rsidTr="005F5706">
        <w:trPr>
          <w:trHeight w:val="646"/>
        </w:trPr>
        <w:tc>
          <w:tcPr>
            <w:tcW w:w="5293" w:type="dxa"/>
          </w:tcPr>
          <w:p w:rsidR="00933639" w:rsidRPr="00AB2D7A" w:rsidRDefault="00933639" w:rsidP="005F570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5F57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28 листопада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2018 року  № </w:t>
            </w:r>
            <w:r w:rsidR="005F570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4248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МР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D3E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м. </w:t>
            </w:r>
            <w:r w:rsidRPr="00AB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Суми</w:t>
            </w:r>
          </w:p>
        </w:tc>
      </w:tr>
      <w:tr w:rsidR="00933639" w:rsidRPr="006A2A16" w:rsidTr="005F5706">
        <w:trPr>
          <w:trHeight w:val="332"/>
        </w:trPr>
        <w:tc>
          <w:tcPr>
            <w:tcW w:w="5293" w:type="dxa"/>
          </w:tcPr>
          <w:p w:rsidR="00933639" w:rsidRPr="006A2A16" w:rsidRDefault="00933639" w:rsidP="00050E31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33639" w:rsidRPr="006A2A16" w:rsidTr="005F5706">
        <w:trPr>
          <w:trHeight w:val="1938"/>
        </w:trPr>
        <w:tc>
          <w:tcPr>
            <w:tcW w:w="5293" w:type="dxa"/>
          </w:tcPr>
          <w:p w:rsidR="00933639" w:rsidRPr="0052101C" w:rsidRDefault="00933639" w:rsidP="00050E31">
            <w:pPr>
              <w:ind w:left="-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 втрату чинності </w:t>
            </w:r>
            <w:r w:rsidRPr="006D3B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Сумської міської ради від </w:t>
            </w:r>
            <w:r w:rsidRPr="006D3B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26 жовтня 2016 року № 1267–МР «Про Програму контролю за додержанням Правил благоустрою міста Суми на 2017-2019 роки» </w:t>
            </w:r>
          </w:p>
        </w:tc>
      </w:tr>
    </w:tbl>
    <w:p w:rsidR="00933639" w:rsidRPr="006A2A16" w:rsidRDefault="00933639" w:rsidP="00933639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933639" w:rsidRPr="006A2A16" w:rsidRDefault="00933639" w:rsidP="009336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зв</w:t>
      </w:r>
      <w:r w:rsidRPr="00993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низькою ефективністю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Програми контролю за додержанням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равил благоустрою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Суми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беручи до уваги рекомендації постійної комісії </w:t>
      </w:r>
      <w:r w:rsidRPr="00993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господарства, благоустрою, енергозбереження, транспорту та зв’язку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Pr="006A2A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933639" w:rsidRPr="006A2A16" w:rsidRDefault="00933639" w:rsidP="009336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33639" w:rsidRPr="006A2A16" w:rsidRDefault="00933639" w:rsidP="009336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A2A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33639" w:rsidRPr="006A2A16" w:rsidRDefault="00933639" w:rsidP="009336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33639" w:rsidRPr="00E86E53" w:rsidRDefault="00933639" w:rsidP="00933639">
      <w:pPr>
        <w:pStyle w:val="a4"/>
        <w:numPr>
          <w:ilvl w:val="0"/>
          <w:numId w:val="1"/>
        </w:numPr>
        <w:tabs>
          <w:tab w:val="left" w:pos="-59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чинність, рішення 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1267</w:t>
      </w:r>
      <w:r w:rsidRPr="006A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6D3B72">
        <w:rPr>
          <w:rFonts w:ascii="Times New Roman" w:eastAsia="Calibri" w:hAnsi="Times New Roman" w:cs="Times New Roman"/>
          <w:sz w:val="28"/>
          <w:szCs w:val="28"/>
          <w:lang w:val="uk-UA"/>
        </w:rPr>
        <w:t>Про Програму контролю за додержанням Правил благоустрою міста Суми на 2017-2019 роки»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33639" w:rsidRPr="009938DD" w:rsidRDefault="00933639" w:rsidP="00933639">
      <w:pPr>
        <w:pStyle w:val="a4"/>
        <w:numPr>
          <w:ilvl w:val="0"/>
          <w:numId w:val="1"/>
        </w:numPr>
        <w:tabs>
          <w:tab w:val="left" w:pos="-59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абирає чинності з моменту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його </w:t>
      </w:r>
      <w:r w:rsidRPr="00E8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оприлюднення на офіційному веб-сайті Сумської міської ради.</w:t>
      </w:r>
    </w:p>
    <w:p w:rsidR="00933639" w:rsidRDefault="00933639" w:rsidP="00933639">
      <w:pPr>
        <w:tabs>
          <w:tab w:val="left" w:pos="-595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Default="00933639" w:rsidP="00933639">
      <w:pPr>
        <w:tabs>
          <w:tab w:val="left" w:pos="-595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Pr="006A2A16" w:rsidRDefault="00933639" w:rsidP="00933639">
      <w:pPr>
        <w:tabs>
          <w:tab w:val="left" w:pos="-595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Pr="006A2A16" w:rsidRDefault="00933639" w:rsidP="00933639">
      <w:pPr>
        <w:tabs>
          <w:tab w:val="left" w:pos="-595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Pr="0052101C" w:rsidRDefault="00933639" w:rsidP="00933639">
      <w:pPr>
        <w:shd w:val="clear" w:color="auto" w:fill="FFFFFF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</w:t>
      </w:r>
      <w:r w:rsidRPr="005210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.М. Лисенко</w:t>
      </w:r>
    </w:p>
    <w:p w:rsidR="00933639" w:rsidRDefault="00933639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Pr="00396E65" w:rsidRDefault="00933639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Голопьоров</w:t>
      </w:r>
      <w:proofErr w:type="spellEnd"/>
      <w:r w:rsidRPr="00396E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Р.В.</w:t>
      </w:r>
    </w:p>
    <w:p w:rsidR="00933639" w:rsidRDefault="00933639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Default="00933639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Pr="006A2A16" w:rsidRDefault="00933639" w:rsidP="009336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ЛИСТ ПОГОДЖЕННЯ</w:t>
      </w:r>
    </w:p>
    <w:p w:rsidR="00933639" w:rsidRPr="006A2A16" w:rsidRDefault="00933639" w:rsidP="0093363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о проекту рішення Сумської міської ради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33639" w:rsidRPr="00E555FA" w:rsidTr="00050E31">
        <w:tc>
          <w:tcPr>
            <w:tcW w:w="9747" w:type="dxa"/>
          </w:tcPr>
          <w:p w:rsidR="00933639" w:rsidRDefault="00933639" w:rsidP="00050E31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втрату чинності рішення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Сумської міської ради </w:t>
            </w:r>
          </w:p>
          <w:p w:rsidR="00933639" w:rsidRDefault="00933639" w:rsidP="00050E31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 26 жовтня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2016 року № 1267–МР «Про Програму контролю</w:t>
            </w:r>
          </w:p>
          <w:p w:rsidR="00933639" w:rsidRPr="00E555FA" w:rsidRDefault="00933639" w:rsidP="00050E31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55F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за додержанням Правил благоустрою міста Суми на 2017-2019 роки»</w:t>
            </w:r>
          </w:p>
        </w:tc>
      </w:tr>
    </w:tbl>
    <w:p w:rsidR="00933639" w:rsidRPr="006A2A16" w:rsidRDefault="00933639" w:rsidP="00933639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555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textWrapping" w:clear="all"/>
      </w:r>
    </w:p>
    <w:p w:rsidR="00933639" w:rsidRPr="006A2A16" w:rsidRDefault="00933639" w:rsidP="0093363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933639" w:rsidRPr="006A2A16" w:rsidRDefault="00933639" w:rsidP="00933639">
      <w:pPr>
        <w:tabs>
          <w:tab w:val="left" w:pos="7938"/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житлово - комунального господарства, </w:t>
      </w: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благоустрою, енергозбереження, транспорту</w:t>
      </w: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та зв’язку 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В.П.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Гробова</w:t>
      </w:r>
    </w:p>
    <w:p w:rsidR="00933639" w:rsidRPr="006A2A16" w:rsidRDefault="00933639" w:rsidP="00933639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 «Інспекція</w:t>
      </w: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з благоустрою міста Суми»</w:t>
      </w: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Р.В. </w:t>
      </w:r>
      <w:proofErr w:type="spellStart"/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Головний спеціаліст-юрисконсульт</w:t>
      </w: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«Інспекція з благоустрою</w:t>
      </w:r>
    </w:p>
    <w:p w:rsidR="00933639" w:rsidRPr="006A2A16" w:rsidRDefault="00933639" w:rsidP="009336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міста  Суми» Сумської міської ради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О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Бровкіна</w:t>
      </w:r>
      <w:proofErr w:type="spellEnd"/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6825"/>
          <w:tab w:val="left" w:pos="724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933639" w:rsidRPr="006A2A16" w:rsidRDefault="00933639" w:rsidP="00933639">
      <w:pPr>
        <w:tabs>
          <w:tab w:val="left" w:pos="6825"/>
          <w:tab w:val="left" w:pos="7245"/>
          <w:tab w:val="left" w:pos="7938"/>
          <w:tab w:val="left" w:pos="8080"/>
        </w:tabs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318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виконавчих органів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О.М. Волошина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правового управління</w:t>
      </w:r>
    </w:p>
    <w:p w:rsidR="00933639" w:rsidRPr="006A2A16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933639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933639" w:rsidRDefault="00933639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економіки та інвестицій 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Сумської </w:t>
      </w:r>
    </w:p>
    <w:p w:rsidR="00933639" w:rsidRDefault="00933639" w:rsidP="009336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С.А. Липова</w:t>
      </w:r>
    </w:p>
    <w:p w:rsidR="00933639" w:rsidRDefault="00933639" w:rsidP="009336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Сумської міської ради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А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.В. Баранов</w:t>
      </w:r>
    </w:p>
    <w:p w:rsidR="00933639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4B97" w:rsidRPr="00933639" w:rsidRDefault="000D4B97" w:rsidP="000D4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6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 доопрацьовано і вичитано, текст відповідає оригіналу прийнятого рішення та вимогам статей 6-9 Закону України </w:t>
      </w:r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доступу до публічної інформації» та Закону України «Про захист персональних даних»</w:t>
      </w:r>
    </w:p>
    <w:p w:rsidR="000D4B97" w:rsidRDefault="000D4B97" w:rsidP="000D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управління</w:t>
      </w:r>
      <w:r w:rsidRPr="009336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Pr="009336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Р.В. </w:t>
      </w:r>
      <w:proofErr w:type="spellStart"/>
      <w:r w:rsidRPr="009336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Голопьоров</w:t>
      </w:r>
      <w:proofErr w:type="spellEnd"/>
    </w:p>
    <w:p w:rsidR="000D4B97" w:rsidRDefault="000D4B97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4B97" w:rsidRDefault="000D4B97" w:rsidP="009336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7309E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D73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33639" w:rsidRPr="00D7309E" w:rsidRDefault="00933639" w:rsidP="00933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09E">
        <w:rPr>
          <w:rFonts w:ascii="Times New Roman" w:hAnsi="Times New Roman" w:cs="Times New Roman"/>
          <w:b/>
          <w:sz w:val="28"/>
          <w:szCs w:val="28"/>
          <w:lang w:val="uk-UA"/>
        </w:rPr>
        <w:t>необхідності прийняття рішення Сумської міської ради</w:t>
      </w:r>
    </w:p>
    <w:tbl>
      <w:tblPr>
        <w:tblStyle w:val="1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33639" w:rsidRPr="00D7309E" w:rsidTr="00050E31">
        <w:tc>
          <w:tcPr>
            <w:tcW w:w="9747" w:type="dxa"/>
          </w:tcPr>
          <w:p w:rsidR="00933639" w:rsidRPr="00D7309E" w:rsidRDefault="00933639" w:rsidP="00050E31">
            <w:pPr>
              <w:ind w:left="-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7309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«Про втрату чинності рішення Сумської міської ради від 26 жовтня 2016 року № 1267–МР «Про Програму контролю за додержанням Правил благоустрою міста Суми на 2017-2019 роки»</w:t>
            </w:r>
          </w:p>
        </w:tc>
      </w:tr>
    </w:tbl>
    <w:p w:rsidR="00933639" w:rsidRPr="00D7309E" w:rsidRDefault="00933639" w:rsidP="00933639">
      <w:pPr>
        <w:tabs>
          <w:tab w:val="left" w:pos="20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33639" w:rsidRDefault="00933639" w:rsidP="00933639">
      <w:pPr>
        <w:spacing w:after="0" w:line="240" w:lineRule="auto"/>
        <w:ind w:left="-142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Р</w:t>
      </w:r>
      <w:r w:rsidRPr="00D7309E">
        <w:rPr>
          <w:rFonts w:ascii="Times New Roman" w:eastAsia="Calibri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D7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Сумської міської ради від 26 жовтня 2016 року № 1267–МР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 </w:t>
      </w:r>
      <w:r w:rsidRPr="00D7309E">
        <w:rPr>
          <w:rFonts w:ascii="Times New Roman" w:eastAsia="Calibri" w:hAnsi="Times New Roman" w:cs="Times New Roman"/>
          <w:sz w:val="28"/>
          <w:szCs w:val="28"/>
          <w:lang w:val="uk-UA"/>
        </w:rPr>
        <w:t>Програму контролю за додержанням Правил благоустрою міста Суми на 2017-2019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Розробником даної Програми було управління «Інспекція з благоустрою міста Суми» Сумської міської ради разом з управлінням поліції охорони в Сумській області. На виконання Програми у 2017 році з міського бюджету було виділено 530,4 тис. грн., що складає 59,4 % від затвердженої Програмою суми видатків. Замовником послуг було</w:t>
      </w:r>
      <w:r w:rsidRPr="00713D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«Інспекція з благоустрою міста Суми» Сумської міської ради, а виконавцем – управління поліції охорони в Сумській області.        </w:t>
      </w:r>
    </w:p>
    <w:p w:rsidR="00933639" w:rsidRDefault="00933639" w:rsidP="00933639">
      <w:pPr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Протягом квітня-грудня 2017 року було виконано великий обсяг робіт по попередженню, виявленню та усуненню порушень у сфері благоустрою міста Суми, а саме: торгівля у невстановлених місцях, куріння тютюнових виробів у заборонених місцях, проведення земельних робіт без відповідного дозволу, неналежний санітарний стан прилеглої території, несвоєчасне прибирання снігу та посипання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протиожеледними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матеріалами території та інші. Також проводилася конфіскація товарів у суб</w:t>
      </w:r>
      <w:r w:rsidRPr="00713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господарювання, які здійснювали торгівлю у невстановлених місцях (17 справ). Ці справи було передано на розгляд районних судів для вирішення долі конфіскованого товару.</w:t>
      </w:r>
    </w:p>
    <w:p w:rsidR="00933639" w:rsidRPr="004145C2" w:rsidRDefault="00933639" w:rsidP="0093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Загалом за 2017 рік працівниками управління поліції охорони в Сумській області було проведено 48 спільних рейдів із структурними підрозділами Сумської міської ради, обстежено 3 850 об</w:t>
      </w:r>
      <w:r w:rsidRPr="00414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єктів, проведено 192 планові перевірки. За результатами цих заходів було складено 1476 протоколів про адміністративні правопорушення у сфері благоустрою (101,5 % від кількості, передбаченої Програмою). Крім цього працівниками поліції охорони складено 10 актів попереджень щодо дотримання суб</w:t>
      </w:r>
      <w:r w:rsidRPr="00570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єктами господарювання Правил благоустрою м. Суми, розглянуто 9 звернень громадян, 41 виїзд за викликом по лінії «102», за результатами яких проведено перевірки та вжито заходи відповідного реагування.</w:t>
      </w:r>
    </w:p>
    <w:p w:rsidR="00933639" w:rsidRDefault="00933639" w:rsidP="0093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Адміністративною комісією при виконавчому комітеті Сумської міської ради у 2017 році були розглянуті протоколи про адміністративні правопорушення, складені працівниками поліції охорони в Сумській області, та накладено штрафів на загальну суму 662,0 тис. грн. Сума надходжень до міського бюджету з цієї суми складає лише 262,0 тис. грн. (39,6 % від суми накладених штрафів). Це пояснюється низькою платоспроможністю порушників та неналежною роботою виконавчої служби при управлінні юстиції в Сумській області, яка повною мірою не займається стягненням накладених штрафів.  </w:t>
      </w:r>
    </w:p>
    <w:p w:rsidR="00933639" w:rsidRDefault="00933639" w:rsidP="0093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Враховуючи вищевикладене, вважаємо, що існують об</w:t>
      </w:r>
      <w:r w:rsidRPr="00F0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єктивні причини низької ефективності бюджетної </w:t>
      </w:r>
      <w:r w:rsidRPr="00D7309E">
        <w:rPr>
          <w:rFonts w:ascii="Times New Roman" w:eastAsia="Calibri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730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контролю за додержанням Правил благоустрою міста Суми на 2017-2019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33639" w:rsidRDefault="00933639" w:rsidP="0093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У зв</w:t>
      </w:r>
      <w:r w:rsidRPr="00A95964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низькою ефективністю Програми </w:t>
      </w:r>
      <w:r w:rsidRPr="00D7309E">
        <w:rPr>
          <w:rFonts w:ascii="Times New Roman" w:eastAsia="Calibri" w:hAnsi="Times New Roman" w:cs="Times New Roman"/>
          <w:sz w:val="28"/>
          <w:szCs w:val="28"/>
          <w:lang w:val="uk-UA"/>
        </w:rPr>
        <w:t>контролю за додержанням Правил благоустрою міста Суми на 2017-2019 роки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вирішено у 2018 році                        не використовувати кошти на реалізацію Програми.</w:t>
      </w:r>
    </w:p>
    <w:p w:rsidR="00933639" w:rsidRPr="00F01753" w:rsidRDefault="00933639" w:rsidP="0093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3639" w:rsidRPr="00F01753" w:rsidRDefault="00933639" w:rsidP="00933639">
      <w:pPr>
        <w:tabs>
          <w:tab w:val="left" w:pos="711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F01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Листом від 20.02.2018 № 53/15.01.-26 управлінням «Інспекція                                  з благоустрою міста Суми» Сумської міської ради надано до департаменту фінансів, економіки та інвестицій Сумської міської ради узагальнені результати аналізу ефективності програми за формою відповідно до додатку 2 листа Міністерства фінансів України від 19.09.2013 р. № 31-05110-14-5/27486 «Щодо удосконалення методики здійснення порівняльного аналізу ефективності бюджетних програм, які виконуються розпорядниками коштів місцевих бюджетів». </w:t>
      </w:r>
    </w:p>
    <w:p w:rsidR="00933639" w:rsidRDefault="00933639" w:rsidP="00933639">
      <w:pPr>
        <w:tabs>
          <w:tab w:val="left" w:pos="711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1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У зв’язку з низькою ефективністю Програми контролю за додержанням Правил благоустрою міста Суми на 2017-2019 роки управлінням «Інспекція з благоустрою міста Суми» Сумської міської ради підготовлено проект рішення Сумської міської ради «Про втрату чинності рішення Сумської міської ради від 26 жовтня 2016 року № 1267–МР «Про Програму контролю  за додержанням Правил благоустрою міста Суми на 2017-2019 роки». </w:t>
      </w:r>
    </w:p>
    <w:p w:rsidR="00933639" w:rsidRPr="00EB7A9C" w:rsidRDefault="00933639" w:rsidP="009336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    Р.В. </w:t>
      </w:r>
      <w:proofErr w:type="spellStart"/>
      <w:r w:rsidRPr="00EB7A9C">
        <w:rPr>
          <w:rFonts w:ascii="Times New Roman" w:hAnsi="Times New Roman" w:cs="Times New Roman"/>
          <w:b/>
          <w:sz w:val="28"/>
          <w:szCs w:val="28"/>
          <w:lang w:val="uk-UA"/>
        </w:rPr>
        <w:t>Голопьоров</w:t>
      </w:r>
      <w:proofErr w:type="spellEnd"/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Default="00933639" w:rsidP="009336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33639" w:rsidRDefault="00933639" w:rsidP="0093363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933639" w:rsidRPr="006A2A16" w:rsidRDefault="00933639" w:rsidP="009336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Рішення доопрацьовано і вичитано, текст відповідає оригіналу прийнятого рішення та вимогам статей 6-9 Закону України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«Про доступу до публічної інформації» та Закону України «Про захист персональних даних»</w:t>
      </w:r>
    </w:p>
    <w:p w:rsidR="00933639" w:rsidRPr="006A2A16" w:rsidRDefault="00933639" w:rsidP="0093363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управління</w:t>
      </w:r>
      <w:r w:rsidRPr="006A2A1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Р.В. </w:t>
      </w:r>
      <w:proofErr w:type="spellStart"/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Голопьорпов</w:t>
      </w:r>
      <w:proofErr w:type="spellEnd"/>
    </w:p>
    <w:p w:rsidR="00933639" w:rsidRPr="00EB7A9C" w:rsidRDefault="00933639" w:rsidP="00933639">
      <w:pPr>
        <w:tabs>
          <w:tab w:val="left" w:pos="77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3639" w:rsidRPr="007F6F55" w:rsidRDefault="00933639" w:rsidP="00933639">
      <w:pPr>
        <w:rPr>
          <w:lang w:val="uk-UA"/>
        </w:rPr>
      </w:pPr>
    </w:p>
    <w:p w:rsidR="00386790" w:rsidRDefault="00386790">
      <w:pPr>
        <w:rPr>
          <w:lang w:val="uk-UA"/>
        </w:rPr>
      </w:pPr>
    </w:p>
    <w:p w:rsidR="00933639" w:rsidRPr="006A2A16" w:rsidRDefault="00933639" w:rsidP="009336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ЛИСТ РОЗСИЛКИ</w:t>
      </w:r>
    </w:p>
    <w:p w:rsidR="00933639" w:rsidRPr="006A2A16" w:rsidRDefault="00933639" w:rsidP="0093363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A2A16">
        <w:rPr>
          <w:rFonts w:ascii="Times New Roman" w:eastAsia="Calibri" w:hAnsi="Times New Roman" w:cs="Times New Roman"/>
          <w:sz w:val="28"/>
          <w:szCs w:val="28"/>
          <w:lang w:val="uk-UA"/>
        </w:rPr>
        <w:t>рішення Сумської міської ради</w:t>
      </w:r>
    </w:p>
    <w:p w:rsidR="00933639" w:rsidRDefault="00933639" w:rsidP="00933639">
      <w:pPr>
        <w:framePr w:hSpace="180" w:wrap="around" w:vAnchor="text" w:hAnchor="text" w:y="1"/>
        <w:spacing w:after="0"/>
        <w:ind w:left="-2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55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«Про втрату чинності рішення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555F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Сумської міської ради </w:t>
      </w:r>
    </w:p>
    <w:p w:rsidR="00933639" w:rsidRDefault="00933639" w:rsidP="00933639">
      <w:pPr>
        <w:framePr w:hSpace="180" w:wrap="around" w:vAnchor="text" w:hAnchor="text" w:y="1"/>
        <w:spacing w:after="0"/>
        <w:ind w:left="-2"/>
        <w:suppressOverlap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55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26 жовтня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E555F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2016 року </w:t>
      </w:r>
      <w:bookmarkStart w:id="0" w:name="_GoBack"/>
      <w:bookmarkEnd w:id="0"/>
      <w:r w:rsidRPr="00E555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1267–МР «Про Програму контролю</w:t>
      </w:r>
    </w:p>
    <w:p w:rsidR="00933639" w:rsidRDefault="00933639" w:rsidP="009336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555F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 додержанням Правил благоустрою міста Суми на 2017-2019 роки»</w:t>
      </w:r>
    </w:p>
    <w:p w:rsidR="00933639" w:rsidRPr="006A2A16" w:rsidRDefault="00933639" w:rsidP="009336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83"/>
        <w:gridCol w:w="2410"/>
        <w:gridCol w:w="2427"/>
        <w:gridCol w:w="816"/>
      </w:tblGrid>
      <w:tr w:rsidR="00933639" w:rsidRPr="006A2A16" w:rsidTr="00050E31">
        <w:trPr>
          <w:cantSplit/>
          <w:trHeight w:val="20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33639" w:rsidRPr="006A2A16" w:rsidRDefault="00933639" w:rsidP="00050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  <w:p w:rsidR="00933639" w:rsidRPr="006A2A16" w:rsidRDefault="00933639" w:rsidP="00050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33639" w:rsidRPr="006A2A16" w:rsidRDefault="00933639" w:rsidP="00050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933639" w:rsidRPr="006A2A16" w:rsidRDefault="00933639" w:rsidP="00050E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639" w:rsidRPr="006A2A16" w:rsidRDefault="00933639" w:rsidP="00050E3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Необхідна кількість примірників рішення СМР</w:t>
            </w:r>
          </w:p>
        </w:tc>
      </w:tr>
      <w:tr w:rsidR="00933639" w:rsidRPr="006A2A16" w:rsidTr="00050E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Постійна комісія з питань </w:t>
            </w:r>
          </w:p>
          <w:p w:rsidR="00933639" w:rsidRPr="006A2A16" w:rsidRDefault="00933639" w:rsidP="0005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житлово - комунального господарства, благоустрою, енергозбереження, </w:t>
            </w:r>
          </w:p>
          <w:p w:rsidR="00933639" w:rsidRPr="006A2A16" w:rsidRDefault="00933639" w:rsidP="0005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транспорту та зв’язку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Гробова 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3639" w:rsidRPr="006A2A16" w:rsidTr="00050E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 «Інспекція</w:t>
            </w:r>
          </w:p>
          <w:p w:rsidR="00933639" w:rsidRPr="006A2A16" w:rsidRDefault="00933639" w:rsidP="0005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благоустрою міста Суми»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Голопьоров</w:t>
            </w:r>
            <w:proofErr w:type="spellEnd"/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A2A1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м. Суми, вулиця </w:t>
            </w:r>
            <w:proofErr w:type="spellStart"/>
            <w:r w:rsidRPr="006A2A1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Нижньохолодногір-ська</w:t>
            </w:r>
            <w:proofErr w:type="spellEnd"/>
            <w:r w:rsidRPr="006A2A16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, 10</w:t>
            </w:r>
          </w:p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incp@smr.gov.ua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33639" w:rsidRPr="006A2A16" w:rsidTr="00050E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rada@smr.gov.ua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9" w:rsidRPr="006A2A16" w:rsidRDefault="00933639" w:rsidP="00050E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A2A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933639" w:rsidRDefault="00933639" w:rsidP="0093363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Начальник управління </w:t>
      </w: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Р.В. </w:t>
      </w:r>
      <w:proofErr w:type="spellStart"/>
      <w:r w:rsidRPr="009336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Голопьоров</w:t>
      </w:r>
      <w:proofErr w:type="spellEnd"/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6A2A16" w:rsidRDefault="00933639" w:rsidP="0093363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33639" w:rsidRPr="00933639" w:rsidRDefault="00933639">
      <w:pPr>
        <w:rPr>
          <w:lang w:val="uk-UA"/>
        </w:rPr>
      </w:pPr>
    </w:p>
    <w:sectPr w:rsidR="00933639" w:rsidRPr="00933639" w:rsidSect="000136AE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986"/>
    <w:multiLevelType w:val="hybridMultilevel"/>
    <w:tmpl w:val="7A90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39"/>
    <w:rsid w:val="000727BC"/>
    <w:rsid w:val="000D4B97"/>
    <w:rsid w:val="00386790"/>
    <w:rsid w:val="005F5706"/>
    <w:rsid w:val="006453DB"/>
    <w:rsid w:val="00933639"/>
    <w:rsid w:val="00CD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33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33639"/>
    <w:pPr>
      <w:ind w:left="720"/>
      <w:contextualSpacing/>
    </w:pPr>
  </w:style>
  <w:style w:type="table" w:styleId="a3">
    <w:name w:val="Table Grid"/>
    <w:basedOn w:val="a1"/>
    <w:uiPriority w:val="59"/>
    <w:rsid w:val="0093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336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933639"/>
    <w:pPr>
      <w:ind w:left="720"/>
      <w:contextualSpacing/>
    </w:pPr>
  </w:style>
  <w:style w:type="table" w:styleId="a3">
    <w:name w:val="Table Grid"/>
    <w:basedOn w:val="a1"/>
    <w:uiPriority w:val="59"/>
    <w:rsid w:val="0093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D1E9-9FA2-4416-B2B5-6B36650F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2018-11-30T06:02:00Z</cp:lastPrinted>
  <dcterms:created xsi:type="dcterms:W3CDTF">2018-11-28T08:45:00Z</dcterms:created>
  <dcterms:modified xsi:type="dcterms:W3CDTF">2018-11-30T06:03:00Z</dcterms:modified>
</cp:coreProperties>
</file>