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7005AE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F386C" w:rsidRDefault="007A6C85" w:rsidP="00CF386C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86C" w:rsidRPr="008134BB" w:rsidRDefault="00CF386C" w:rsidP="00CF386C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F386C">
        <w:rPr>
          <w:sz w:val="28"/>
          <w:szCs w:val="28"/>
          <w:lang w:val="en-US"/>
        </w:rPr>
        <w:t>LVII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F386C">
        <w:rPr>
          <w:sz w:val="28"/>
          <w:szCs w:val="28"/>
          <w:lang w:val="uk-UA"/>
        </w:rPr>
        <w:t>13 червня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="00CF386C">
        <w:rPr>
          <w:sz w:val="28"/>
          <w:szCs w:val="28"/>
          <w:lang w:val="uk-UA"/>
        </w:rPr>
        <w:t xml:space="preserve"> року</w:t>
      </w:r>
      <w:r w:rsidRPr="008134BB">
        <w:rPr>
          <w:sz w:val="28"/>
          <w:szCs w:val="28"/>
          <w:lang w:val="uk-UA"/>
        </w:rPr>
        <w:t xml:space="preserve"> № </w:t>
      </w:r>
      <w:bookmarkStart w:id="0" w:name="_GoBack"/>
      <w:r w:rsidR="00CF386C">
        <w:rPr>
          <w:sz w:val="28"/>
          <w:szCs w:val="28"/>
          <w:lang w:val="uk-UA"/>
        </w:rPr>
        <w:t>5197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11741C" w:rsidTr="007005AE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954C77" w:rsidRDefault="007A6C85" w:rsidP="00954C77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7005AE">
              <w:rPr>
                <w:sz w:val="28"/>
                <w:szCs w:val="28"/>
                <w:lang w:val="uk-UA"/>
              </w:rPr>
              <w:t xml:space="preserve">акціонерному товариству комерційному банку </w:t>
            </w:r>
            <w:r w:rsidR="001915CD">
              <w:rPr>
                <w:sz w:val="28"/>
                <w:szCs w:val="28"/>
                <w:lang w:val="uk-UA"/>
              </w:rPr>
              <w:t>«ПРИВАТБАНК»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1915CD">
              <w:rPr>
                <w:sz w:val="28"/>
                <w:szCs w:val="28"/>
                <w:lang w:val="uk-UA"/>
              </w:rPr>
              <w:t xml:space="preserve">     </w:t>
            </w:r>
            <w:r w:rsidR="007005AE">
              <w:rPr>
                <w:sz w:val="28"/>
                <w:szCs w:val="28"/>
                <w:lang w:val="uk-UA"/>
              </w:rPr>
              <w:t xml:space="preserve">   </w:t>
            </w:r>
            <w:r w:rsidR="001915CD">
              <w:rPr>
                <w:sz w:val="28"/>
                <w:szCs w:val="28"/>
                <w:lang w:val="uk-UA"/>
              </w:rPr>
              <w:t xml:space="preserve">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954C77" w:rsidRPr="00954C77">
              <w:rPr>
                <w:sz w:val="28"/>
                <w:szCs w:val="28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7005AE" w:rsidRDefault="007005A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F386C" w:rsidRDefault="00CF38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915CD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7005AE">
        <w:rPr>
          <w:sz w:val="28"/>
          <w:szCs w:val="28"/>
          <w:lang w:val="uk-UA"/>
        </w:rPr>
        <w:t>ураховуючи протокол</w:t>
      </w:r>
      <w:r w:rsidR="00FB0227">
        <w:rPr>
          <w:sz w:val="28"/>
          <w:szCs w:val="28"/>
          <w:lang w:val="uk-UA"/>
        </w:rPr>
        <w:t>и засідань</w:t>
      </w:r>
      <w:r w:rsidR="000A0A58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7005AE">
        <w:rPr>
          <w:sz w:val="28"/>
          <w:szCs w:val="28"/>
          <w:lang w:val="uk-UA"/>
        </w:rPr>
        <w:t>14.02.2019 № 143</w:t>
      </w:r>
      <w:r w:rsidR="00FB0227">
        <w:rPr>
          <w:sz w:val="28"/>
          <w:szCs w:val="28"/>
          <w:lang w:val="uk-UA"/>
        </w:rPr>
        <w:t>, від 14.03.2019 № 146</w:t>
      </w:r>
      <w:r w:rsidR="0025269E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836C35" w:rsidRPr="009C1231">
        <w:rPr>
          <w:sz w:val="28"/>
          <w:szCs w:val="28"/>
          <w:lang w:val="uk-UA"/>
        </w:rPr>
        <w:t>–МР «Про встановлення плати за землю»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FB0227" w:rsidRPr="00CF386C" w:rsidRDefault="00CF386C" w:rsidP="00CF38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6C85" w:rsidRPr="00CF386C">
        <w:rPr>
          <w:sz w:val="28"/>
          <w:szCs w:val="28"/>
          <w:lang w:val="uk-UA"/>
        </w:rPr>
        <w:t>Надати в оренду земельн</w:t>
      </w:r>
      <w:r w:rsidR="00FA4957" w:rsidRPr="00CF386C">
        <w:rPr>
          <w:sz w:val="28"/>
          <w:szCs w:val="28"/>
          <w:lang w:val="uk-UA"/>
        </w:rPr>
        <w:t>у</w:t>
      </w:r>
      <w:r w:rsidR="007A6C85" w:rsidRPr="00CF386C">
        <w:rPr>
          <w:sz w:val="28"/>
          <w:szCs w:val="28"/>
          <w:lang w:val="uk-UA"/>
        </w:rPr>
        <w:t xml:space="preserve"> ділянк</w:t>
      </w:r>
      <w:r w:rsidR="00FA4957" w:rsidRPr="00CF386C">
        <w:rPr>
          <w:sz w:val="28"/>
          <w:szCs w:val="28"/>
          <w:lang w:val="uk-UA"/>
        </w:rPr>
        <w:t>у</w:t>
      </w:r>
      <w:r w:rsidR="007A6C85" w:rsidRPr="00CF386C">
        <w:rPr>
          <w:sz w:val="28"/>
          <w:szCs w:val="28"/>
          <w:lang w:val="uk-UA"/>
        </w:rPr>
        <w:t xml:space="preserve"> згідно з додатком</w:t>
      </w:r>
      <w:r w:rsidRPr="00CF386C">
        <w:rPr>
          <w:sz w:val="28"/>
          <w:szCs w:val="28"/>
          <w:lang w:val="uk-UA"/>
        </w:rPr>
        <w:t xml:space="preserve"> та врахувати </w:t>
      </w:r>
      <w:r w:rsidR="00FB0227" w:rsidRPr="00CF386C">
        <w:rPr>
          <w:sz w:val="28"/>
          <w:szCs w:val="28"/>
          <w:lang w:val="uk-UA"/>
        </w:rPr>
        <w:t>наступні умови:</w:t>
      </w:r>
    </w:p>
    <w:p w:rsidR="007A6C85" w:rsidRPr="00FB0227" w:rsidRDefault="0030148B" w:rsidP="003014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B0227">
        <w:rPr>
          <w:sz w:val="28"/>
          <w:szCs w:val="28"/>
          <w:lang w:val="uk-UA"/>
        </w:rPr>
        <w:t>при здійсненні будівництва нових чи реконструкції існуючих будівель і споруд врахувати часткове розташування земельної ділянки в межах зони транспортної інфраструктури ТР-2 (у «червоних лініях»)</w:t>
      </w:r>
      <w:r w:rsidR="007A6C85" w:rsidRPr="00FB0227"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 xml:space="preserve">становити орендну плату </w:t>
      </w:r>
      <w:r w:rsidR="007005AE">
        <w:rPr>
          <w:sz w:val="28"/>
          <w:szCs w:val="28"/>
          <w:lang w:val="uk-UA"/>
        </w:rPr>
        <w:t>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15CD">
        <w:rPr>
          <w:sz w:val="28"/>
          <w:szCs w:val="28"/>
          <w:lang w:val="uk-UA"/>
        </w:rPr>
        <w:t>Юридичній особі</w:t>
      </w:r>
      <w:r w:rsidR="00A54412">
        <w:rPr>
          <w:sz w:val="28"/>
          <w:szCs w:val="28"/>
          <w:lang w:val="uk-UA"/>
        </w:rPr>
        <w:t xml:space="preserve"> (</w:t>
      </w:r>
      <w:r w:rsidR="001915CD">
        <w:rPr>
          <w:sz w:val="28"/>
          <w:szCs w:val="28"/>
          <w:lang w:val="uk-UA"/>
        </w:rPr>
        <w:t>АТ КБ «ПРИВАТБАНК»</w:t>
      </w:r>
      <w:r w:rsidR="00A54412">
        <w:rPr>
          <w:sz w:val="28"/>
          <w:szCs w:val="28"/>
          <w:lang w:val="uk-UA"/>
        </w:rPr>
        <w:t>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CF386C" w:rsidRDefault="00CF386C" w:rsidP="007A6C85">
      <w:pPr>
        <w:ind w:right="-2"/>
        <w:jc w:val="both"/>
        <w:rPr>
          <w:sz w:val="28"/>
          <w:szCs w:val="28"/>
          <w:lang w:val="uk-UA"/>
        </w:rPr>
      </w:pPr>
    </w:p>
    <w:p w:rsidR="00CF386C" w:rsidRDefault="00CF386C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42665" w:rsidRPr="008134BB">
        <w:rPr>
          <w:sz w:val="28"/>
          <w:szCs w:val="28"/>
          <w:lang w:val="uk-UA"/>
        </w:rPr>
        <w:t xml:space="preserve">Про </w:t>
      </w:r>
      <w:r w:rsidR="00C42665">
        <w:rPr>
          <w:sz w:val="28"/>
          <w:szCs w:val="28"/>
          <w:lang w:val="uk-UA"/>
        </w:rPr>
        <w:t xml:space="preserve">надання в оренду земельної ділянки </w:t>
      </w:r>
      <w:r w:rsidR="007005AE">
        <w:rPr>
          <w:sz w:val="28"/>
          <w:szCs w:val="28"/>
          <w:lang w:val="uk-UA"/>
        </w:rPr>
        <w:t>акціонерному товариству комерційному банку</w:t>
      </w:r>
      <w:r w:rsidR="00503188">
        <w:rPr>
          <w:sz w:val="28"/>
          <w:szCs w:val="28"/>
          <w:lang w:val="uk-UA"/>
        </w:rPr>
        <w:t xml:space="preserve"> </w:t>
      </w:r>
      <w:r w:rsidR="00C42665">
        <w:rPr>
          <w:sz w:val="28"/>
          <w:szCs w:val="28"/>
          <w:lang w:val="uk-UA"/>
        </w:rPr>
        <w:t xml:space="preserve">«ПРИВАТБАНК» за </w:t>
      </w:r>
      <w:proofErr w:type="spellStart"/>
      <w:r w:rsidR="00C42665">
        <w:rPr>
          <w:sz w:val="28"/>
          <w:szCs w:val="28"/>
          <w:lang w:val="uk-UA"/>
        </w:rPr>
        <w:t>адресою</w:t>
      </w:r>
      <w:proofErr w:type="spellEnd"/>
      <w:r w:rsidR="007005AE">
        <w:rPr>
          <w:sz w:val="28"/>
          <w:szCs w:val="28"/>
          <w:lang w:val="uk-UA"/>
        </w:rPr>
        <w:t xml:space="preserve">: м. Суми, </w:t>
      </w:r>
      <w:r w:rsidR="00954C77" w:rsidRPr="00954C77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F3DD8">
        <w:rPr>
          <w:sz w:val="28"/>
          <w:szCs w:val="28"/>
          <w:lang w:val="uk-UA"/>
        </w:rPr>
        <w:t>13 червня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DF3DD8">
        <w:rPr>
          <w:sz w:val="28"/>
          <w:szCs w:val="28"/>
          <w:lang w:val="uk-UA"/>
        </w:rPr>
        <w:t>5197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C42665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250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514"/>
        <w:gridCol w:w="3499"/>
        <w:gridCol w:w="5028"/>
        <w:gridCol w:w="1809"/>
        <w:gridCol w:w="2089"/>
        <w:gridCol w:w="2089"/>
      </w:tblGrid>
      <w:tr w:rsidR="007005AE" w:rsidRPr="004F580C" w:rsidTr="007005AE">
        <w:trPr>
          <w:cantSplit/>
          <w:trHeight w:val="241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AE" w:rsidRPr="00862403" w:rsidRDefault="007005AE" w:rsidP="00DF3DD8">
            <w:pPr>
              <w:ind w:left="-120"/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7005AE" w:rsidRPr="00862403" w:rsidRDefault="007005AE" w:rsidP="00DF3D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AE" w:rsidRPr="00743586" w:rsidRDefault="007005AE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7005AE" w:rsidRPr="00743586" w:rsidRDefault="007005AE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організації,</w:t>
            </w:r>
          </w:p>
          <w:p w:rsidR="007005AE" w:rsidRPr="00862403" w:rsidRDefault="007005AE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AE" w:rsidRPr="00862403" w:rsidRDefault="007005A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005AE" w:rsidRDefault="007005AE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005AE" w:rsidRPr="00862403" w:rsidRDefault="007005A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AE" w:rsidRPr="00862403" w:rsidRDefault="007005AE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005AE" w:rsidRPr="00862403" w:rsidRDefault="007005A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AE" w:rsidRPr="00862403" w:rsidRDefault="007005A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AE" w:rsidRPr="00862403" w:rsidRDefault="007005AE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005AE" w:rsidRPr="004F580C" w:rsidTr="007005AE">
        <w:trPr>
          <w:cantSplit/>
          <w:trHeight w:val="321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E" w:rsidRPr="004F580C" w:rsidRDefault="007005AE" w:rsidP="00DF3DD8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E" w:rsidRPr="004F580C" w:rsidRDefault="007005A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E" w:rsidRPr="004F580C" w:rsidRDefault="007005A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E" w:rsidRPr="004F580C" w:rsidRDefault="007005A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E" w:rsidRPr="004F580C" w:rsidRDefault="007005A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AE" w:rsidRPr="004F580C" w:rsidRDefault="007005A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005AE" w:rsidRPr="00C42665" w:rsidTr="007005AE">
        <w:trPr>
          <w:cantSplit/>
          <w:trHeight w:val="1751"/>
        </w:trPr>
        <w:tc>
          <w:tcPr>
            <w:tcW w:w="171" w:type="pct"/>
            <w:shd w:val="clear" w:color="auto" w:fill="auto"/>
          </w:tcPr>
          <w:p w:rsidR="007005AE" w:rsidRDefault="007005AE" w:rsidP="00DF3D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4" w:type="pct"/>
            <w:shd w:val="clear" w:color="auto" w:fill="auto"/>
          </w:tcPr>
          <w:p w:rsidR="007005AE" w:rsidRDefault="007005AE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комерційний банк «ПРИВАТБАНК»,</w:t>
            </w:r>
          </w:p>
          <w:p w:rsidR="007005AE" w:rsidRDefault="007005AE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14360570</w:t>
            </w:r>
          </w:p>
          <w:p w:rsidR="007005AE" w:rsidRDefault="007005AE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7005AE" w:rsidRPr="005E59E5" w:rsidRDefault="007005AE" w:rsidP="00D4050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73" w:type="pct"/>
            <w:shd w:val="clear" w:color="auto" w:fill="auto"/>
          </w:tcPr>
          <w:p w:rsidR="007005AE" w:rsidRPr="00836C35" w:rsidRDefault="007005AE" w:rsidP="00C426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розміщеною </w:t>
            </w:r>
            <w:proofErr w:type="spellStart"/>
            <w:r>
              <w:rPr>
                <w:sz w:val="28"/>
                <w:szCs w:val="28"/>
                <w:lang w:val="uk-UA"/>
              </w:rPr>
              <w:t>автозаправочною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станцією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954C77" w:rsidRDefault="00954C77" w:rsidP="001174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54C77" w:rsidRDefault="00954C77" w:rsidP="001174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005AE" w:rsidRDefault="007005AE" w:rsidP="0011741C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rPr>
                <w:sz w:val="28"/>
                <w:szCs w:val="28"/>
                <w:lang w:val="uk-UA"/>
              </w:rPr>
              <w:t>Іпотек</w:t>
            </w:r>
            <w:proofErr w:type="spellEnd"/>
            <w:r>
              <w:rPr>
                <w:sz w:val="28"/>
                <w:szCs w:val="28"/>
                <w:lang w:val="uk-UA"/>
              </w:rPr>
              <w:t>, Єдиного реєстру заборон відчуження об</w:t>
            </w:r>
            <w:r w:rsidRPr="00EE045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єктів нерухомого майна щодо об</w:t>
            </w:r>
            <w:r w:rsidRPr="00EE045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єкта нерухомого майна № 66319047 від 20.08.2016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02" w:type="pct"/>
            <w:shd w:val="clear" w:color="auto" w:fill="auto"/>
          </w:tcPr>
          <w:p w:rsidR="007005AE" w:rsidRDefault="007005A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  <w:p w:rsidR="007005AE" w:rsidRDefault="007005A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695" w:type="pct"/>
            <w:shd w:val="clear" w:color="auto" w:fill="auto"/>
          </w:tcPr>
          <w:p w:rsidR="007005AE" w:rsidRPr="00503188" w:rsidRDefault="007005AE" w:rsidP="005031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503188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695" w:type="pct"/>
            <w:shd w:val="clear" w:color="auto" w:fill="auto"/>
          </w:tcPr>
          <w:p w:rsidR="007005AE" w:rsidRDefault="007005A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</w:tbl>
    <w:p w:rsidR="00954C77" w:rsidRDefault="00954C77" w:rsidP="00A54412">
      <w:pPr>
        <w:rPr>
          <w:sz w:val="28"/>
          <w:szCs w:val="28"/>
          <w:lang w:val="uk-UA"/>
        </w:rPr>
      </w:pPr>
    </w:p>
    <w:p w:rsidR="00A54412" w:rsidRDefault="00A54412" w:rsidP="00A54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EE0453">
        <w:rPr>
          <w:sz w:val="28"/>
          <w:szCs w:val="28"/>
          <w:lang w:val="uk-UA"/>
        </w:rPr>
        <w:t xml:space="preserve">  </w:t>
      </w:r>
      <w:r w:rsidR="00DF3DD8"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Pr="009B55E3" w:rsidRDefault="00A54412" w:rsidP="00A54412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DF3DD8">
      <w:pgSz w:w="16838" w:h="11906" w:orient="landscape"/>
      <w:pgMar w:top="851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22F0"/>
    <w:multiLevelType w:val="hybridMultilevel"/>
    <w:tmpl w:val="3D6E0C74"/>
    <w:lvl w:ilvl="0" w:tplc="DF4ADB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F3585"/>
    <w:rsid w:val="000F6345"/>
    <w:rsid w:val="0011741C"/>
    <w:rsid w:val="00120D89"/>
    <w:rsid w:val="00150B87"/>
    <w:rsid w:val="0016173D"/>
    <w:rsid w:val="00166B37"/>
    <w:rsid w:val="001875E9"/>
    <w:rsid w:val="001915CD"/>
    <w:rsid w:val="001C35ED"/>
    <w:rsid w:val="001F7D67"/>
    <w:rsid w:val="0025269E"/>
    <w:rsid w:val="00264E74"/>
    <w:rsid w:val="00286A79"/>
    <w:rsid w:val="002A62F6"/>
    <w:rsid w:val="002C5BC3"/>
    <w:rsid w:val="002D6C1A"/>
    <w:rsid w:val="002E36C4"/>
    <w:rsid w:val="0030148B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22B0"/>
    <w:rsid w:val="006409F4"/>
    <w:rsid w:val="00696F2D"/>
    <w:rsid w:val="006E5D69"/>
    <w:rsid w:val="006F5CA0"/>
    <w:rsid w:val="007005AE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5723"/>
    <w:rsid w:val="008E57A5"/>
    <w:rsid w:val="00906B91"/>
    <w:rsid w:val="00912E6D"/>
    <w:rsid w:val="00916377"/>
    <w:rsid w:val="00922FC3"/>
    <w:rsid w:val="00925F55"/>
    <w:rsid w:val="009458FD"/>
    <w:rsid w:val="00954C77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611BC"/>
    <w:rsid w:val="00B949E5"/>
    <w:rsid w:val="00BA7257"/>
    <w:rsid w:val="00BB2AE0"/>
    <w:rsid w:val="00BD4CB7"/>
    <w:rsid w:val="00BE248F"/>
    <w:rsid w:val="00C03581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E25ED"/>
    <w:rsid w:val="00CF0215"/>
    <w:rsid w:val="00CF0241"/>
    <w:rsid w:val="00CF0574"/>
    <w:rsid w:val="00CF386C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DF3DD8"/>
    <w:rsid w:val="00E062EE"/>
    <w:rsid w:val="00E24076"/>
    <w:rsid w:val="00E87030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1A67"/>
    <w:rsid w:val="00F80FE0"/>
    <w:rsid w:val="00F87EEB"/>
    <w:rsid w:val="00FA4957"/>
    <w:rsid w:val="00FB0227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88E2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0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4C117-0257-4B3F-946C-851534EE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29</cp:revision>
  <cp:lastPrinted>2018-09-18T08:04:00Z</cp:lastPrinted>
  <dcterms:created xsi:type="dcterms:W3CDTF">2018-10-12T08:17:00Z</dcterms:created>
  <dcterms:modified xsi:type="dcterms:W3CDTF">2026-01-30T13:01:00Z</dcterms:modified>
</cp:coreProperties>
</file>