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672178" w:rsidTr="00100B3D">
        <w:trPr>
          <w:gridAfter w:val="1"/>
          <w:wAfter w:w="306" w:type="dxa"/>
          <w:cantSplit/>
          <w:trHeight w:val="20"/>
          <w:jc w:val="center"/>
        </w:trPr>
        <w:tc>
          <w:tcPr>
            <w:tcW w:w="4354" w:type="dxa"/>
            <w:gridSpan w:val="3"/>
            <w:shd w:val="clear" w:color="auto" w:fill="auto"/>
          </w:tcPr>
          <w:p w:rsidR="004C292E" w:rsidRPr="00672178" w:rsidRDefault="00DB55DE" w:rsidP="00151302">
            <w:pPr>
              <w:widowControl w:val="0"/>
              <w:tabs>
                <w:tab w:val="left" w:pos="8447"/>
              </w:tabs>
              <w:autoSpaceDE w:val="0"/>
              <w:autoSpaceDN w:val="0"/>
              <w:adjustRightInd w:val="0"/>
              <w:spacing w:before="56"/>
              <w:jc w:val="center"/>
              <w:rPr>
                <w:lang w:val="uk-UA"/>
              </w:rPr>
            </w:pPr>
            <w:bookmarkStart w:id="0" w:name="_GoBack"/>
            <w:bookmarkEnd w:id="0"/>
            <w:r w:rsidRPr="00672178">
              <w:rPr>
                <w:bCs/>
                <w:sz w:val="20"/>
                <w:szCs w:val="20"/>
                <w:lang w:val="uk-UA"/>
              </w:rPr>
              <w:br w:type="page"/>
            </w:r>
          </w:p>
        </w:tc>
        <w:tc>
          <w:tcPr>
            <w:tcW w:w="1062" w:type="dxa"/>
            <w:gridSpan w:val="2"/>
            <w:shd w:val="clear" w:color="auto" w:fill="auto"/>
          </w:tcPr>
          <w:p w:rsidR="004C292E" w:rsidRPr="00672178" w:rsidRDefault="00CC5C82" w:rsidP="00151302">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4C292E" w:rsidRPr="00034B9F" w:rsidRDefault="004C292E" w:rsidP="00151302">
            <w:pPr>
              <w:widowControl w:val="0"/>
              <w:tabs>
                <w:tab w:val="left" w:pos="8447"/>
              </w:tabs>
              <w:autoSpaceDE w:val="0"/>
              <w:autoSpaceDN w:val="0"/>
              <w:adjustRightInd w:val="0"/>
              <w:jc w:val="center"/>
              <w:rPr>
                <w:sz w:val="28"/>
                <w:szCs w:val="28"/>
              </w:rPr>
            </w:pP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151302" w:rsidP="009050F3">
            <w:pPr>
              <w:widowControl w:val="0"/>
              <w:tabs>
                <w:tab w:val="left" w:pos="8447"/>
              </w:tabs>
              <w:autoSpaceDE w:val="0"/>
              <w:autoSpaceDN w:val="0"/>
              <w:adjustRightInd w:val="0"/>
              <w:jc w:val="center"/>
              <w:rPr>
                <w:sz w:val="28"/>
                <w:szCs w:val="28"/>
                <w:lang w:val="uk-UA"/>
              </w:rPr>
            </w:pPr>
            <w:r w:rsidRPr="00151302">
              <w:rPr>
                <w:sz w:val="28"/>
                <w:szCs w:val="28"/>
                <w:lang w:val="uk-UA"/>
              </w:rPr>
              <w:t>VІІ</w:t>
            </w:r>
            <w:r w:rsidR="004C292E" w:rsidRPr="00672178">
              <w:rPr>
                <w:sz w:val="28"/>
                <w:szCs w:val="28"/>
                <w:lang w:val="uk-UA"/>
              </w:rPr>
              <w:t xml:space="preserve"> СКЛИКАННЯ </w:t>
            </w:r>
            <w:r w:rsidR="00845929">
              <w:rPr>
                <w:sz w:val="28"/>
                <w:szCs w:val="28"/>
                <w:lang w:val="en-US"/>
              </w:rPr>
              <w:t>LXVI</w:t>
            </w:r>
            <w:r w:rsidR="004C292E" w:rsidRPr="00672178">
              <w:rPr>
                <w:sz w:val="28"/>
                <w:szCs w:val="28"/>
                <w:lang w:val="uk-UA"/>
              </w:rPr>
              <w:t xml:space="preserve"> СЕСІЯ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rsidTr="00100B3D">
        <w:tblPrEx>
          <w:jc w:val="left"/>
        </w:tblPrEx>
        <w:trPr>
          <w:gridBefore w:val="1"/>
          <w:wBefore w:w="177" w:type="dxa"/>
          <w:trHeight w:val="755"/>
        </w:trPr>
        <w:tc>
          <w:tcPr>
            <w:tcW w:w="5028" w:type="dxa"/>
            <w:gridSpan w:val="3"/>
            <w:shd w:val="clear" w:color="auto" w:fill="auto"/>
          </w:tcPr>
          <w:p w:rsidR="004C292E" w:rsidRPr="009969EE" w:rsidRDefault="00845929" w:rsidP="009050F3">
            <w:pPr>
              <w:widowControl w:val="0"/>
              <w:tabs>
                <w:tab w:val="left" w:pos="8447"/>
              </w:tabs>
              <w:autoSpaceDE w:val="0"/>
              <w:autoSpaceDN w:val="0"/>
              <w:adjustRightInd w:val="0"/>
              <w:jc w:val="both"/>
              <w:rPr>
                <w:sz w:val="28"/>
                <w:szCs w:val="28"/>
                <w:lang w:val="uk-UA"/>
              </w:rPr>
            </w:pPr>
            <w:r>
              <w:rPr>
                <w:sz w:val="28"/>
                <w:szCs w:val="28"/>
                <w:lang w:val="uk-UA"/>
              </w:rPr>
              <w:t>від 18 грудня 2019 року № 6191-</w:t>
            </w:r>
            <w:r w:rsidR="00151302" w:rsidRPr="00151302">
              <w:rPr>
                <w:sz w:val="28"/>
                <w:szCs w:val="28"/>
                <w:lang w:val="uk-UA"/>
              </w:rPr>
              <w:t>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rsidTr="00100B3D">
        <w:tblPrEx>
          <w:jc w:val="left"/>
        </w:tblPrEx>
        <w:trPr>
          <w:gridBefore w:val="1"/>
          <w:wBefore w:w="177" w:type="dxa"/>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wBefore w:w="177" w:type="dxa"/>
          <w:trHeight w:val="754"/>
        </w:trPr>
        <w:tc>
          <w:tcPr>
            <w:tcW w:w="5028" w:type="dxa"/>
            <w:gridSpan w:val="3"/>
            <w:shd w:val="clear" w:color="auto" w:fill="auto"/>
          </w:tcPr>
          <w:p w:rsidR="004C292E" w:rsidRPr="00672178" w:rsidRDefault="00672178" w:rsidP="00151302">
            <w:pPr>
              <w:widowControl w:val="0"/>
              <w:tabs>
                <w:tab w:val="left" w:pos="8447"/>
              </w:tabs>
              <w:autoSpaceDE w:val="0"/>
              <w:autoSpaceDN w:val="0"/>
              <w:adjustRightInd w:val="0"/>
              <w:jc w:val="both"/>
              <w:rPr>
                <w:lang w:val="uk-UA"/>
              </w:rPr>
            </w:pP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sidR="0026515B">
              <w:rPr>
                <w:sz w:val="28"/>
                <w:szCs w:val="28"/>
                <w:lang w:val="uk-UA"/>
              </w:rPr>
              <w:t xml:space="preserve"> 20</w:t>
            </w:r>
            <w:r w:rsidR="00151302" w:rsidRPr="00151302">
              <w:rPr>
                <w:sz w:val="28"/>
                <w:szCs w:val="28"/>
              </w:rPr>
              <w:t>20</w:t>
            </w:r>
            <w:r w:rsidRPr="00672178">
              <w:rPr>
                <w:sz w:val="28"/>
                <w:szCs w:val="28"/>
                <w:lang w:val="uk-UA"/>
              </w:rPr>
              <w:t xml:space="preserve"> рік</w:t>
            </w:r>
          </w:p>
        </w:tc>
        <w:tc>
          <w:tcPr>
            <w:tcW w:w="4719"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gridAfter w:val="4"/>
          <w:wBefore w:w="177" w:type="dxa"/>
          <w:wAfter w:w="4719"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rsidTr="00100B3D">
        <w:tblPrEx>
          <w:jc w:val="left"/>
        </w:tblPrEx>
        <w:trPr>
          <w:gridBefore w:val="1"/>
          <w:wBefore w:w="177" w:type="dxa"/>
        </w:trPr>
        <w:tc>
          <w:tcPr>
            <w:tcW w:w="9747" w:type="dxa"/>
            <w:gridSpan w:val="7"/>
          </w:tcPr>
          <w:p w:rsidR="004C292E" w:rsidRPr="00935502" w:rsidRDefault="00672178" w:rsidP="00E21107">
            <w:pPr>
              <w:tabs>
                <w:tab w:val="left" w:pos="840"/>
              </w:tabs>
              <w:ind w:firstLine="720"/>
              <w:jc w:val="both"/>
              <w:rPr>
                <w:spacing w:val="-6"/>
                <w:sz w:val="28"/>
                <w:szCs w:val="28"/>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29.12.2010</w:t>
            </w:r>
            <w:r w:rsidR="009E6CB6">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керуючись статтею</w:t>
            </w:r>
            <w:r w:rsidR="001E416F">
              <w:rPr>
                <w:sz w:val="28"/>
                <w:szCs w:val="28"/>
                <w:lang w:val="uk-UA"/>
              </w:rPr>
              <w:t> </w:t>
            </w:r>
            <w:r w:rsidRPr="00672178">
              <w:rPr>
                <w:sz w:val="28"/>
                <w:szCs w:val="28"/>
                <w:lang w:val="uk-UA"/>
              </w:rPr>
              <w:t xml:space="preserve">25 Закону України «Про місцеве самоврядування в Україні», </w:t>
            </w:r>
            <w:r w:rsidRPr="00672178">
              <w:rPr>
                <w:b/>
                <w:bCs/>
                <w:sz w:val="28"/>
                <w:szCs w:val="28"/>
                <w:lang w:val="uk-UA"/>
              </w:rPr>
              <w:t>Сумська міська рада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rsidTr="00100B3D">
        <w:tblPrEx>
          <w:jc w:val="left"/>
        </w:tblPrEx>
        <w:trPr>
          <w:gridBefore w:val="1"/>
          <w:wBefore w:w="177" w:type="dxa"/>
        </w:trPr>
        <w:tc>
          <w:tcPr>
            <w:tcW w:w="9747" w:type="dxa"/>
            <w:gridSpan w:val="7"/>
          </w:tcPr>
          <w:p w:rsidR="00935502"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1. </w:t>
            </w:r>
            <w:r w:rsidR="00935502" w:rsidRPr="00D7038B">
              <w:rPr>
                <w:sz w:val="28"/>
                <w:szCs w:val="28"/>
                <w:lang w:val="uk-UA"/>
              </w:rPr>
              <w:t xml:space="preserve">Встановити </w:t>
            </w:r>
            <w:r w:rsidR="00151302">
              <w:rPr>
                <w:sz w:val="28"/>
                <w:szCs w:val="28"/>
                <w:lang w:val="uk-UA"/>
              </w:rPr>
              <w:t xml:space="preserve">на території </w:t>
            </w:r>
            <w:r w:rsidR="00151302" w:rsidRPr="00151302">
              <w:rPr>
                <w:sz w:val="28"/>
                <w:szCs w:val="28"/>
                <w:lang w:val="uk-UA"/>
              </w:rPr>
              <w:t xml:space="preserve">Сумської міської об’єднаної територіальної громади </w:t>
            </w:r>
            <w:r w:rsidR="00935502" w:rsidRPr="00D7038B">
              <w:rPr>
                <w:sz w:val="28"/>
                <w:szCs w:val="28"/>
                <w:lang w:val="uk-UA"/>
              </w:rPr>
              <w:t>мінімальну вартість місячної оренди одного квадратного метра загальної площі нерухомого майна фізичних осіб згідно з розрахунком, що додається.</w:t>
            </w:r>
          </w:p>
          <w:p w:rsidR="00A66860" w:rsidRPr="00672178" w:rsidRDefault="00A66860" w:rsidP="00A66860">
            <w:pPr>
              <w:widowControl w:val="0"/>
              <w:tabs>
                <w:tab w:val="left" w:pos="696"/>
              </w:tabs>
              <w:autoSpaceDE w:val="0"/>
              <w:autoSpaceDN w:val="0"/>
              <w:adjustRightInd w:val="0"/>
              <w:ind w:firstLine="720"/>
              <w:jc w:val="both"/>
              <w:rPr>
                <w:sz w:val="28"/>
                <w:szCs w:val="28"/>
                <w:lang w:val="uk-UA"/>
              </w:rPr>
            </w:pPr>
          </w:p>
        </w:tc>
      </w:tr>
      <w:tr w:rsidR="005F0AF7" w:rsidRPr="00672178" w:rsidTr="00100B3D">
        <w:tblPrEx>
          <w:jc w:val="left"/>
        </w:tblPrEx>
        <w:trPr>
          <w:gridBefore w:val="1"/>
          <w:wBefore w:w="177" w:type="dxa"/>
        </w:trPr>
        <w:tc>
          <w:tcPr>
            <w:tcW w:w="9747" w:type="dxa"/>
            <w:gridSpan w:val="7"/>
          </w:tcPr>
          <w:p w:rsidR="005F0AF7"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2. </w:t>
            </w:r>
            <w:r w:rsidR="00935502" w:rsidRPr="00D7038B">
              <w:rPr>
                <w:sz w:val="28"/>
                <w:szCs w:val="28"/>
                <w:lang w:val="uk-UA"/>
              </w:rPr>
              <w:t xml:space="preserve">Рекомендувати </w:t>
            </w:r>
            <w:r w:rsidR="00E76842" w:rsidRPr="004475EB">
              <w:rPr>
                <w:sz w:val="28"/>
                <w:szCs w:val="28"/>
                <w:lang w:val="uk-UA"/>
              </w:rPr>
              <w:t>Головн</w:t>
            </w:r>
            <w:r w:rsidR="00E76842">
              <w:rPr>
                <w:sz w:val="28"/>
                <w:szCs w:val="28"/>
                <w:lang w:val="uk-UA"/>
              </w:rPr>
              <w:t>ому</w:t>
            </w:r>
            <w:r w:rsidR="00E76842" w:rsidRPr="004475EB">
              <w:rPr>
                <w:sz w:val="28"/>
                <w:szCs w:val="28"/>
                <w:lang w:val="uk-UA"/>
              </w:rPr>
              <w:t xml:space="preserve"> управлінн</w:t>
            </w:r>
            <w:r w:rsidR="00E76842">
              <w:rPr>
                <w:sz w:val="28"/>
                <w:szCs w:val="28"/>
                <w:lang w:val="uk-UA"/>
              </w:rPr>
              <w:t>ю</w:t>
            </w:r>
            <w:r w:rsidR="00E76842" w:rsidRPr="004475EB">
              <w:rPr>
                <w:sz w:val="28"/>
                <w:szCs w:val="28"/>
                <w:lang w:val="uk-UA"/>
              </w:rPr>
              <w:t xml:space="preserve"> Д</w:t>
            </w:r>
            <w:r w:rsidR="00417BF0">
              <w:rPr>
                <w:sz w:val="28"/>
                <w:szCs w:val="28"/>
                <w:lang w:val="uk-UA"/>
              </w:rPr>
              <w:t>П</w:t>
            </w:r>
            <w:r w:rsidR="00E76842" w:rsidRPr="004475EB">
              <w:rPr>
                <w:sz w:val="28"/>
                <w:szCs w:val="28"/>
                <w:lang w:val="uk-UA"/>
              </w:rPr>
              <w:t>С у Сумській області</w:t>
            </w:r>
            <w:r w:rsidR="00935502" w:rsidRPr="00D7038B">
              <w:rPr>
                <w:sz w:val="28"/>
                <w:szCs w:val="28"/>
                <w:lang w:val="uk-UA"/>
              </w:rPr>
              <w:t xml:space="preserve">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даним рішенням.</w:t>
            </w:r>
          </w:p>
          <w:p w:rsidR="00525400" w:rsidRPr="00672178" w:rsidRDefault="00525400" w:rsidP="00525400">
            <w:pPr>
              <w:widowControl w:val="0"/>
              <w:tabs>
                <w:tab w:val="left" w:pos="24"/>
              </w:tabs>
              <w:autoSpaceDE w:val="0"/>
              <w:autoSpaceDN w:val="0"/>
              <w:adjustRightInd w:val="0"/>
              <w:ind w:left="24" w:firstLine="672"/>
              <w:rPr>
                <w:spacing w:val="-8"/>
                <w:sz w:val="28"/>
                <w:szCs w:val="28"/>
                <w:lang w:val="uk-UA"/>
              </w:rPr>
            </w:pPr>
          </w:p>
        </w:tc>
      </w:tr>
      <w:tr w:rsidR="004C292E" w:rsidRPr="00672178" w:rsidTr="00100B3D">
        <w:tblPrEx>
          <w:jc w:val="left"/>
        </w:tblPrEx>
        <w:trPr>
          <w:gridBefore w:val="1"/>
          <w:wBefore w:w="177" w:type="dxa"/>
        </w:trPr>
        <w:tc>
          <w:tcPr>
            <w:tcW w:w="9747" w:type="dxa"/>
            <w:gridSpan w:val="7"/>
          </w:tcPr>
          <w:p w:rsidR="00525400" w:rsidRPr="00672178" w:rsidRDefault="005329EA" w:rsidP="00E76842">
            <w:pPr>
              <w:tabs>
                <w:tab w:val="left" w:pos="1560"/>
              </w:tabs>
              <w:ind w:firstLine="709"/>
              <w:jc w:val="both"/>
              <w:rPr>
                <w:sz w:val="28"/>
                <w:szCs w:val="28"/>
                <w:lang w:val="uk-UA"/>
              </w:rPr>
            </w:pPr>
            <w:r w:rsidRPr="00504E2B">
              <w:rPr>
                <w:sz w:val="28"/>
                <w:szCs w:val="28"/>
                <w:lang w:val="uk-UA"/>
              </w:rPr>
              <w:t>3</w:t>
            </w:r>
            <w:r>
              <w:rPr>
                <w:sz w:val="28"/>
                <w:szCs w:val="28"/>
                <w:lang w:val="uk-UA"/>
              </w:rPr>
              <w:t>. Визнати таким, що втратило</w:t>
            </w:r>
            <w:r w:rsidRPr="001E3A67">
              <w:rPr>
                <w:sz w:val="28"/>
                <w:szCs w:val="28"/>
                <w:lang w:val="uk-UA"/>
              </w:rPr>
              <w:t xml:space="preserve"> чинність, р</w:t>
            </w:r>
            <w:r>
              <w:rPr>
                <w:sz w:val="28"/>
                <w:szCs w:val="28"/>
                <w:lang w:val="uk-UA"/>
              </w:rPr>
              <w:t xml:space="preserve">ішення Сумської міської ради </w:t>
            </w:r>
            <w:r w:rsidR="00E76842" w:rsidRPr="00E76842">
              <w:rPr>
                <w:sz w:val="28"/>
                <w:szCs w:val="28"/>
                <w:lang w:val="uk-UA"/>
              </w:rPr>
              <w:t xml:space="preserve">від </w:t>
            </w:r>
            <w:r w:rsidR="00417BF0">
              <w:rPr>
                <w:sz w:val="28"/>
                <w:szCs w:val="28"/>
                <w:lang w:val="uk-UA"/>
              </w:rPr>
              <w:t>19</w:t>
            </w:r>
            <w:r w:rsidR="00E76842" w:rsidRPr="00E76842">
              <w:rPr>
                <w:sz w:val="28"/>
                <w:szCs w:val="28"/>
                <w:lang w:val="uk-UA"/>
              </w:rPr>
              <w:t xml:space="preserve"> грудня 201</w:t>
            </w:r>
            <w:r w:rsidR="00417BF0">
              <w:rPr>
                <w:sz w:val="28"/>
                <w:szCs w:val="28"/>
                <w:lang w:val="uk-UA"/>
              </w:rPr>
              <w:t>8</w:t>
            </w:r>
            <w:r w:rsidR="00E76842" w:rsidRPr="00E76842">
              <w:rPr>
                <w:sz w:val="28"/>
                <w:szCs w:val="28"/>
                <w:lang w:val="uk-UA"/>
              </w:rPr>
              <w:t xml:space="preserve"> року № </w:t>
            </w:r>
            <w:r w:rsidR="00417BF0">
              <w:rPr>
                <w:sz w:val="28"/>
                <w:szCs w:val="28"/>
                <w:lang w:val="uk-UA"/>
              </w:rPr>
              <w:t>4395</w:t>
            </w:r>
            <w:r w:rsidR="00A80BA7">
              <w:rPr>
                <w:sz w:val="28"/>
                <w:szCs w:val="28"/>
                <w:lang w:val="uk-UA"/>
              </w:rPr>
              <w:t xml:space="preserve"> </w:t>
            </w:r>
            <w:r w:rsidR="00E76842" w:rsidRPr="00E76842">
              <w:rPr>
                <w:sz w:val="28"/>
                <w:szCs w:val="28"/>
                <w:lang w:val="uk-UA"/>
              </w:rPr>
              <w:t>–</w:t>
            </w:r>
            <w:r w:rsidR="00A80BA7">
              <w:rPr>
                <w:sz w:val="28"/>
                <w:szCs w:val="28"/>
                <w:lang w:val="uk-UA"/>
              </w:rPr>
              <w:t xml:space="preserve"> </w:t>
            </w:r>
            <w:r w:rsidR="00E76842" w:rsidRPr="00E76842">
              <w:rPr>
                <w:sz w:val="28"/>
                <w:szCs w:val="28"/>
                <w:lang w:val="uk-UA"/>
              </w:rPr>
              <w:t>МР</w:t>
            </w:r>
            <w:r w:rsidR="00E76842">
              <w:rPr>
                <w:sz w:val="28"/>
                <w:szCs w:val="28"/>
                <w:lang w:val="uk-UA"/>
              </w:rPr>
              <w:t xml:space="preserve"> </w:t>
            </w:r>
            <w:r w:rsidRPr="00504E2B">
              <w:rPr>
                <w:sz w:val="28"/>
                <w:szCs w:val="28"/>
                <w:lang w:val="uk-UA"/>
              </w:rPr>
              <w:t>«</w:t>
            </w:r>
            <w:r>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201</w:t>
            </w:r>
            <w:r w:rsidR="00417BF0">
              <w:rPr>
                <w:sz w:val="28"/>
                <w:szCs w:val="28"/>
                <w:lang w:val="uk-UA"/>
              </w:rPr>
              <w:t>9</w:t>
            </w:r>
            <w:r>
              <w:rPr>
                <w:sz w:val="28"/>
                <w:szCs w:val="28"/>
                <w:lang w:val="uk-UA"/>
              </w:rPr>
              <w:t xml:space="preserve"> рік».</w:t>
            </w:r>
          </w:p>
          <w:p w:rsidR="00984F68" w:rsidRPr="00672178" w:rsidRDefault="00984F68" w:rsidP="00A66860">
            <w:pPr>
              <w:tabs>
                <w:tab w:val="left" w:pos="1560"/>
              </w:tabs>
              <w:ind w:firstLine="709"/>
              <w:jc w:val="both"/>
              <w:rPr>
                <w:sz w:val="28"/>
                <w:szCs w:val="28"/>
                <w:lang w:val="uk-UA"/>
              </w:rPr>
            </w:pPr>
          </w:p>
          <w:p w:rsidR="002A35F8" w:rsidRDefault="005329EA" w:rsidP="00417BF0">
            <w:pPr>
              <w:tabs>
                <w:tab w:val="left" w:pos="1560"/>
              </w:tabs>
              <w:ind w:firstLine="709"/>
              <w:jc w:val="both"/>
              <w:rPr>
                <w:sz w:val="28"/>
                <w:szCs w:val="28"/>
                <w:lang w:val="uk-UA"/>
              </w:rPr>
            </w:pPr>
            <w:r>
              <w:rPr>
                <w:sz w:val="28"/>
                <w:szCs w:val="28"/>
                <w:lang w:val="uk-UA"/>
              </w:rPr>
              <w:t>4</w:t>
            </w:r>
            <w:r w:rsidR="004C292E" w:rsidRPr="00672178">
              <w:rPr>
                <w:sz w:val="28"/>
                <w:szCs w:val="28"/>
                <w:lang w:val="uk-UA"/>
              </w:rPr>
              <w:t>.</w:t>
            </w:r>
            <w:r w:rsidR="00091467" w:rsidRPr="00672178">
              <w:rPr>
                <w:sz w:val="28"/>
                <w:szCs w:val="28"/>
                <w:lang w:val="uk-UA"/>
              </w:rPr>
              <w:t xml:space="preserve"> Дане рішення набирає чин</w:t>
            </w:r>
            <w:r w:rsidR="0026515B">
              <w:rPr>
                <w:sz w:val="28"/>
                <w:szCs w:val="28"/>
                <w:lang w:val="uk-UA"/>
              </w:rPr>
              <w:t>ності з 01.01.20</w:t>
            </w:r>
            <w:r w:rsidR="00417BF0">
              <w:rPr>
                <w:sz w:val="28"/>
                <w:szCs w:val="28"/>
                <w:lang w:val="uk-UA"/>
              </w:rPr>
              <w:t>20</w:t>
            </w:r>
            <w:r w:rsidR="00E20E34">
              <w:rPr>
                <w:sz w:val="28"/>
                <w:szCs w:val="28"/>
                <w:lang w:val="uk-UA"/>
              </w:rPr>
              <w:t xml:space="preserve"> року</w:t>
            </w:r>
            <w:r w:rsidR="00091467" w:rsidRPr="00672178">
              <w:rPr>
                <w:sz w:val="28"/>
                <w:szCs w:val="28"/>
                <w:lang w:val="uk-UA"/>
              </w:rPr>
              <w:t>.</w:t>
            </w:r>
          </w:p>
          <w:p w:rsidR="00100B3D" w:rsidRPr="00672178" w:rsidRDefault="00100B3D" w:rsidP="00417BF0">
            <w:pPr>
              <w:tabs>
                <w:tab w:val="left" w:pos="1560"/>
              </w:tabs>
              <w:ind w:firstLine="709"/>
              <w:jc w:val="both"/>
              <w:rPr>
                <w:sz w:val="28"/>
                <w:szCs w:val="28"/>
                <w:lang w:val="uk-UA"/>
              </w:rPr>
            </w:pPr>
          </w:p>
        </w:tc>
      </w:tr>
      <w:tr w:rsidR="004C292E" w:rsidRPr="00672178" w:rsidTr="00100B3D">
        <w:tblPrEx>
          <w:jc w:val="left"/>
        </w:tblPrEx>
        <w:trPr>
          <w:gridBefore w:val="1"/>
          <w:wBefore w:w="177" w:type="dxa"/>
        </w:trPr>
        <w:tc>
          <w:tcPr>
            <w:tcW w:w="9747" w:type="dxa"/>
            <w:gridSpan w:val="7"/>
          </w:tcPr>
          <w:p w:rsidR="005F0AF7" w:rsidRPr="00672178" w:rsidRDefault="0000103F" w:rsidP="005F0AF7">
            <w:pPr>
              <w:tabs>
                <w:tab w:val="left" w:pos="1560"/>
              </w:tabs>
              <w:ind w:firstLine="709"/>
              <w:jc w:val="both"/>
              <w:rPr>
                <w:sz w:val="28"/>
                <w:szCs w:val="28"/>
                <w:lang w:val="uk-UA"/>
              </w:rPr>
            </w:pPr>
            <w:r>
              <w:rPr>
                <w:sz w:val="28"/>
                <w:szCs w:val="28"/>
                <w:lang w:val="uk-UA"/>
              </w:rPr>
              <w:lastRenderedPageBreak/>
              <w:t>5</w:t>
            </w:r>
            <w:r w:rsidR="005F0AF7" w:rsidRPr="00672178">
              <w:rPr>
                <w:sz w:val="28"/>
                <w:szCs w:val="28"/>
                <w:lang w:val="uk-UA"/>
              </w:rPr>
              <w:t>. Організацію виконання даного рішення покласти на заступника міського голови згідно з розподілом обов’язків.</w:t>
            </w:r>
          </w:p>
          <w:p w:rsidR="004C292E" w:rsidRDefault="004C292E" w:rsidP="009050F3">
            <w:pPr>
              <w:widowControl w:val="0"/>
              <w:autoSpaceDE w:val="0"/>
              <w:autoSpaceDN w:val="0"/>
              <w:adjustRightInd w:val="0"/>
              <w:rPr>
                <w:sz w:val="28"/>
                <w:szCs w:val="28"/>
                <w:lang w:val="uk-UA"/>
              </w:rPr>
            </w:pPr>
          </w:p>
          <w:p w:rsidR="00A80BA7" w:rsidRPr="00672178" w:rsidRDefault="00A80BA7"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tc>
      </w:tr>
      <w:tr w:rsidR="004C292E" w:rsidRPr="00672178" w:rsidTr="00100B3D">
        <w:tblPrEx>
          <w:jc w:val="left"/>
        </w:tblPrEx>
        <w:trPr>
          <w:gridBefore w:val="1"/>
          <w:wBefore w:w="177" w:type="dxa"/>
        </w:trPr>
        <w:tc>
          <w:tcPr>
            <w:tcW w:w="9747" w:type="dxa"/>
            <w:gridSpan w:val="7"/>
          </w:tcPr>
          <w:p w:rsidR="004C292E" w:rsidRPr="00672178" w:rsidRDefault="00032404" w:rsidP="009050F3">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Pr="00672178">
              <w:rPr>
                <w:sz w:val="28"/>
                <w:szCs w:val="28"/>
                <w:lang w:val="uk-UA"/>
              </w:rPr>
              <w:t xml:space="preserve"> </w:t>
            </w:r>
            <w:r w:rsidR="004C292E" w:rsidRPr="00672178">
              <w:rPr>
                <w:sz w:val="28"/>
                <w:szCs w:val="28"/>
                <w:lang w:val="uk-UA"/>
              </w:rPr>
              <w:t xml:space="preserve">   О.М. Лисенко</w:t>
            </w:r>
          </w:p>
        </w:tc>
      </w:tr>
    </w:tbl>
    <w:p w:rsidR="00A80BA7" w:rsidRDefault="00A80BA7" w:rsidP="00A80BA7">
      <w:pPr>
        <w:widowControl w:val="0"/>
        <w:tabs>
          <w:tab w:val="left" w:pos="566"/>
        </w:tabs>
        <w:autoSpaceDE w:val="0"/>
        <w:autoSpaceDN w:val="0"/>
        <w:adjustRightInd w:val="0"/>
        <w:rPr>
          <w:sz w:val="28"/>
          <w:szCs w:val="28"/>
          <w:lang w:val="uk-UA"/>
        </w:rPr>
      </w:pPr>
    </w:p>
    <w:p w:rsidR="00A80BA7"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417BF0" w:rsidRPr="00417BF0" w:rsidRDefault="00417BF0" w:rsidP="00417BF0">
      <w:pPr>
        <w:rPr>
          <w:lang w:val="uk-UA"/>
        </w:rPr>
      </w:pPr>
      <w:r w:rsidRPr="00417BF0">
        <w:rPr>
          <w:lang w:val="uk-UA"/>
        </w:rPr>
        <w:t>Виконавець: Клименко Ю.М.</w:t>
      </w:r>
    </w:p>
    <w:p w:rsidR="00417BF0" w:rsidRPr="00417BF0" w:rsidRDefault="00417BF0" w:rsidP="00417BF0">
      <w:pPr>
        <w:rPr>
          <w:lang w:val="uk-UA"/>
        </w:rPr>
      </w:pPr>
    </w:p>
    <w:p w:rsidR="00417BF0" w:rsidRPr="00417BF0" w:rsidRDefault="00417BF0" w:rsidP="00417BF0">
      <w:pPr>
        <w:rPr>
          <w:lang w:val="uk-UA"/>
        </w:rPr>
      </w:pPr>
      <w:r w:rsidRPr="00417BF0">
        <w:rPr>
          <w:lang w:val="uk-UA"/>
        </w:rPr>
        <w:t>_________________</w:t>
      </w:r>
    </w:p>
    <w:p w:rsidR="00417BF0" w:rsidRPr="00417BF0" w:rsidRDefault="00417BF0" w:rsidP="00417BF0">
      <w:pPr>
        <w:rPr>
          <w:lang w:val="uk-UA"/>
        </w:rPr>
      </w:pPr>
    </w:p>
    <w:p w:rsidR="009969EE" w:rsidRDefault="009969EE" w:rsidP="00034B9F">
      <w:pPr>
        <w:widowControl w:val="0"/>
        <w:tabs>
          <w:tab w:val="left" w:pos="566"/>
        </w:tabs>
        <w:autoSpaceDE w:val="0"/>
        <w:autoSpaceDN w:val="0"/>
        <w:adjustRightInd w:val="0"/>
        <w:jc w:val="both"/>
        <w:rPr>
          <w:lang w:val="uk-UA"/>
        </w:rPr>
      </w:pPr>
    </w:p>
    <w:p w:rsidR="00A80BA7" w:rsidRPr="00034B9F" w:rsidRDefault="00A80BA7" w:rsidP="00034B9F">
      <w:pPr>
        <w:widowControl w:val="0"/>
        <w:tabs>
          <w:tab w:val="left" w:pos="566"/>
        </w:tabs>
        <w:autoSpaceDE w:val="0"/>
        <w:autoSpaceDN w:val="0"/>
        <w:adjustRightInd w:val="0"/>
        <w:jc w:val="both"/>
        <w:rPr>
          <w:bCs/>
          <w:lang w:val="uk-UA"/>
        </w:rPr>
      </w:pPr>
    </w:p>
    <w:p w:rsidR="001A1DD5" w:rsidRPr="00672178" w:rsidRDefault="000E0A2E" w:rsidP="00B91771">
      <w:pPr>
        <w:ind w:left="4500"/>
        <w:jc w:val="both"/>
        <w:rPr>
          <w:sz w:val="28"/>
          <w:szCs w:val="28"/>
          <w:lang w:val="uk-UA"/>
        </w:rPr>
      </w:pPr>
      <w:r w:rsidRPr="00672178">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417BF0">
            <w:pP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w:t>
            </w:r>
            <w:r w:rsidR="00417BF0">
              <w:rPr>
                <w:sz w:val="28"/>
                <w:szCs w:val="28"/>
                <w:lang w:val="uk-UA"/>
              </w:rPr>
              <w:t>20</w:t>
            </w:r>
            <w:r w:rsidRPr="009969EE">
              <w:rPr>
                <w:sz w:val="28"/>
                <w:szCs w:val="28"/>
                <w:lang w:val="uk-UA"/>
              </w:rPr>
              <w:t xml:space="preserve"> рік»</w:t>
            </w:r>
          </w:p>
          <w:p w:rsidR="001A1DD5" w:rsidRPr="009969EE" w:rsidRDefault="00845929" w:rsidP="00E20E34">
            <w:pPr>
              <w:jc w:val="both"/>
              <w:rPr>
                <w:sz w:val="16"/>
                <w:lang w:val="uk-UA"/>
              </w:rPr>
            </w:pPr>
            <w:r>
              <w:rPr>
                <w:sz w:val="28"/>
                <w:lang w:val="uk-UA"/>
              </w:rPr>
              <w:t xml:space="preserve">від 18 грудня </w:t>
            </w:r>
            <w:r w:rsidR="001A1DD5" w:rsidRPr="009969EE">
              <w:rPr>
                <w:sz w:val="28"/>
                <w:lang w:val="uk-UA"/>
              </w:rPr>
              <w:t>201</w:t>
            </w:r>
            <w:r w:rsidR="00417BF0">
              <w:rPr>
                <w:sz w:val="28"/>
                <w:lang w:val="uk-UA"/>
              </w:rPr>
              <w:t>9</w:t>
            </w:r>
            <w:r>
              <w:rPr>
                <w:sz w:val="28"/>
                <w:lang w:val="uk-UA"/>
              </w:rPr>
              <w:t xml:space="preserve"> року № 6191</w:t>
            </w:r>
            <w:r w:rsidR="00E20E34">
              <w:rPr>
                <w:sz w:val="28"/>
                <w:lang w:val="uk-UA"/>
              </w:rPr>
              <w:t>-</w:t>
            </w:r>
            <w:r w:rsidR="001A1DD5" w:rsidRPr="009969EE">
              <w:rPr>
                <w:sz w:val="28"/>
                <w:lang w:val="uk-UA"/>
              </w:rPr>
              <w:t>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F568E2" w:rsidRPr="00EA1079" w:rsidRDefault="00F568E2" w:rsidP="00F568E2">
      <w:pPr>
        <w:pStyle w:val="af1"/>
        <w:spacing w:before="0" w:after="0"/>
        <w:jc w:val="center"/>
        <w:rPr>
          <w:sz w:val="28"/>
          <w:szCs w:val="28"/>
        </w:rPr>
      </w:pPr>
      <w:r w:rsidRPr="00EA1079">
        <w:rPr>
          <w:b/>
          <w:sz w:val="28"/>
          <w:szCs w:val="28"/>
        </w:rPr>
        <w:t>Розрахунок</w:t>
      </w:r>
    </w:p>
    <w:p w:rsidR="00F568E2" w:rsidRPr="00EA1079" w:rsidRDefault="00F568E2" w:rsidP="00F568E2">
      <w:pPr>
        <w:pStyle w:val="af1"/>
        <w:spacing w:before="0" w:after="0"/>
        <w:jc w:val="center"/>
        <w:rPr>
          <w:b/>
          <w:sz w:val="28"/>
          <w:szCs w:val="28"/>
        </w:rPr>
      </w:pPr>
      <w:r w:rsidRPr="00EA1079">
        <w:rPr>
          <w:b/>
          <w:sz w:val="28"/>
          <w:szCs w:val="28"/>
        </w:rPr>
        <w:t>мінімальної вартості місячної оренди одного квадратного метра загальної площі нерухомого майна фізичних осіб</w:t>
      </w:r>
    </w:p>
    <w:p w:rsidR="00F568E2" w:rsidRPr="00EA1079" w:rsidRDefault="00F568E2" w:rsidP="00F568E2">
      <w:pPr>
        <w:tabs>
          <w:tab w:val="left" w:pos="1560"/>
        </w:tabs>
        <w:jc w:val="both"/>
        <w:rPr>
          <w:sz w:val="28"/>
          <w:szCs w:val="28"/>
          <w:lang w:val="uk-UA"/>
        </w:rPr>
      </w:pPr>
    </w:p>
    <w:p w:rsidR="009B10F4" w:rsidRPr="00EA1079" w:rsidRDefault="009B10F4" w:rsidP="00417BF0">
      <w:pPr>
        <w:pStyle w:val="western"/>
        <w:spacing w:before="0" w:beforeAutospacing="0" w:after="0" w:afterAutospacing="0"/>
        <w:ind w:firstLine="851"/>
        <w:jc w:val="both"/>
        <w:rPr>
          <w:sz w:val="28"/>
          <w:szCs w:val="28"/>
          <w:lang w:val="uk-UA"/>
        </w:rPr>
      </w:pPr>
      <w:r w:rsidRPr="00EA1079">
        <w:rPr>
          <w:rStyle w:val="highlighthighlightactive"/>
          <w:sz w:val="28"/>
          <w:szCs w:val="28"/>
          <w:lang w:val="uk-UA"/>
        </w:rPr>
        <w:t>Мінімальна</w:t>
      </w:r>
      <w:hyperlink r:id="rId8" w:anchor="YANDEX_172" w:history="1"/>
      <w:r w:rsidRPr="00EA1079">
        <w:rPr>
          <w:sz w:val="28"/>
          <w:szCs w:val="28"/>
          <w:lang w:val="uk-UA"/>
        </w:rPr>
        <w:t xml:space="preserve"> вартість місячної </w:t>
      </w:r>
      <w:bookmarkStart w:id="1" w:name="YANDEX_172"/>
      <w:bookmarkEnd w:id="1"/>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EA1079">
        <w:rPr>
          <w:sz w:val="28"/>
          <w:szCs w:val="28"/>
          <w:lang w:val="uk-UA"/>
        </w:rPr>
        <w:fldChar w:fldCharType="end"/>
      </w:r>
      <w:r w:rsidRPr="00EA1079">
        <w:rPr>
          <w:rStyle w:val="highlighthighlightactive"/>
          <w:sz w:val="28"/>
          <w:szCs w:val="28"/>
          <w:lang w:val="uk-UA"/>
        </w:rPr>
        <w:t>оренди</w:t>
      </w:r>
      <w:hyperlink r:id="rId9" w:anchor="YANDEX_173" w:history="1"/>
      <w:r w:rsidRPr="00EA1079">
        <w:rPr>
          <w:sz w:val="28"/>
          <w:szCs w:val="28"/>
          <w:lang w:val="uk-UA"/>
        </w:rPr>
        <w:t xml:space="preserve"> одного квадратного метра загальної площі </w:t>
      </w:r>
      <w:bookmarkStart w:id="2" w:name="YANDEX_173"/>
      <w:bookmarkEnd w:id="2"/>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EA1079">
        <w:rPr>
          <w:sz w:val="28"/>
          <w:szCs w:val="28"/>
          <w:lang w:val="uk-UA"/>
        </w:rPr>
        <w:fldChar w:fldCharType="end"/>
      </w:r>
      <w:r w:rsidRPr="00EA1079">
        <w:rPr>
          <w:rStyle w:val="highlighthighlightactive"/>
          <w:sz w:val="28"/>
          <w:szCs w:val="28"/>
          <w:lang w:val="uk-UA"/>
        </w:rPr>
        <w:t>нерухомого</w:t>
      </w:r>
      <w:r>
        <w:rPr>
          <w:rStyle w:val="highlighthighlightactive"/>
          <w:sz w:val="28"/>
          <w:szCs w:val="28"/>
          <w:lang w:val="uk-UA"/>
        </w:rPr>
        <w:t xml:space="preserve"> </w:t>
      </w:r>
      <w:hyperlink r:id="rId10" w:anchor="YANDEX_174" w:history="1"/>
      <w:bookmarkStart w:id="3" w:name="YANDEX_174"/>
      <w:bookmarkEnd w:id="3"/>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EA1079">
        <w:rPr>
          <w:sz w:val="28"/>
          <w:szCs w:val="28"/>
          <w:lang w:val="uk-UA"/>
        </w:rPr>
        <w:fldChar w:fldCharType="end"/>
      </w:r>
      <w:r w:rsidRPr="00EA1079">
        <w:rPr>
          <w:rStyle w:val="highlighthighlightactive"/>
          <w:sz w:val="28"/>
          <w:szCs w:val="28"/>
          <w:lang w:val="uk-UA"/>
        </w:rPr>
        <w:t>майна</w:t>
      </w:r>
      <w:hyperlink r:id="rId11" w:anchor="YANDEX_175" w:history="1"/>
      <w:r w:rsidRPr="00EA1079">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4" w:name="YANDEX_175"/>
      <w:bookmarkEnd w:id="4"/>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EA1079">
        <w:rPr>
          <w:sz w:val="28"/>
          <w:szCs w:val="28"/>
          <w:lang w:val="uk-UA"/>
        </w:rPr>
        <w:fldChar w:fldCharType="end"/>
      </w:r>
      <w:hyperlink r:id="rId12" w:anchor="YANDEX_176" w:history="1"/>
      <w:r w:rsidRPr="00EA1079">
        <w:rPr>
          <w:sz w:val="28"/>
          <w:szCs w:val="28"/>
          <w:lang w:val="uk-UA"/>
        </w:rPr>
        <w:t xml:space="preserve"> при передачі його в оренду (суборенду), житловий найм (піднайм) на території </w:t>
      </w:r>
      <w:r w:rsidR="00417BF0" w:rsidRPr="00151302">
        <w:rPr>
          <w:sz w:val="28"/>
          <w:szCs w:val="28"/>
          <w:lang w:val="uk-UA"/>
        </w:rPr>
        <w:t>Сумської міської об’єднаної територіальної громади</w:t>
      </w:r>
      <w:r w:rsidR="00417BF0" w:rsidRPr="00EA1079">
        <w:rPr>
          <w:sz w:val="28"/>
          <w:szCs w:val="28"/>
          <w:lang w:val="uk-UA"/>
        </w:rPr>
        <w:t xml:space="preserve"> </w:t>
      </w:r>
      <w:r w:rsidRPr="00EA1079">
        <w:rPr>
          <w:sz w:val="28"/>
          <w:szCs w:val="28"/>
          <w:lang w:val="uk-UA"/>
        </w:rPr>
        <w:t xml:space="preserve">розраховується </w:t>
      </w:r>
      <w:bookmarkStart w:id="5" w:name="YANDEX_176"/>
      <w:bookmarkEnd w:id="5"/>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EA1079">
        <w:rPr>
          <w:sz w:val="28"/>
          <w:szCs w:val="28"/>
          <w:lang w:val="uk-UA"/>
        </w:rPr>
        <w:fldChar w:fldCharType="end"/>
      </w:r>
      <w:r w:rsidRPr="00EA1079">
        <w:rPr>
          <w:rStyle w:val="highlighthighlightactive"/>
          <w:sz w:val="28"/>
          <w:szCs w:val="28"/>
          <w:lang w:val="uk-UA"/>
        </w:rPr>
        <w:t>за</w:t>
      </w:r>
      <w:hyperlink r:id="rId13" w:anchor="YANDEX_177" w:history="1"/>
      <w:r w:rsidRPr="00EA1079">
        <w:rPr>
          <w:sz w:val="28"/>
          <w:szCs w:val="28"/>
          <w:lang w:val="uk-UA"/>
        </w:rPr>
        <w:t xml:space="preserve"> такою формулою:</w:t>
      </w:r>
    </w:p>
    <w:p w:rsidR="009B10F4"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center"/>
        <w:rPr>
          <w:sz w:val="28"/>
          <w:szCs w:val="28"/>
        </w:rPr>
      </w:pPr>
      <w:r w:rsidRPr="00EA1079">
        <w:rPr>
          <w:sz w:val="28"/>
          <w:szCs w:val="28"/>
        </w:rPr>
        <w:t>Р = (Рн х Ф)/ (К х 12),</w:t>
      </w:r>
    </w:p>
    <w:p w:rsidR="009B10F4" w:rsidRPr="00EA1079" w:rsidRDefault="009B10F4" w:rsidP="009B10F4">
      <w:pPr>
        <w:pStyle w:val="af1"/>
        <w:spacing w:after="0"/>
        <w:ind w:firstLine="720"/>
        <w:jc w:val="center"/>
        <w:rPr>
          <w:sz w:val="28"/>
          <w:szCs w:val="28"/>
        </w:rPr>
      </w:pPr>
    </w:p>
    <w:p w:rsidR="009B10F4" w:rsidRPr="00EA1079" w:rsidRDefault="009B10F4" w:rsidP="00417BF0">
      <w:pPr>
        <w:pStyle w:val="af1"/>
        <w:spacing w:after="0"/>
        <w:ind w:firstLine="851"/>
        <w:jc w:val="both"/>
        <w:rPr>
          <w:sz w:val="28"/>
          <w:szCs w:val="28"/>
        </w:rPr>
      </w:pPr>
      <w:r w:rsidRPr="00EA1079">
        <w:rPr>
          <w:sz w:val="28"/>
          <w:szCs w:val="28"/>
        </w:rPr>
        <w:t xml:space="preserve">де Р – </w:t>
      </w:r>
      <w:bookmarkStart w:id="6" w:name="YANDEX_177"/>
      <w:bookmarkEnd w:id="6"/>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EA1079">
        <w:rPr>
          <w:sz w:val="28"/>
          <w:szCs w:val="28"/>
        </w:rPr>
        <w:fldChar w:fldCharType="end"/>
      </w:r>
      <w:r w:rsidRPr="00EA1079">
        <w:rPr>
          <w:rStyle w:val="highlighthighlightactive"/>
          <w:sz w:val="28"/>
          <w:szCs w:val="28"/>
        </w:rPr>
        <w:t>мінімальна</w:t>
      </w:r>
      <w:hyperlink r:id="rId14" w:anchor="YANDEX_178" w:history="1"/>
      <w:r w:rsidRPr="00EA1079">
        <w:rPr>
          <w:sz w:val="28"/>
          <w:szCs w:val="28"/>
        </w:rPr>
        <w:t xml:space="preserve"> вартість місячної </w:t>
      </w:r>
      <w:bookmarkStart w:id="7" w:name="YANDEX_178"/>
      <w:bookmarkEnd w:id="7"/>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EA1079">
        <w:rPr>
          <w:sz w:val="28"/>
          <w:szCs w:val="28"/>
        </w:rPr>
        <w:fldChar w:fldCharType="end"/>
      </w:r>
      <w:r w:rsidRPr="00EA1079">
        <w:rPr>
          <w:rStyle w:val="highlighthighlightactive"/>
          <w:sz w:val="28"/>
          <w:szCs w:val="28"/>
        </w:rPr>
        <w:t>оренди</w:t>
      </w:r>
      <w:hyperlink r:id="rId15" w:anchor="YANDEX_179" w:history="1"/>
      <w:r w:rsidRPr="00EA1079">
        <w:rPr>
          <w:sz w:val="28"/>
          <w:szCs w:val="28"/>
        </w:rPr>
        <w:t xml:space="preserve"> </w:t>
      </w:r>
      <w:smartTag w:uri="urn:schemas-microsoft-com:office:smarttags" w:element="metricconverter">
        <w:smartTagPr>
          <w:attr w:name="ProductID" w:val="1 кв. метра"/>
        </w:smartTagPr>
        <w:r w:rsidRPr="00EA1079">
          <w:rPr>
            <w:sz w:val="28"/>
            <w:szCs w:val="28"/>
          </w:rPr>
          <w:t>1 кв. метра</w:t>
        </w:r>
      </w:smartTag>
      <w:r w:rsidRPr="00EA1079">
        <w:rPr>
          <w:sz w:val="28"/>
          <w:szCs w:val="28"/>
        </w:rPr>
        <w:t xml:space="preserve"> загальної площі </w:t>
      </w:r>
      <w:bookmarkStart w:id="8" w:name="YANDEX_179"/>
      <w:bookmarkEnd w:id="8"/>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EA1079">
        <w:rPr>
          <w:sz w:val="28"/>
          <w:szCs w:val="28"/>
        </w:rPr>
        <w:fldChar w:fldCharType="end"/>
      </w:r>
      <w:r w:rsidRPr="00EA1079">
        <w:rPr>
          <w:rStyle w:val="highlighthighlightactive"/>
          <w:sz w:val="28"/>
          <w:szCs w:val="28"/>
        </w:rPr>
        <w:t>нерухомого</w:t>
      </w:r>
      <w:hyperlink r:id="rId16" w:anchor="YANDEX_180" w:history="1"/>
      <w:r w:rsidRPr="00EA1079">
        <w:rPr>
          <w:sz w:val="28"/>
          <w:szCs w:val="28"/>
        </w:rPr>
        <w:t xml:space="preserve"> </w:t>
      </w:r>
      <w:bookmarkStart w:id="9" w:name="YANDEX_180"/>
      <w:bookmarkEnd w:id="9"/>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EA1079">
        <w:rPr>
          <w:sz w:val="28"/>
          <w:szCs w:val="28"/>
        </w:rPr>
        <w:fldChar w:fldCharType="end"/>
      </w:r>
      <w:r w:rsidRPr="00EA1079">
        <w:rPr>
          <w:rStyle w:val="highlighthighlightactive"/>
          <w:sz w:val="28"/>
          <w:szCs w:val="28"/>
        </w:rPr>
        <w:t>майна</w:t>
      </w:r>
      <w:hyperlink r:id="rId17" w:anchor="YANDEX_181" w:history="1"/>
      <w:r w:rsidRPr="00EA1079">
        <w:rPr>
          <w:sz w:val="28"/>
          <w:szCs w:val="28"/>
        </w:rPr>
        <w:t xml:space="preserve"> у гривнях;</w:t>
      </w:r>
    </w:p>
    <w:p w:rsidR="009B10F4" w:rsidRPr="00307F7F" w:rsidRDefault="009B10F4" w:rsidP="00417BF0">
      <w:pPr>
        <w:pStyle w:val="af1"/>
        <w:spacing w:after="0"/>
        <w:ind w:firstLine="851"/>
        <w:jc w:val="both"/>
        <w:rPr>
          <w:sz w:val="28"/>
          <w:szCs w:val="28"/>
        </w:rPr>
      </w:pPr>
      <w:r w:rsidRPr="00307F7F">
        <w:rPr>
          <w:sz w:val="28"/>
          <w:szCs w:val="28"/>
        </w:rPr>
        <w:t xml:space="preserve">Рн – середня вартість </w:t>
      </w:r>
      <w:smartTag w:uri="urn:schemas-microsoft-com:office:smarttags" w:element="metricconverter">
        <w:smartTagPr>
          <w:attr w:name="ProductID" w:val="1 кв. метра"/>
        </w:smartTagPr>
        <w:r w:rsidRPr="00307F7F">
          <w:rPr>
            <w:sz w:val="28"/>
            <w:szCs w:val="28"/>
          </w:rPr>
          <w:t>1 кв. метра</w:t>
        </w:r>
      </w:smartTag>
      <w:r w:rsidRPr="00307F7F">
        <w:rPr>
          <w:sz w:val="28"/>
          <w:szCs w:val="28"/>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852730" w:rsidRPr="0087613E" w:rsidRDefault="0087613E" w:rsidP="00852730">
      <w:pPr>
        <w:pStyle w:val="af1"/>
        <w:spacing w:after="0"/>
        <w:ind w:firstLine="851"/>
        <w:jc w:val="both"/>
        <w:rPr>
          <w:sz w:val="28"/>
          <w:szCs w:val="28"/>
        </w:rPr>
      </w:pPr>
      <w:r w:rsidRPr="00C7769B">
        <w:rPr>
          <w:sz w:val="28"/>
          <w:szCs w:val="28"/>
        </w:rPr>
        <w:t>На території Сумської міської об’єднаної територіальної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w:t>
      </w:r>
      <w:r>
        <w:rPr>
          <w:sz w:val="28"/>
          <w:szCs w:val="28"/>
        </w:rPr>
        <w:t xml:space="preserve"> від 02 грудня 2019 р. № 287 «Про прогнозні середньорічні показники опосередкованої вартості спорудження житла за регіонами України на 2020 рік»</w:t>
      </w:r>
      <w:r w:rsidRPr="00C7769B">
        <w:rPr>
          <w:sz w:val="28"/>
          <w:szCs w:val="28"/>
        </w:rPr>
        <w:t xml:space="preserve"> та становить </w:t>
      </w:r>
      <w:r w:rsidRPr="0087613E">
        <w:rPr>
          <w:sz w:val="28"/>
          <w:szCs w:val="28"/>
        </w:rPr>
        <w:t>12 792</w:t>
      </w:r>
      <w:r>
        <w:rPr>
          <w:sz w:val="28"/>
          <w:szCs w:val="28"/>
        </w:rPr>
        <w:t> гривень</w:t>
      </w:r>
      <w:r w:rsidRPr="0087613E">
        <w:rPr>
          <w:sz w:val="28"/>
          <w:szCs w:val="28"/>
        </w:rPr>
        <w:t>.</w:t>
      </w:r>
    </w:p>
    <w:p w:rsidR="00852730" w:rsidRPr="002F039D" w:rsidRDefault="00852730" w:rsidP="00852730">
      <w:pPr>
        <w:pStyle w:val="af1"/>
        <w:spacing w:after="0"/>
        <w:ind w:firstLine="851"/>
        <w:jc w:val="both"/>
        <w:rPr>
          <w:sz w:val="28"/>
          <w:szCs w:val="28"/>
        </w:rPr>
      </w:pPr>
      <w:r w:rsidRPr="00340998">
        <w:rPr>
          <w:sz w:val="28"/>
          <w:szCs w:val="28"/>
        </w:rPr>
        <w:t xml:space="preserve">Станом на </w:t>
      </w:r>
      <w:r w:rsidR="00455FE5">
        <w:rPr>
          <w:sz w:val="28"/>
          <w:szCs w:val="28"/>
        </w:rPr>
        <w:t>01</w:t>
      </w:r>
      <w:r w:rsidRPr="00340998">
        <w:rPr>
          <w:sz w:val="28"/>
          <w:szCs w:val="28"/>
        </w:rPr>
        <w:t xml:space="preserve"> </w:t>
      </w:r>
      <w:r w:rsidR="00455FE5">
        <w:rPr>
          <w:sz w:val="28"/>
          <w:szCs w:val="28"/>
        </w:rPr>
        <w:t>жовтня</w:t>
      </w:r>
      <w:r w:rsidRPr="00340998">
        <w:rPr>
          <w:sz w:val="28"/>
          <w:szCs w:val="28"/>
        </w:rPr>
        <w:t xml:space="preserve"> 201</w:t>
      </w:r>
      <w:r w:rsidR="00455FE5">
        <w:rPr>
          <w:sz w:val="28"/>
          <w:szCs w:val="28"/>
        </w:rPr>
        <w:t>8</w:t>
      </w:r>
      <w:r w:rsidRPr="00340998">
        <w:rPr>
          <w:sz w:val="28"/>
          <w:szCs w:val="28"/>
        </w:rPr>
        <w:t xml:space="preserve"> року на території України опосередкована вартість будівництва </w:t>
      </w:r>
      <w:smartTag w:uri="urn:schemas-microsoft-com:office:smarttags" w:element="metricconverter">
        <w:smartTagPr>
          <w:attr w:name="ProductID" w:val="1 кв. метра"/>
        </w:smartTagPr>
        <w:r w:rsidRPr="00340998">
          <w:rPr>
            <w:sz w:val="28"/>
            <w:szCs w:val="28"/>
          </w:rPr>
          <w:t>1 кв. метра</w:t>
        </w:r>
      </w:smartTag>
      <w:r w:rsidRPr="00340998">
        <w:rPr>
          <w:sz w:val="28"/>
          <w:szCs w:val="28"/>
        </w:rPr>
        <w:t xml:space="preserve"> будинків садибного типу з госпбудівлями становить – 19</w:t>
      </w:r>
      <w:r w:rsidR="00E20E34">
        <w:rPr>
          <w:sz w:val="28"/>
          <w:szCs w:val="28"/>
          <w:lang w:val="ru-RU"/>
        </w:rPr>
        <w:t> </w:t>
      </w:r>
      <w:r w:rsidRPr="00340998">
        <w:rPr>
          <w:sz w:val="28"/>
          <w:szCs w:val="28"/>
        </w:rPr>
        <w:t xml:space="preserve">101 грн. </w:t>
      </w:r>
      <w:r w:rsidR="00E20E34">
        <w:rPr>
          <w:sz w:val="28"/>
          <w:szCs w:val="28"/>
        </w:rPr>
        <w:t>відповідно до</w:t>
      </w:r>
      <w:r w:rsidRPr="00340998">
        <w:rPr>
          <w:sz w:val="28"/>
          <w:szCs w:val="28"/>
        </w:rPr>
        <w:t xml:space="preserve"> листа Міністерства регіонального розвитку, будівництва та житлово-комунального господарства України від 17.10.2018 № 7/15.3/10900-18.</w:t>
      </w:r>
    </w:p>
    <w:p w:rsidR="00852730" w:rsidRPr="00EA1079" w:rsidRDefault="00852730" w:rsidP="00852730">
      <w:pPr>
        <w:pStyle w:val="af1"/>
        <w:spacing w:after="0"/>
        <w:ind w:firstLine="851"/>
        <w:jc w:val="both"/>
        <w:rPr>
          <w:sz w:val="28"/>
          <w:szCs w:val="28"/>
        </w:rPr>
      </w:pPr>
      <w:r w:rsidRPr="008D48D9">
        <w:rPr>
          <w:sz w:val="28"/>
          <w:szCs w:val="28"/>
        </w:rPr>
        <w:lastRenderedPageBreak/>
        <w:t>Ф – вид функціонального використання об'єкта нерухомого майна.</w:t>
      </w:r>
      <w:r w:rsidRPr="00EA1079">
        <w:rPr>
          <w:sz w:val="28"/>
          <w:szCs w:val="28"/>
        </w:rPr>
        <w:t xml:space="preserve"> У</w:t>
      </w:r>
      <w:r>
        <w:rPr>
          <w:sz w:val="28"/>
          <w:szCs w:val="28"/>
        </w:rPr>
        <w:t> </w:t>
      </w:r>
      <w:r w:rsidRPr="00EA1079">
        <w:rPr>
          <w:sz w:val="28"/>
          <w:szCs w:val="28"/>
        </w:rPr>
        <w:t xml:space="preserve">разі використання такого об'єкта для провадження виробничої діяльності зазначений коефіцієнт дорівнює 2, іншої комерційної діяльності </w:t>
      </w:r>
      <w:r>
        <w:rPr>
          <w:sz w:val="28"/>
          <w:szCs w:val="28"/>
        </w:rPr>
        <w:t>–</w:t>
      </w:r>
      <w:r w:rsidRPr="00EA1079">
        <w:rPr>
          <w:sz w:val="28"/>
          <w:szCs w:val="28"/>
        </w:rPr>
        <w:t xml:space="preserve"> 3, некомерційної діяльності, у тому числі для</w:t>
      </w:r>
      <w:r>
        <w:rPr>
          <w:sz w:val="28"/>
          <w:szCs w:val="28"/>
        </w:rPr>
        <w:t xml:space="preserve"> проживання фізичних осіб, – 1.</w:t>
      </w:r>
    </w:p>
    <w:p w:rsidR="00852730" w:rsidRPr="00EA1079" w:rsidRDefault="00852730" w:rsidP="00852730">
      <w:pPr>
        <w:pStyle w:val="af1"/>
        <w:spacing w:after="0"/>
        <w:ind w:firstLine="851"/>
        <w:jc w:val="both"/>
        <w:rPr>
          <w:sz w:val="28"/>
          <w:szCs w:val="28"/>
        </w:rPr>
      </w:pPr>
      <w:r w:rsidRPr="00EA1079">
        <w:rPr>
          <w:sz w:val="28"/>
          <w:szCs w:val="28"/>
        </w:rPr>
        <w:t xml:space="preserve">К – коефіцієнт окупності об’єкта у разі надання його в </w:t>
      </w:r>
      <w:bookmarkStart w:id="10" w:name="YANDEX_181"/>
      <w:bookmarkEnd w:id="10"/>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EA1079">
        <w:rPr>
          <w:sz w:val="28"/>
          <w:szCs w:val="28"/>
        </w:rPr>
        <w:fldChar w:fldCharType="end"/>
      </w:r>
      <w:r w:rsidRPr="00EA1079">
        <w:rPr>
          <w:rStyle w:val="highlighthighlightactive"/>
          <w:sz w:val="28"/>
          <w:szCs w:val="28"/>
        </w:rPr>
        <w:t>оренду</w:t>
      </w:r>
      <w:hyperlink r:id="rId18" w:anchor="YANDEX_182" w:history="1"/>
      <w:r w:rsidRPr="00EA1079">
        <w:rPr>
          <w:sz w:val="28"/>
          <w:szCs w:val="28"/>
        </w:rPr>
        <w:t>, що відповідає проектному строку експлуатації такого об’єкта (від 5 до 100 років).</w:t>
      </w:r>
    </w:p>
    <w:p w:rsidR="00852730" w:rsidRPr="00BA708C" w:rsidRDefault="00852730" w:rsidP="00852730">
      <w:pPr>
        <w:pStyle w:val="af1"/>
        <w:spacing w:after="0"/>
        <w:ind w:firstLine="851"/>
        <w:jc w:val="both"/>
        <w:rPr>
          <w:sz w:val="28"/>
          <w:szCs w:val="28"/>
        </w:rPr>
      </w:pPr>
      <w:r w:rsidRPr="00BA708C">
        <w:rPr>
          <w:sz w:val="28"/>
          <w:szCs w:val="28"/>
        </w:rPr>
        <w:t xml:space="preserve">Коефіцієнт окупності об’єкта (К) на території </w:t>
      </w:r>
      <w:r w:rsidR="00E20E34" w:rsidRPr="00151302">
        <w:rPr>
          <w:sz w:val="28"/>
          <w:szCs w:val="28"/>
        </w:rPr>
        <w:t>Сумської міської об’єднаної територіальної громади</w:t>
      </w:r>
      <w:r w:rsidRPr="00BA708C">
        <w:rPr>
          <w:sz w:val="28"/>
          <w:szCs w:val="28"/>
        </w:rPr>
        <w:t xml:space="preserve"> складає 50 років (середній).</w:t>
      </w:r>
    </w:p>
    <w:p w:rsidR="00852730" w:rsidRPr="00BA708C" w:rsidRDefault="00852730" w:rsidP="00852730">
      <w:pPr>
        <w:pStyle w:val="af1"/>
        <w:spacing w:after="0"/>
        <w:ind w:firstLine="851"/>
        <w:jc w:val="both"/>
        <w:rPr>
          <w:sz w:val="28"/>
          <w:szCs w:val="28"/>
        </w:rPr>
      </w:pPr>
      <w:r w:rsidRPr="00BA708C">
        <w:rPr>
          <w:sz w:val="28"/>
          <w:szCs w:val="28"/>
        </w:rPr>
        <w:t xml:space="preserve">У залежності від виду функціонального використання об'єкта нерухомого майна (коефіцієнт Ф) </w:t>
      </w:r>
      <w:r w:rsidRPr="00BA708C">
        <w:rPr>
          <w:rStyle w:val="highlighthighlightactive"/>
          <w:sz w:val="28"/>
          <w:szCs w:val="28"/>
        </w:rPr>
        <w:t>мінімальна </w:t>
      </w:r>
      <w:hyperlink r:id="rId19" w:anchor="YANDEX_188" w:history="1"/>
      <w:r w:rsidRPr="00BA708C">
        <w:rPr>
          <w:sz w:val="28"/>
          <w:szCs w:val="28"/>
        </w:rPr>
        <w:t xml:space="preserve"> вартість місячної </w:t>
      </w:r>
      <w:bookmarkStart w:id="11" w:name="YANDEX_188"/>
      <w:bookmarkEnd w:id="11"/>
      <w:r w:rsidRPr="00BA708C">
        <w:rPr>
          <w:sz w:val="28"/>
          <w:szCs w:val="28"/>
        </w:rPr>
        <w:fldChar w:fldCharType="begin"/>
      </w:r>
      <w:r w:rsidRPr="00BA708C">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BA708C">
        <w:rPr>
          <w:sz w:val="28"/>
          <w:szCs w:val="28"/>
        </w:rPr>
        <w:fldChar w:fldCharType="end"/>
      </w:r>
      <w:r w:rsidRPr="00BA708C">
        <w:rPr>
          <w:rStyle w:val="highlighthighlightactive"/>
          <w:sz w:val="28"/>
          <w:szCs w:val="28"/>
        </w:rPr>
        <w:t>оренди</w:t>
      </w:r>
      <w:hyperlink r:id="rId20" w:anchor="YANDEX_189" w:history="1"/>
      <w:r w:rsidRPr="00BA708C">
        <w:rPr>
          <w:sz w:val="28"/>
          <w:szCs w:val="28"/>
        </w:rPr>
        <w:t xml:space="preserve"> 1 кв. метра загальної площі </w:t>
      </w:r>
      <w:hyperlink r:id="rId21" w:anchor="YANDEX_188" w:history="1"/>
      <w:r w:rsidRPr="00BA708C">
        <w:rPr>
          <w:rStyle w:val="highlighthighlightactive"/>
          <w:sz w:val="28"/>
          <w:szCs w:val="28"/>
        </w:rPr>
        <w:t>нерухомого майна складає:</w:t>
      </w:r>
    </w:p>
    <w:p w:rsidR="00852730" w:rsidRPr="00BA708C" w:rsidRDefault="00852730" w:rsidP="00852730">
      <w:pPr>
        <w:pStyle w:val="af1"/>
        <w:spacing w:after="0"/>
        <w:ind w:firstLine="851"/>
        <w:jc w:val="both"/>
        <w:rPr>
          <w:sz w:val="28"/>
          <w:szCs w:val="28"/>
        </w:rPr>
      </w:pPr>
      <w:r w:rsidRPr="00BA708C">
        <w:rPr>
          <w:sz w:val="28"/>
          <w:szCs w:val="28"/>
        </w:rPr>
        <w:t>1. Для провадження виробничої діяльності:</w:t>
      </w:r>
    </w:p>
    <w:p w:rsidR="00852730" w:rsidRPr="00BA708C" w:rsidRDefault="00E47062" w:rsidP="00852730">
      <w:pPr>
        <w:pStyle w:val="af1"/>
        <w:spacing w:after="0"/>
        <w:ind w:firstLine="851"/>
        <w:jc w:val="both"/>
        <w:rPr>
          <w:sz w:val="28"/>
          <w:szCs w:val="28"/>
        </w:rPr>
      </w:pPr>
      <w:r w:rsidRPr="00E47062">
        <w:rPr>
          <w:sz w:val="28"/>
          <w:szCs w:val="28"/>
        </w:rPr>
        <w:t>Р</w:t>
      </w:r>
      <w:r w:rsidRPr="00E47062">
        <w:rPr>
          <w:sz w:val="28"/>
          <w:szCs w:val="28"/>
          <w:vertAlign w:val="subscript"/>
        </w:rPr>
        <w:t>1</w:t>
      </w:r>
      <w:r w:rsidRPr="00E47062">
        <w:rPr>
          <w:sz w:val="28"/>
          <w:szCs w:val="28"/>
        </w:rPr>
        <w:t xml:space="preserve"> = 12 792 х 2 / (50 х 12) = 42,64 грн.;</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2</w:t>
      </w:r>
      <w:r>
        <w:rPr>
          <w:sz w:val="28"/>
          <w:szCs w:val="28"/>
        </w:rPr>
        <w:t> </w:t>
      </w:r>
      <w:r w:rsidRPr="00BA708C">
        <w:rPr>
          <w:sz w:val="28"/>
          <w:szCs w:val="28"/>
        </w:rPr>
        <w:t>= 19 101 х 2 / (50 х 12) = 63,67 грн. (будинки садибного типу з госпбудівлями).</w:t>
      </w:r>
    </w:p>
    <w:p w:rsidR="00852730" w:rsidRPr="00BA708C" w:rsidRDefault="00852730" w:rsidP="00852730">
      <w:pPr>
        <w:pStyle w:val="af1"/>
        <w:spacing w:after="0"/>
        <w:ind w:firstLine="851"/>
        <w:jc w:val="both"/>
        <w:rPr>
          <w:sz w:val="28"/>
          <w:szCs w:val="28"/>
        </w:rPr>
      </w:pPr>
      <w:r w:rsidRPr="00BA708C">
        <w:rPr>
          <w:sz w:val="28"/>
          <w:szCs w:val="28"/>
        </w:rPr>
        <w:t>2. Для іншої комерційної діяльності:</w:t>
      </w:r>
    </w:p>
    <w:p w:rsidR="00852730" w:rsidRPr="00BA708C" w:rsidRDefault="00E47062" w:rsidP="00852730">
      <w:pPr>
        <w:pStyle w:val="af1"/>
        <w:spacing w:after="0"/>
        <w:ind w:firstLine="851"/>
        <w:jc w:val="both"/>
        <w:rPr>
          <w:sz w:val="28"/>
          <w:szCs w:val="28"/>
        </w:rPr>
      </w:pPr>
      <w:r w:rsidRPr="00E47062">
        <w:rPr>
          <w:sz w:val="28"/>
          <w:szCs w:val="28"/>
        </w:rPr>
        <w:t>Р</w:t>
      </w:r>
      <w:r w:rsidRPr="00E47062">
        <w:rPr>
          <w:sz w:val="28"/>
          <w:szCs w:val="28"/>
          <w:vertAlign w:val="subscript"/>
        </w:rPr>
        <w:t>1</w:t>
      </w:r>
      <w:r w:rsidRPr="00E47062">
        <w:rPr>
          <w:sz w:val="28"/>
          <w:szCs w:val="28"/>
        </w:rPr>
        <w:t xml:space="preserve"> = 12 792 х 3 / (50 х 12) = 63,96 грн.;</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2</w:t>
      </w:r>
      <w:r>
        <w:rPr>
          <w:sz w:val="28"/>
          <w:szCs w:val="28"/>
          <w:vertAlign w:val="subscript"/>
        </w:rPr>
        <w:t> </w:t>
      </w:r>
      <w:r w:rsidRPr="00BA708C">
        <w:rPr>
          <w:sz w:val="28"/>
          <w:szCs w:val="28"/>
        </w:rPr>
        <w:t>= 19 101 х 3 / (50 х 12) = 95,51 грн. (будинки садибного типу з госпбудівлями).</w:t>
      </w:r>
    </w:p>
    <w:p w:rsidR="00852730" w:rsidRPr="00BA708C" w:rsidRDefault="00852730" w:rsidP="00852730">
      <w:pPr>
        <w:pStyle w:val="af1"/>
        <w:spacing w:after="0"/>
        <w:ind w:firstLine="851"/>
        <w:jc w:val="both"/>
        <w:rPr>
          <w:sz w:val="28"/>
          <w:szCs w:val="28"/>
        </w:rPr>
      </w:pPr>
      <w:r w:rsidRPr="00BA708C">
        <w:rPr>
          <w:sz w:val="28"/>
          <w:szCs w:val="28"/>
        </w:rPr>
        <w:t>3. Для некомерційної діяльності, у тому числі для проживання фізичних осіб:</w:t>
      </w:r>
    </w:p>
    <w:p w:rsidR="00E47062" w:rsidRDefault="00E47062" w:rsidP="00852730">
      <w:pPr>
        <w:pStyle w:val="af1"/>
        <w:spacing w:after="0"/>
        <w:ind w:firstLine="851"/>
        <w:jc w:val="both"/>
        <w:rPr>
          <w:sz w:val="28"/>
          <w:szCs w:val="28"/>
        </w:rPr>
      </w:pPr>
      <w:r w:rsidRPr="00E47062">
        <w:rPr>
          <w:sz w:val="28"/>
          <w:szCs w:val="28"/>
        </w:rPr>
        <w:t>Р</w:t>
      </w:r>
      <w:r w:rsidRPr="00E47062">
        <w:rPr>
          <w:sz w:val="28"/>
          <w:szCs w:val="28"/>
          <w:vertAlign w:val="subscript"/>
        </w:rPr>
        <w:t>1</w:t>
      </w:r>
      <w:r w:rsidRPr="00E47062">
        <w:rPr>
          <w:sz w:val="28"/>
          <w:szCs w:val="28"/>
        </w:rPr>
        <w:t xml:space="preserve"> = 12 </w:t>
      </w:r>
      <w:r>
        <w:rPr>
          <w:sz w:val="28"/>
          <w:szCs w:val="28"/>
        </w:rPr>
        <w:t>792 х 1 / (50 х 12) = 21,32 грн;</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2</w:t>
      </w:r>
      <w:r>
        <w:rPr>
          <w:sz w:val="28"/>
          <w:szCs w:val="28"/>
          <w:vertAlign w:val="subscript"/>
        </w:rPr>
        <w:t> </w:t>
      </w:r>
      <w:r w:rsidRPr="00BA708C">
        <w:rPr>
          <w:sz w:val="28"/>
          <w:szCs w:val="28"/>
        </w:rPr>
        <w:t xml:space="preserve">= 19 101 х 1 / (50 х 12) = </w:t>
      </w:r>
      <w:r w:rsidRPr="00E92924">
        <w:rPr>
          <w:sz w:val="28"/>
          <w:szCs w:val="28"/>
        </w:rPr>
        <w:t>31</w:t>
      </w:r>
      <w:r w:rsidRPr="00BA708C">
        <w:rPr>
          <w:sz w:val="28"/>
          <w:szCs w:val="28"/>
        </w:rPr>
        <w:t>,84 грн. (будинки садибного типу з госпбудівлями).</w:t>
      </w:r>
    </w:p>
    <w:p w:rsidR="00BC5CC8" w:rsidRPr="00BA708C" w:rsidRDefault="00BC5CC8" w:rsidP="00BC5CC8">
      <w:pPr>
        <w:jc w:val="both"/>
        <w:rPr>
          <w:sz w:val="28"/>
          <w:szCs w:val="20"/>
          <w:lang w:val="uk-UA"/>
        </w:rPr>
      </w:pPr>
    </w:p>
    <w:p w:rsidR="00BC5CC8" w:rsidRPr="00672178" w:rsidRDefault="00BC5CC8" w:rsidP="00BC5CC8">
      <w:pPr>
        <w:jc w:val="both"/>
        <w:rPr>
          <w:sz w:val="28"/>
          <w:szCs w:val="20"/>
          <w:lang w:val="uk-UA"/>
        </w:rPr>
      </w:pPr>
    </w:p>
    <w:p w:rsidR="00BC5CC8" w:rsidRPr="00672178" w:rsidRDefault="00BC5CC8"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8D7940" w:rsidRPr="00417BF0" w:rsidRDefault="008D7940" w:rsidP="008D7940">
      <w:pPr>
        <w:rPr>
          <w:lang w:val="uk-UA"/>
        </w:rPr>
      </w:pPr>
      <w:r w:rsidRPr="00417BF0">
        <w:rPr>
          <w:lang w:val="uk-UA"/>
        </w:rPr>
        <w:t>Виконавець: Клименко Ю.М.</w:t>
      </w:r>
    </w:p>
    <w:p w:rsidR="008D7940" w:rsidRPr="00417BF0" w:rsidRDefault="008D7940" w:rsidP="008D7940">
      <w:pPr>
        <w:rPr>
          <w:lang w:val="uk-UA"/>
        </w:rPr>
      </w:pPr>
    </w:p>
    <w:p w:rsidR="008D7940" w:rsidRPr="00417BF0" w:rsidRDefault="008D7940" w:rsidP="008D7940">
      <w:pPr>
        <w:rPr>
          <w:lang w:val="uk-UA"/>
        </w:rPr>
      </w:pPr>
      <w:r w:rsidRPr="00417BF0">
        <w:rPr>
          <w:lang w:val="uk-UA"/>
        </w:rPr>
        <w:t>_________________</w:t>
      </w:r>
    </w:p>
    <w:p w:rsidR="00403286" w:rsidRPr="00A80BA7" w:rsidRDefault="00403286" w:rsidP="006D1E39">
      <w:pPr>
        <w:widowControl w:val="0"/>
        <w:tabs>
          <w:tab w:val="left" w:pos="566"/>
        </w:tabs>
        <w:autoSpaceDE w:val="0"/>
        <w:autoSpaceDN w:val="0"/>
        <w:adjustRightInd w:val="0"/>
        <w:rPr>
          <w:sz w:val="20"/>
          <w:szCs w:val="20"/>
        </w:rPr>
      </w:pPr>
    </w:p>
    <w:sectPr w:rsidR="00403286" w:rsidRPr="00A80BA7" w:rsidSect="00151302">
      <w:headerReference w:type="even" r:id="rId22"/>
      <w:pgSz w:w="11906" w:h="16838"/>
      <w:pgMar w:top="1134" w:right="567" w:bottom="1134"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EA" w:rsidRDefault="00B75FEA">
      <w:r>
        <w:separator/>
      </w:r>
    </w:p>
  </w:endnote>
  <w:endnote w:type="continuationSeparator" w:id="0">
    <w:p w:rsidR="00B75FEA" w:rsidRDefault="00B7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EA" w:rsidRDefault="00B75FEA">
      <w:r>
        <w:separator/>
      </w:r>
    </w:p>
  </w:footnote>
  <w:footnote w:type="continuationSeparator" w:id="0">
    <w:p w:rsidR="00B75FEA" w:rsidRDefault="00B7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66" w:rsidRDefault="00611C66"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1C66" w:rsidRDefault="00611C66"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1067C"/>
    <w:rsid w:val="00012078"/>
    <w:rsid w:val="00013E54"/>
    <w:rsid w:val="0002717F"/>
    <w:rsid w:val="000276F9"/>
    <w:rsid w:val="00032404"/>
    <w:rsid w:val="00032D10"/>
    <w:rsid w:val="0003390A"/>
    <w:rsid w:val="00034B9F"/>
    <w:rsid w:val="00035A0B"/>
    <w:rsid w:val="00047C07"/>
    <w:rsid w:val="00051A37"/>
    <w:rsid w:val="000641EC"/>
    <w:rsid w:val="000713C4"/>
    <w:rsid w:val="000729F8"/>
    <w:rsid w:val="00072F9A"/>
    <w:rsid w:val="00074224"/>
    <w:rsid w:val="000745E8"/>
    <w:rsid w:val="00085B7E"/>
    <w:rsid w:val="00091467"/>
    <w:rsid w:val="00095217"/>
    <w:rsid w:val="00095F52"/>
    <w:rsid w:val="00096016"/>
    <w:rsid w:val="00096CB8"/>
    <w:rsid w:val="00097547"/>
    <w:rsid w:val="000B509F"/>
    <w:rsid w:val="000C0587"/>
    <w:rsid w:val="000D79F8"/>
    <w:rsid w:val="000E0A2E"/>
    <w:rsid w:val="000F6EFC"/>
    <w:rsid w:val="00100B3D"/>
    <w:rsid w:val="00111E4B"/>
    <w:rsid w:val="00114513"/>
    <w:rsid w:val="001221BB"/>
    <w:rsid w:val="0013418B"/>
    <w:rsid w:val="00136BC3"/>
    <w:rsid w:val="001409B3"/>
    <w:rsid w:val="00140C6A"/>
    <w:rsid w:val="0014316D"/>
    <w:rsid w:val="00144EA9"/>
    <w:rsid w:val="001466EE"/>
    <w:rsid w:val="00146F27"/>
    <w:rsid w:val="00151302"/>
    <w:rsid w:val="0015209F"/>
    <w:rsid w:val="00162A56"/>
    <w:rsid w:val="001639B0"/>
    <w:rsid w:val="00175366"/>
    <w:rsid w:val="00176E52"/>
    <w:rsid w:val="0018441D"/>
    <w:rsid w:val="001965FA"/>
    <w:rsid w:val="00197854"/>
    <w:rsid w:val="001A1DD5"/>
    <w:rsid w:val="001A20F0"/>
    <w:rsid w:val="001A5327"/>
    <w:rsid w:val="001A54C2"/>
    <w:rsid w:val="001B77B7"/>
    <w:rsid w:val="001C557F"/>
    <w:rsid w:val="001E1C96"/>
    <w:rsid w:val="001E416F"/>
    <w:rsid w:val="001E580F"/>
    <w:rsid w:val="001F04E7"/>
    <w:rsid w:val="001F6D07"/>
    <w:rsid w:val="002022F7"/>
    <w:rsid w:val="002054CB"/>
    <w:rsid w:val="002106FD"/>
    <w:rsid w:val="00217FE9"/>
    <w:rsid w:val="0022008C"/>
    <w:rsid w:val="00220D93"/>
    <w:rsid w:val="00224485"/>
    <w:rsid w:val="0024155B"/>
    <w:rsid w:val="00243546"/>
    <w:rsid w:val="00243650"/>
    <w:rsid w:val="00244B8B"/>
    <w:rsid w:val="002518D8"/>
    <w:rsid w:val="00260EC9"/>
    <w:rsid w:val="002614FC"/>
    <w:rsid w:val="00262634"/>
    <w:rsid w:val="0026515B"/>
    <w:rsid w:val="00280364"/>
    <w:rsid w:val="00294F16"/>
    <w:rsid w:val="002A2A3B"/>
    <w:rsid w:val="002A35F8"/>
    <w:rsid w:val="002A716C"/>
    <w:rsid w:val="002B077D"/>
    <w:rsid w:val="002B2803"/>
    <w:rsid w:val="002B2EBA"/>
    <w:rsid w:val="002B73AA"/>
    <w:rsid w:val="002C1A1B"/>
    <w:rsid w:val="002C2714"/>
    <w:rsid w:val="002D6B75"/>
    <w:rsid w:val="002D6BB5"/>
    <w:rsid w:val="002E15B6"/>
    <w:rsid w:val="002E765A"/>
    <w:rsid w:val="002E7C16"/>
    <w:rsid w:val="002F039D"/>
    <w:rsid w:val="00314E6B"/>
    <w:rsid w:val="003167DD"/>
    <w:rsid w:val="00316A4D"/>
    <w:rsid w:val="00317A9F"/>
    <w:rsid w:val="00325449"/>
    <w:rsid w:val="00326974"/>
    <w:rsid w:val="00326A25"/>
    <w:rsid w:val="00333BD0"/>
    <w:rsid w:val="003363CB"/>
    <w:rsid w:val="00343026"/>
    <w:rsid w:val="00345E0C"/>
    <w:rsid w:val="003537A2"/>
    <w:rsid w:val="00353DCA"/>
    <w:rsid w:val="003563E2"/>
    <w:rsid w:val="00366082"/>
    <w:rsid w:val="00380F96"/>
    <w:rsid w:val="0038269B"/>
    <w:rsid w:val="003841A6"/>
    <w:rsid w:val="00395CC6"/>
    <w:rsid w:val="003A0556"/>
    <w:rsid w:val="003A3585"/>
    <w:rsid w:val="003A49B7"/>
    <w:rsid w:val="003B235E"/>
    <w:rsid w:val="003B440A"/>
    <w:rsid w:val="003B5DA6"/>
    <w:rsid w:val="003C2E19"/>
    <w:rsid w:val="003C6E2E"/>
    <w:rsid w:val="003C7019"/>
    <w:rsid w:val="003E2122"/>
    <w:rsid w:val="003F0A2D"/>
    <w:rsid w:val="003F2859"/>
    <w:rsid w:val="00403286"/>
    <w:rsid w:val="00413561"/>
    <w:rsid w:val="00416674"/>
    <w:rsid w:val="00417BF0"/>
    <w:rsid w:val="00440871"/>
    <w:rsid w:val="004455BB"/>
    <w:rsid w:val="0045088F"/>
    <w:rsid w:val="00450D34"/>
    <w:rsid w:val="004547DD"/>
    <w:rsid w:val="00455FE5"/>
    <w:rsid w:val="00463821"/>
    <w:rsid w:val="00464744"/>
    <w:rsid w:val="004665C2"/>
    <w:rsid w:val="00466908"/>
    <w:rsid w:val="004839F2"/>
    <w:rsid w:val="00487C5D"/>
    <w:rsid w:val="004928C9"/>
    <w:rsid w:val="004A4CCE"/>
    <w:rsid w:val="004A5FCA"/>
    <w:rsid w:val="004A73AD"/>
    <w:rsid w:val="004B19A1"/>
    <w:rsid w:val="004C292E"/>
    <w:rsid w:val="004D305A"/>
    <w:rsid w:val="004F1128"/>
    <w:rsid w:val="004F496C"/>
    <w:rsid w:val="004F7532"/>
    <w:rsid w:val="00512516"/>
    <w:rsid w:val="00512744"/>
    <w:rsid w:val="00525400"/>
    <w:rsid w:val="005329EA"/>
    <w:rsid w:val="0055072B"/>
    <w:rsid w:val="0055373C"/>
    <w:rsid w:val="00555B06"/>
    <w:rsid w:val="005577CA"/>
    <w:rsid w:val="0056712F"/>
    <w:rsid w:val="005751D4"/>
    <w:rsid w:val="00576F8D"/>
    <w:rsid w:val="005773D8"/>
    <w:rsid w:val="00592D60"/>
    <w:rsid w:val="0059614F"/>
    <w:rsid w:val="005A04A4"/>
    <w:rsid w:val="005C0B55"/>
    <w:rsid w:val="005C7A3F"/>
    <w:rsid w:val="005D29E7"/>
    <w:rsid w:val="005F0AF7"/>
    <w:rsid w:val="005F7D9F"/>
    <w:rsid w:val="006051CF"/>
    <w:rsid w:val="00611C66"/>
    <w:rsid w:val="006209F0"/>
    <w:rsid w:val="00621BFE"/>
    <w:rsid w:val="00622CB0"/>
    <w:rsid w:val="00630155"/>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D1E39"/>
    <w:rsid w:val="006E4F59"/>
    <w:rsid w:val="006F658F"/>
    <w:rsid w:val="00712441"/>
    <w:rsid w:val="0071620A"/>
    <w:rsid w:val="00720F40"/>
    <w:rsid w:val="00726370"/>
    <w:rsid w:val="007305A9"/>
    <w:rsid w:val="0073441D"/>
    <w:rsid w:val="00737D1C"/>
    <w:rsid w:val="00740052"/>
    <w:rsid w:val="007555A0"/>
    <w:rsid w:val="0075742B"/>
    <w:rsid w:val="00771BCF"/>
    <w:rsid w:val="0078167F"/>
    <w:rsid w:val="00783D66"/>
    <w:rsid w:val="00784F07"/>
    <w:rsid w:val="007A060A"/>
    <w:rsid w:val="007A1222"/>
    <w:rsid w:val="007A3926"/>
    <w:rsid w:val="007A61BB"/>
    <w:rsid w:val="007B7A1E"/>
    <w:rsid w:val="007C206F"/>
    <w:rsid w:val="007C33FD"/>
    <w:rsid w:val="007D535D"/>
    <w:rsid w:val="00814D46"/>
    <w:rsid w:val="008159D8"/>
    <w:rsid w:val="00817B66"/>
    <w:rsid w:val="0083575C"/>
    <w:rsid w:val="008431F1"/>
    <w:rsid w:val="00845929"/>
    <w:rsid w:val="00847CFA"/>
    <w:rsid w:val="00851A81"/>
    <w:rsid w:val="00852730"/>
    <w:rsid w:val="00855E18"/>
    <w:rsid w:val="0087613E"/>
    <w:rsid w:val="00893B25"/>
    <w:rsid w:val="00894C03"/>
    <w:rsid w:val="008A3B7F"/>
    <w:rsid w:val="008B2880"/>
    <w:rsid w:val="008D4CD2"/>
    <w:rsid w:val="008D7940"/>
    <w:rsid w:val="008E176E"/>
    <w:rsid w:val="008E639B"/>
    <w:rsid w:val="008E6B44"/>
    <w:rsid w:val="009015CA"/>
    <w:rsid w:val="00903F22"/>
    <w:rsid w:val="009050F3"/>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5144"/>
    <w:rsid w:val="009D0FB1"/>
    <w:rsid w:val="009E185C"/>
    <w:rsid w:val="009E3F72"/>
    <w:rsid w:val="009E6CB6"/>
    <w:rsid w:val="00A00C7B"/>
    <w:rsid w:val="00A01EF0"/>
    <w:rsid w:val="00A02790"/>
    <w:rsid w:val="00A02C6B"/>
    <w:rsid w:val="00A03BAB"/>
    <w:rsid w:val="00A336C4"/>
    <w:rsid w:val="00A35007"/>
    <w:rsid w:val="00A40E6D"/>
    <w:rsid w:val="00A52893"/>
    <w:rsid w:val="00A53D7F"/>
    <w:rsid w:val="00A603EB"/>
    <w:rsid w:val="00A61702"/>
    <w:rsid w:val="00A66860"/>
    <w:rsid w:val="00A777A7"/>
    <w:rsid w:val="00A80BA7"/>
    <w:rsid w:val="00A82734"/>
    <w:rsid w:val="00A835CE"/>
    <w:rsid w:val="00AA357A"/>
    <w:rsid w:val="00AA3CA6"/>
    <w:rsid w:val="00AA5C1A"/>
    <w:rsid w:val="00AA68FA"/>
    <w:rsid w:val="00AA7E34"/>
    <w:rsid w:val="00AB5BEB"/>
    <w:rsid w:val="00AC5138"/>
    <w:rsid w:val="00AC6D08"/>
    <w:rsid w:val="00AD541E"/>
    <w:rsid w:val="00AE122D"/>
    <w:rsid w:val="00AE379D"/>
    <w:rsid w:val="00AF67E6"/>
    <w:rsid w:val="00B13287"/>
    <w:rsid w:val="00B143F6"/>
    <w:rsid w:val="00B209D6"/>
    <w:rsid w:val="00B21CE3"/>
    <w:rsid w:val="00B22C3A"/>
    <w:rsid w:val="00B23835"/>
    <w:rsid w:val="00B24FCA"/>
    <w:rsid w:val="00B25582"/>
    <w:rsid w:val="00B273FD"/>
    <w:rsid w:val="00B30773"/>
    <w:rsid w:val="00B31908"/>
    <w:rsid w:val="00B348BF"/>
    <w:rsid w:val="00B457CD"/>
    <w:rsid w:val="00B7122D"/>
    <w:rsid w:val="00B73337"/>
    <w:rsid w:val="00B75FEA"/>
    <w:rsid w:val="00B770FC"/>
    <w:rsid w:val="00B90F2A"/>
    <w:rsid w:val="00B91771"/>
    <w:rsid w:val="00B94D18"/>
    <w:rsid w:val="00BA2FA3"/>
    <w:rsid w:val="00BA4BFF"/>
    <w:rsid w:val="00BA708C"/>
    <w:rsid w:val="00BB35FD"/>
    <w:rsid w:val="00BB52B0"/>
    <w:rsid w:val="00BB5421"/>
    <w:rsid w:val="00BC2306"/>
    <w:rsid w:val="00BC5CC8"/>
    <w:rsid w:val="00BD6B67"/>
    <w:rsid w:val="00BF1C69"/>
    <w:rsid w:val="00BF1F8E"/>
    <w:rsid w:val="00BF5004"/>
    <w:rsid w:val="00BF6928"/>
    <w:rsid w:val="00C13450"/>
    <w:rsid w:val="00C14D3B"/>
    <w:rsid w:val="00C2335E"/>
    <w:rsid w:val="00C23E49"/>
    <w:rsid w:val="00C2626E"/>
    <w:rsid w:val="00C366A8"/>
    <w:rsid w:val="00C5188A"/>
    <w:rsid w:val="00C5461B"/>
    <w:rsid w:val="00C653F1"/>
    <w:rsid w:val="00C83222"/>
    <w:rsid w:val="00C83924"/>
    <w:rsid w:val="00C83C36"/>
    <w:rsid w:val="00C87DD8"/>
    <w:rsid w:val="00C936B6"/>
    <w:rsid w:val="00C93B4D"/>
    <w:rsid w:val="00C970A9"/>
    <w:rsid w:val="00CB4665"/>
    <w:rsid w:val="00CC4B43"/>
    <w:rsid w:val="00CC5C82"/>
    <w:rsid w:val="00CD1632"/>
    <w:rsid w:val="00CD3143"/>
    <w:rsid w:val="00CE1385"/>
    <w:rsid w:val="00CE3F17"/>
    <w:rsid w:val="00CE44FE"/>
    <w:rsid w:val="00CE7C93"/>
    <w:rsid w:val="00CF41FB"/>
    <w:rsid w:val="00CF5D30"/>
    <w:rsid w:val="00D07D2A"/>
    <w:rsid w:val="00D11087"/>
    <w:rsid w:val="00D113C8"/>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6176"/>
    <w:rsid w:val="00D93030"/>
    <w:rsid w:val="00D96BA4"/>
    <w:rsid w:val="00D96C1D"/>
    <w:rsid w:val="00DA3BF2"/>
    <w:rsid w:val="00DA66E0"/>
    <w:rsid w:val="00DB208E"/>
    <w:rsid w:val="00DB55DE"/>
    <w:rsid w:val="00DC0305"/>
    <w:rsid w:val="00DC0E18"/>
    <w:rsid w:val="00DC2C46"/>
    <w:rsid w:val="00DC53E8"/>
    <w:rsid w:val="00DC67F6"/>
    <w:rsid w:val="00DC76CE"/>
    <w:rsid w:val="00DD3EAC"/>
    <w:rsid w:val="00DD5AD2"/>
    <w:rsid w:val="00DE251F"/>
    <w:rsid w:val="00DF445E"/>
    <w:rsid w:val="00E06B38"/>
    <w:rsid w:val="00E13B76"/>
    <w:rsid w:val="00E15DC3"/>
    <w:rsid w:val="00E1670F"/>
    <w:rsid w:val="00E17E1C"/>
    <w:rsid w:val="00E20E34"/>
    <w:rsid w:val="00E21107"/>
    <w:rsid w:val="00E3595A"/>
    <w:rsid w:val="00E375C8"/>
    <w:rsid w:val="00E44FDB"/>
    <w:rsid w:val="00E47062"/>
    <w:rsid w:val="00E52443"/>
    <w:rsid w:val="00E62191"/>
    <w:rsid w:val="00E67C47"/>
    <w:rsid w:val="00E75F4D"/>
    <w:rsid w:val="00E76842"/>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F15117"/>
    <w:rsid w:val="00F2338A"/>
    <w:rsid w:val="00F2714A"/>
    <w:rsid w:val="00F30950"/>
    <w:rsid w:val="00F32F4A"/>
    <w:rsid w:val="00F568E2"/>
    <w:rsid w:val="00F64E6F"/>
    <w:rsid w:val="00F73343"/>
    <w:rsid w:val="00F73489"/>
    <w:rsid w:val="00F84B66"/>
    <w:rsid w:val="00F92A44"/>
    <w:rsid w:val="00FA4B05"/>
    <w:rsid w:val="00FA58A3"/>
    <w:rsid w:val="00FA706F"/>
    <w:rsid w:val="00FB0361"/>
    <w:rsid w:val="00FB0B4E"/>
    <w:rsid w:val="00FB2191"/>
    <w:rsid w:val="00FB33C2"/>
    <w:rsid w:val="00FB5BE3"/>
    <w:rsid w:val="00FC0068"/>
    <w:rsid w:val="00FC0F7C"/>
    <w:rsid w:val="00FC5290"/>
    <w:rsid w:val="00FD0827"/>
    <w:rsid w:val="00FD5D17"/>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25084</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Пасиленко Ганна Михайлівна</cp:lastModifiedBy>
  <cp:revision>2</cp:revision>
  <cp:lastPrinted>2019-11-05T14:48:00Z</cp:lastPrinted>
  <dcterms:created xsi:type="dcterms:W3CDTF">2019-12-20T07:42:00Z</dcterms:created>
  <dcterms:modified xsi:type="dcterms:W3CDTF">2019-12-20T07:42:00Z</dcterms:modified>
</cp:coreProperties>
</file>