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jc w:val="center"/>
        <w:tblLayout w:type="fixed"/>
        <w:tblLook w:val="01E0" w:firstRow="1" w:lastRow="1" w:firstColumn="1" w:lastColumn="1" w:noHBand="0" w:noVBand="0"/>
      </w:tblPr>
      <w:tblGrid>
        <w:gridCol w:w="164"/>
        <w:gridCol w:w="120"/>
        <w:gridCol w:w="2210"/>
        <w:gridCol w:w="1705"/>
        <w:gridCol w:w="905"/>
        <w:gridCol w:w="212"/>
        <w:gridCol w:w="1714"/>
        <w:gridCol w:w="2714"/>
        <w:gridCol w:w="313"/>
        <w:gridCol w:w="70"/>
      </w:tblGrid>
      <w:tr w:rsidR="0091099B" w:rsidRPr="00EE5CBF" w:rsidTr="002C5685">
        <w:trPr>
          <w:gridBefore w:val="1"/>
          <w:gridAfter w:val="1"/>
          <w:wBefore w:w="164" w:type="dxa"/>
          <w:wAfter w:w="70" w:type="dxa"/>
          <w:cantSplit/>
          <w:trHeight w:val="1151"/>
          <w:jc w:val="center"/>
        </w:trPr>
        <w:tc>
          <w:tcPr>
            <w:tcW w:w="4035" w:type="dxa"/>
            <w:gridSpan w:val="3"/>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bookmarkStart w:id="0" w:name="_GoBack"/>
            <w:bookmarkEnd w:id="0"/>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Default="0091099B" w:rsidP="009020B6">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020B6" w:rsidRDefault="009020B6" w:rsidP="0091099B">
            <w:pPr>
              <w:widowControl w:val="0"/>
              <w:tabs>
                <w:tab w:val="left" w:pos="2494"/>
              </w:tabs>
              <w:autoSpaceDE w:val="0"/>
              <w:autoSpaceDN w:val="0"/>
              <w:adjustRightInd w:val="0"/>
              <w:jc w:val="center"/>
              <w:rPr>
                <w:smallCaps/>
                <w:color w:val="000000"/>
                <w:sz w:val="36"/>
                <w:szCs w:val="36"/>
                <w:lang w:val="uk-UA"/>
              </w:rPr>
            </w:pPr>
          </w:p>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E516B9">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Pr>
                <w:sz w:val="28"/>
                <w:szCs w:val="28"/>
                <w:lang w:val="uk-UA"/>
              </w:rPr>
              <w:t xml:space="preserve"> </w:t>
            </w:r>
            <w:r w:rsidR="00E516B9">
              <w:rPr>
                <w:sz w:val="28"/>
                <w:szCs w:val="28"/>
                <w:lang w:val="en-US"/>
              </w:rPr>
              <w:t xml:space="preserve"> LVIII</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4035" w:type="dxa"/>
            <w:gridSpan w:val="3"/>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2C5685">
        <w:tblPrEx>
          <w:jc w:val="left"/>
        </w:tblPrEx>
        <w:trPr>
          <w:gridAfter w:val="2"/>
          <w:wAfter w:w="383" w:type="dxa"/>
          <w:trHeight w:val="755"/>
        </w:trPr>
        <w:tc>
          <w:tcPr>
            <w:tcW w:w="5104" w:type="dxa"/>
            <w:gridSpan w:val="5"/>
            <w:shd w:val="clear" w:color="auto" w:fill="auto"/>
          </w:tcPr>
          <w:p w:rsidR="0091099B" w:rsidRPr="00603B8D" w:rsidRDefault="009020B6" w:rsidP="0091099B">
            <w:pPr>
              <w:widowControl w:val="0"/>
              <w:tabs>
                <w:tab w:val="left" w:pos="8447"/>
              </w:tabs>
              <w:autoSpaceDE w:val="0"/>
              <w:autoSpaceDN w:val="0"/>
              <w:adjustRightInd w:val="0"/>
              <w:jc w:val="both"/>
              <w:rPr>
                <w:sz w:val="28"/>
                <w:szCs w:val="28"/>
                <w:lang w:val="uk-UA"/>
              </w:rPr>
            </w:pPr>
            <w:r>
              <w:rPr>
                <w:sz w:val="28"/>
                <w:szCs w:val="28"/>
                <w:lang w:val="uk-UA"/>
              </w:rPr>
              <w:t>в</w:t>
            </w:r>
            <w:r w:rsidR="0091099B" w:rsidRPr="00603B8D">
              <w:rPr>
                <w:sz w:val="28"/>
                <w:szCs w:val="28"/>
                <w:lang w:val="uk-UA"/>
              </w:rPr>
              <w:t>ід</w:t>
            </w:r>
            <w:r>
              <w:rPr>
                <w:sz w:val="28"/>
                <w:szCs w:val="28"/>
                <w:lang w:val="uk-UA"/>
              </w:rPr>
              <w:t xml:space="preserve"> 19 червня</w:t>
            </w:r>
            <w:r w:rsidR="0091099B" w:rsidRPr="00603B8D">
              <w:rPr>
                <w:sz w:val="28"/>
                <w:szCs w:val="28"/>
                <w:lang w:val="uk-UA"/>
              </w:rPr>
              <w:t xml:space="preserve"> 201</w:t>
            </w:r>
            <w:r w:rsidR="00C1664E">
              <w:rPr>
                <w:sz w:val="28"/>
                <w:szCs w:val="28"/>
                <w:lang w:val="uk-UA"/>
              </w:rPr>
              <w:t>9</w:t>
            </w:r>
            <w:r w:rsidR="0091099B" w:rsidRPr="00603B8D">
              <w:rPr>
                <w:sz w:val="28"/>
                <w:szCs w:val="28"/>
                <w:lang w:val="uk-UA"/>
              </w:rPr>
              <w:t xml:space="preserve"> року № </w:t>
            </w:r>
            <w:r>
              <w:rPr>
                <w:sz w:val="28"/>
                <w:szCs w:val="28"/>
                <w:lang w:val="uk-UA"/>
              </w:rPr>
              <w:t>5298</w:t>
            </w:r>
            <w:r w:rsidR="0091099B" w:rsidRPr="00603B8D">
              <w:rPr>
                <w:sz w:val="28"/>
                <w:szCs w:val="28"/>
                <w:lang w:val="uk-UA"/>
              </w:rPr>
              <w:t xml:space="preserve"> – МР</w:t>
            </w:r>
          </w:p>
          <w:p w:rsidR="0091099B" w:rsidRDefault="0091099B" w:rsidP="0091099B">
            <w:pPr>
              <w:widowControl w:val="0"/>
              <w:tabs>
                <w:tab w:val="left" w:pos="8447"/>
              </w:tabs>
              <w:autoSpaceDE w:val="0"/>
              <w:autoSpaceDN w:val="0"/>
              <w:adjustRightInd w:val="0"/>
              <w:rPr>
                <w:sz w:val="28"/>
                <w:szCs w:val="28"/>
                <w:lang w:val="uk-UA"/>
              </w:rPr>
            </w:pPr>
            <w:r w:rsidRPr="00603B8D">
              <w:rPr>
                <w:sz w:val="28"/>
                <w:szCs w:val="28"/>
                <w:lang w:val="uk-UA"/>
              </w:rPr>
              <w:t>м. Суми</w:t>
            </w:r>
          </w:p>
          <w:p w:rsidR="00C1664E" w:rsidRDefault="00C1664E" w:rsidP="0091099B">
            <w:pPr>
              <w:widowControl w:val="0"/>
              <w:tabs>
                <w:tab w:val="left" w:pos="8447"/>
              </w:tabs>
              <w:autoSpaceDE w:val="0"/>
              <w:autoSpaceDN w:val="0"/>
              <w:adjustRightInd w:val="0"/>
              <w:rPr>
                <w:sz w:val="28"/>
                <w:szCs w:val="28"/>
                <w:lang w:val="uk-UA"/>
              </w:rPr>
            </w:pPr>
          </w:p>
          <w:p w:rsidR="0091099B" w:rsidRPr="00603B8D" w:rsidRDefault="00C1664E" w:rsidP="0091099B">
            <w:pPr>
              <w:widowControl w:val="0"/>
              <w:tabs>
                <w:tab w:val="left" w:pos="8447"/>
              </w:tabs>
              <w:autoSpaceDE w:val="0"/>
              <w:autoSpaceDN w:val="0"/>
              <w:adjustRightInd w:val="0"/>
              <w:rPr>
                <w:sz w:val="28"/>
                <w:szCs w:val="28"/>
                <w:lang w:val="uk-UA"/>
              </w:rPr>
            </w:pPr>
            <w:r w:rsidRPr="00603B8D">
              <w:rPr>
                <w:sz w:val="28"/>
                <w:szCs w:val="28"/>
                <w:lang w:val="uk-UA"/>
              </w:rPr>
              <w:t xml:space="preserve">Про </w:t>
            </w:r>
            <w:r>
              <w:rPr>
                <w:sz w:val="28"/>
                <w:szCs w:val="28"/>
                <w:lang w:val="uk-UA"/>
              </w:rPr>
              <w:t>встановлення плати за землю</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2C5685">
        <w:tblPrEx>
          <w:jc w:val="left"/>
        </w:tblPrEx>
        <w:trPr>
          <w:gridAfter w:val="2"/>
          <w:wAfter w:w="383" w:type="dxa"/>
          <w:trHeight w:val="74"/>
        </w:trPr>
        <w:tc>
          <w:tcPr>
            <w:tcW w:w="5104" w:type="dxa"/>
            <w:gridSpan w:val="5"/>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2C5685">
        <w:tblPrEx>
          <w:jc w:val="left"/>
        </w:tblPrEx>
        <w:trPr>
          <w:gridAfter w:val="2"/>
          <w:wAfter w:w="383" w:type="dxa"/>
          <w:trHeight w:val="3543"/>
        </w:trPr>
        <w:tc>
          <w:tcPr>
            <w:tcW w:w="9744" w:type="dxa"/>
            <w:gridSpan w:val="8"/>
          </w:tcPr>
          <w:p w:rsidR="009775E8" w:rsidRPr="00805513" w:rsidRDefault="009775E8" w:rsidP="007812AD">
            <w:pPr>
              <w:autoSpaceDE w:val="0"/>
              <w:autoSpaceDN w:val="0"/>
              <w:adjustRightInd w:val="0"/>
              <w:ind w:firstLine="709"/>
              <w:jc w:val="both"/>
              <w:rPr>
                <w:sz w:val="28"/>
                <w:szCs w:val="28"/>
                <w:lang w:val="uk-UA"/>
              </w:rPr>
            </w:pPr>
            <w:r w:rsidRPr="00805513">
              <w:rPr>
                <w:sz w:val="28"/>
                <w:szCs w:val="28"/>
                <w:lang w:val="uk-UA"/>
              </w:rPr>
              <w:t xml:space="preserve">Відповідно до статей 269-271, 273, 274, 277, 281-289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sidR="00805513">
              <w:rPr>
                <w:sz w:val="28"/>
                <w:szCs w:val="28"/>
                <w:lang w:val="uk-UA"/>
              </w:rPr>
              <w:t xml:space="preserve"> </w:t>
            </w:r>
            <w:r w:rsidR="00805513" w:rsidRPr="00805513">
              <w:rPr>
                <w:sz w:val="28"/>
                <w:szCs w:val="28"/>
                <w:lang w:val="uk-UA"/>
              </w:rPr>
              <w:t>вимогами Закону</w:t>
            </w:r>
            <w:r w:rsidRPr="00805513">
              <w:rPr>
                <w:sz w:val="28"/>
                <w:szCs w:val="28"/>
                <w:lang w:val="uk-UA"/>
              </w:rPr>
              <w:t xml:space="preserve"> України «Про засади державної регуляторної політики у сфері господарської діяльності»,</w:t>
            </w:r>
            <w:r w:rsidR="00805513" w:rsidRPr="00805513">
              <w:rPr>
                <w:sz w:val="28"/>
                <w:szCs w:val="28"/>
                <w:lang w:val="uk-UA"/>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державну допомогу</w:t>
            </w:r>
            <w:r w:rsidR="00805513">
              <w:rPr>
                <w:rFonts w:eastAsiaTheme="minorHAnsi"/>
                <w:sz w:val="28"/>
                <w:szCs w:val="28"/>
                <w:lang w:val="uk-UA" w:eastAsia="en-US"/>
              </w:rPr>
              <w:t xml:space="preserve"> </w:t>
            </w:r>
            <w:r w:rsidR="00805513" w:rsidRPr="00805513">
              <w:rPr>
                <w:rFonts w:eastAsiaTheme="minorHAnsi"/>
                <w:sz w:val="28"/>
                <w:szCs w:val="28"/>
                <w:lang w:val="uk-UA" w:eastAsia="en-US"/>
              </w:rPr>
              <w:t>суб’єктам господарювання</w:t>
            </w:r>
            <w:r w:rsidR="00805513">
              <w:rPr>
                <w:rFonts w:eastAsiaTheme="minorHAnsi"/>
                <w:sz w:val="28"/>
                <w:szCs w:val="28"/>
                <w:lang w:val="uk-UA" w:eastAsia="en-US"/>
              </w:rPr>
              <w:t>»</w:t>
            </w:r>
            <w:r w:rsidR="00805513" w:rsidRPr="00805513">
              <w:rPr>
                <w:rFonts w:eastAsiaTheme="minorHAnsi"/>
                <w:sz w:val="28"/>
                <w:szCs w:val="28"/>
                <w:lang w:val="uk-UA" w:eastAsia="en-US"/>
              </w:rPr>
              <w:t>,</w:t>
            </w:r>
            <w:r w:rsidR="00805513">
              <w:rPr>
                <w:rFonts w:eastAsiaTheme="minorHAnsi"/>
                <w:sz w:val="28"/>
                <w:szCs w:val="28"/>
                <w:lang w:val="uk-UA" w:eastAsia="en-US"/>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захист економічної</w:t>
            </w:r>
            <w:r w:rsidR="00805513">
              <w:rPr>
                <w:rFonts w:eastAsiaTheme="minorHAnsi"/>
                <w:sz w:val="28"/>
                <w:szCs w:val="28"/>
                <w:lang w:val="uk-UA" w:eastAsia="en-US"/>
              </w:rPr>
              <w:t xml:space="preserve"> </w:t>
            </w:r>
            <w:r w:rsidR="00805513" w:rsidRPr="00805513">
              <w:rPr>
                <w:rFonts w:eastAsiaTheme="minorHAnsi"/>
                <w:sz w:val="28"/>
                <w:szCs w:val="28"/>
                <w:lang w:val="uk-UA" w:eastAsia="en-US"/>
              </w:rPr>
              <w:t>конкуренції</w:t>
            </w:r>
            <w:r w:rsidR="00805513">
              <w:rPr>
                <w:rFonts w:eastAsiaTheme="minorHAnsi"/>
                <w:sz w:val="28"/>
                <w:szCs w:val="28"/>
                <w:lang w:val="uk-UA" w:eastAsia="en-US"/>
              </w:rPr>
              <w:t>»,</w:t>
            </w:r>
            <w:r w:rsidR="00F70EA6">
              <w:rPr>
                <w:rFonts w:eastAsiaTheme="minorHAnsi"/>
                <w:sz w:val="28"/>
                <w:szCs w:val="28"/>
                <w:lang w:val="uk-UA" w:eastAsia="en-US"/>
              </w:rPr>
              <w:t xml:space="preserve"> </w:t>
            </w:r>
            <w:r w:rsidR="003B4C81">
              <w:rPr>
                <w:rFonts w:eastAsiaTheme="minorHAnsi"/>
                <w:sz w:val="28"/>
                <w:szCs w:val="28"/>
                <w:lang w:val="uk-UA" w:eastAsia="en-US"/>
              </w:rPr>
              <w:t>Закону України «Про добровільне об</w:t>
            </w:r>
            <w:r w:rsidR="003B4C81" w:rsidRPr="003B4C81">
              <w:rPr>
                <w:rFonts w:eastAsiaTheme="minorHAnsi"/>
                <w:sz w:val="28"/>
                <w:szCs w:val="28"/>
                <w:lang w:eastAsia="en-US"/>
              </w:rPr>
              <w:t>’</w:t>
            </w:r>
            <w:r w:rsidR="003B4C81">
              <w:rPr>
                <w:rFonts w:eastAsiaTheme="minorHAnsi"/>
                <w:sz w:val="28"/>
                <w:szCs w:val="28"/>
                <w:lang w:val="uk-UA" w:eastAsia="en-US"/>
              </w:rPr>
              <w:t xml:space="preserve">єднання територіальних громад» </w:t>
            </w:r>
            <w:r w:rsidR="00805513">
              <w:rPr>
                <w:rFonts w:eastAsiaTheme="minorHAnsi"/>
                <w:sz w:val="28"/>
                <w:szCs w:val="28"/>
                <w:lang w:val="uk-UA" w:eastAsia="en-US"/>
              </w:rPr>
              <w:t xml:space="preserve"> </w:t>
            </w:r>
            <w:r w:rsidR="00805513" w:rsidRPr="004467C8">
              <w:rPr>
                <w:b/>
                <w:sz w:val="28"/>
                <w:szCs w:val="28"/>
                <w:lang w:val="uk-UA"/>
              </w:rPr>
              <w:t>Сумська міська рада</w:t>
            </w:r>
          </w:p>
          <w:p w:rsidR="0062209D" w:rsidRPr="004467C8" w:rsidRDefault="0062209D" w:rsidP="00805513">
            <w:pPr>
              <w:spacing w:line="360" w:lineRule="atLeast"/>
              <w:jc w:val="both"/>
              <w:rPr>
                <w:sz w:val="28"/>
                <w:szCs w:val="28"/>
                <w:lang w:val="uk-UA"/>
              </w:rPr>
            </w:pPr>
          </w:p>
        </w:tc>
      </w:tr>
      <w:tr w:rsidR="0062209D" w:rsidRPr="009074D4" w:rsidTr="002C5685">
        <w:tblPrEx>
          <w:jc w:val="left"/>
        </w:tblPrEx>
        <w:trPr>
          <w:gridAfter w:val="2"/>
          <w:wAfter w:w="383" w:type="dxa"/>
          <w:trHeight w:val="4361"/>
        </w:trPr>
        <w:tc>
          <w:tcPr>
            <w:tcW w:w="9744" w:type="dxa"/>
            <w:gridSpan w:val="8"/>
          </w:tcPr>
          <w:p w:rsidR="0062209D" w:rsidRPr="00603B8D" w:rsidRDefault="0062209D" w:rsidP="004467C8">
            <w:pPr>
              <w:widowControl w:val="0"/>
              <w:tabs>
                <w:tab w:val="left" w:pos="566"/>
              </w:tabs>
              <w:autoSpaceDE w:val="0"/>
              <w:autoSpaceDN w:val="0"/>
              <w:adjustRightInd w:val="0"/>
              <w:ind w:firstLine="3578"/>
              <w:rPr>
                <w:b/>
                <w:bCs/>
                <w:sz w:val="28"/>
                <w:szCs w:val="28"/>
                <w:lang w:val="uk-UA"/>
              </w:rPr>
            </w:pPr>
            <w:r w:rsidRPr="00603B8D">
              <w:rPr>
                <w:b/>
                <w:bCs/>
                <w:sz w:val="28"/>
                <w:szCs w:val="28"/>
                <w:lang w:val="uk-UA"/>
              </w:rPr>
              <w:t>ВИРІШИЛА:</w:t>
            </w:r>
          </w:p>
          <w:p w:rsidR="0062209D" w:rsidRPr="00603B8D" w:rsidRDefault="0062209D" w:rsidP="00FA1AA2">
            <w:pPr>
              <w:widowControl w:val="0"/>
              <w:tabs>
                <w:tab w:val="left" w:pos="566"/>
              </w:tabs>
              <w:autoSpaceDE w:val="0"/>
              <w:autoSpaceDN w:val="0"/>
              <w:adjustRightInd w:val="0"/>
              <w:jc w:val="center"/>
              <w:rPr>
                <w:b/>
                <w:bCs/>
                <w:sz w:val="28"/>
                <w:szCs w:val="28"/>
                <w:lang w:val="uk-UA"/>
              </w:rPr>
            </w:pPr>
          </w:p>
          <w:p w:rsidR="009A1DBA" w:rsidRPr="008D6A38"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1. Установити на території</w:t>
            </w:r>
            <w:r w:rsidR="00057230">
              <w:rPr>
                <w:sz w:val="28"/>
                <w:szCs w:val="28"/>
                <w:lang w:val="uk-UA"/>
              </w:rPr>
              <w:t>, підпорядкованій Сумській міській раді</w:t>
            </w:r>
            <w:r w:rsidR="009A1DBA" w:rsidRPr="009A1DBA">
              <w:rPr>
                <w:sz w:val="28"/>
                <w:szCs w:val="28"/>
              </w:rPr>
              <w:t>:</w:t>
            </w:r>
          </w:p>
          <w:p w:rsidR="009A1DBA" w:rsidRPr="009A1DBA" w:rsidRDefault="00E57B0F" w:rsidP="00E57B0F">
            <w:pPr>
              <w:spacing w:line="360" w:lineRule="atLeast"/>
              <w:jc w:val="both"/>
              <w:rPr>
                <w:sz w:val="28"/>
                <w:szCs w:val="28"/>
              </w:rPr>
            </w:pPr>
            <w:r>
              <w:rPr>
                <w:sz w:val="28"/>
                <w:szCs w:val="28"/>
                <w:lang w:val="uk-UA"/>
              </w:rPr>
              <w:t xml:space="preserve">         </w:t>
            </w:r>
            <w:r w:rsidR="009A1DBA" w:rsidRPr="009A1DBA">
              <w:rPr>
                <w:sz w:val="28"/>
                <w:szCs w:val="28"/>
              </w:rPr>
              <w:t>1) ставки земельного податку згідно з додатком 1;</w:t>
            </w:r>
          </w:p>
          <w:p w:rsidR="009A1DBA"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2) пільги </w:t>
            </w:r>
            <w:r w:rsidR="00CC14F4">
              <w:rPr>
                <w:sz w:val="28"/>
                <w:szCs w:val="28"/>
                <w:lang w:val="uk-UA"/>
              </w:rPr>
              <w:t xml:space="preserve">зі сплати земельного податку </w:t>
            </w:r>
            <w:r w:rsidR="009A1DBA" w:rsidRPr="009A1DBA">
              <w:rPr>
                <w:sz w:val="28"/>
                <w:szCs w:val="28"/>
              </w:rPr>
              <w:t>для фізичних та юридичних осіб, надані відповідно до </w:t>
            </w:r>
            <w:hyperlink r:id="rId7" w:tgtFrame="_top" w:history="1">
              <w:r w:rsidR="009A1DBA" w:rsidRPr="009A1DBA">
                <w:rPr>
                  <w:sz w:val="28"/>
                  <w:szCs w:val="28"/>
                </w:rPr>
                <w:t>пункту 284.1 статті 284 Податкового кодексу України</w:t>
              </w:r>
            </w:hyperlink>
            <w:r w:rsidR="009A1DBA" w:rsidRPr="009A1DBA">
              <w:rPr>
                <w:sz w:val="28"/>
                <w:szCs w:val="28"/>
              </w:rPr>
              <w:t>, за переліком згі</w:t>
            </w:r>
            <w:r w:rsidR="009A1DBA">
              <w:rPr>
                <w:sz w:val="28"/>
                <w:szCs w:val="28"/>
              </w:rPr>
              <w:t>дно з додатком 2</w:t>
            </w:r>
            <w:r w:rsidR="009A1DBA">
              <w:rPr>
                <w:sz w:val="28"/>
                <w:szCs w:val="28"/>
                <w:lang w:val="uk-UA"/>
              </w:rPr>
              <w:t>;</w:t>
            </w:r>
          </w:p>
          <w:p w:rsidR="009A1DBA" w:rsidRPr="00916AF6" w:rsidRDefault="00E57B0F" w:rsidP="00E57B0F">
            <w:pPr>
              <w:spacing w:line="360" w:lineRule="atLeast"/>
              <w:jc w:val="both"/>
              <w:rPr>
                <w:sz w:val="28"/>
                <w:szCs w:val="28"/>
              </w:rPr>
            </w:pPr>
            <w:r>
              <w:rPr>
                <w:sz w:val="28"/>
                <w:szCs w:val="28"/>
                <w:lang w:val="uk-UA"/>
              </w:rPr>
              <w:t xml:space="preserve">         </w:t>
            </w:r>
            <w:r w:rsidR="009A1DBA">
              <w:rPr>
                <w:sz w:val="28"/>
                <w:szCs w:val="28"/>
                <w:lang w:val="uk-UA"/>
              </w:rPr>
              <w:t xml:space="preserve">3) </w:t>
            </w:r>
            <w:r>
              <w:rPr>
                <w:sz w:val="28"/>
                <w:szCs w:val="28"/>
                <w:lang w:val="uk-UA"/>
              </w:rPr>
              <w:t xml:space="preserve">ставки орендної плати за користування </w:t>
            </w:r>
            <w:r w:rsidR="00880B00">
              <w:rPr>
                <w:sz w:val="28"/>
                <w:szCs w:val="28"/>
                <w:lang w:val="uk-UA"/>
              </w:rPr>
              <w:t>земельними ділянками згідно з додатком 3.</w:t>
            </w:r>
          </w:p>
          <w:p w:rsidR="00A10C89" w:rsidRDefault="00E57B0F" w:rsidP="00E57B0F">
            <w:pPr>
              <w:jc w:val="both"/>
              <w:rPr>
                <w:sz w:val="28"/>
                <w:szCs w:val="28"/>
                <w:lang w:val="uk-UA"/>
              </w:rPr>
            </w:pPr>
            <w:r>
              <w:rPr>
                <w:sz w:val="28"/>
                <w:szCs w:val="28"/>
                <w:lang w:val="uk-UA"/>
              </w:rPr>
              <w:t xml:space="preserve">         </w:t>
            </w:r>
            <w:r w:rsidR="00A3738D">
              <w:rPr>
                <w:sz w:val="28"/>
                <w:szCs w:val="28"/>
                <w:lang w:val="uk-UA"/>
              </w:rPr>
              <w:t xml:space="preserve">2. </w:t>
            </w:r>
            <w:r w:rsidR="00A10C89">
              <w:rPr>
                <w:sz w:val="28"/>
                <w:szCs w:val="28"/>
                <w:lang w:val="uk-UA"/>
              </w:rPr>
              <w:t>Визначити об</w:t>
            </w:r>
            <w:r w:rsidR="00A10C89" w:rsidRPr="00A10C89">
              <w:rPr>
                <w:sz w:val="28"/>
                <w:szCs w:val="28"/>
                <w:lang w:val="uk-UA"/>
              </w:rPr>
              <w:t>’</w:t>
            </w:r>
            <w:r w:rsidR="00A10C89">
              <w:rPr>
                <w:sz w:val="28"/>
                <w:szCs w:val="28"/>
                <w:lang w:val="uk-UA"/>
              </w:rPr>
              <w:t>єкт оподаткування, платників податку, податковий період, особливості оподаткування, інші обов</w:t>
            </w:r>
            <w:r w:rsidR="00A10C89" w:rsidRPr="00A10C89">
              <w:rPr>
                <w:sz w:val="28"/>
                <w:szCs w:val="28"/>
                <w:lang w:val="uk-UA"/>
              </w:rPr>
              <w:t>’</w:t>
            </w:r>
            <w:r w:rsidR="00A10C89">
              <w:rPr>
                <w:sz w:val="28"/>
                <w:szCs w:val="28"/>
                <w:lang w:val="uk-UA"/>
              </w:rPr>
              <w:t>язкові елементи плати за землю згідно з статтями 46-49, 269-271, 273, 274, 277, 281-289 Податкового кодексу України.</w:t>
            </w:r>
          </w:p>
          <w:p w:rsidR="00C61CA2" w:rsidRPr="00775D29" w:rsidRDefault="00CB489C" w:rsidP="00C61CA2">
            <w:pPr>
              <w:ind w:firstLine="606"/>
              <w:jc w:val="both"/>
              <w:rPr>
                <w:sz w:val="28"/>
                <w:szCs w:val="28"/>
                <w:lang w:val="uk-UA"/>
              </w:rPr>
            </w:pPr>
            <w:r>
              <w:rPr>
                <w:sz w:val="28"/>
                <w:szCs w:val="28"/>
                <w:lang w:val="uk-UA"/>
              </w:rPr>
              <w:t>3</w:t>
            </w:r>
            <w:r w:rsidR="00C61CA2" w:rsidRPr="00775D29">
              <w:rPr>
                <w:sz w:val="28"/>
                <w:szCs w:val="28"/>
                <w:lang w:val="uk-UA"/>
              </w:rPr>
              <w:t xml:space="preserve">. </w:t>
            </w:r>
            <w:r w:rsidR="0060360D" w:rsidRPr="00775D29">
              <w:rPr>
                <w:sz w:val="28"/>
                <w:szCs w:val="28"/>
                <w:lang w:val="uk-UA"/>
              </w:rPr>
              <w:t xml:space="preserve">Департаменту комунікацій та інформаційної політики </w:t>
            </w:r>
            <w:r w:rsidR="0060360D" w:rsidRPr="00775D29">
              <w:rPr>
                <w:bCs/>
                <w:sz w:val="28"/>
                <w:szCs w:val="28"/>
                <w:lang w:val="uk-UA"/>
              </w:rPr>
              <w:t xml:space="preserve">Сумської міської ради </w:t>
            </w:r>
            <w:r w:rsidR="0060360D">
              <w:rPr>
                <w:bCs/>
                <w:sz w:val="28"/>
                <w:szCs w:val="28"/>
                <w:lang w:val="uk-UA"/>
              </w:rPr>
              <w:t xml:space="preserve"> </w:t>
            </w:r>
            <w:r w:rsidR="0060360D" w:rsidRPr="00775D29">
              <w:rPr>
                <w:bCs/>
                <w:sz w:val="28"/>
                <w:szCs w:val="28"/>
                <w:lang w:val="uk-UA"/>
              </w:rPr>
              <w:t xml:space="preserve">(Кохан А.І.) </w:t>
            </w:r>
            <w:r w:rsidR="0060360D">
              <w:rPr>
                <w:bCs/>
                <w:sz w:val="28"/>
                <w:szCs w:val="28"/>
                <w:lang w:val="uk-UA"/>
              </w:rPr>
              <w:t xml:space="preserve"> </w:t>
            </w:r>
            <w:r w:rsidR="00366408">
              <w:rPr>
                <w:bCs/>
                <w:sz w:val="28"/>
                <w:szCs w:val="28"/>
                <w:lang w:val="uk-UA"/>
              </w:rPr>
              <w:t xml:space="preserve">забезпечити </w:t>
            </w:r>
            <w:r w:rsidR="0060360D" w:rsidRPr="00775D29">
              <w:rPr>
                <w:bCs/>
                <w:sz w:val="28"/>
                <w:szCs w:val="28"/>
                <w:lang w:val="uk-UA"/>
              </w:rPr>
              <w:t>оприлюдн</w:t>
            </w:r>
            <w:r w:rsidR="00366408">
              <w:rPr>
                <w:bCs/>
                <w:sz w:val="28"/>
                <w:szCs w:val="28"/>
                <w:lang w:val="uk-UA"/>
              </w:rPr>
              <w:t>ення</w:t>
            </w:r>
            <w:r w:rsidR="0060360D" w:rsidRPr="00775D29">
              <w:rPr>
                <w:bCs/>
                <w:sz w:val="28"/>
                <w:szCs w:val="28"/>
                <w:lang w:val="uk-UA"/>
              </w:rPr>
              <w:t xml:space="preserve"> дан</w:t>
            </w:r>
            <w:r w:rsidR="00366408">
              <w:rPr>
                <w:bCs/>
                <w:sz w:val="28"/>
                <w:szCs w:val="28"/>
                <w:lang w:val="uk-UA"/>
              </w:rPr>
              <w:t>ого</w:t>
            </w:r>
            <w:r w:rsidR="0060360D" w:rsidRPr="00775D29">
              <w:rPr>
                <w:bCs/>
                <w:sz w:val="28"/>
                <w:szCs w:val="28"/>
                <w:lang w:val="uk-UA"/>
              </w:rPr>
              <w:t xml:space="preserve"> рішення в </w:t>
            </w:r>
            <w:r w:rsidR="000D40B0">
              <w:rPr>
                <w:bCs/>
                <w:sz w:val="28"/>
                <w:szCs w:val="28"/>
                <w:lang w:val="uk-UA"/>
              </w:rPr>
              <w:t>місцевому друкованому ЗМІ</w:t>
            </w:r>
            <w:r w:rsidR="00366408">
              <w:rPr>
                <w:bCs/>
                <w:sz w:val="28"/>
                <w:szCs w:val="28"/>
                <w:lang w:val="uk-UA"/>
              </w:rPr>
              <w:t xml:space="preserve"> та на офіційному веб-сайті Сумської міської ради в мережі Інтернет </w:t>
            </w:r>
            <w:r w:rsidR="00C61982">
              <w:rPr>
                <w:bCs/>
                <w:sz w:val="28"/>
                <w:szCs w:val="28"/>
                <w:lang w:val="uk-UA"/>
              </w:rPr>
              <w:t xml:space="preserve"> у строки  визначені законодавством</w:t>
            </w:r>
            <w:r w:rsidR="002F64EE">
              <w:rPr>
                <w:bCs/>
                <w:sz w:val="28"/>
                <w:szCs w:val="28"/>
                <w:lang w:val="uk-UA"/>
              </w:rPr>
              <w:t>.</w:t>
            </w:r>
          </w:p>
          <w:p w:rsidR="00C61CA2" w:rsidRDefault="00E57B0F" w:rsidP="00C61CA2">
            <w:pPr>
              <w:widowControl w:val="0"/>
              <w:autoSpaceDE w:val="0"/>
              <w:autoSpaceDN w:val="0"/>
              <w:adjustRightInd w:val="0"/>
              <w:ind w:firstLine="606"/>
              <w:jc w:val="both"/>
              <w:rPr>
                <w:sz w:val="28"/>
                <w:szCs w:val="28"/>
              </w:rPr>
            </w:pPr>
            <w:r w:rsidRPr="00775D29">
              <w:rPr>
                <w:sz w:val="28"/>
                <w:szCs w:val="28"/>
                <w:lang w:val="uk-UA"/>
              </w:rPr>
              <w:t xml:space="preserve"> </w:t>
            </w:r>
            <w:r w:rsidR="00CB489C">
              <w:rPr>
                <w:sz w:val="28"/>
                <w:szCs w:val="28"/>
                <w:lang w:val="uk-UA"/>
              </w:rPr>
              <w:t>4</w:t>
            </w:r>
            <w:r w:rsidR="00C61CA2" w:rsidRPr="00775D29">
              <w:rPr>
                <w:sz w:val="28"/>
                <w:szCs w:val="28"/>
              </w:rPr>
              <w:t xml:space="preserve">. </w:t>
            </w:r>
            <w:r w:rsidR="00C61CA2" w:rsidRPr="00775D29">
              <w:rPr>
                <w:sz w:val="28"/>
                <w:szCs w:val="28"/>
                <w:lang w:val="uk-UA"/>
              </w:rPr>
              <w:t xml:space="preserve">Рішення набирає чинності </w:t>
            </w:r>
            <w:r w:rsidR="00C61CA2" w:rsidRPr="00775D29">
              <w:rPr>
                <w:sz w:val="28"/>
                <w:szCs w:val="28"/>
              </w:rPr>
              <w:t xml:space="preserve">з </w:t>
            </w:r>
            <w:r w:rsidR="00C61CA2" w:rsidRPr="00775D29">
              <w:rPr>
                <w:sz w:val="28"/>
                <w:szCs w:val="28"/>
                <w:lang w:val="uk-UA"/>
              </w:rPr>
              <w:t>01 січня 20</w:t>
            </w:r>
            <w:r w:rsidR="000D40B0">
              <w:rPr>
                <w:sz w:val="28"/>
                <w:szCs w:val="28"/>
                <w:lang w:val="uk-UA"/>
              </w:rPr>
              <w:t>20</w:t>
            </w:r>
            <w:r w:rsidR="00C61CA2" w:rsidRPr="00775D29">
              <w:rPr>
                <w:sz w:val="28"/>
                <w:szCs w:val="28"/>
                <w:lang w:val="uk-UA"/>
              </w:rPr>
              <w:t xml:space="preserve"> року</w:t>
            </w:r>
            <w:r w:rsidR="00C61CA2" w:rsidRPr="00C61CA2">
              <w:rPr>
                <w:sz w:val="28"/>
                <w:szCs w:val="28"/>
              </w:rPr>
              <w:t>.</w:t>
            </w:r>
          </w:p>
          <w:p w:rsidR="000212EA" w:rsidRDefault="00E57B0F" w:rsidP="00C61CA2">
            <w:pPr>
              <w:ind w:firstLine="606"/>
              <w:jc w:val="both"/>
              <w:rPr>
                <w:sz w:val="28"/>
                <w:szCs w:val="28"/>
                <w:lang w:val="uk-UA"/>
              </w:rPr>
            </w:pPr>
            <w:r>
              <w:rPr>
                <w:sz w:val="28"/>
                <w:szCs w:val="28"/>
                <w:lang w:val="uk-UA"/>
              </w:rPr>
              <w:t xml:space="preserve"> </w:t>
            </w:r>
            <w:r w:rsidR="00CB489C">
              <w:rPr>
                <w:sz w:val="28"/>
                <w:szCs w:val="28"/>
                <w:lang w:val="uk-UA"/>
              </w:rPr>
              <w:t>5</w:t>
            </w:r>
            <w:r w:rsidR="00C61CA2" w:rsidRPr="00C61CA2">
              <w:rPr>
                <w:sz w:val="28"/>
                <w:szCs w:val="28"/>
                <w:lang w:val="uk-UA"/>
              </w:rPr>
              <w:t>. З моменту набрання чинності даного рішення визнати таким</w:t>
            </w:r>
            <w:r w:rsidR="00577A22">
              <w:rPr>
                <w:sz w:val="28"/>
                <w:szCs w:val="28"/>
                <w:lang w:val="uk-UA"/>
              </w:rPr>
              <w:t>и</w:t>
            </w:r>
            <w:r w:rsidR="00C61CA2" w:rsidRPr="00C61CA2">
              <w:rPr>
                <w:sz w:val="28"/>
                <w:szCs w:val="28"/>
                <w:lang w:val="uk-UA"/>
              </w:rPr>
              <w:t>, що втратили чинність</w:t>
            </w:r>
            <w:r w:rsidR="00B83511">
              <w:rPr>
                <w:sz w:val="28"/>
                <w:szCs w:val="28"/>
                <w:lang w:val="uk-UA"/>
              </w:rPr>
              <w:t>,</w:t>
            </w:r>
            <w:r w:rsidR="00C61CA2" w:rsidRPr="00C61CA2">
              <w:rPr>
                <w:sz w:val="28"/>
                <w:szCs w:val="28"/>
                <w:lang w:val="uk-UA"/>
              </w:rPr>
              <w:t xml:space="preserve"> рішення Сумської </w:t>
            </w:r>
            <w:r w:rsidR="002F64EE">
              <w:rPr>
                <w:sz w:val="28"/>
                <w:szCs w:val="28"/>
                <w:lang w:val="uk-UA"/>
              </w:rPr>
              <w:t xml:space="preserve"> </w:t>
            </w:r>
            <w:r w:rsidR="00C61CA2" w:rsidRPr="00C61CA2">
              <w:rPr>
                <w:sz w:val="28"/>
                <w:szCs w:val="28"/>
                <w:lang w:val="uk-UA"/>
              </w:rPr>
              <w:t xml:space="preserve">міської </w:t>
            </w:r>
            <w:r w:rsidR="002F64EE">
              <w:rPr>
                <w:sz w:val="28"/>
                <w:szCs w:val="28"/>
                <w:lang w:val="uk-UA"/>
              </w:rPr>
              <w:t xml:space="preserve"> </w:t>
            </w:r>
            <w:r w:rsidR="00C61CA2" w:rsidRPr="00C61CA2">
              <w:rPr>
                <w:sz w:val="28"/>
                <w:szCs w:val="28"/>
                <w:lang w:val="uk-UA"/>
              </w:rPr>
              <w:t>ради</w:t>
            </w:r>
            <w:r w:rsidR="002F64EE">
              <w:rPr>
                <w:sz w:val="28"/>
                <w:szCs w:val="28"/>
                <w:lang w:val="uk-UA"/>
              </w:rPr>
              <w:t xml:space="preserve"> </w:t>
            </w:r>
            <w:r w:rsidR="00C61CA2" w:rsidRPr="00C61CA2">
              <w:rPr>
                <w:sz w:val="28"/>
                <w:szCs w:val="28"/>
                <w:lang w:val="uk-UA"/>
              </w:rPr>
              <w:t xml:space="preserve"> від</w:t>
            </w:r>
            <w:r w:rsidR="002F64EE">
              <w:rPr>
                <w:sz w:val="28"/>
                <w:szCs w:val="28"/>
                <w:lang w:val="uk-UA"/>
              </w:rPr>
              <w:t xml:space="preserve"> </w:t>
            </w:r>
            <w:r w:rsidR="00C61CA2" w:rsidRPr="00C61CA2">
              <w:rPr>
                <w:sz w:val="28"/>
                <w:szCs w:val="28"/>
                <w:lang w:val="uk-UA"/>
              </w:rPr>
              <w:t xml:space="preserve"> </w:t>
            </w:r>
            <w:r w:rsidR="002803DB">
              <w:rPr>
                <w:sz w:val="28"/>
                <w:szCs w:val="28"/>
                <w:lang w:val="uk-UA"/>
              </w:rPr>
              <w:t>20</w:t>
            </w:r>
            <w:r w:rsidR="00C61CA2" w:rsidRPr="00C61CA2">
              <w:rPr>
                <w:sz w:val="28"/>
                <w:szCs w:val="28"/>
                <w:lang w:val="uk-UA"/>
              </w:rPr>
              <w:t xml:space="preserve"> </w:t>
            </w:r>
            <w:r w:rsidR="002F64EE">
              <w:rPr>
                <w:sz w:val="28"/>
                <w:szCs w:val="28"/>
                <w:lang w:val="uk-UA"/>
              </w:rPr>
              <w:t xml:space="preserve"> </w:t>
            </w:r>
            <w:r w:rsidR="002803DB">
              <w:rPr>
                <w:sz w:val="28"/>
                <w:szCs w:val="28"/>
                <w:lang w:val="uk-UA"/>
              </w:rPr>
              <w:t>червня</w:t>
            </w:r>
            <w:r w:rsidR="002F64EE">
              <w:rPr>
                <w:sz w:val="28"/>
                <w:szCs w:val="28"/>
                <w:lang w:val="uk-UA"/>
              </w:rPr>
              <w:t xml:space="preserve"> </w:t>
            </w:r>
            <w:r w:rsidR="00C61CA2" w:rsidRPr="00C61CA2">
              <w:rPr>
                <w:sz w:val="28"/>
                <w:szCs w:val="28"/>
                <w:lang w:val="uk-UA"/>
              </w:rPr>
              <w:t xml:space="preserve"> 201</w:t>
            </w:r>
            <w:r w:rsidR="002803DB">
              <w:rPr>
                <w:sz w:val="28"/>
                <w:szCs w:val="28"/>
                <w:lang w:val="uk-UA"/>
              </w:rPr>
              <w:t>8</w:t>
            </w:r>
            <w:r w:rsidR="00C61CA2" w:rsidRPr="00C61CA2">
              <w:rPr>
                <w:sz w:val="28"/>
                <w:szCs w:val="28"/>
                <w:lang w:val="uk-UA"/>
              </w:rPr>
              <w:t xml:space="preserve"> року</w:t>
            </w:r>
          </w:p>
          <w:p w:rsidR="002F64EE" w:rsidRDefault="002F64EE" w:rsidP="00C61CA2">
            <w:pPr>
              <w:ind w:firstLine="606"/>
              <w:jc w:val="both"/>
              <w:rPr>
                <w:sz w:val="28"/>
                <w:szCs w:val="28"/>
                <w:lang w:val="uk-UA"/>
              </w:rPr>
            </w:pPr>
          </w:p>
          <w:p w:rsidR="002F64EE" w:rsidRDefault="002F64EE" w:rsidP="00C61CA2">
            <w:pPr>
              <w:ind w:firstLine="606"/>
              <w:jc w:val="both"/>
              <w:rPr>
                <w:sz w:val="28"/>
                <w:szCs w:val="28"/>
                <w:lang w:val="uk-UA"/>
              </w:rPr>
            </w:pPr>
          </w:p>
          <w:p w:rsidR="00C213FF" w:rsidRDefault="00C61CA2" w:rsidP="000212EA">
            <w:pPr>
              <w:jc w:val="both"/>
              <w:rPr>
                <w:sz w:val="28"/>
                <w:szCs w:val="28"/>
                <w:lang w:val="uk-UA"/>
              </w:rPr>
            </w:pPr>
            <w:r w:rsidRPr="00C61CA2">
              <w:rPr>
                <w:sz w:val="28"/>
                <w:szCs w:val="28"/>
                <w:lang w:val="uk-UA"/>
              </w:rPr>
              <w:t xml:space="preserve">№ </w:t>
            </w:r>
            <w:r w:rsidR="002803DB">
              <w:rPr>
                <w:sz w:val="28"/>
                <w:szCs w:val="28"/>
                <w:lang w:val="uk-UA"/>
              </w:rPr>
              <w:t>3576</w:t>
            </w:r>
            <w:r w:rsidR="00E516B9" w:rsidRPr="00E516B9">
              <w:rPr>
                <w:sz w:val="28"/>
                <w:szCs w:val="28"/>
                <w:lang w:val="uk-UA"/>
              </w:rPr>
              <w:t xml:space="preserve"> - </w:t>
            </w:r>
            <w:r w:rsidRPr="00C61CA2">
              <w:rPr>
                <w:sz w:val="28"/>
                <w:szCs w:val="28"/>
                <w:lang w:val="uk-UA"/>
              </w:rPr>
              <w:t>МР</w:t>
            </w:r>
            <w:r w:rsidR="002803DB">
              <w:rPr>
                <w:sz w:val="28"/>
                <w:szCs w:val="28"/>
                <w:lang w:val="uk-UA"/>
              </w:rPr>
              <w:t xml:space="preserve"> м. Суми</w:t>
            </w:r>
            <w:r w:rsidRPr="00C61CA2">
              <w:rPr>
                <w:sz w:val="28"/>
                <w:szCs w:val="28"/>
                <w:lang w:val="uk-UA"/>
              </w:rPr>
              <w:t xml:space="preserve"> «Про встановлення плати за землю» та рішення Сумської міської ради від </w:t>
            </w:r>
            <w:r w:rsidR="002803DB">
              <w:rPr>
                <w:sz w:val="28"/>
                <w:szCs w:val="28"/>
                <w:lang w:val="uk-UA"/>
              </w:rPr>
              <w:t>27</w:t>
            </w:r>
            <w:r w:rsidRPr="00C61CA2">
              <w:rPr>
                <w:sz w:val="28"/>
                <w:szCs w:val="28"/>
                <w:lang w:val="uk-UA"/>
              </w:rPr>
              <w:t xml:space="preserve"> </w:t>
            </w:r>
            <w:r w:rsidR="002803DB">
              <w:rPr>
                <w:sz w:val="28"/>
                <w:szCs w:val="28"/>
                <w:lang w:val="uk-UA"/>
              </w:rPr>
              <w:t>лютого 2019</w:t>
            </w:r>
            <w:r w:rsidRPr="00C61CA2">
              <w:rPr>
                <w:sz w:val="28"/>
                <w:szCs w:val="28"/>
                <w:lang w:val="uk-UA"/>
              </w:rPr>
              <w:t xml:space="preserve"> року </w:t>
            </w:r>
            <w:r w:rsidRPr="00CB489C">
              <w:rPr>
                <w:sz w:val="28"/>
                <w:szCs w:val="28"/>
                <w:lang w:val="uk-UA"/>
              </w:rPr>
              <w:t xml:space="preserve">№ </w:t>
            </w:r>
            <w:r w:rsidR="002803DB" w:rsidRPr="00CB489C">
              <w:rPr>
                <w:sz w:val="28"/>
                <w:szCs w:val="28"/>
                <w:lang w:val="uk-UA"/>
              </w:rPr>
              <w:t>4723</w:t>
            </w:r>
            <w:r w:rsidR="00E516B9" w:rsidRPr="00E516B9">
              <w:rPr>
                <w:sz w:val="28"/>
                <w:szCs w:val="28"/>
                <w:lang w:val="uk-UA"/>
              </w:rPr>
              <w:t xml:space="preserve"> </w:t>
            </w:r>
            <w:r w:rsidRPr="00CB489C">
              <w:rPr>
                <w:sz w:val="28"/>
                <w:szCs w:val="28"/>
                <w:lang w:val="uk-UA"/>
              </w:rPr>
              <w:t>-</w:t>
            </w:r>
            <w:r w:rsidR="00E516B9" w:rsidRPr="00E516B9">
              <w:rPr>
                <w:sz w:val="28"/>
                <w:szCs w:val="28"/>
                <w:lang w:val="uk-UA"/>
              </w:rPr>
              <w:t xml:space="preserve"> </w:t>
            </w:r>
            <w:r w:rsidRPr="00CB489C">
              <w:rPr>
                <w:sz w:val="28"/>
                <w:szCs w:val="28"/>
                <w:lang w:val="uk-UA"/>
              </w:rPr>
              <w:t xml:space="preserve">МР «Про внесення змін до рішення Сумської міської ради від </w:t>
            </w:r>
            <w:r w:rsidR="002803DB" w:rsidRPr="00CB489C">
              <w:rPr>
                <w:sz w:val="28"/>
                <w:szCs w:val="28"/>
                <w:lang w:val="uk-UA"/>
              </w:rPr>
              <w:t>20</w:t>
            </w:r>
            <w:r w:rsidRPr="00CB489C">
              <w:rPr>
                <w:sz w:val="28"/>
                <w:szCs w:val="28"/>
                <w:lang w:val="uk-UA"/>
              </w:rPr>
              <w:t xml:space="preserve"> </w:t>
            </w:r>
            <w:r w:rsidR="002803DB" w:rsidRPr="00CB489C">
              <w:rPr>
                <w:sz w:val="28"/>
                <w:szCs w:val="28"/>
                <w:lang w:val="uk-UA"/>
              </w:rPr>
              <w:t>червня</w:t>
            </w:r>
            <w:r w:rsidRPr="00CB489C">
              <w:rPr>
                <w:sz w:val="28"/>
                <w:szCs w:val="28"/>
                <w:lang w:val="uk-UA"/>
              </w:rPr>
              <w:t xml:space="preserve"> 201</w:t>
            </w:r>
            <w:r w:rsidR="002803DB" w:rsidRPr="00CB489C">
              <w:rPr>
                <w:sz w:val="28"/>
                <w:szCs w:val="28"/>
                <w:lang w:val="uk-UA"/>
              </w:rPr>
              <w:t>8</w:t>
            </w:r>
            <w:r w:rsidRPr="00CB489C">
              <w:rPr>
                <w:sz w:val="28"/>
                <w:szCs w:val="28"/>
                <w:lang w:val="uk-UA"/>
              </w:rPr>
              <w:t xml:space="preserve"> року </w:t>
            </w:r>
            <w:r w:rsidRPr="00CB489C">
              <w:rPr>
                <w:sz w:val="28"/>
                <w:szCs w:val="28"/>
                <w:lang w:val="uk-UA"/>
              </w:rPr>
              <w:br/>
              <w:t xml:space="preserve">№ </w:t>
            </w:r>
            <w:r w:rsidR="002803DB" w:rsidRPr="00CB489C">
              <w:rPr>
                <w:sz w:val="28"/>
                <w:szCs w:val="28"/>
                <w:lang w:val="uk-UA"/>
              </w:rPr>
              <w:t>3576</w:t>
            </w:r>
            <w:r w:rsidR="00E516B9" w:rsidRPr="00E516B9">
              <w:rPr>
                <w:sz w:val="28"/>
                <w:szCs w:val="28"/>
                <w:lang w:val="uk-UA"/>
              </w:rPr>
              <w:t xml:space="preserve"> </w:t>
            </w:r>
            <w:r w:rsidRPr="00CB489C">
              <w:rPr>
                <w:sz w:val="28"/>
                <w:szCs w:val="28"/>
                <w:lang w:val="uk-UA"/>
              </w:rPr>
              <w:t>-</w:t>
            </w:r>
            <w:r w:rsidR="00E516B9" w:rsidRPr="00E516B9">
              <w:rPr>
                <w:sz w:val="28"/>
                <w:szCs w:val="28"/>
                <w:lang w:val="uk-UA"/>
              </w:rPr>
              <w:t xml:space="preserve"> </w:t>
            </w:r>
            <w:r w:rsidRPr="00CB489C">
              <w:rPr>
                <w:sz w:val="28"/>
                <w:szCs w:val="28"/>
                <w:lang w:val="uk-UA"/>
              </w:rPr>
              <w:t>МР</w:t>
            </w:r>
            <w:r w:rsidR="002803DB" w:rsidRPr="00CB489C">
              <w:rPr>
                <w:sz w:val="28"/>
                <w:szCs w:val="28"/>
                <w:lang w:val="uk-UA"/>
              </w:rPr>
              <w:t xml:space="preserve"> м. Суми</w:t>
            </w:r>
            <w:r w:rsidRPr="00CB489C">
              <w:rPr>
                <w:sz w:val="28"/>
                <w:szCs w:val="28"/>
                <w:lang w:val="uk-UA"/>
              </w:rPr>
              <w:t xml:space="preserve"> «Про встановлення плати за землю</w:t>
            </w:r>
            <w:r w:rsidR="00B83511" w:rsidRPr="00CB489C">
              <w:rPr>
                <w:sz w:val="28"/>
                <w:szCs w:val="28"/>
                <w:lang w:val="uk-UA"/>
              </w:rPr>
              <w:t>»</w:t>
            </w:r>
            <w:r w:rsidR="00C213FF" w:rsidRPr="00CB489C">
              <w:rPr>
                <w:sz w:val="28"/>
                <w:szCs w:val="28"/>
                <w:lang w:val="uk-UA"/>
              </w:rPr>
              <w:t>, рішення Піщанської сільської ради від 14 липня 2015 року «Про встановлення плати за землю на території Піщанської сільської ради»,  рішення Піщанської сільської ради від 12 вересня 2018 року «Про внесення доповнень до рішення Піщанської сільської ради «Про встановлення плати за землю на території Піщанської сільської ради».</w:t>
            </w:r>
          </w:p>
          <w:p w:rsidR="00E57B0F" w:rsidRPr="00C61CA2" w:rsidRDefault="00C213FF" w:rsidP="00C61CA2">
            <w:pPr>
              <w:ind w:firstLine="606"/>
              <w:jc w:val="both"/>
              <w:rPr>
                <w:sz w:val="28"/>
                <w:szCs w:val="28"/>
                <w:lang w:val="uk-UA"/>
              </w:rPr>
            </w:pPr>
            <w:r>
              <w:rPr>
                <w:sz w:val="28"/>
                <w:szCs w:val="28"/>
                <w:lang w:val="uk-UA"/>
              </w:rPr>
              <w:t xml:space="preserve"> </w:t>
            </w:r>
            <w:r w:rsidR="00CB489C">
              <w:rPr>
                <w:sz w:val="28"/>
                <w:szCs w:val="28"/>
                <w:lang w:val="uk-UA"/>
              </w:rPr>
              <w:t>6</w:t>
            </w:r>
            <w:r w:rsidR="00E57B0F">
              <w:rPr>
                <w:sz w:val="28"/>
                <w:szCs w:val="28"/>
                <w:lang w:val="uk-UA"/>
              </w:rPr>
              <w:t>. Контроль за своєчасністю надання платниками податків податкових декларацій з плати за землю, правильн</w:t>
            </w:r>
            <w:r w:rsidR="00361FBB">
              <w:rPr>
                <w:sz w:val="28"/>
                <w:szCs w:val="28"/>
                <w:lang w:val="uk-UA"/>
              </w:rPr>
              <w:t>істю</w:t>
            </w:r>
            <w:r w:rsidR="00E57B0F">
              <w:rPr>
                <w:sz w:val="28"/>
                <w:szCs w:val="28"/>
                <w:lang w:val="uk-UA"/>
              </w:rPr>
              <w:t xml:space="preserve"> обчислення, повно</w:t>
            </w:r>
            <w:r w:rsidR="00577A22">
              <w:rPr>
                <w:sz w:val="28"/>
                <w:szCs w:val="28"/>
                <w:lang w:val="uk-UA"/>
              </w:rPr>
              <w:t>тою</w:t>
            </w:r>
            <w:r w:rsidR="00E57B0F">
              <w:rPr>
                <w:sz w:val="28"/>
                <w:szCs w:val="28"/>
                <w:lang w:val="uk-UA"/>
              </w:rPr>
              <w:t xml:space="preserve"> і своєчасн</w:t>
            </w:r>
            <w:r w:rsidR="00577A22">
              <w:rPr>
                <w:sz w:val="28"/>
                <w:szCs w:val="28"/>
                <w:lang w:val="uk-UA"/>
              </w:rPr>
              <w:t>істю</w:t>
            </w:r>
            <w:r w:rsidR="00E57B0F">
              <w:rPr>
                <w:sz w:val="28"/>
                <w:szCs w:val="28"/>
                <w:lang w:val="uk-UA"/>
              </w:rPr>
              <w:t xml:space="preserve"> сплати до міського бюджету м. Суми</w:t>
            </w:r>
            <w:r w:rsidR="00361FBB">
              <w:rPr>
                <w:sz w:val="28"/>
                <w:szCs w:val="28"/>
                <w:lang w:val="uk-UA"/>
              </w:rPr>
              <w:t xml:space="preserve"> </w:t>
            </w:r>
            <w:r w:rsidR="00E57B0F">
              <w:rPr>
                <w:sz w:val="28"/>
                <w:szCs w:val="28"/>
                <w:lang w:val="uk-UA"/>
              </w:rPr>
              <w:t xml:space="preserve"> </w:t>
            </w:r>
            <w:r w:rsidR="00361FBB">
              <w:rPr>
                <w:sz w:val="28"/>
                <w:szCs w:val="28"/>
                <w:lang w:val="uk-UA"/>
              </w:rPr>
              <w:t xml:space="preserve">плати за землю  </w:t>
            </w:r>
            <w:r w:rsidR="00E57B0F">
              <w:rPr>
                <w:sz w:val="28"/>
                <w:szCs w:val="28"/>
                <w:lang w:val="uk-UA"/>
              </w:rPr>
              <w:t>покла</w:t>
            </w:r>
            <w:r w:rsidR="00B83511">
              <w:rPr>
                <w:sz w:val="28"/>
                <w:szCs w:val="28"/>
                <w:lang w:val="uk-UA"/>
              </w:rPr>
              <w:t xml:space="preserve">дається  </w:t>
            </w:r>
            <w:r w:rsidR="00E57B0F">
              <w:rPr>
                <w:sz w:val="28"/>
                <w:szCs w:val="28"/>
                <w:lang w:val="uk-UA"/>
              </w:rPr>
              <w:t>на</w:t>
            </w:r>
            <w:r w:rsidR="002803DB">
              <w:rPr>
                <w:sz w:val="28"/>
                <w:szCs w:val="28"/>
                <w:lang w:val="uk-UA"/>
              </w:rPr>
              <w:t xml:space="preserve"> </w:t>
            </w:r>
            <w:r w:rsidR="00E57B0F">
              <w:rPr>
                <w:sz w:val="28"/>
                <w:szCs w:val="28"/>
                <w:lang w:val="uk-UA"/>
              </w:rPr>
              <w:t xml:space="preserve"> ГУ ДФС у Сумській області.</w:t>
            </w:r>
          </w:p>
          <w:p w:rsidR="00AD24EB" w:rsidRDefault="00AD24EB" w:rsidP="009A1DBA">
            <w:pPr>
              <w:widowControl w:val="0"/>
              <w:tabs>
                <w:tab w:val="left" w:pos="696"/>
              </w:tabs>
              <w:autoSpaceDE w:val="0"/>
              <w:autoSpaceDN w:val="0"/>
              <w:adjustRightInd w:val="0"/>
              <w:ind w:firstLine="851"/>
              <w:jc w:val="both"/>
              <w:rPr>
                <w:sz w:val="28"/>
                <w:szCs w:val="28"/>
                <w:lang w:val="uk-UA"/>
              </w:rPr>
            </w:pPr>
          </w:p>
          <w:p w:rsidR="00E516B9" w:rsidRDefault="00E516B9" w:rsidP="009A1DBA">
            <w:pPr>
              <w:widowControl w:val="0"/>
              <w:tabs>
                <w:tab w:val="left" w:pos="696"/>
              </w:tabs>
              <w:autoSpaceDE w:val="0"/>
              <w:autoSpaceDN w:val="0"/>
              <w:adjustRightInd w:val="0"/>
              <w:ind w:firstLine="851"/>
              <w:jc w:val="both"/>
              <w:rPr>
                <w:sz w:val="28"/>
                <w:szCs w:val="28"/>
                <w:lang w:val="uk-UA"/>
              </w:rPr>
            </w:pPr>
          </w:p>
          <w:p w:rsidR="00E516B9" w:rsidRDefault="00E516B9"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603B8D" w:rsidTr="00AD24EB">
              <w:tc>
                <w:tcPr>
                  <w:tcW w:w="9567" w:type="dxa"/>
                </w:tcPr>
                <w:p w:rsidR="00E516B9" w:rsidRDefault="00E516B9" w:rsidP="00AD24EB">
                  <w:pPr>
                    <w:widowControl w:val="0"/>
                    <w:tabs>
                      <w:tab w:val="left" w:pos="566"/>
                    </w:tabs>
                    <w:autoSpaceDE w:val="0"/>
                    <w:autoSpaceDN w:val="0"/>
                    <w:adjustRightInd w:val="0"/>
                    <w:rPr>
                      <w:b/>
                      <w:sz w:val="28"/>
                      <w:szCs w:val="28"/>
                      <w:lang w:val="uk-UA"/>
                    </w:rPr>
                  </w:pPr>
                </w:p>
                <w:p w:rsidR="00AB40EF" w:rsidRPr="00165E85" w:rsidRDefault="009074D4" w:rsidP="00AD24EB">
                  <w:pPr>
                    <w:widowControl w:val="0"/>
                    <w:tabs>
                      <w:tab w:val="left" w:pos="566"/>
                    </w:tabs>
                    <w:autoSpaceDE w:val="0"/>
                    <w:autoSpaceDN w:val="0"/>
                    <w:adjustRightInd w:val="0"/>
                    <w:rPr>
                      <w:sz w:val="28"/>
                      <w:szCs w:val="28"/>
                      <w:lang w:val="uk-UA"/>
                    </w:rPr>
                  </w:pPr>
                  <w:r w:rsidRPr="00165E85">
                    <w:rPr>
                      <w:sz w:val="28"/>
                      <w:szCs w:val="28"/>
                      <w:lang w:val="uk-UA"/>
                    </w:rPr>
                    <w:t>Сумськ</w:t>
                  </w:r>
                  <w:r w:rsidR="00AD24EB" w:rsidRPr="00165E85">
                    <w:rPr>
                      <w:sz w:val="28"/>
                      <w:szCs w:val="28"/>
                      <w:lang w:val="uk-UA"/>
                    </w:rPr>
                    <w:t>ий</w:t>
                  </w:r>
                  <w:r w:rsidRPr="00165E85">
                    <w:rPr>
                      <w:sz w:val="28"/>
                      <w:szCs w:val="28"/>
                      <w:lang w:val="uk-UA"/>
                    </w:rPr>
                    <w:t xml:space="preserve"> міськ</w:t>
                  </w:r>
                  <w:r w:rsidR="00AD24EB" w:rsidRPr="00165E85">
                    <w:rPr>
                      <w:sz w:val="28"/>
                      <w:szCs w:val="28"/>
                      <w:lang w:val="uk-UA"/>
                    </w:rPr>
                    <w:t>ий</w:t>
                  </w:r>
                  <w:r w:rsidRPr="00165E85">
                    <w:rPr>
                      <w:sz w:val="28"/>
                      <w:szCs w:val="28"/>
                      <w:lang w:val="uk-UA"/>
                    </w:rPr>
                    <w:t xml:space="preserve"> </w:t>
                  </w:r>
                  <w:r w:rsidR="00AD24EB" w:rsidRPr="00165E85">
                    <w:rPr>
                      <w:sz w:val="28"/>
                      <w:szCs w:val="28"/>
                      <w:lang w:val="uk-UA"/>
                    </w:rPr>
                    <w:t>голова</w:t>
                  </w:r>
                  <w:r w:rsidRPr="00165E85">
                    <w:rPr>
                      <w:sz w:val="28"/>
                      <w:szCs w:val="28"/>
                      <w:lang w:val="uk-UA"/>
                    </w:rPr>
                    <w:t xml:space="preserve"> </w:t>
                  </w:r>
                  <w:r w:rsidR="00AB40EF" w:rsidRPr="00165E85">
                    <w:rPr>
                      <w:sz w:val="28"/>
                      <w:szCs w:val="28"/>
                      <w:lang w:val="uk-UA"/>
                    </w:rPr>
                    <w:tab/>
                  </w:r>
                  <w:r w:rsidR="00AB40EF" w:rsidRPr="00165E85">
                    <w:rPr>
                      <w:sz w:val="28"/>
                      <w:szCs w:val="28"/>
                      <w:lang w:val="uk-UA"/>
                    </w:rPr>
                    <w:tab/>
                  </w:r>
                  <w:r w:rsidRPr="00165E85">
                    <w:rPr>
                      <w:sz w:val="28"/>
                      <w:szCs w:val="28"/>
                      <w:lang w:val="uk-UA"/>
                    </w:rPr>
                    <w:t xml:space="preserve">              </w:t>
                  </w:r>
                  <w:r w:rsidR="00AB40EF" w:rsidRPr="00165E85">
                    <w:rPr>
                      <w:sz w:val="28"/>
                      <w:szCs w:val="28"/>
                      <w:lang w:val="uk-UA"/>
                    </w:rPr>
                    <w:tab/>
                    <w:t xml:space="preserve">  </w:t>
                  </w:r>
                  <w:r w:rsidR="00FA6630" w:rsidRPr="00165E85">
                    <w:rPr>
                      <w:sz w:val="28"/>
                      <w:szCs w:val="28"/>
                      <w:lang w:val="uk-UA"/>
                    </w:rPr>
                    <w:t xml:space="preserve">     </w:t>
                  </w:r>
                  <w:r w:rsidR="00AB40EF" w:rsidRPr="00165E85">
                    <w:rPr>
                      <w:sz w:val="28"/>
                      <w:szCs w:val="28"/>
                      <w:lang w:val="uk-UA"/>
                    </w:rPr>
                    <w:t xml:space="preserve">  </w:t>
                  </w:r>
                  <w:r w:rsidR="00AD24EB" w:rsidRPr="00165E85">
                    <w:rPr>
                      <w:sz w:val="28"/>
                      <w:szCs w:val="28"/>
                      <w:lang w:val="uk-UA"/>
                    </w:rPr>
                    <w:t xml:space="preserve">                О.М. Лисенко</w:t>
                  </w:r>
                </w:p>
              </w:tc>
            </w:tr>
          </w:tbl>
          <w:p w:rsidR="00E516B9" w:rsidRDefault="00E516B9" w:rsidP="009D4948">
            <w:pPr>
              <w:rPr>
                <w:lang w:val="uk-UA"/>
              </w:rPr>
            </w:pPr>
          </w:p>
          <w:p w:rsidR="00E516B9" w:rsidRDefault="00E516B9" w:rsidP="00E516B9">
            <w:pPr>
              <w:widowControl w:val="0"/>
              <w:tabs>
                <w:tab w:val="left" w:pos="566"/>
              </w:tabs>
              <w:autoSpaceDE w:val="0"/>
              <w:autoSpaceDN w:val="0"/>
              <w:adjustRightInd w:val="0"/>
              <w:rPr>
                <w:sz w:val="28"/>
                <w:szCs w:val="28"/>
                <w:lang w:val="uk-UA"/>
              </w:rPr>
            </w:pPr>
            <w:r>
              <w:rPr>
                <w:lang w:val="uk-UA"/>
              </w:rPr>
              <w:t xml:space="preserve">  </w:t>
            </w:r>
            <w:r w:rsidRPr="009D4948">
              <w:rPr>
                <w:lang w:val="uk-UA"/>
              </w:rPr>
              <w:t>Виконавець: Клименко Ю.М.</w:t>
            </w:r>
          </w:p>
          <w:p w:rsidR="008F6503" w:rsidRDefault="008F6503" w:rsidP="009D4948">
            <w:pPr>
              <w:rPr>
                <w:lang w:val="uk-UA"/>
              </w:rPr>
            </w:pPr>
          </w:p>
          <w:p w:rsidR="00A80708" w:rsidRDefault="008F6503" w:rsidP="009D4948">
            <w:pPr>
              <w:rPr>
                <w:lang w:val="uk-UA"/>
              </w:rPr>
            </w:pPr>
            <w:r>
              <w:rPr>
                <w:lang w:val="uk-UA"/>
              </w:rPr>
              <w:t xml:space="preserve">  </w:t>
            </w:r>
          </w:p>
          <w:p w:rsidR="00CB489C" w:rsidRDefault="00CB489C" w:rsidP="009D4948">
            <w:pPr>
              <w:rPr>
                <w:lang w:val="uk-UA"/>
              </w:rPr>
            </w:pPr>
          </w:p>
          <w:p w:rsidR="00CB489C" w:rsidRDefault="00CB489C" w:rsidP="009D4948">
            <w:pPr>
              <w:rPr>
                <w:lang w:val="uk-UA"/>
              </w:rPr>
            </w:pPr>
          </w:p>
          <w:p w:rsidR="00CB489C" w:rsidRDefault="00CB489C"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14749F" w:rsidRDefault="0014749F" w:rsidP="009D4948">
            <w:pPr>
              <w:rPr>
                <w:lang w:val="uk-UA"/>
              </w:rPr>
            </w:pPr>
          </w:p>
          <w:p w:rsidR="0014749F" w:rsidRDefault="0014749F" w:rsidP="009D4948">
            <w:pPr>
              <w:rPr>
                <w:lang w:val="uk-UA"/>
              </w:rPr>
            </w:pPr>
          </w:p>
          <w:p w:rsidR="003F3A0D" w:rsidRDefault="003F3A0D"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A80708" w:rsidRDefault="00A80708" w:rsidP="009D4948">
            <w:pPr>
              <w:rPr>
                <w:lang w:val="uk-UA"/>
              </w:rPr>
            </w:pPr>
          </w:p>
          <w:p w:rsidR="00A80708" w:rsidRDefault="00A80708" w:rsidP="009D4948">
            <w:pPr>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7D2C26" w:rsidRDefault="00AB40EF" w:rsidP="002C5685">
            <w:pPr>
              <w:widowControl w:val="0"/>
              <w:tabs>
                <w:tab w:val="left" w:pos="566"/>
              </w:tabs>
              <w:autoSpaceDE w:val="0"/>
              <w:autoSpaceDN w:val="0"/>
              <w:adjustRightInd w:val="0"/>
              <w:rPr>
                <w:lang w:val="uk-UA"/>
              </w:rPr>
            </w:pPr>
            <w:r w:rsidRPr="009074D4">
              <w:rPr>
                <w:lang w:val="uk-UA"/>
              </w:rPr>
              <w:t xml:space="preserve">      </w:t>
            </w:r>
            <w:r w:rsidR="00832C17">
              <w:rPr>
                <w:lang w:val="uk-UA"/>
              </w:rPr>
              <w:t xml:space="preserve">                                                      </w:t>
            </w:r>
          </w:p>
          <w:p w:rsidR="008141FC" w:rsidRDefault="008141FC"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Default="00E516B9" w:rsidP="002C5685">
            <w:pPr>
              <w:widowControl w:val="0"/>
              <w:tabs>
                <w:tab w:val="left" w:pos="566"/>
              </w:tabs>
              <w:autoSpaceDE w:val="0"/>
              <w:autoSpaceDN w:val="0"/>
              <w:adjustRightInd w:val="0"/>
              <w:rPr>
                <w:lang w:val="uk-UA"/>
              </w:rPr>
            </w:pPr>
          </w:p>
          <w:p w:rsidR="00E516B9" w:rsidRPr="00E516B9" w:rsidRDefault="00E516B9" w:rsidP="002C5685">
            <w:pPr>
              <w:widowControl w:val="0"/>
              <w:tabs>
                <w:tab w:val="left" w:pos="566"/>
              </w:tabs>
              <w:autoSpaceDE w:val="0"/>
              <w:autoSpaceDN w:val="0"/>
              <w:adjustRightInd w:val="0"/>
              <w:rPr>
                <w:lang w:val="uk-UA"/>
              </w:rPr>
            </w:pPr>
          </w:p>
          <w:p w:rsidR="002C5685" w:rsidRPr="00603B8D" w:rsidRDefault="007D2C26" w:rsidP="002C5685">
            <w:pPr>
              <w:widowControl w:val="0"/>
              <w:tabs>
                <w:tab w:val="left" w:pos="566"/>
              </w:tabs>
              <w:autoSpaceDE w:val="0"/>
              <w:autoSpaceDN w:val="0"/>
              <w:adjustRightInd w:val="0"/>
              <w:rPr>
                <w:sz w:val="28"/>
                <w:szCs w:val="28"/>
                <w:lang w:val="uk-UA"/>
              </w:rPr>
            </w:pPr>
            <w:r>
              <w:rPr>
                <w:lang w:val="uk-UA"/>
              </w:rPr>
              <w:lastRenderedPageBreak/>
              <w:t xml:space="preserve">                                                               </w:t>
            </w:r>
            <w:r w:rsidR="006C1BF1">
              <w:rPr>
                <w:lang w:val="uk-UA"/>
              </w:rPr>
              <w:t xml:space="preserve"> </w:t>
            </w:r>
            <w:r>
              <w:rPr>
                <w:lang w:val="uk-UA"/>
              </w:rPr>
              <w:t xml:space="preserve">   </w:t>
            </w:r>
            <w:r w:rsidR="006C1BF1">
              <w:rPr>
                <w:lang w:val="uk-UA"/>
              </w:rPr>
              <w:t xml:space="preserve"> </w:t>
            </w:r>
            <w:r>
              <w:rPr>
                <w:lang w:val="uk-UA"/>
              </w:rPr>
              <w:t xml:space="preserve">      </w:t>
            </w:r>
            <w:r w:rsidR="00832C17">
              <w:rPr>
                <w:lang w:val="uk-UA"/>
              </w:rPr>
              <w:t xml:space="preserve"> </w:t>
            </w:r>
            <w:r w:rsidR="002C5685" w:rsidRPr="00603B8D">
              <w:rPr>
                <w:sz w:val="28"/>
                <w:szCs w:val="28"/>
                <w:lang w:val="uk-UA"/>
              </w:rPr>
              <w:t>Додаток</w:t>
            </w:r>
            <w:r w:rsidR="002C5685">
              <w:rPr>
                <w:sz w:val="28"/>
                <w:szCs w:val="28"/>
                <w:lang w:val="uk-UA"/>
              </w:rPr>
              <w:t xml:space="preserve">  1</w:t>
            </w:r>
          </w:p>
          <w:p w:rsidR="002C5685" w:rsidRPr="00603B8D" w:rsidRDefault="002C5685" w:rsidP="002C5685">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2C5685" w:rsidRPr="00603B8D" w:rsidRDefault="002C5685" w:rsidP="002C5685">
            <w:pPr>
              <w:ind w:left="4500"/>
              <w:rPr>
                <w:sz w:val="28"/>
                <w:szCs w:val="28"/>
                <w:lang w:val="uk-UA"/>
              </w:rPr>
            </w:pPr>
            <w:r w:rsidRPr="00603B8D">
              <w:rPr>
                <w:sz w:val="28"/>
                <w:szCs w:val="28"/>
                <w:lang w:val="uk-UA"/>
              </w:rPr>
              <w:t xml:space="preserve">від </w:t>
            </w:r>
            <w:r w:rsidR="009020B6">
              <w:rPr>
                <w:sz w:val="28"/>
                <w:szCs w:val="28"/>
                <w:lang w:val="uk-UA"/>
              </w:rPr>
              <w:t>19 червня</w:t>
            </w:r>
            <w:r w:rsidRPr="00603B8D">
              <w:rPr>
                <w:sz w:val="28"/>
                <w:szCs w:val="28"/>
                <w:lang w:val="uk-UA"/>
              </w:rPr>
              <w:t xml:space="preserve"> 201</w:t>
            </w:r>
            <w:r>
              <w:rPr>
                <w:sz w:val="28"/>
                <w:szCs w:val="28"/>
                <w:lang w:val="uk-UA"/>
              </w:rPr>
              <w:t>9</w:t>
            </w:r>
            <w:r w:rsidRPr="00603B8D">
              <w:rPr>
                <w:sz w:val="28"/>
                <w:szCs w:val="28"/>
                <w:lang w:val="uk-UA"/>
              </w:rPr>
              <w:t xml:space="preserve"> року №</w:t>
            </w:r>
            <w:r w:rsidR="009020B6">
              <w:rPr>
                <w:sz w:val="28"/>
                <w:szCs w:val="28"/>
                <w:lang w:val="uk-UA"/>
              </w:rPr>
              <w:t xml:space="preserve"> 5298</w:t>
            </w:r>
            <w:r w:rsidRPr="00603B8D">
              <w:rPr>
                <w:sz w:val="28"/>
                <w:szCs w:val="28"/>
                <w:lang w:val="uk-UA"/>
              </w:rPr>
              <w:t>-МР</w:t>
            </w:r>
          </w:p>
          <w:p w:rsidR="00AB40EF" w:rsidRPr="00603B8D" w:rsidRDefault="00AB40EF" w:rsidP="00A17A25">
            <w:pPr>
              <w:ind w:left="4500"/>
              <w:rPr>
                <w:sz w:val="28"/>
                <w:szCs w:val="28"/>
                <w:lang w:val="uk-UA"/>
              </w:rPr>
            </w:pPr>
          </w:p>
          <w:p w:rsidR="00D838B4" w:rsidRPr="00EC16B3" w:rsidRDefault="00D838B4" w:rsidP="00D838B4">
            <w:pPr>
              <w:shd w:val="clear" w:color="auto" w:fill="FFFFFF"/>
              <w:spacing w:line="435" w:lineRule="atLeast"/>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FD3B9F" w:rsidRPr="00FD3B9F" w:rsidRDefault="00FD3B9F" w:rsidP="00D838B4">
            <w:pPr>
              <w:shd w:val="clear" w:color="auto" w:fill="FFFFFF"/>
              <w:spacing w:line="435" w:lineRule="atLeast"/>
              <w:jc w:val="center"/>
              <w:outlineLvl w:val="2"/>
              <w:rPr>
                <w:sz w:val="32"/>
                <w:szCs w:val="32"/>
                <w:lang w:val="uk-UA"/>
              </w:rPr>
            </w:pPr>
          </w:p>
          <w:p w:rsidR="00791698" w:rsidRDefault="009B7888" w:rsidP="00A93DF1">
            <w:pPr>
              <w:shd w:val="clear" w:color="auto" w:fill="FFFFFF"/>
              <w:jc w:val="both"/>
              <w:rPr>
                <w:noProof/>
                <w:sz w:val="28"/>
                <w:szCs w:val="28"/>
                <w:lang w:val="uk-UA"/>
              </w:rPr>
            </w:pPr>
            <w:r>
              <w:rPr>
                <w:sz w:val="28"/>
                <w:szCs w:val="28"/>
                <w:lang w:val="uk-UA"/>
              </w:rPr>
              <w:t xml:space="preserve">        </w:t>
            </w:r>
            <w:r w:rsidR="00455FCC" w:rsidRPr="003F4927">
              <w:rPr>
                <w:sz w:val="28"/>
                <w:szCs w:val="28"/>
                <w:lang w:val="uk-UA"/>
              </w:rPr>
              <w:t xml:space="preserve"> </w:t>
            </w:r>
            <w:r w:rsidR="00791698" w:rsidRPr="003F4927">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54D3C" w:rsidRPr="003F4927" w:rsidRDefault="00C54D3C" w:rsidP="00A93DF1">
            <w:pPr>
              <w:shd w:val="clear" w:color="auto" w:fill="FFFFFF"/>
              <w:jc w:val="both"/>
              <w:rPr>
                <w:noProof/>
                <w:sz w:val="28"/>
                <w:szCs w:val="28"/>
                <w:lang w:val="uk-U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
              <w:gridCol w:w="1131"/>
              <w:gridCol w:w="2849"/>
              <w:gridCol w:w="1080"/>
              <w:gridCol w:w="991"/>
              <w:gridCol w:w="11"/>
              <w:gridCol w:w="978"/>
              <w:gridCol w:w="11"/>
              <w:gridCol w:w="908"/>
              <w:gridCol w:w="7"/>
            </w:tblGrid>
            <w:tr w:rsidR="00C54D3C" w:rsidRPr="00954E56" w:rsidTr="006C1BF1">
              <w:tc>
                <w:tcPr>
                  <w:tcW w:w="683" w:type="pct"/>
                  <w:gridSpan w:val="2"/>
                  <w:vAlign w:val="center"/>
                </w:tcPr>
                <w:p w:rsidR="00C54D3C" w:rsidRDefault="00C54D3C" w:rsidP="00791698">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C54D3C" w:rsidRPr="007E442F" w:rsidRDefault="00C54D3C" w:rsidP="00C54D3C">
                  <w:pPr>
                    <w:pStyle w:val="ad"/>
                    <w:ind w:firstLine="0"/>
                    <w:jc w:val="center"/>
                    <w:rPr>
                      <w:rFonts w:ascii="Times New Roman" w:hAnsi="Times New Roman"/>
                      <w:b/>
                      <w:noProof/>
                      <w:sz w:val="24"/>
                      <w:szCs w:val="24"/>
                    </w:rPr>
                  </w:pPr>
                </w:p>
              </w:tc>
              <w:tc>
                <w:tcPr>
                  <w:tcW w:w="613" w:type="pct"/>
                  <w:vAlign w:val="center"/>
                </w:tcPr>
                <w:p w:rsidR="00C54D3C" w:rsidRDefault="00C54D3C" w:rsidP="0079169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C54D3C" w:rsidRPr="007E442F" w:rsidRDefault="00C54D3C" w:rsidP="00C87FCA">
                  <w:pPr>
                    <w:pStyle w:val="ad"/>
                    <w:ind w:firstLine="0"/>
                    <w:jc w:val="center"/>
                    <w:rPr>
                      <w:rFonts w:ascii="Times New Roman" w:hAnsi="Times New Roman"/>
                      <w:b/>
                      <w:noProof/>
                      <w:sz w:val="24"/>
                      <w:szCs w:val="24"/>
                    </w:rPr>
                  </w:pPr>
                </w:p>
              </w:tc>
              <w:tc>
                <w:tcPr>
                  <w:tcW w:w="1544" w:type="pct"/>
                  <w:vAlign w:val="center"/>
                </w:tcPr>
                <w:p w:rsidR="00C54D3C" w:rsidRDefault="00C54D3C" w:rsidP="00791698">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C54D3C" w:rsidRPr="007E442F" w:rsidRDefault="00C54D3C" w:rsidP="000F2B23">
                  <w:pPr>
                    <w:pStyle w:val="ad"/>
                    <w:spacing w:before="0"/>
                    <w:ind w:firstLine="0"/>
                    <w:jc w:val="center"/>
                    <w:rPr>
                      <w:rFonts w:ascii="Times New Roman" w:hAnsi="Times New Roman"/>
                      <w:b/>
                      <w:noProof/>
                      <w:sz w:val="24"/>
                      <w:szCs w:val="24"/>
                    </w:rPr>
                  </w:pPr>
                </w:p>
              </w:tc>
              <w:tc>
                <w:tcPr>
                  <w:tcW w:w="2160" w:type="pct"/>
                  <w:gridSpan w:val="7"/>
                  <w:vAlign w:val="center"/>
                </w:tcPr>
                <w:p w:rsidR="00C54D3C" w:rsidRPr="00954E56" w:rsidRDefault="00C54D3C" w:rsidP="00C54D3C">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C54D3C" w:rsidRPr="00954E56" w:rsidTr="006C1BF1">
              <w:tc>
                <w:tcPr>
                  <w:tcW w:w="683" w:type="pct"/>
                  <w:gridSpan w:val="2"/>
                  <w:vAlign w:val="center"/>
                </w:tcPr>
                <w:p w:rsidR="00C54D3C" w:rsidRPr="000E2770" w:rsidRDefault="00C54D3C"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vAlign w:val="center"/>
                </w:tcPr>
                <w:p w:rsidR="00C54D3C" w:rsidRPr="000E2770" w:rsidRDefault="00C54D3C"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544" w:type="pct"/>
                  <w:vAlign w:val="center"/>
                </w:tcPr>
                <w:p w:rsidR="00C54D3C" w:rsidRPr="000E2770" w:rsidRDefault="00C54D3C" w:rsidP="00C54D3C">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C54D3C" w:rsidRPr="000E2770" w:rsidRDefault="00C54D3C" w:rsidP="00C54D3C">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160" w:type="pct"/>
                  <w:gridSpan w:val="7"/>
                  <w:vAlign w:val="center"/>
                </w:tcPr>
                <w:p w:rsidR="00C54D3C" w:rsidRPr="000E2770" w:rsidRDefault="00C54D3C"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7D2C26" w:rsidRPr="007D2C26" w:rsidTr="006C1BF1">
              <w:tc>
                <w:tcPr>
                  <w:tcW w:w="683" w:type="pct"/>
                  <w:gridSpan w:val="2"/>
                  <w:shd w:val="clear" w:color="auto" w:fill="auto"/>
                  <w:vAlign w:val="center"/>
                </w:tcPr>
                <w:p w:rsidR="00C54D3C"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C54D3C"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C54D3C"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160" w:type="pct"/>
                  <w:gridSpan w:val="7"/>
                  <w:shd w:val="clear" w:color="auto" w:fill="auto"/>
                  <w:vAlign w:val="center"/>
                </w:tcPr>
                <w:p w:rsidR="00C54D3C"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val="restart"/>
                  <w:shd w:val="clear" w:color="auto" w:fill="FFFFFF"/>
                  <w:tcMar>
                    <w:top w:w="0" w:type="dxa"/>
                    <w:left w:w="0" w:type="dxa"/>
                    <w:bottom w:w="0" w:type="dxa"/>
                    <w:right w:w="0" w:type="dxa"/>
                  </w:tcMar>
                  <w:hideMark/>
                </w:tcPr>
                <w:p w:rsidR="00C54D3C" w:rsidRPr="00FD3B9F" w:rsidRDefault="00C54D3C" w:rsidP="00FD3B9F">
                  <w:pPr>
                    <w:spacing w:line="360" w:lineRule="atLeast"/>
                    <w:jc w:val="center"/>
                    <w:rPr>
                      <w:lang w:val="uk-UA"/>
                    </w:rPr>
                  </w:pPr>
                  <w:r w:rsidRPr="00BD5144">
                    <w:t>Вид цільового призначення земель</w:t>
                  </w:r>
                </w:p>
              </w:tc>
              <w:tc>
                <w:tcPr>
                  <w:tcW w:w="2156" w:type="pct"/>
                  <w:gridSpan w:val="6"/>
                  <w:shd w:val="clear" w:color="auto" w:fill="FFFFFF"/>
                  <w:tcMar>
                    <w:top w:w="0" w:type="dxa"/>
                    <w:left w:w="0" w:type="dxa"/>
                    <w:bottom w:w="0" w:type="dxa"/>
                    <w:right w:w="0" w:type="dxa"/>
                  </w:tcMar>
                  <w:hideMark/>
                </w:tcPr>
                <w:p w:rsidR="00C54D3C" w:rsidRPr="00BD5144" w:rsidRDefault="00C54D3C" w:rsidP="00955F45">
                  <w:pPr>
                    <w:jc w:val="center"/>
                  </w:pPr>
                  <w:r w:rsidRPr="00BD5144">
                    <w:t>Ставки податку</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shd w:val="clear" w:color="auto" w:fill="FFFFFF"/>
                  <w:tcMar>
                    <w:top w:w="0" w:type="dxa"/>
                    <w:left w:w="0" w:type="dxa"/>
                    <w:bottom w:w="0" w:type="dxa"/>
                    <w:right w:w="0" w:type="dxa"/>
                  </w:tcMar>
                  <w:vAlign w:val="center"/>
                  <w:hideMark/>
                </w:tcPr>
                <w:p w:rsidR="00C54D3C" w:rsidRPr="00BD5144" w:rsidRDefault="00C54D3C" w:rsidP="006F4E9F"/>
              </w:tc>
              <w:tc>
                <w:tcPr>
                  <w:tcW w:w="1128" w:type="pct"/>
                  <w:gridSpan w:val="3"/>
                  <w:shd w:val="clear" w:color="auto" w:fill="FFFFFF"/>
                  <w:tcMar>
                    <w:top w:w="0" w:type="dxa"/>
                    <w:left w:w="0" w:type="dxa"/>
                    <w:bottom w:w="0" w:type="dxa"/>
                    <w:right w:w="0" w:type="dxa"/>
                  </w:tcMar>
                  <w:hideMark/>
                </w:tcPr>
                <w:p w:rsidR="00C54D3C" w:rsidRPr="00E14A90" w:rsidRDefault="00C54D3C" w:rsidP="00E14A90">
                  <w:pPr>
                    <w:jc w:val="center"/>
                    <w:rPr>
                      <w:lang w:val="uk-UA"/>
                    </w:rPr>
                  </w:pPr>
                  <w:r w:rsidRPr="00BD5144">
                    <w:t xml:space="preserve">за земельні ділянки, нормативну грошову оцінку яких проведено </w:t>
                  </w:r>
                  <w:r w:rsidR="00E14A90">
                    <w:rPr>
                      <w:lang w:val="uk-UA"/>
                    </w:rPr>
                    <w:t xml:space="preserve">в межах населеного пункту </w:t>
                  </w:r>
                </w:p>
              </w:tc>
              <w:tc>
                <w:tcPr>
                  <w:tcW w:w="1028" w:type="pct"/>
                  <w:gridSpan w:val="3"/>
                  <w:shd w:val="clear" w:color="auto" w:fill="FFFFFF"/>
                </w:tcPr>
                <w:p w:rsidR="00C54D3C" w:rsidRPr="00BD5144" w:rsidRDefault="00C54D3C" w:rsidP="00E14A90">
                  <w:pPr>
                    <w:jc w:val="center"/>
                  </w:pPr>
                  <w:r w:rsidRPr="00BD5144">
                    <w:t>за земельні ділянки</w:t>
                  </w:r>
                  <w:r w:rsidR="00602D09">
                    <w:rPr>
                      <w:lang w:val="uk-UA"/>
                    </w:rPr>
                    <w:t xml:space="preserve"> за межами населених пунктів</w:t>
                  </w:r>
                </w:p>
              </w:tc>
            </w:tr>
            <w:tr w:rsidR="00602D09"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Код</w:t>
                  </w:r>
                </w:p>
              </w:tc>
              <w:tc>
                <w:tcPr>
                  <w:tcW w:w="2456" w:type="pct"/>
                  <w:gridSpan w:val="3"/>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Найменування</w:t>
                  </w:r>
                </w:p>
              </w:tc>
              <w:tc>
                <w:tcPr>
                  <w:tcW w:w="585"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юридичних осіб</w:t>
                  </w:r>
                </w:p>
              </w:tc>
              <w:tc>
                <w:tcPr>
                  <w:tcW w:w="537"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фізичних осіб</w:t>
                  </w:r>
                </w:p>
              </w:tc>
              <w:tc>
                <w:tcPr>
                  <w:tcW w:w="536" w:type="pct"/>
                  <w:gridSpan w:val="2"/>
                  <w:shd w:val="clear" w:color="auto" w:fill="FFFFFF"/>
                </w:tcPr>
                <w:p w:rsidR="00602D09" w:rsidRPr="00BD5144" w:rsidRDefault="00602D09" w:rsidP="00602D09">
                  <w:pPr>
                    <w:jc w:val="center"/>
                  </w:pPr>
                  <w:r w:rsidRPr="00BD5144">
                    <w:t>для юридичних осіб</w:t>
                  </w:r>
                </w:p>
              </w:tc>
              <w:tc>
                <w:tcPr>
                  <w:tcW w:w="498" w:type="pct"/>
                  <w:gridSpan w:val="2"/>
                  <w:shd w:val="clear" w:color="auto" w:fill="FFFFFF"/>
                </w:tcPr>
                <w:p w:rsidR="00602D09" w:rsidRPr="00BD5144" w:rsidRDefault="00602D09" w:rsidP="00602D09">
                  <w:pPr>
                    <w:jc w:val="center"/>
                  </w:pPr>
                  <w:r w:rsidRPr="00BD5144">
                    <w:t>для фізичних осіб</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0F2B23" w:rsidRDefault="00C54D3C" w:rsidP="00C81B4A">
                  <w:pPr>
                    <w:spacing w:line="360" w:lineRule="atLeast"/>
                    <w:jc w:val="center"/>
                    <w:rPr>
                      <w:lang w:val="uk-UA"/>
                    </w:rPr>
                  </w:pPr>
                  <w:r>
                    <w:rPr>
                      <w:lang w:val="uk-UA"/>
                    </w:rPr>
                    <w:t>1</w:t>
                  </w:r>
                </w:p>
              </w:tc>
              <w:tc>
                <w:tcPr>
                  <w:tcW w:w="2456" w:type="pct"/>
                  <w:gridSpan w:val="3"/>
                  <w:shd w:val="clear" w:color="auto" w:fill="FFFFFF"/>
                  <w:tcMar>
                    <w:top w:w="0" w:type="dxa"/>
                    <w:left w:w="0" w:type="dxa"/>
                    <w:bottom w:w="0" w:type="dxa"/>
                    <w:right w:w="0" w:type="dxa"/>
                  </w:tcMar>
                </w:tcPr>
                <w:p w:rsidR="00C54D3C" w:rsidRPr="000F2B23" w:rsidRDefault="00C54D3C" w:rsidP="00FD3B9F">
                  <w:pPr>
                    <w:spacing w:line="360" w:lineRule="atLeast"/>
                    <w:jc w:val="center"/>
                    <w:rPr>
                      <w:lang w:val="uk-UA"/>
                    </w:rPr>
                  </w:pPr>
                  <w:r>
                    <w:rPr>
                      <w:lang w:val="uk-UA"/>
                    </w:rPr>
                    <w:t>2</w:t>
                  </w:r>
                </w:p>
              </w:tc>
              <w:tc>
                <w:tcPr>
                  <w:tcW w:w="585"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4</w:t>
                  </w:r>
                </w:p>
              </w:tc>
              <w:tc>
                <w:tcPr>
                  <w:tcW w:w="536" w:type="pct"/>
                  <w:gridSpan w:val="2"/>
                  <w:shd w:val="clear" w:color="auto" w:fill="FFFFFF"/>
                </w:tcPr>
                <w:p w:rsidR="00C54D3C" w:rsidRDefault="00602D09" w:rsidP="006F4E9F">
                  <w:pPr>
                    <w:spacing w:line="360" w:lineRule="atLeast"/>
                    <w:jc w:val="center"/>
                    <w:rPr>
                      <w:lang w:val="uk-UA"/>
                    </w:rPr>
                  </w:pPr>
                  <w:r>
                    <w:rPr>
                      <w:lang w:val="uk-UA"/>
                    </w:rPr>
                    <w:t>5</w:t>
                  </w:r>
                </w:p>
              </w:tc>
              <w:tc>
                <w:tcPr>
                  <w:tcW w:w="498" w:type="pct"/>
                  <w:gridSpan w:val="2"/>
                  <w:shd w:val="clear" w:color="auto" w:fill="FFFFFF"/>
                </w:tcPr>
                <w:p w:rsidR="00C54D3C" w:rsidRDefault="00602D09" w:rsidP="006F4E9F">
                  <w:pPr>
                    <w:spacing w:line="360" w:lineRule="atLeast"/>
                    <w:jc w:val="center"/>
                    <w:rPr>
                      <w:lang w:val="uk-UA"/>
                    </w:rPr>
                  </w:pPr>
                  <w:r>
                    <w:rPr>
                      <w:lang w:val="uk-UA"/>
                    </w:rPr>
                    <w:t>6</w:t>
                  </w:r>
                </w:p>
              </w:tc>
            </w:tr>
            <w:tr w:rsidR="00602D09"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01</w:t>
                  </w:r>
                </w:p>
              </w:tc>
              <w:tc>
                <w:tcPr>
                  <w:tcW w:w="4612" w:type="pct"/>
                  <w:gridSpan w:val="9"/>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Землі сільськогосподарського призначення</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товарного сільськогосподарського виробництва</w:t>
                  </w:r>
                </w:p>
              </w:tc>
              <w:tc>
                <w:tcPr>
                  <w:tcW w:w="585"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01.02</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фермерського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E14A90">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особистого селянського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602D09" w:rsidP="006F4E9F">
                  <w:pPr>
                    <w:spacing w:line="360" w:lineRule="atLeast"/>
                    <w:jc w:val="center"/>
                    <w:rPr>
                      <w:lang w:val="uk-UA"/>
                    </w:rPr>
                  </w:pPr>
                  <w:r>
                    <w:rPr>
                      <w:lang w:val="uk-UA"/>
                    </w:rPr>
                    <w:t>1</w:t>
                  </w:r>
                </w:p>
              </w:tc>
              <w:tc>
                <w:tcPr>
                  <w:tcW w:w="498" w:type="pct"/>
                  <w:gridSpan w:val="2"/>
                  <w:shd w:val="clear" w:color="auto" w:fill="FFFFFF"/>
                </w:tcPr>
                <w:p w:rsidR="00C54D3C" w:rsidRDefault="00602D09"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підсобного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індивідуального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lastRenderedPageBreak/>
                    <w:t>01.06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колективного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01.07</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городництва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01.08</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сінокосіння і випасання худоби</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дослідних і навчальних цілей</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01.10</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пропаганди передового досвіду ведення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01.11</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надання послуг у сільському господарстві</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01.13</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іншого сільськогосподарського призначення</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E14A90"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02</w:t>
                  </w:r>
                </w:p>
              </w:tc>
              <w:tc>
                <w:tcPr>
                  <w:tcW w:w="4612" w:type="pct"/>
                  <w:gridSpan w:val="9"/>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Землі житлової забудови</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і обслуговування житлового будинку, господарських будівель і споруд (присадибна ділянка)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Pr>
                      <w:lang w:val="uk-UA"/>
                    </w:rPr>
                    <w:t>0,03</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0212EA" w:rsidP="006F4E9F">
                  <w:pPr>
                    <w:spacing w:line="360" w:lineRule="atLeast"/>
                    <w:jc w:val="center"/>
                    <w:rPr>
                      <w:lang w:val="uk-UA"/>
                    </w:rPr>
                  </w:pPr>
                  <w:r>
                    <w:rPr>
                      <w:lang w:val="uk-UA"/>
                    </w:rPr>
                    <w:t>0,03</w:t>
                  </w:r>
                </w:p>
              </w:tc>
              <w:tc>
                <w:tcPr>
                  <w:tcW w:w="498" w:type="pct"/>
                  <w:gridSpan w:val="2"/>
                  <w:shd w:val="clear" w:color="auto" w:fill="FFFFFF"/>
                </w:tcPr>
                <w:p w:rsidR="00C54D3C" w:rsidRDefault="000212EA" w:rsidP="000212EA">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колективного житлового будівництва</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0713E7"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02.03</w:t>
                  </w:r>
                </w:p>
              </w:tc>
              <w:tc>
                <w:tcPr>
                  <w:tcW w:w="2456" w:type="pct"/>
                  <w:gridSpan w:val="3"/>
                  <w:shd w:val="clear" w:color="auto" w:fill="FFFFFF"/>
                  <w:tcMar>
                    <w:top w:w="0" w:type="dxa"/>
                    <w:left w:w="0" w:type="dxa"/>
                    <w:bottom w:w="0" w:type="dxa"/>
                    <w:right w:w="0" w:type="dxa"/>
                  </w:tcMar>
                  <w:hideMark/>
                </w:tcPr>
                <w:p w:rsidR="00C54D3C" w:rsidRPr="00953B3F" w:rsidRDefault="00C54D3C" w:rsidP="003F4927">
                  <w:pPr>
                    <w:spacing w:line="360" w:lineRule="atLeast"/>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585" w:type="pct"/>
                  <w:shd w:val="clear" w:color="auto" w:fill="FFFFFF"/>
                  <w:tcMar>
                    <w:top w:w="0" w:type="dxa"/>
                    <w:left w:w="0" w:type="dxa"/>
                    <w:bottom w:w="0" w:type="dxa"/>
                    <w:right w:w="0" w:type="dxa"/>
                  </w:tcMar>
                </w:tcPr>
                <w:p w:rsidR="00C54D3C" w:rsidRPr="004D224F" w:rsidRDefault="00C54D3C" w:rsidP="004D224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953B3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6" w:type="pct"/>
                  <w:gridSpan w:val="2"/>
                  <w:shd w:val="clear" w:color="auto" w:fill="FFFFFF"/>
                </w:tcPr>
                <w:p w:rsidR="00C54D3C" w:rsidRDefault="00C73E8A" w:rsidP="00832C17">
                  <w:pPr>
                    <w:spacing w:line="360" w:lineRule="atLeast"/>
                    <w:jc w:val="center"/>
                    <w:rPr>
                      <w:lang w:val="uk-UA"/>
                    </w:rPr>
                  </w:pPr>
                  <w:r>
                    <w:rPr>
                      <w:lang w:val="uk-UA"/>
                    </w:rPr>
                    <w:t>3</w:t>
                  </w:r>
                </w:p>
              </w:tc>
              <w:tc>
                <w:tcPr>
                  <w:tcW w:w="498" w:type="pct"/>
                  <w:gridSpan w:val="2"/>
                  <w:shd w:val="clear" w:color="auto" w:fill="FFFFFF"/>
                </w:tcPr>
                <w:p w:rsidR="00C54D3C" w:rsidRDefault="00C73E8A" w:rsidP="00832C17">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7"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6" w:type="pct"/>
                  <w:gridSpan w:val="2"/>
                  <w:shd w:val="clear" w:color="auto" w:fill="FFFFFF"/>
                </w:tcPr>
                <w:p w:rsidR="00C54D3C" w:rsidRDefault="00C73E8A" w:rsidP="00294BCF">
                  <w:pPr>
                    <w:spacing w:line="360" w:lineRule="atLeast"/>
                    <w:jc w:val="center"/>
                    <w:rPr>
                      <w:lang w:val="uk-UA"/>
                    </w:rPr>
                  </w:pPr>
                  <w:r>
                    <w:rPr>
                      <w:lang w:val="uk-UA"/>
                    </w:rPr>
                    <w:t>0,03</w:t>
                  </w:r>
                </w:p>
              </w:tc>
              <w:tc>
                <w:tcPr>
                  <w:tcW w:w="498" w:type="pct"/>
                  <w:gridSpan w:val="2"/>
                  <w:shd w:val="clear" w:color="auto" w:fill="FFFFFF"/>
                </w:tcPr>
                <w:p w:rsidR="00C54D3C" w:rsidRDefault="00C73E8A" w:rsidP="00294BC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02.04</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 обслуговування будівель тимчасового проживання</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02.05</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індивідуальних гаражів</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02.06</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колективного гаражного будівництва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02.07</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іншої житлової забудови</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pPr>
                  <w:r w:rsidRPr="0029154D">
                    <w:rPr>
                      <w:color w:val="000000"/>
                    </w:rPr>
                    <w:t>02.09</w:t>
                  </w:r>
                </w:p>
              </w:tc>
              <w:tc>
                <w:tcPr>
                  <w:tcW w:w="2456" w:type="pct"/>
                  <w:gridSpan w:val="3"/>
                  <w:shd w:val="clear" w:color="auto" w:fill="FFFFFF"/>
                  <w:tcMar>
                    <w:top w:w="0" w:type="dxa"/>
                    <w:left w:w="0" w:type="dxa"/>
                    <w:bottom w:w="0" w:type="dxa"/>
                    <w:right w:w="0" w:type="dxa"/>
                  </w:tcMar>
                </w:tcPr>
                <w:p w:rsidR="00C54D3C" w:rsidRPr="0029154D" w:rsidRDefault="00C54D3C" w:rsidP="006F4E9F">
                  <w:pPr>
                    <w:spacing w:line="360" w:lineRule="atLeast"/>
                  </w:pPr>
                  <w:r w:rsidRPr="0029154D">
                    <w:rPr>
                      <w:color w:val="000000"/>
                    </w:rPr>
                    <w:t>Для будівництва і обслуговування паркінгів та автостоянок на землях житлової та громадської забудови</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Default="00C54D3C" w:rsidP="006F4E9F">
                  <w:pPr>
                    <w:spacing w:line="360" w:lineRule="atLeast"/>
                    <w:jc w:val="center"/>
                    <w:rPr>
                      <w:color w:val="000000"/>
                      <w:lang w:val="uk-UA"/>
                    </w:rPr>
                  </w:pPr>
                  <w:r w:rsidRPr="0029154D">
                    <w:rPr>
                      <w:color w:val="000000"/>
                    </w:rPr>
                    <w:t>02.10</w:t>
                  </w:r>
                </w:p>
                <w:p w:rsidR="00C54D3C" w:rsidRPr="003F4927" w:rsidRDefault="00C54D3C" w:rsidP="006F4E9F">
                  <w:pPr>
                    <w:spacing w:line="360" w:lineRule="atLeast"/>
                    <w:jc w:val="center"/>
                    <w:rPr>
                      <w:lang w:val="uk-UA"/>
                    </w:rPr>
                  </w:pPr>
                </w:p>
              </w:tc>
              <w:tc>
                <w:tcPr>
                  <w:tcW w:w="2456" w:type="pct"/>
                  <w:gridSpan w:val="3"/>
                  <w:shd w:val="clear" w:color="auto" w:fill="FFFFFF"/>
                  <w:tcMar>
                    <w:top w:w="0" w:type="dxa"/>
                    <w:left w:w="0" w:type="dxa"/>
                    <w:bottom w:w="0" w:type="dxa"/>
                    <w:right w:w="0" w:type="dxa"/>
                  </w:tcMar>
                </w:tcPr>
                <w:p w:rsidR="00C54D3C" w:rsidRPr="003F4927" w:rsidRDefault="00C54D3C" w:rsidP="003F492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F803DD">
                  <w:pPr>
                    <w:spacing w:line="360" w:lineRule="atLeast"/>
                    <w:jc w:val="center"/>
                    <w:rPr>
                      <w:lang w:val="uk-UA"/>
                    </w:rPr>
                  </w:pPr>
                  <w:r>
                    <w:rPr>
                      <w:lang w:val="uk-UA"/>
                    </w:rPr>
                    <w:t>3</w:t>
                  </w:r>
                </w:p>
              </w:tc>
              <w:tc>
                <w:tcPr>
                  <w:tcW w:w="536" w:type="pct"/>
                  <w:gridSpan w:val="2"/>
                  <w:shd w:val="clear" w:color="auto" w:fill="FFFFFF"/>
                </w:tcPr>
                <w:p w:rsidR="00C54D3C" w:rsidRDefault="00C73E8A" w:rsidP="00F803DD">
                  <w:pPr>
                    <w:spacing w:line="360" w:lineRule="atLeast"/>
                    <w:jc w:val="center"/>
                    <w:rPr>
                      <w:lang w:val="uk-UA"/>
                    </w:rPr>
                  </w:pPr>
                  <w:r>
                    <w:rPr>
                      <w:lang w:val="uk-UA"/>
                    </w:rPr>
                    <w:t>3</w:t>
                  </w:r>
                </w:p>
              </w:tc>
              <w:tc>
                <w:tcPr>
                  <w:tcW w:w="498" w:type="pct"/>
                  <w:gridSpan w:val="2"/>
                  <w:shd w:val="clear" w:color="auto" w:fill="FFFFFF"/>
                </w:tcPr>
                <w:p w:rsidR="00C54D3C" w:rsidRDefault="00C73E8A" w:rsidP="00F803DD">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0,03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0,03</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w:t>
                  </w:r>
                </w:p>
              </w:tc>
              <w:tc>
                <w:tcPr>
                  <w:tcW w:w="3584" w:type="pct"/>
                  <w:gridSpan w:val="6"/>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Землі громадської забудови</w:t>
                  </w:r>
                </w:p>
              </w:tc>
              <w:tc>
                <w:tcPr>
                  <w:tcW w:w="536" w:type="pct"/>
                  <w:gridSpan w:val="2"/>
                  <w:shd w:val="clear" w:color="auto" w:fill="FFFFFF"/>
                </w:tcPr>
                <w:p w:rsidR="00C54D3C" w:rsidRPr="00BD5144" w:rsidRDefault="00C54D3C" w:rsidP="006F4E9F">
                  <w:pPr>
                    <w:spacing w:line="360" w:lineRule="atLeast"/>
                    <w:jc w:val="center"/>
                  </w:pPr>
                </w:p>
              </w:tc>
              <w:tc>
                <w:tcPr>
                  <w:tcW w:w="492" w:type="pct"/>
                  <w:shd w:val="clear" w:color="auto" w:fill="FFFFFF"/>
                </w:tcPr>
                <w:p w:rsidR="00C54D3C" w:rsidRPr="00BD5144" w:rsidRDefault="00C54D3C" w:rsidP="006F4E9F">
                  <w:pPr>
                    <w:spacing w:line="360" w:lineRule="atLeast"/>
                    <w:jc w:val="cente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органів державної влади та місцевого самоврядування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будівництва та обслуговування будівель закладів освіти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охорони здоров'я та соціальної допомоги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2</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2</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2</w:t>
                  </w:r>
                </w:p>
              </w:tc>
              <w:tc>
                <w:tcPr>
                  <w:tcW w:w="498" w:type="pct"/>
                  <w:gridSpan w:val="2"/>
                  <w:shd w:val="clear" w:color="auto" w:fill="FFFFFF"/>
                </w:tcPr>
                <w:p w:rsidR="00C54D3C" w:rsidRDefault="00C73E8A" w:rsidP="006F4E9F">
                  <w:pPr>
                    <w:spacing w:line="360" w:lineRule="atLeast"/>
                    <w:jc w:val="center"/>
                    <w:rPr>
                      <w:lang w:val="uk-UA"/>
                    </w:rPr>
                  </w:pPr>
                  <w:r>
                    <w:rPr>
                      <w:lang w:val="uk-UA"/>
                    </w:rPr>
                    <w:t>2</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громадських та релігійних організацій</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6" w:type="pct"/>
                  <w:gridSpan w:val="2"/>
                  <w:shd w:val="clear" w:color="auto" w:fill="FFFFFF"/>
                </w:tcPr>
                <w:p w:rsidR="00C54D3C" w:rsidRPr="00C73E8A"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Pr="00C73E8A"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культурно-просвітницького обслуговування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екстериторіальних організацій та органів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B489C" w:rsidRDefault="00C54D3C" w:rsidP="006F4E9F">
                  <w:pPr>
                    <w:spacing w:line="360" w:lineRule="atLeast"/>
                    <w:jc w:val="center"/>
                  </w:pPr>
                  <w:r w:rsidRPr="00CB489C">
                    <w:t>03.07</w:t>
                  </w:r>
                </w:p>
              </w:tc>
              <w:tc>
                <w:tcPr>
                  <w:tcW w:w="2456" w:type="pct"/>
                  <w:gridSpan w:val="3"/>
                  <w:shd w:val="clear" w:color="auto" w:fill="auto"/>
                  <w:tcMar>
                    <w:top w:w="0" w:type="dxa"/>
                    <w:left w:w="0" w:type="dxa"/>
                    <w:bottom w:w="0" w:type="dxa"/>
                    <w:right w:w="0" w:type="dxa"/>
                  </w:tcMar>
                  <w:hideMark/>
                </w:tcPr>
                <w:p w:rsidR="00C54D3C" w:rsidRPr="00CB489C" w:rsidRDefault="00C54D3C" w:rsidP="009020B6">
                  <w:pPr>
                    <w:spacing w:line="360" w:lineRule="atLeast"/>
                    <w:rPr>
                      <w:lang w:val="uk-UA"/>
                    </w:rPr>
                  </w:pPr>
                  <w:r w:rsidRPr="00CB489C">
                    <w:t>Для будівництва та обслуговування будівель торгівлі</w:t>
                  </w:r>
                </w:p>
              </w:tc>
              <w:tc>
                <w:tcPr>
                  <w:tcW w:w="585" w:type="pct"/>
                  <w:shd w:val="clear" w:color="auto" w:fill="auto"/>
                  <w:tcMar>
                    <w:top w:w="0" w:type="dxa"/>
                    <w:left w:w="0" w:type="dxa"/>
                    <w:bottom w:w="0" w:type="dxa"/>
                    <w:right w:w="0" w:type="dxa"/>
                  </w:tcMar>
                  <w:hideMark/>
                </w:tcPr>
                <w:p w:rsidR="00C54D3C" w:rsidRPr="00CB489C" w:rsidRDefault="00441220" w:rsidP="00CB489C">
                  <w:pPr>
                    <w:spacing w:line="360" w:lineRule="atLeast"/>
                    <w:jc w:val="center"/>
                    <w:rPr>
                      <w:lang w:val="uk-UA"/>
                    </w:rPr>
                  </w:pPr>
                  <w:r w:rsidRPr="00CB489C">
                    <w:rPr>
                      <w:lang w:val="uk-UA"/>
                    </w:rPr>
                    <w:t>1,5</w:t>
                  </w:r>
                </w:p>
              </w:tc>
              <w:tc>
                <w:tcPr>
                  <w:tcW w:w="537" w:type="pct"/>
                  <w:shd w:val="clear" w:color="auto" w:fill="auto"/>
                  <w:tcMar>
                    <w:top w:w="0" w:type="dxa"/>
                    <w:left w:w="0" w:type="dxa"/>
                    <w:bottom w:w="0" w:type="dxa"/>
                    <w:right w:w="0" w:type="dxa"/>
                  </w:tcMar>
                  <w:hideMark/>
                </w:tcPr>
                <w:p w:rsidR="00C54D3C" w:rsidRPr="00CB489C" w:rsidRDefault="00CB489C" w:rsidP="00CB489C">
                  <w:pPr>
                    <w:spacing w:line="360" w:lineRule="atLeast"/>
                    <w:jc w:val="center"/>
                    <w:rPr>
                      <w:lang w:val="uk-UA"/>
                    </w:rPr>
                  </w:pPr>
                  <w:r w:rsidRPr="00CB489C">
                    <w:rPr>
                      <w:lang w:val="uk-UA"/>
                    </w:rPr>
                    <w:t>1</w:t>
                  </w:r>
                  <w:r w:rsidR="00441220" w:rsidRPr="00CB489C">
                    <w:rPr>
                      <w:lang w:val="uk-UA"/>
                    </w:rPr>
                    <w:t>,5</w:t>
                  </w:r>
                </w:p>
              </w:tc>
              <w:tc>
                <w:tcPr>
                  <w:tcW w:w="536" w:type="pct"/>
                  <w:gridSpan w:val="2"/>
                  <w:shd w:val="clear" w:color="auto" w:fill="auto"/>
                </w:tcPr>
                <w:p w:rsidR="00C54D3C" w:rsidRPr="00CB489C" w:rsidRDefault="00441220" w:rsidP="006F4E9F">
                  <w:pPr>
                    <w:spacing w:line="360" w:lineRule="atLeast"/>
                    <w:jc w:val="center"/>
                    <w:rPr>
                      <w:lang w:val="uk-UA"/>
                    </w:rPr>
                  </w:pPr>
                  <w:r w:rsidRPr="00CB489C">
                    <w:rPr>
                      <w:lang w:val="uk-UA"/>
                    </w:rPr>
                    <w:t>3</w:t>
                  </w:r>
                </w:p>
              </w:tc>
              <w:tc>
                <w:tcPr>
                  <w:tcW w:w="498" w:type="pct"/>
                  <w:gridSpan w:val="2"/>
                  <w:shd w:val="clear" w:color="auto" w:fill="auto"/>
                </w:tcPr>
                <w:p w:rsidR="00C54D3C" w:rsidRPr="00441220" w:rsidRDefault="00441220" w:rsidP="006F4E9F">
                  <w:pPr>
                    <w:spacing w:line="360" w:lineRule="atLeast"/>
                    <w:jc w:val="center"/>
                    <w:rPr>
                      <w:lang w:val="uk-UA"/>
                    </w:rPr>
                  </w:pPr>
                  <w:r w:rsidRPr="00CB489C">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03.08</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об'єктів туристичної інфраструктури та закладів громадського харчування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1,5</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1,5</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1,5</w:t>
                  </w:r>
                </w:p>
              </w:tc>
              <w:tc>
                <w:tcPr>
                  <w:tcW w:w="498" w:type="pct"/>
                  <w:gridSpan w:val="2"/>
                  <w:shd w:val="clear" w:color="auto" w:fill="FFFFFF"/>
                </w:tcPr>
                <w:p w:rsidR="00C54D3C" w:rsidRDefault="00C73E8A" w:rsidP="006F4E9F">
                  <w:pPr>
                    <w:spacing w:line="360" w:lineRule="atLeast"/>
                    <w:jc w:val="center"/>
                    <w:rPr>
                      <w:lang w:val="uk-UA"/>
                    </w:rPr>
                  </w:pPr>
                  <w:r>
                    <w:rPr>
                      <w:lang w:val="uk-UA"/>
                    </w:rPr>
                    <w:t>1,5</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будівель кредитно-фінансових установ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t>03.10</w:t>
                  </w:r>
                </w:p>
              </w:tc>
              <w:tc>
                <w:tcPr>
                  <w:tcW w:w="2456" w:type="pct"/>
                  <w:gridSpan w:val="3"/>
                  <w:shd w:val="clear" w:color="auto" w:fill="auto"/>
                  <w:tcMar>
                    <w:top w:w="0" w:type="dxa"/>
                    <w:left w:w="0" w:type="dxa"/>
                    <w:bottom w:w="0" w:type="dxa"/>
                    <w:right w:w="0" w:type="dxa"/>
                  </w:tcMar>
                  <w:hideMark/>
                </w:tcPr>
                <w:p w:rsidR="00C54D3C" w:rsidRPr="00D33465" w:rsidRDefault="00C54D3C" w:rsidP="009020B6">
                  <w:pPr>
                    <w:spacing w:line="360" w:lineRule="atLeast"/>
                    <w:rPr>
                      <w:lang w:val="uk-UA"/>
                    </w:rPr>
                  </w:pPr>
                  <w:r w:rsidRPr="00562512">
                    <w:t>Для будівництва та обслуговування будівель ринкової інфраструктури</w:t>
                  </w:r>
                  <w:r w:rsidRPr="00562512">
                    <w:rPr>
                      <w:lang w:val="uk-UA"/>
                    </w:rPr>
                    <w:t xml:space="preserve"> </w:t>
                  </w:r>
                  <w:r w:rsidRPr="00562512">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585" w:type="pct"/>
                  <w:shd w:val="clear" w:color="auto" w:fill="auto"/>
                  <w:tcMar>
                    <w:top w:w="0" w:type="dxa"/>
                    <w:left w:w="0" w:type="dxa"/>
                    <w:bottom w:w="0" w:type="dxa"/>
                    <w:right w:w="0" w:type="dxa"/>
                  </w:tcMar>
                  <w:hideMark/>
                </w:tcPr>
                <w:p w:rsidR="00C54D3C" w:rsidRPr="00562512" w:rsidRDefault="00C54D3C" w:rsidP="00D8501B">
                  <w:pPr>
                    <w:spacing w:line="360" w:lineRule="atLeast"/>
                    <w:jc w:val="center"/>
                    <w:rPr>
                      <w:lang w:val="uk-UA"/>
                    </w:rPr>
                  </w:pPr>
                  <w:r w:rsidRPr="00562512">
                    <w:t> </w:t>
                  </w:r>
                  <w:r w:rsidRPr="00562512">
                    <w:rPr>
                      <w:lang w:val="uk-UA"/>
                    </w:rPr>
                    <w:t xml:space="preserve">1,5 </w:t>
                  </w:r>
                </w:p>
              </w:tc>
              <w:tc>
                <w:tcPr>
                  <w:tcW w:w="537"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rPr>
                      <w:lang w:val="uk-UA"/>
                    </w:rPr>
                    <w:t>1,5</w:t>
                  </w:r>
                  <w:r w:rsidRPr="00562512">
                    <w:t> </w:t>
                  </w:r>
                </w:p>
              </w:tc>
              <w:tc>
                <w:tcPr>
                  <w:tcW w:w="536" w:type="pct"/>
                  <w:gridSpan w:val="2"/>
                  <w:shd w:val="clear" w:color="auto" w:fill="auto"/>
                </w:tcPr>
                <w:p w:rsidR="00C54D3C" w:rsidRPr="00562512" w:rsidRDefault="00C73E8A" w:rsidP="006F4E9F">
                  <w:pPr>
                    <w:spacing w:line="360" w:lineRule="atLeast"/>
                    <w:jc w:val="center"/>
                    <w:rPr>
                      <w:lang w:val="uk-UA"/>
                    </w:rPr>
                  </w:pPr>
                  <w:r>
                    <w:rPr>
                      <w:lang w:val="uk-UA"/>
                    </w:rPr>
                    <w:t>1,5</w:t>
                  </w:r>
                </w:p>
              </w:tc>
              <w:tc>
                <w:tcPr>
                  <w:tcW w:w="498" w:type="pct"/>
                  <w:gridSpan w:val="2"/>
                  <w:shd w:val="clear" w:color="auto" w:fill="auto"/>
                </w:tcPr>
                <w:p w:rsidR="00C54D3C" w:rsidRPr="00562512" w:rsidRDefault="00C73E8A" w:rsidP="006F4E9F">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і споруд закладів науки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03.12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закладів комунального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закладів побутового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органів ДСНС</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sidRPr="00BD5144">
                    <w:t>03.15</w:t>
                  </w:r>
                </w:p>
              </w:tc>
              <w:tc>
                <w:tcPr>
                  <w:tcW w:w="2456" w:type="pct"/>
                  <w:gridSpan w:val="3"/>
                  <w:shd w:val="clear" w:color="auto" w:fill="auto"/>
                  <w:tcMar>
                    <w:top w:w="0" w:type="dxa"/>
                    <w:left w:w="0" w:type="dxa"/>
                    <w:bottom w:w="0" w:type="dxa"/>
                    <w:right w:w="0" w:type="dxa"/>
                  </w:tcMar>
                  <w:hideMark/>
                </w:tcPr>
                <w:p w:rsidR="00D33465" w:rsidRPr="00A55938" w:rsidRDefault="00D33465" w:rsidP="00D33465">
                  <w:pPr>
                    <w:spacing w:line="360" w:lineRule="atLeast"/>
                    <w:rPr>
                      <w:lang w:val="uk-UA"/>
                    </w:rPr>
                  </w:pPr>
                  <w:r w:rsidRPr="00BD5144">
                    <w:t>Для будівництва та обслуговування інших будівель громадської забудови</w:t>
                  </w:r>
                  <w:r>
                    <w:rPr>
                      <w:lang w:val="uk-UA"/>
                    </w:rPr>
                    <w:t>, крім:</w:t>
                  </w:r>
                </w:p>
              </w:tc>
              <w:tc>
                <w:tcPr>
                  <w:tcW w:w="585" w:type="pct"/>
                  <w:shd w:val="clear" w:color="auto" w:fill="auto"/>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1,5</w:t>
                  </w:r>
                </w:p>
              </w:tc>
              <w:tc>
                <w:tcPr>
                  <w:tcW w:w="537"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Pr>
                      <w:lang w:val="uk-UA"/>
                    </w:rPr>
                    <w:t>1,5</w:t>
                  </w:r>
                  <w:r w:rsidRPr="00BD5144">
                    <w:t> </w:t>
                  </w:r>
                </w:p>
              </w:tc>
              <w:tc>
                <w:tcPr>
                  <w:tcW w:w="536"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c>
                <w:tcPr>
                  <w:tcW w:w="498"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auto"/>
                  <w:tcMar>
                    <w:top w:w="0" w:type="dxa"/>
                    <w:left w:w="0" w:type="dxa"/>
                    <w:bottom w:w="0" w:type="dxa"/>
                    <w:right w:w="0" w:type="dxa"/>
                  </w:tcMar>
                </w:tcPr>
                <w:p w:rsidR="00D33465" w:rsidRPr="00A55938" w:rsidRDefault="00D33465" w:rsidP="00D33465">
                  <w:pPr>
                    <w:pStyle w:val="a9"/>
                    <w:numPr>
                      <w:ilvl w:val="0"/>
                      <w:numId w:val="3"/>
                    </w:numPr>
                    <w:spacing w:line="360" w:lineRule="atLeast"/>
                    <w:rPr>
                      <w:lang w:val="uk-UA"/>
                    </w:rPr>
                  </w:pPr>
                  <w:r w:rsidRPr="00A55938">
                    <w:rPr>
                      <w:szCs w:val="28"/>
                    </w:rPr>
                    <w:t xml:space="preserve">під розміщеними </w:t>
                  </w:r>
                  <w:r w:rsidRPr="00A55938">
                    <w:rPr>
                      <w:szCs w:val="28"/>
                      <w:lang w:val="uk-UA"/>
                    </w:rPr>
                    <w:t>торговими центрами</w:t>
                  </w:r>
                  <w:r>
                    <w:rPr>
                      <w:szCs w:val="28"/>
                      <w:lang w:val="uk-UA"/>
                    </w:rPr>
                    <w:t xml:space="preserve"> (супермаркетами)</w:t>
                  </w:r>
                  <w:r w:rsidRPr="00A55938">
                    <w:rPr>
                      <w:szCs w:val="28"/>
                      <w:lang w:val="uk-UA"/>
                    </w:rPr>
                    <w:t xml:space="preserve">, </w:t>
                  </w:r>
                  <w:r w:rsidRPr="00A55938">
                    <w:rPr>
                      <w:szCs w:val="28"/>
                    </w:rPr>
                    <w:t>площа земельної ділянки під якими перевищує 2,0 га</w:t>
                  </w:r>
                </w:p>
              </w:tc>
              <w:tc>
                <w:tcPr>
                  <w:tcW w:w="585"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7"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6" w:type="pct"/>
                  <w:gridSpan w:val="2"/>
                  <w:shd w:val="clear" w:color="auto" w:fill="auto"/>
                </w:tcPr>
                <w:p w:rsidR="00D33465" w:rsidRPr="00A55938" w:rsidRDefault="00D33465" w:rsidP="00D33465">
                  <w:pPr>
                    <w:spacing w:line="360" w:lineRule="atLeast"/>
                    <w:jc w:val="center"/>
                    <w:rPr>
                      <w:lang w:val="uk-UA"/>
                    </w:rPr>
                  </w:pPr>
                  <w:r w:rsidRPr="00A55938">
                    <w:rPr>
                      <w:lang w:val="uk-UA"/>
                    </w:rPr>
                    <w:t>3</w:t>
                  </w:r>
                </w:p>
              </w:tc>
              <w:tc>
                <w:tcPr>
                  <w:tcW w:w="498" w:type="pct"/>
                  <w:gridSpan w:val="2"/>
                  <w:shd w:val="clear" w:color="auto" w:fill="auto"/>
                </w:tcPr>
                <w:p w:rsidR="00D33465" w:rsidRPr="00441220" w:rsidRDefault="00D33465" w:rsidP="00D33465">
                  <w:pPr>
                    <w:spacing w:line="360" w:lineRule="atLeast"/>
                    <w:jc w:val="center"/>
                    <w:rPr>
                      <w:lang w:val="uk-UA"/>
                    </w:rPr>
                  </w:pPr>
                  <w:r w:rsidRPr="00A55938">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03.17</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1,5</w:t>
                  </w:r>
                </w:p>
              </w:tc>
              <w:tc>
                <w:tcPr>
                  <w:tcW w:w="498" w:type="pct"/>
                  <w:gridSpan w:val="2"/>
                  <w:shd w:val="clear" w:color="auto" w:fill="FFFFFF"/>
                </w:tcPr>
                <w:p w:rsidR="00D33465" w:rsidRDefault="00D33465" w:rsidP="00D33465">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природно-заповідного фонду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біосферних заповідників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природних заповідників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національних природних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ботанічних садів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зоологічних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дендрологічних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w:t>
                  </w:r>
                  <w:r w:rsidRPr="00BD5144">
                    <w:br/>
                    <w:t>парків - пам'яток садово-паркового мистецтва</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заказників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заповідних урочищ</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пам'яток природи</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регіональних ландшафтних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05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іншого природоохоронного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і обслуговування санаторно-оздоровчих закладів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розробки родовищ природних лікувальних ресурсів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інших оздоровчих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рекреаційного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рекреаційного призначення</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фізичної культури і спорту</w:t>
                  </w:r>
                </w:p>
              </w:tc>
              <w:tc>
                <w:tcPr>
                  <w:tcW w:w="585" w:type="pct"/>
                  <w:shd w:val="clear" w:color="auto" w:fill="FFFFFF"/>
                  <w:tcMar>
                    <w:top w:w="0" w:type="dxa"/>
                    <w:left w:w="0" w:type="dxa"/>
                    <w:bottom w:w="0" w:type="dxa"/>
                    <w:right w:w="0" w:type="dxa"/>
                  </w:tcMar>
                  <w:hideMark/>
                </w:tcPr>
                <w:p w:rsidR="00D33465" w:rsidRPr="001523D5" w:rsidRDefault="00D33465" w:rsidP="00D33465">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індивідуального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колективного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08</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історико-культурного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08.01</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забезпечення охорони об'єктів культурної спадщини</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08.02</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розміщення та обслуговування музейних закладів</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08.03</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іншого історико-культурного призначення</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лісогосподарського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ведення лісового господарства і пов'язаних з ним послуг</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іншого лісогосподарського призначення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водного фонду</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водними об'єктами</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облаштування та догляду за прибережними захисними смугами</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смугами відведення</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гідротехнічними, іншими водогосподарськими спорудами і каналами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10.05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догляду за береговими смугами водних шляхів</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сінокосіння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рибогосподарських потреб</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0,25</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0,25</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культурно-оздоровчих потреб, рекреаційних, спортивних і туристичних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проведення науково-дослідних робіт</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експлуатації гідротехнічних, гідрометричних та лінійних споруд</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промисловості</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11.02</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B56BF3" w:rsidRDefault="00D33465" w:rsidP="00D33465">
                  <w:pPr>
                    <w:pStyle w:val="a9"/>
                    <w:numPr>
                      <w:ilvl w:val="0"/>
                      <w:numId w:val="2"/>
                    </w:numPr>
                    <w:spacing w:line="276" w:lineRule="auto"/>
                    <w:rPr>
                      <w:lang w:val="uk-UA"/>
                    </w:rPr>
                  </w:pPr>
                  <w:r>
                    <w:rPr>
                      <w:lang w:val="uk-UA"/>
                    </w:rPr>
                    <w:t>для виробництва алкогольних, слабоалкогольних та прохолоджувальних напоїв</w:t>
                  </w:r>
                </w:p>
              </w:tc>
              <w:tc>
                <w:tcPr>
                  <w:tcW w:w="585" w:type="pct"/>
                  <w:shd w:val="clear" w:color="auto" w:fill="FFFFFF"/>
                  <w:tcMar>
                    <w:top w:w="0" w:type="dxa"/>
                    <w:left w:w="0" w:type="dxa"/>
                    <w:bottom w:w="0" w:type="dxa"/>
                    <w:right w:w="0" w:type="dxa"/>
                  </w:tcMar>
                </w:tcPr>
                <w:p w:rsidR="00D33465" w:rsidRPr="00B56BF3"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40022C" w:rsidRDefault="00D33465" w:rsidP="00D33465">
                  <w:pPr>
                    <w:pStyle w:val="a9"/>
                    <w:numPr>
                      <w:ilvl w:val="0"/>
                      <w:numId w:val="2"/>
                    </w:numPr>
                    <w:spacing w:line="276" w:lineRule="auto"/>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585"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7"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6" w:type="pct"/>
                  <w:gridSpan w:val="2"/>
                  <w:shd w:val="clear" w:color="auto" w:fill="FFFFFF"/>
                </w:tcPr>
                <w:p w:rsidR="00D33465" w:rsidRPr="00214C6E"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214C6E"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11.03</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12</w:t>
                  </w:r>
                </w:p>
              </w:tc>
              <w:tc>
                <w:tcPr>
                  <w:tcW w:w="4612" w:type="pct"/>
                  <w:gridSpan w:val="9"/>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Землі транспорту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залізничного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річкового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12.04</w:t>
                  </w:r>
                </w:p>
              </w:tc>
              <w:tc>
                <w:tcPr>
                  <w:tcW w:w="2456" w:type="pct"/>
                  <w:gridSpan w:val="3"/>
                  <w:shd w:val="clear" w:color="auto" w:fill="FFFFFF"/>
                  <w:tcMar>
                    <w:top w:w="0" w:type="dxa"/>
                    <w:left w:w="0" w:type="dxa"/>
                    <w:bottom w:w="0" w:type="dxa"/>
                    <w:right w:w="0" w:type="dxa"/>
                  </w:tcMar>
                  <w:hideMark/>
                </w:tcPr>
                <w:p w:rsidR="00D33465" w:rsidRPr="00294BCF" w:rsidRDefault="00D33465" w:rsidP="00D33465">
                  <w:pPr>
                    <w:spacing w:line="360" w:lineRule="atLeast"/>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D33465" w:rsidRPr="0012682D"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авіаційного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трубопровідного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міського електротранспорту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додаткових транспортних послуг та допоміжних операцій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іншого наземного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зв'язку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і споруд телекомунікацій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3</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та споруд об'єктів поштового зв'язку</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інших технічних засобів зв'язку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13.05</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енергетики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 xml:space="preserve">Для розміщення, будівництва, експлуатації та обслуговування будівель і споруд </w:t>
                  </w:r>
                  <w:r w:rsidRPr="00BD5144">
                    <w:lastRenderedPageBreak/>
                    <w:t>об'єктів передачі електричної та теплової енергії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lastRenderedPageBreak/>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оборони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Збройних Сил</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військових частин (підрозділів) Національної гвардії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Держприкордонслужби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СБУ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15.05</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Держспецтрансслужби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15.06</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Служби зовнішньої розвідки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15.07</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інших, утворених відповідно до законів, військових формувань</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15.09</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before="150" w:after="150"/>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15.10</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запасу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резервного фонду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18</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Землі загального користування</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bl>
          <w:p w:rsidR="00E60D39" w:rsidRPr="006C6A25" w:rsidRDefault="00E60D39" w:rsidP="009B1BF0">
            <w:pPr>
              <w:widowControl w:val="0"/>
              <w:tabs>
                <w:tab w:val="left" w:pos="696"/>
              </w:tabs>
              <w:autoSpaceDE w:val="0"/>
              <w:autoSpaceDN w:val="0"/>
              <w:adjustRightInd w:val="0"/>
              <w:ind w:firstLine="743"/>
              <w:jc w:val="both"/>
              <w:rPr>
                <w:sz w:val="28"/>
                <w:szCs w:val="28"/>
                <w:lang w:val="uk-UA"/>
              </w:rPr>
            </w:pPr>
            <w:r w:rsidRPr="006C6A25">
              <w:rPr>
                <w:sz w:val="28"/>
                <w:szCs w:val="28"/>
                <w:lang w:val="uk-UA"/>
              </w:rPr>
              <w:t xml:space="preserve">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w:t>
            </w:r>
            <w:r w:rsidR="00C13A2A" w:rsidRPr="006C6A25">
              <w:rPr>
                <w:sz w:val="28"/>
                <w:szCs w:val="28"/>
                <w:lang w:val="uk-UA"/>
              </w:rPr>
              <w:t>сільськогосподарських угідь</w:t>
            </w:r>
            <w:r w:rsidR="00641BA6" w:rsidRPr="006C6A25">
              <w:rPr>
                <w:sz w:val="28"/>
                <w:szCs w:val="28"/>
                <w:lang w:val="uk-UA"/>
              </w:rPr>
              <w:t xml:space="preserve"> (коди цільового призначення земель 01.01 – 01.13), </w:t>
            </w:r>
            <w:r w:rsidRPr="006C6A25">
              <w:rPr>
                <w:sz w:val="28"/>
                <w:szCs w:val="28"/>
                <w:lang w:val="uk-UA"/>
              </w:rPr>
              <w:t xml:space="preserve">земель </w:t>
            </w:r>
            <w:r w:rsidR="00641BA6" w:rsidRPr="006C6A25">
              <w:rPr>
                <w:sz w:val="28"/>
                <w:szCs w:val="28"/>
                <w:lang w:val="uk-UA"/>
              </w:rPr>
              <w:t>житлової забудови (коди цільового призначення земель 02.01 – 02.0</w:t>
            </w:r>
            <w:r w:rsidR="00D04430" w:rsidRPr="006C6A25">
              <w:rPr>
                <w:sz w:val="28"/>
                <w:szCs w:val="28"/>
                <w:lang w:val="uk-UA"/>
              </w:rPr>
              <w:t>7</w:t>
            </w:r>
            <w:r w:rsidR="00641BA6" w:rsidRPr="006C6A25">
              <w:rPr>
                <w:sz w:val="28"/>
                <w:szCs w:val="28"/>
                <w:lang w:val="uk-UA"/>
              </w:rPr>
              <w:t>, 02.10)</w:t>
            </w:r>
            <w:r w:rsidR="00D04430" w:rsidRPr="006C6A25">
              <w:rPr>
                <w:sz w:val="28"/>
                <w:szCs w:val="28"/>
                <w:lang w:val="uk-UA"/>
              </w:rPr>
              <w:t>, земель рекреаційного призначення (коди цільового призначення земель 07.03,07.04)</w:t>
            </w:r>
            <w:r w:rsidR="0012682D" w:rsidRPr="006C6A25">
              <w:rPr>
                <w:sz w:val="28"/>
                <w:szCs w:val="28"/>
                <w:lang w:val="uk-UA"/>
              </w:rPr>
              <w:t xml:space="preserve"> </w:t>
            </w:r>
            <w:r w:rsidRPr="006C6A25">
              <w:rPr>
                <w:sz w:val="28"/>
                <w:szCs w:val="28"/>
                <w:lang w:val="uk-UA"/>
              </w:rPr>
              <w:t>справляється у розмірі 3 відсотка від їх нормативної грошової оцінки.</w:t>
            </w:r>
          </w:p>
          <w:p w:rsidR="00E60D39" w:rsidRPr="006C6A25" w:rsidRDefault="00C8518A" w:rsidP="00C8518A">
            <w:pPr>
              <w:suppressAutoHyphens/>
              <w:jc w:val="both"/>
              <w:textAlignment w:val="baseline"/>
              <w:rPr>
                <w:sz w:val="28"/>
                <w:szCs w:val="28"/>
                <w:lang w:val="uk-UA"/>
              </w:rPr>
            </w:pPr>
            <w:r w:rsidRPr="00C8518A">
              <w:rPr>
                <w:sz w:val="28"/>
                <w:szCs w:val="28"/>
                <w:lang w:val="uk-UA"/>
              </w:rPr>
              <w:t xml:space="preserve">        </w:t>
            </w:r>
            <w:r w:rsidR="00E60D39" w:rsidRPr="006C6A25">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6C6A25">
              <w:rPr>
                <w:sz w:val="28"/>
                <w:szCs w:val="28"/>
                <w:lang w:val="uk-UA"/>
              </w:rPr>
              <w:t xml:space="preserve">України </w:t>
            </w:r>
            <w:r w:rsidR="008B6B5D" w:rsidRPr="006C6A25">
              <w:rPr>
                <w:sz w:val="28"/>
                <w:szCs w:val="28"/>
                <w:lang w:val="uk-UA"/>
              </w:rPr>
              <w:lastRenderedPageBreak/>
              <w:t>станом на час прийняття даного рішення</w:t>
            </w:r>
            <w:r w:rsidR="00E60D39" w:rsidRPr="006C6A25">
              <w:rPr>
                <w:sz w:val="28"/>
                <w:szCs w:val="28"/>
                <w:lang w:val="uk-UA"/>
              </w:rPr>
              <w:t xml:space="preserve"> не можуть набувати права постійного користування землею, справляється у розмірі </w:t>
            </w:r>
            <w:r w:rsidR="00955F45" w:rsidRPr="006C6A25">
              <w:rPr>
                <w:sz w:val="28"/>
                <w:szCs w:val="28"/>
                <w:lang w:val="uk-UA"/>
              </w:rPr>
              <w:t xml:space="preserve"> </w:t>
            </w:r>
            <w:r w:rsidR="00E60D39" w:rsidRPr="006C6A25">
              <w:rPr>
                <w:sz w:val="28"/>
                <w:szCs w:val="28"/>
                <w:lang w:val="uk-UA"/>
              </w:rPr>
              <w:t>3 відсотка від нормативної грошової оцінки землі.</w:t>
            </w:r>
          </w:p>
          <w:p w:rsidR="00E60D39" w:rsidRPr="000C4FF6" w:rsidRDefault="00E60D39" w:rsidP="00E60D39">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0C4FF6">
              <w:rPr>
                <w:sz w:val="28"/>
                <w:szCs w:val="28"/>
                <w:lang w:val="uk-UA"/>
              </w:rPr>
              <w:t xml:space="preserve">, що використовуються в комерційних цілях, </w:t>
            </w:r>
            <w:r w:rsidRPr="000C4FF6">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525F8F" w:rsidRPr="000C4FF6" w:rsidRDefault="00525F8F" w:rsidP="00F45AD6">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0C4FF6" w:rsidRDefault="00E60D39" w:rsidP="00F45AD6">
            <w:pPr>
              <w:suppressAutoHyphens/>
              <w:ind w:firstLine="720"/>
              <w:jc w:val="both"/>
              <w:textAlignment w:val="baseline"/>
              <w:rPr>
                <w:b/>
                <w:sz w:val="28"/>
                <w:szCs w:val="28"/>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832C17" w:rsidRDefault="00832C17"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Pr="00165E85" w:rsidRDefault="00E70B1B" w:rsidP="008F6503">
                  <w:pPr>
                    <w:widowControl w:val="0"/>
                    <w:tabs>
                      <w:tab w:val="left" w:pos="566"/>
                    </w:tabs>
                    <w:autoSpaceDE w:val="0"/>
                    <w:autoSpaceDN w:val="0"/>
                    <w:adjustRightInd w:val="0"/>
                    <w:rPr>
                      <w:sz w:val="28"/>
                      <w:szCs w:val="28"/>
                      <w:lang w:val="uk-UA"/>
                    </w:rPr>
                  </w:pPr>
                </w:p>
                <w:p w:rsidR="00E70B1B" w:rsidRPr="00165E85" w:rsidRDefault="00E70B1B" w:rsidP="008F6503">
                  <w:pPr>
                    <w:widowControl w:val="0"/>
                    <w:tabs>
                      <w:tab w:val="left" w:pos="566"/>
                    </w:tabs>
                    <w:autoSpaceDE w:val="0"/>
                    <w:autoSpaceDN w:val="0"/>
                    <w:adjustRightInd w:val="0"/>
                    <w:rPr>
                      <w:sz w:val="28"/>
                      <w:szCs w:val="28"/>
                      <w:lang w:val="uk-UA"/>
                    </w:rPr>
                  </w:pPr>
                  <w:r w:rsidRPr="00165E85">
                    <w:rPr>
                      <w:sz w:val="28"/>
                      <w:szCs w:val="28"/>
                      <w:lang w:val="uk-UA"/>
                    </w:rPr>
                    <w:t xml:space="preserve">Сумський міський голова </w:t>
                  </w:r>
                  <w:r w:rsidRPr="00165E85">
                    <w:rPr>
                      <w:sz w:val="28"/>
                      <w:szCs w:val="28"/>
                      <w:lang w:val="uk-UA"/>
                    </w:rPr>
                    <w:tab/>
                  </w:r>
                  <w:r w:rsidRPr="00165E85">
                    <w:rPr>
                      <w:sz w:val="28"/>
                      <w:szCs w:val="28"/>
                      <w:lang w:val="uk-UA"/>
                    </w:rPr>
                    <w:tab/>
                    <w:t xml:space="preserve">              </w:t>
                  </w:r>
                  <w:r w:rsidRPr="00165E85">
                    <w:rPr>
                      <w:sz w:val="28"/>
                      <w:szCs w:val="28"/>
                      <w:lang w:val="uk-UA"/>
                    </w:rPr>
                    <w:tab/>
                    <w:t xml:space="preserve">                         О.М. Лисенко</w:t>
                  </w:r>
                </w:p>
              </w:tc>
            </w:tr>
          </w:tbl>
          <w:p w:rsidR="00E516B9" w:rsidRDefault="00E516B9" w:rsidP="00E70B1B">
            <w:pPr>
              <w:rPr>
                <w:lang w:val="uk-UA"/>
              </w:rPr>
            </w:pPr>
          </w:p>
          <w:p w:rsidR="00E516B9" w:rsidRDefault="00E70B1B" w:rsidP="00E516B9">
            <w:pPr>
              <w:widowControl w:val="0"/>
              <w:tabs>
                <w:tab w:val="left" w:pos="566"/>
              </w:tabs>
              <w:autoSpaceDE w:val="0"/>
              <w:autoSpaceDN w:val="0"/>
              <w:adjustRightInd w:val="0"/>
              <w:rPr>
                <w:sz w:val="28"/>
                <w:szCs w:val="28"/>
                <w:lang w:val="uk-UA"/>
              </w:rPr>
            </w:pPr>
            <w:r>
              <w:rPr>
                <w:lang w:val="uk-UA"/>
              </w:rPr>
              <w:t xml:space="preserve"> </w:t>
            </w:r>
            <w:r w:rsidR="00E516B9">
              <w:rPr>
                <w:lang w:val="uk-UA"/>
              </w:rPr>
              <w:t xml:space="preserve"> </w:t>
            </w:r>
            <w:r w:rsidR="00E516B9" w:rsidRPr="009D4948">
              <w:rPr>
                <w:lang w:val="uk-UA"/>
              </w:rPr>
              <w:t>Виконавець: Клименко Ю.М.</w:t>
            </w:r>
          </w:p>
          <w:p w:rsidR="00E70B1B" w:rsidRPr="009D4948" w:rsidRDefault="00E70B1B" w:rsidP="00E70B1B">
            <w:pPr>
              <w:rPr>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E516B9" w:rsidRDefault="00E516B9" w:rsidP="00403F12">
            <w:pPr>
              <w:shd w:val="clear" w:color="auto" w:fill="FFFFFF"/>
              <w:spacing w:line="360" w:lineRule="atLeast"/>
              <w:jc w:val="both"/>
              <w:rPr>
                <w:b/>
                <w:sz w:val="28"/>
                <w:szCs w:val="28"/>
                <w:lang w:val="uk-UA"/>
              </w:rPr>
            </w:pPr>
          </w:p>
          <w:p w:rsidR="00E516B9" w:rsidRDefault="00E516B9" w:rsidP="00403F12">
            <w:pPr>
              <w:shd w:val="clear" w:color="auto" w:fill="FFFFFF"/>
              <w:spacing w:line="360" w:lineRule="atLeast"/>
              <w:jc w:val="both"/>
              <w:rPr>
                <w:b/>
                <w:sz w:val="28"/>
                <w:szCs w:val="28"/>
                <w:lang w:val="uk-UA"/>
              </w:rPr>
            </w:pPr>
          </w:p>
          <w:p w:rsidR="00E516B9" w:rsidRDefault="00E516B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A5B52" w:rsidRPr="00603B8D" w:rsidRDefault="001A5B52" w:rsidP="001A5B52">
            <w:pPr>
              <w:pageBreakBefore/>
              <w:ind w:left="4500"/>
              <w:rPr>
                <w:sz w:val="28"/>
                <w:szCs w:val="28"/>
                <w:lang w:val="uk-UA"/>
              </w:rPr>
            </w:pPr>
            <w:r w:rsidRPr="00603B8D">
              <w:rPr>
                <w:sz w:val="28"/>
                <w:szCs w:val="28"/>
                <w:lang w:val="uk-UA"/>
              </w:rPr>
              <w:lastRenderedPageBreak/>
              <w:t>Додаток</w:t>
            </w:r>
            <w:r>
              <w:rPr>
                <w:sz w:val="28"/>
                <w:szCs w:val="28"/>
                <w:lang w:val="uk-UA"/>
              </w:rPr>
              <w:t xml:space="preserve">  2</w:t>
            </w:r>
          </w:p>
          <w:p w:rsidR="001A5B52" w:rsidRPr="00603B8D" w:rsidRDefault="001A5B52" w:rsidP="001A5B52">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1A5B52" w:rsidRPr="00603B8D" w:rsidRDefault="001A5B52" w:rsidP="001A5B52">
            <w:pPr>
              <w:ind w:left="4500"/>
              <w:rPr>
                <w:sz w:val="28"/>
                <w:szCs w:val="28"/>
                <w:lang w:val="uk-UA"/>
              </w:rPr>
            </w:pPr>
            <w:r w:rsidRPr="00603B8D">
              <w:rPr>
                <w:sz w:val="28"/>
                <w:szCs w:val="28"/>
                <w:lang w:val="uk-UA"/>
              </w:rPr>
              <w:t xml:space="preserve">від </w:t>
            </w:r>
            <w:r w:rsidR="009020B6">
              <w:rPr>
                <w:sz w:val="28"/>
                <w:szCs w:val="28"/>
                <w:lang w:val="uk-UA"/>
              </w:rPr>
              <w:t>19 червня</w:t>
            </w:r>
            <w:r w:rsidRPr="00603B8D">
              <w:rPr>
                <w:sz w:val="28"/>
                <w:szCs w:val="28"/>
                <w:lang w:val="uk-UA"/>
              </w:rPr>
              <w:t xml:space="preserve"> 201</w:t>
            </w:r>
            <w:r>
              <w:rPr>
                <w:sz w:val="28"/>
                <w:szCs w:val="28"/>
                <w:lang w:val="uk-UA"/>
              </w:rPr>
              <w:t>9</w:t>
            </w:r>
            <w:r w:rsidRPr="00603B8D">
              <w:rPr>
                <w:sz w:val="28"/>
                <w:szCs w:val="28"/>
                <w:lang w:val="uk-UA"/>
              </w:rPr>
              <w:t xml:space="preserve"> року №</w:t>
            </w:r>
            <w:r w:rsidR="009020B6">
              <w:rPr>
                <w:sz w:val="28"/>
                <w:szCs w:val="28"/>
                <w:lang w:val="uk-UA"/>
              </w:rPr>
              <w:t xml:space="preserve"> </w:t>
            </w:r>
            <w:r w:rsidR="00E516B9">
              <w:rPr>
                <w:sz w:val="28"/>
                <w:szCs w:val="28"/>
                <w:lang w:val="uk-UA"/>
              </w:rPr>
              <w:t>5298</w:t>
            </w:r>
            <w:r w:rsidRPr="00603B8D">
              <w:rPr>
                <w:sz w:val="28"/>
                <w:szCs w:val="28"/>
                <w:lang w:val="uk-UA"/>
              </w:rPr>
              <w:t>-МР</w:t>
            </w:r>
          </w:p>
          <w:p w:rsidR="00F720A6" w:rsidRDefault="00F720A6" w:rsidP="00F720A6">
            <w:pPr>
              <w:shd w:val="clear" w:color="auto" w:fill="FFFFFF"/>
              <w:spacing w:line="435" w:lineRule="atLeast"/>
              <w:jc w:val="center"/>
              <w:outlineLvl w:val="2"/>
              <w:rPr>
                <w:sz w:val="28"/>
                <w:szCs w:val="28"/>
                <w:lang w:val="uk-UA"/>
              </w:rPr>
            </w:pP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8"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F720A6" w:rsidRPr="00EC16B3" w:rsidRDefault="0018256A" w:rsidP="00F720A6">
            <w:pPr>
              <w:shd w:val="clear" w:color="auto" w:fill="FFFFFF"/>
              <w:spacing w:line="435" w:lineRule="atLeast"/>
              <w:jc w:val="center"/>
              <w:outlineLvl w:val="2"/>
              <w:rPr>
                <w:b/>
                <w:sz w:val="32"/>
                <w:szCs w:val="32"/>
                <w:lang w:val="uk-UA"/>
              </w:rPr>
            </w:pPr>
            <w:r>
              <w:rPr>
                <w:b/>
                <w:sz w:val="32"/>
                <w:szCs w:val="32"/>
                <w:lang w:val="uk-UA"/>
              </w:rPr>
              <w:t>зі</w:t>
            </w:r>
            <w:r w:rsidR="00F720A6" w:rsidRPr="00EC16B3">
              <w:rPr>
                <w:b/>
                <w:sz w:val="32"/>
                <w:szCs w:val="32"/>
                <w:lang w:val="uk-UA"/>
              </w:rPr>
              <w:t xml:space="preserve"> сплати земельного податку</w:t>
            </w:r>
          </w:p>
          <w:p w:rsidR="00F720A6" w:rsidRDefault="00F720A6" w:rsidP="00F720A6">
            <w:pPr>
              <w:shd w:val="clear" w:color="auto" w:fill="FFFFFF"/>
              <w:spacing w:line="360" w:lineRule="atLeast"/>
              <w:jc w:val="both"/>
              <w:rPr>
                <w:sz w:val="28"/>
                <w:szCs w:val="28"/>
                <w:lang w:val="uk-UA"/>
              </w:rPr>
            </w:pPr>
          </w:p>
          <w:p w:rsidR="00EC16B3" w:rsidRPr="00D12970" w:rsidRDefault="00EC16B3" w:rsidP="00EC16B3">
            <w:pPr>
              <w:pStyle w:val="ad"/>
              <w:jc w:val="both"/>
              <w:rPr>
                <w:rFonts w:ascii="Times New Roman" w:hAnsi="Times New Roman"/>
                <w:noProof/>
                <w:sz w:val="28"/>
                <w:szCs w:val="28"/>
                <w:lang w:val="ru-RU"/>
              </w:rPr>
            </w:pPr>
            <w:r w:rsidRPr="00D12970">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68"/>
              <w:gridCol w:w="813"/>
              <w:gridCol w:w="1133"/>
              <w:gridCol w:w="4538"/>
              <w:gridCol w:w="2264"/>
            </w:tblGrid>
            <w:tr w:rsidR="00941D02" w:rsidRPr="00954E56" w:rsidTr="00E04D54">
              <w:trPr>
                <w:gridBefore w:val="1"/>
                <w:wBefore w:w="17" w:type="pct"/>
              </w:trPr>
              <w:tc>
                <w:tcPr>
                  <w:tcW w:w="739" w:type="pct"/>
                  <w:gridSpan w:val="2"/>
                  <w:vAlign w:val="center"/>
                </w:tcPr>
                <w:p w:rsidR="00941D02" w:rsidRDefault="00941D02" w:rsidP="00941D02">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941D02" w:rsidRPr="007E442F" w:rsidRDefault="00941D02" w:rsidP="00941D02">
                  <w:pPr>
                    <w:pStyle w:val="ad"/>
                    <w:ind w:firstLine="0"/>
                    <w:jc w:val="center"/>
                    <w:rPr>
                      <w:rFonts w:ascii="Times New Roman" w:hAnsi="Times New Roman"/>
                      <w:b/>
                      <w:noProof/>
                      <w:sz w:val="24"/>
                      <w:szCs w:val="24"/>
                    </w:rPr>
                  </w:pPr>
                </w:p>
              </w:tc>
              <w:tc>
                <w:tcPr>
                  <w:tcW w:w="606" w:type="pct"/>
                  <w:vAlign w:val="center"/>
                </w:tcPr>
                <w:p w:rsidR="00941D02" w:rsidRDefault="00941D02" w:rsidP="00941D02">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941D02" w:rsidRPr="007E442F" w:rsidRDefault="00941D02" w:rsidP="00941D02">
                  <w:pPr>
                    <w:pStyle w:val="ad"/>
                    <w:ind w:firstLine="0"/>
                    <w:jc w:val="center"/>
                    <w:rPr>
                      <w:rFonts w:ascii="Times New Roman" w:hAnsi="Times New Roman"/>
                      <w:b/>
                      <w:noProof/>
                      <w:sz w:val="24"/>
                      <w:szCs w:val="24"/>
                    </w:rPr>
                  </w:pPr>
                </w:p>
              </w:tc>
              <w:tc>
                <w:tcPr>
                  <w:tcW w:w="2426" w:type="pct"/>
                  <w:vAlign w:val="center"/>
                </w:tcPr>
                <w:p w:rsidR="00941D02" w:rsidRDefault="00941D02" w:rsidP="00941D02">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941D02" w:rsidRPr="007E442F" w:rsidRDefault="00941D02" w:rsidP="00941D02">
                  <w:pPr>
                    <w:pStyle w:val="ad"/>
                    <w:spacing w:before="0"/>
                    <w:ind w:firstLine="0"/>
                    <w:jc w:val="center"/>
                    <w:rPr>
                      <w:rFonts w:ascii="Times New Roman" w:hAnsi="Times New Roman"/>
                      <w:b/>
                      <w:noProof/>
                      <w:sz w:val="24"/>
                      <w:szCs w:val="24"/>
                    </w:rPr>
                  </w:pPr>
                </w:p>
              </w:tc>
              <w:tc>
                <w:tcPr>
                  <w:tcW w:w="1211" w:type="pct"/>
                  <w:vAlign w:val="center"/>
                </w:tcPr>
                <w:p w:rsidR="00941D02" w:rsidRPr="00954E56" w:rsidRDefault="00941D02" w:rsidP="00941D02">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19</w:t>
                  </w:r>
                </w:p>
              </w:tc>
              <w:tc>
                <w:tcPr>
                  <w:tcW w:w="2426" w:type="pct"/>
                  <w:vAlign w:val="center"/>
                </w:tcPr>
                <w:p w:rsidR="00941D02" w:rsidRPr="00BD42ED" w:rsidRDefault="00941D02" w:rsidP="00E04D54">
                  <w:pPr>
                    <w:pStyle w:val="ad"/>
                    <w:spacing w:before="0"/>
                    <w:ind w:firstLine="0"/>
                    <w:jc w:val="center"/>
                    <w:rPr>
                      <w:rFonts w:ascii="Times New Roman" w:hAnsi="Times New Roman"/>
                      <w:noProof/>
                      <w:sz w:val="20"/>
                    </w:rPr>
                  </w:pPr>
                  <w:r w:rsidRPr="00BD42ED">
                    <w:rPr>
                      <w:rFonts w:ascii="Times New Roman" w:hAnsi="Times New Roman"/>
                      <w:noProof/>
                      <w:sz w:val="20"/>
                    </w:rPr>
                    <w:t>5910136300,</w:t>
                  </w:r>
                </w:p>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rPr>
                    <w:t>5910136600</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місто Суми</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5910191503</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Верхнє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5910191505</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Житейське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5910191507</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Загірське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5910191509</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Кирияківщина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5910191511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Трохименкове </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789" w:type="pct"/>
                  <w:gridSpan w:val="5"/>
                  <w:shd w:val="clear" w:color="auto" w:fill="FFFFFF"/>
                  <w:tcMar>
                    <w:top w:w="0" w:type="dxa"/>
                    <w:left w:w="0" w:type="dxa"/>
                    <w:bottom w:w="0" w:type="dxa"/>
                    <w:right w:w="0" w:type="dxa"/>
                  </w:tcMar>
                </w:tcPr>
                <w:p w:rsidR="00941D02" w:rsidRPr="00D12970" w:rsidRDefault="00941D02" w:rsidP="00941D02">
                  <w:pPr>
                    <w:spacing w:line="360" w:lineRule="atLeast"/>
                    <w:jc w:val="center"/>
                  </w:pPr>
                  <w:r w:rsidRPr="00D12970">
                    <w:t>Група платників, категорія / цільове призначення</w:t>
                  </w:r>
                  <w:r w:rsidRPr="00D12970">
                    <w:br/>
                    <w:t>земельних ділянок</w:t>
                  </w:r>
                </w:p>
              </w:tc>
              <w:tc>
                <w:tcPr>
                  <w:tcW w:w="1211" w:type="pct"/>
                  <w:shd w:val="clear" w:color="auto" w:fill="FFFFFF"/>
                </w:tcPr>
                <w:p w:rsidR="00941D02" w:rsidRPr="00D12970" w:rsidRDefault="00941D02" w:rsidP="00941D02">
                  <w:pPr>
                    <w:jc w:val="center"/>
                  </w:pPr>
                  <w:r w:rsidRPr="00D12970">
                    <w:t>Розмір пільги</w:t>
                  </w:r>
                  <w:r w:rsidRPr="00D12970">
                    <w:br/>
                    <w:t>(відсотків суми податкового зобов'язання за рік)</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D12970" w:rsidRDefault="00941D02" w:rsidP="00941D02">
                  <w:pPr>
                    <w:spacing w:line="360" w:lineRule="atLeast"/>
                    <w:jc w:val="center"/>
                    <w:rPr>
                      <w:lang w:val="uk-UA"/>
                    </w:rPr>
                  </w:pPr>
                  <w:r>
                    <w:rPr>
                      <w:lang w:val="uk-UA"/>
                    </w:rPr>
                    <w:t>№ з/п</w:t>
                  </w:r>
                </w:p>
              </w:tc>
              <w:tc>
                <w:tcPr>
                  <w:tcW w:w="3468" w:type="pct"/>
                  <w:gridSpan w:val="3"/>
                  <w:shd w:val="clear" w:color="auto" w:fill="FFFFFF"/>
                  <w:tcMar>
                    <w:top w:w="0" w:type="dxa"/>
                    <w:left w:w="0" w:type="dxa"/>
                    <w:bottom w:w="0" w:type="dxa"/>
                    <w:right w:w="0" w:type="dxa"/>
                  </w:tcMar>
                </w:tcPr>
                <w:p w:rsidR="00941D02" w:rsidRPr="00D12970" w:rsidRDefault="00941D02" w:rsidP="00941D02">
                  <w:pPr>
                    <w:spacing w:line="360" w:lineRule="atLeast"/>
                    <w:jc w:val="center"/>
                    <w:rPr>
                      <w:lang w:val="uk-UA"/>
                    </w:rPr>
                  </w:pPr>
                  <w:r w:rsidRPr="00D12970">
                    <w:rPr>
                      <w:lang w:val="uk-UA"/>
                    </w:rPr>
                    <w:t>1</w:t>
                  </w:r>
                </w:p>
              </w:tc>
              <w:tc>
                <w:tcPr>
                  <w:tcW w:w="1211" w:type="pct"/>
                  <w:shd w:val="clear" w:color="auto" w:fill="FFFFFF"/>
                </w:tcPr>
                <w:p w:rsidR="00941D02" w:rsidRPr="00D12970" w:rsidRDefault="00941D02" w:rsidP="00941D02">
                  <w:pPr>
                    <w:spacing w:line="360" w:lineRule="atLeast"/>
                    <w:jc w:val="center"/>
                    <w:rPr>
                      <w:lang w:val="uk-UA"/>
                    </w:rPr>
                  </w:pPr>
                  <w:r w:rsidRPr="00D12970">
                    <w:rPr>
                      <w:lang w:val="uk-UA"/>
                    </w:rPr>
                    <w:t>2</w:t>
                  </w:r>
                </w:p>
              </w:tc>
            </w:tr>
            <w:tr w:rsidR="00941D02"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8246D6" w:rsidRDefault="00941D02" w:rsidP="00941D02">
                  <w:pPr>
                    <w:spacing w:line="360" w:lineRule="atLeast"/>
                    <w:jc w:val="center"/>
                    <w:rPr>
                      <w:lang w:val="uk-UA"/>
                    </w:rPr>
                  </w:pPr>
                  <w:r>
                    <w:rPr>
                      <w:lang w:val="uk-UA"/>
                    </w:rPr>
                    <w:t>1</w:t>
                  </w:r>
                </w:p>
              </w:tc>
              <w:tc>
                <w:tcPr>
                  <w:tcW w:w="3468" w:type="pct"/>
                  <w:gridSpan w:val="3"/>
                  <w:shd w:val="clear" w:color="auto" w:fill="FFFFFF"/>
                  <w:tcMar>
                    <w:top w:w="0" w:type="dxa"/>
                    <w:left w:w="0" w:type="dxa"/>
                    <w:bottom w:w="0" w:type="dxa"/>
                    <w:right w:w="0" w:type="dxa"/>
                  </w:tcMar>
                </w:tcPr>
                <w:p w:rsidR="00941D02" w:rsidRPr="008246D6" w:rsidRDefault="00941D02" w:rsidP="00E04D54">
                  <w:pPr>
                    <w:rPr>
                      <w:lang w:val="uk-UA"/>
                    </w:rPr>
                  </w:pPr>
                  <w:r w:rsidRPr="008246D6">
                    <w:rPr>
                      <w:lang w:val="uk-UA"/>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w:t>
                  </w:r>
                  <w:r w:rsidR="007479A9">
                    <w:rPr>
                      <w:lang w:val="uk-UA"/>
                    </w:rPr>
                    <w:t xml:space="preserve">повністю </w:t>
                  </w:r>
                  <w:r w:rsidRPr="008246D6">
                    <w:rPr>
                      <w:lang w:val="uk-UA"/>
                    </w:rPr>
                    <w:t>утримуються за рахунок коштів державного або місцевих бюджетів.</w:t>
                  </w:r>
                </w:p>
              </w:tc>
              <w:tc>
                <w:tcPr>
                  <w:tcW w:w="1211" w:type="pct"/>
                  <w:shd w:val="clear" w:color="auto" w:fill="FFFFFF"/>
                </w:tcPr>
                <w:p w:rsidR="00941D02" w:rsidRPr="008246D6" w:rsidRDefault="00941D02" w:rsidP="00941D02">
                  <w:pPr>
                    <w:spacing w:line="360" w:lineRule="atLeast"/>
                    <w:jc w:val="center"/>
                    <w:rPr>
                      <w:lang w:val="uk-UA"/>
                    </w:rPr>
                  </w:pPr>
                  <w:r>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r>
                    <w:rPr>
                      <w:lang w:val="uk-UA"/>
                    </w:rPr>
                    <w:t>2</w:t>
                  </w:r>
                </w:p>
              </w:tc>
              <w:tc>
                <w:tcPr>
                  <w:tcW w:w="3468" w:type="pct"/>
                  <w:gridSpan w:val="3"/>
                  <w:shd w:val="clear" w:color="auto" w:fill="FFFFFF"/>
                  <w:tcMar>
                    <w:top w:w="0" w:type="dxa"/>
                    <w:left w:w="0" w:type="dxa"/>
                    <w:bottom w:w="0" w:type="dxa"/>
                    <w:right w:w="0" w:type="dxa"/>
                  </w:tcMar>
                </w:tcPr>
                <w:p w:rsidR="00B7678E" w:rsidRPr="008246D6" w:rsidRDefault="00B7678E" w:rsidP="00E04D54">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1211" w:type="pct"/>
                  <w:shd w:val="clear" w:color="auto" w:fill="FFFFFF"/>
                </w:tcPr>
                <w:p w:rsidR="00B7678E" w:rsidRPr="008246D6" w:rsidRDefault="00B7678E" w:rsidP="00B7678E">
                  <w:pPr>
                    <w:spacing w:line="360" w:lineRule="atLeast"/>
                    <w:jc w:val="center"/>
                  </w:pP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1) пасажирський наземний транспорт міського та приміського сполучення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 xml:space="preserve">2) інший </w:t>
                  </w:r>
                  <w:r w:rsidRPr="008246D6">
                    <w:rPr>
                      <w:rStyle w:val="a8"/>
                      <w:bCs/>
                      <w:i w:val="0"/>
                      <w:iCs w:val="0"/>
                      <w:shd w:val="clear" w:color="auto" w:fill="FFFFFF"/>
                    </w:rPr>
                    <w:t xml:space="preserve">пасажирський наземний транспорт, </w:t>
                  </w:r>
                  <w:r w:rsidRPr="008246D6">
                    <w:rPr>
                      <w:lang w:val="uk-UA"/>
                    </w:rPr>
                    <w:t>н.в.і.у. (</w:t>
                  </w:r>
                  <w:r w:rsidRPr="008246D6">
                    <w:t>не введені в інші угруповання</w:t>
                  </w:r>
                  <w:r w:rsidRPr="008246D6">
                    <w:rPr>
                      <w:lang w:val="uk-UA"/>
                    </w:rPr>
                    <w:t>)</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rStyle w:val="a8"/>
                      <w:bCs/>
                      <w:i w:val="0"/>
                      <w:iCs w:val="0"/>
                      <w:shd w:val="clear" w:color="auto" w:fill="FFFFFF"/>
                    </w:rPr>
                    <w:t>3</w:t>
                  </w:r>
                  <w:r w:rsidRPr="008246D6">
                    <w:rPr>
                      <w:rStyle w:val="a8"/>
                      <w:bCs/>
                      <w:i w:val="0"/>
                      <w:iCs w:val="0"/>
                      <w:shd w:val="clear" w:color="auto" w:fill="FFFFFF"/>
                      <w:lang w:val="uk-UA"/>
                    </w:rPr>
                    <w:t>)</w:t>
                  </w:r>
                  <w:r w:rsidRPr="008246D6">
                    <w:rPr>
                      <w:rStyle w:val="a8"/>
                      <w:bCs/>
                      <w:i w:val="0"/>
                      <w:iCs w:val="0"/>
                      <w:shd w:val="clear" w:color="auto" w:fill="FFFFFF"/>
                    </w:rPr>
                    <w:t xml:space="preserve"> </w:t>
                  </w:r>
                  <w:r w:rsidRPr="008246D6">
                    <w:rPr>
                      <w:rStyle w:val="a8"/>
                      <w:bCs/>
                      <w:i w:val="0"/>
                      <w:iCs w:val="0"/>
                      <w:shd w:val="clear" w:color="auto" w:fill="FFFFFF"/>
                      <w:lang w:val="uk-UA"/>
                    </w:rPr>
                    <w:t>р</w:t>
                  </w:r>
                  <w:r w:rsidRPr="008246D6">
                    <w:rPr>
                      <w:lang w:val="uk-UA"/>
                    </w:rPr>
                    <w:t>озподілення електроенергії</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4) забір, очищення та постачання води</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214C6E" w:rsidRDefault="00B7678E" w:rsidP="00E04D54">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н.в.і.у. (не введені в інші угруповання)</w:t>
                  </w:r>
                </w:p>
              </w:tc>
              <w:tc>
                <w:tcPr>
                  <w:tcW w:w="1211" w:type="pct"/>
                  <w:shd w:val="clear" w:color="auto" w:fill="FFFFFF"/>
                </w:tcPr>
                <w:p w:rsidR="00B7678E" w:rsidRPr="008246D6" w:rsidRDefault="00B7678E" w:rsidP="00B7678E">
                  <w:pPr>
                    <w:spacing w:line="360" w:lineRule="atLeast"/>
                    <w:jc w:val="center"/>
                    <w:rPr>
                      <w:lang w:val="uk-UA"/>
                    </w:rPr>
                  </w:pPr>
                  <w:r w:rsidRPr="00214C6E">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7) допоміжне обслуговування авіаційного транспорту</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8) діяльність із підтримки театральних і концертних заходів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9) функціювання театральних і концертних залів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 xml:space="preserve">10) </w:t>
                  </w:r>
                  <w:r w:rsidRPr="008246D6">
                    <w:rPr>
                      <w:shd w:val="clear" w:color="auto" w:fill="FFFFFF"/>
                      <w:lang w:val="uk-UA"/>
                    </w:rPr>
                    <w:t>театральна та концертна діяльність</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11) б</w:t>
                  </w:r>
                  <w:r w:rsidRPr="008246D6">
                    <w:rPr>
                      <w:shd w:val="clear" w:color="auto" w:fill="FFFFFF"/>
                      <w:lang w:val="uk-UA"/>
                    </w:rPr>
                    <w:t>удівництво доріг і автострад</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12) інші види діяльності з прибирання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F836AC" w:rsidRPr="00F836AC"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F836AC"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F836AC" w:rsidRDefault="00B7678E" w:rsidP="00E04D54">
                  <w:pPr>
                    <w:rPr>
                      <w:lang w:val="uk-UA"/>
                    </w:rPr>
                  </w:pPr>
                  <w:r w:rsidRPr="00F836AC">
                    <w:rPr>
                      <w:lang w:val="uk-UA"/>
                    </w:rPr>
                    <w:t xml:space="preserve">13) </w:t>
                  </w:r>
                  <w:r w:rsidRPr="00F836AC">
                    <w:rPr>
                      <w:szCs w:val="28"/>
                      <w:lang w:val="uk-UA"/>
                    </w:rPr>
                    <w:t>регулювання чисельності безпритульних тварин шляхом їх вилову, біостерилізації, утримання їх у притулках.</w:t>
                  </w:r>
                </w:p>
              </w:tc>
              <w:tc>
                <w:tcPr>
                  <w:tcW w:w="1211" w:type="pct"/>
                  <w:shd w:val="clear" w:color="auto" w:fill="FFFFFF"/>
                </w:tcPr>
                <w:p w:rsidR="00B7678E" w:rsidRPr="00F836AC" w:rsidRDefault="00B7678E" w:rsidP="00B7678E">
                  <w:pPr>
                    <w:spacing w:line="360" w:lineRule="atLeast"/>
                    <w:jc w:val="center"/>
                    <w:rPr>
                      <w:lang w:val="uk-UA"/>
                    </w:rPr>
                  </w:pPr>
                  <w:r w:rsidRPr="00F836AC">
                    <w:rPr>
                      <w:lang w:val="uk-UA"/>
                    </w:rPr>
                    <w:t>100</w:t>
                  </w:r>
                </w:p>
              </w:tc>
            </w:tr>
          </w:tbl>
          <w:p w:rsidR="00BC2CDE" w:rsidRPr="00E04D54" w:rsidRDefault="00DD2C87" w:rsidP="00640E6E">
            <w:pPr>
              <w:pStyle w:val="ad"/>
              <w:jc w:val="both"/>
              <w:rPr>
                <w:rFonts w:ascii="Times New Roman" w:hAnsi="Times New Roman"/>
                <w:b/>
                <w:sz w:val="28"/>
                <w:szCs w:val="28"/>
              </w:rPr>
            </w:pPr>
            <w:r w:rsidRPr="006B55A9">
              <w:rPr>
                <w:rFonts w:ascii="Times New Roman" w:hAnsi="Times New Roman"/>
                <w:b/>
                <w:sz w:val="28"/>
                <w:szCs w:val="28"/>
              </w:rPr>
              <w:t>Порядок та підстави надання</w:t>
            </w:r>
            <w:r w:rsidR="00BC2CDE" w:rsidRPr="006B55A9">
              <w:rPr>
                <w:rFonts w:ascii="Times New Roman" w:hAnsi="Times New Roman"/>
                <w:b/>
                <w:sz w:val="28"/>
                <w:szCs w:val="28"/>
              </w:rPr>
              <w:t xml:space="preserve"> пільг </w:t>
            </w:r>
            <w:r w:rsidR="00D00140" w:rsidRPr="006B55A9">
              <w:rPr>
                <w:rFonts w:ascii="Times New Roman" w:hAnsi="Times New Roman"/>
                <w:b/>
                <w:sz w:val="28"/>
                <w:szCs w:val="28"/>
              </w:rPr>
              <w:t xml:space="preserve">зі </w:t>
            </w:r>
            <w:r w:rsidR="00BC2CDE" w:rsidRPr="006B55A9">
              <w:rPr>
                <w:rFonts w:ascii="Times New Roman" w:hAnsi="Times New Roman"/>
                <w:b/>
                <w:sz w:val="28"/>
                <w:szCs w:val="28"/>
              </w:rPr>
              <w:t>сплат</w:t>
            </w:r>
            <w:r w:rsidR="00D00140" w:rsidRPr="006B55A9">
              <w:rPr>
                <w:rFonts w:ascii="Times New Roman" w:hAnsi="Times New Roman"/>
                <w:b/>
                <w:sz w:val="28"/>
                <w:szCs w:val="28"/>
              </w:rPr>
              <w:t>и</w:t>
            </w:r>
            <w:r w:rsidR="00BC2CDE" w:rsidRPr="006B55A9">
              <w:rPr>
                <w:rFonts w:ascii="Times New Roman" w:hAnsi="Times New Roman"/>
                <w:b/>
                <w:sz w:val="28"/>
                <w:szCs w:val="28"/>
              </w:rPr>
              <w:t xml:space="preserve"> земельного податку</w:t>
            </w:r>
            <w:r w:rsidR="003877F4" w:rsidRPr="006B55A9">
              <w:rPr>
                <w:rFonts w:ascii="Times New Roman" w:hAnsi="Times New Roman"/>
                <w:b/>
                <w:sz w:val="28"/>
                <w:szCs w:val="28"/>
              </w:rPr>
              <w:t xml:space="preserve">, визначених </w:t>
            </w:r>
            <w:r w:rsidR="00DD4AD7" w:rsidRPr="006B55A9">
              <w:rPr>
                <w:rFonts w:ascii="Times New Roman" w:hAnsi="Times New Roman"/>
                <w:b/>
                <w:sz w:val="28"/>
                <w:szCs w:val="28"/>
              </w:rPr>
              <w:t xml:space="preserve"> </w:t>
            </w:r>
            <w:r w:rsidR="003877F4" w:rsidRPr="006B55A9">
              <w:rPr>
                <w:rFonts w:ascii="Times New Roman" w:hAnsi="Times New Roman"/>
                <w:b/>
                <w:sz w:val="28"/>
                <w:szCs w:val="28"/>
              </w:rPr>
              <w:t>пунктом 2 таблиц</w:t>
            </w:r>
            <w:r w:rsidR="00E04D54" w:rsidRPr="006B55A9">
              <w:rPr>
                <w:rFonts w:ascii="Times New Roman" w:hAnsi="Times New Roman"/>
                <w:b/>
                <w:sz w:val="28"/>
                <w:szCs w:val="28"/>
              </w:rPr>
              <w:t>і</w:t>
            </w:r>
            <w:r w:rsidR="00BC2CDE" w:rsidRPr="006B55A9">
              <w:rPr>
                <w:rFonts w:ascii="Times New Roman" w:hAnsi="Times New Roman"/>
                <w:b/>
                <w:sz w:val="28"/>
                <w:szCs w:val="28"/>
              </w:rPr>
              <w:t>:</w:t>
            </w:r>
          </w:p>
          <w:p w:rsid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0018626D">
              <w:rPr>
                <w:rFonts w:ascii="Times New Roman" w:eastAsiaTheme="minorHAnsi" w:hAnsi="Times New Roman"/>
                <w:color w:val="000000"/>
                <w:sz w:val="28"/>
                <w:szCs w:val="28"/>
                <w:lang w:eastAsia="en-US"/>
              </w:rPr>
              <w:t xml:space="preserve">Вивільнені кошти в результаті </w:t>
            </w:r>
            <w:r w:rsidR="0018626D" w:rsidRPr="006864D8">
              <w:rPr>
                <w:rFonts w:ascii="Times New Roman" w:eastAsiaTheme="minorHAnsi" w:hAnsi="Times New Roman"/>
                <w:color w:val="000000"/>
                <w:sz w:val="28"/>
                <w:szCs w:val="28"/>
                <w:lang w:eastAsia="en-US"/>
              </w:rPr>
              <w:t xml:space="preserve">застосування </w:t>
            </w:r>
            <w:r w:rsidRPr="006864D8">
              <w:rPr>
                <w:rFonts w:ascii="Times New Roman" w:eastAsiaTheme="minorHAnsi" w:hAnsi="Times New Roman"/>
                <w:color w:val="000000"/>
                <w:sz w:val="28"/>
                <w:szCs w:val="28"/>
                <w:lang w:eastAsia="en-US"/>
              </w:rPr>
              <w:t>пільг зі сплати земельного податку) повинн</w:t>
            </w:r>
            <w:r w:rsidR="006864D8" w:rsidRPr="006864D8">
              <w:rPr>
                <w:rFonts w:ascii="Times New Roman" w:eastAsiaTheme="minorHAnsi" w:hAnsi="Times New Roman"/>
                <w:color w:val="000000"/>
                <w:sz w:val="28"/>
                <w:szCs w:val="28"/>
                <w:lang w:eastAsia="en-US"/>
              </w:rPr>
              <w:t>і</w:t>
            </w:r>
            <w:r w:rsidRPr="006864D8">
              <w:rPr>
                <w:rFonts w:ascii="Times New Roman" w:eastAsiaTheme="minorHAnsi" w:hAnsi="Times New Roman"/>
                <w:color w:val="000000"/>
                <w:sz w:val="28"/>
                <w:szCs w:val="28"/>
                <w:lang w:eastAsia="en-US"/>
              </w:rPr>
              <w:t xml:space="preserve"> спрямовуватися на витрати, виз</w:t>
            </w:r>
            <w:r>
              <w:rPr>
                <w:rFonts w:ascii="Times New Roman" w:eastAsiaTheme="minorHAnsi" w:hAnsi="Times New Roman"/>
                <w:color w:val="000000"/>
                <w:sz w:val="28"/>
                <w:szCs w:val="28"/>
                <w:lang w:eastAsia="en-US"/>
              </w:rPr>
              <w:t xml:space="preserve">начені </w:t>
            </w:r>
            <w:r w:rsidR="00C656F0" w:rsidRPr="00D00140">
              <w:rPr>
                <w:rFonts w:ascii="Times New Roman" w:eastAsiaTheme="minorHAnsi" w:hAnsi="Times New Roman"/>
                <w:color w:val="000000"/>
                <w:sz w:val="28"/>
                <w:szCs w:val="28"/>
                <w:lang w:eastAsia="en-US"/>
              </w:rPr>
              <w:t>підпункт</w:t>
            </w:r>
            <w:r>
              <w:rPr>
                <w:rFonts w:ascii="Times New Roman" w:eastAsiaTheme="minorHAnsi" w:hAnsi="Times New Roman"/>
                <w:color w:val="000000"/>
                <w:sz w:val="28"/>
                <w:szCs w:val="28"/>
                <w:lang w:eastAsia="en-US"/>
              </w:rPr>
              <w:t xml:space="preserve">ами </w:t>
            </w:r>
            <w:r w:rsidR="00C656F0" w:rsidRPr="00D00140">
              <w:rPr>
                <w:rFonts w:ascii="Times New Roman" w:eastAsiaTheme="minorHAnsi" w:hAnsi="Times New Roman"/>
                <w:color w:val="000000"/>
                <w:sz w:val="28"/>
                <w:szCs w:val="28"/>
                <w:lang w:eastAsia="en-US"/>
              </w:rPr>
              <w:t>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w:t>
            </w:r>
            <w:r>
              <w:rPr>
                <w:rFonts w:ascii="Times New Roman" w:eastAsiaTheme="minorHAnsi" w:hAnsi="Times New Roman"/>
                <w:color w:val="000000"/>
                <w:sz w:val="28"/>
                <w:szCs w:val="28"/>
                <w:lang w:eastAsia="en-US"/>
              </w:rPr>
              <w:t>ої рекреаційної інфраструктури).</w:t>
            </w:r>
          </w:p>
          <w:p w:rsidR="00C656F0" w:rsidRP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D7FAB">
              <w:rPr>
                <w:rFonts w:ascii="Times New Roman" w:eastAsiaTheme="minorHAnsi" w:hAnsi="Times New Roman"/>
                <w:color w:val="000000"/>
                <w:sz w:val="28"/>
                <w:szCs w:val="28"/>
                <w:lang w:eastAsia="en-US"/>
              </w:rPr>
              <w:t xml:space="preserve"> Р</w:t>
            </w:r>
            <w:r w:rsidR="00C656F0" w:rsidRPr="00CD7FAB">
              <w:rPr>
                <w:rFonts w:ascii="Times New Roman" w:eastAsiaTheme="minorHAnsi" w:hAnsi="Times New Roman"/>
                <w:color w:val="000000"/>
                <w:sz w:val="28"/>
                <w:szCs w:val="28"/>
                <w:lang w:eastAsia="en-US"/>
              </w:rPr>
              <w:t xml:space="preserve">озмір </w:t>
            </w:r>
            <w:r w:rsidR="006864D8">
              <w:rPr>
                <w:rFonts w:ascii="Times New Roman" w:eastAsiaTheme="minorHAnsi" w:hAnsi="Times New Roman"/>
                <w:color w:val="000000"/>
                <w:sz w:val="28"/>
                <w:szCs w:val="28"/>
                <w:lang w:eastAsia="en-US"/>
              </w:rPr>
              <w:t xml:space="preserve">вивільнених коштів від надання пільг зі сплати земельного податку </w:t>
            </w:r>
            <w:r w:rsidR="00C656F0" w:rsidRPr="00CD7FAB">
              <w:rPr>
                <w:rFonts w:ascii="Times New Roman" w:eastAsiaTheme="minorHAnsi" w:hAnsi="Times New Roman"/>
                <w:color w:val="000000"/>
                <w:sz w:val="28"/>
                <w:szCs w:val="28"/>
                <w:lang w:eastAsia="en-US"/>
              </w:rPr>
              <w:t xml:space="preserve">на витрати, </w:t>
            </w:r>
            <w:r w:rsidR="00C656F0" w:rsidRPr="006B55A9">
              <w:rPr>
                <w:rFonts w:ascii="Times New Roman" w:eastAsiaTheme="minorHAnsi" w:hAnsi="Times New Roman"/>
                <w:color w:val="000000"/>
                <w:sz w:val="28"/>
                <w:szCs w:val="28"/>
                <w:lang w:eastAsia="en-US"/>
              </w:rPr>
              <w:t xml:space="preserve">зазначені в </w:t>
            </w:r>
            <w:r w:rsidR="00F836AC" w:rsidRPr="006B55A9">
              <w:rPr>
                <w:rFonts w:ascii="Times New Roman" w:eastAsiaTheme="minorHAnsi" w:hAnsi="Times New Roman"/>
                <w:color w:val="000000"/>
                <w:sz w:val="28"/>
                <w:szCs w:val="28"/>
                <w:lang w:eastAsia="en-US"/>
              </w:rPr>
              <w:t>попередньому пункті</w:t>
            </w:r>
            <w:r w:rsidR="00C656F0" w:rsidRPr="006B55A9">
              <w:rPr>
                <w:rFonts w:ascii="Times New Roman" w:eastAsiaTheme="minorHAnsi" w:hAnsi="Times New Roman"/>
                <w:color w:val="000000"/>
                <w:sz w:val="28"/>
                <w:szCs w:val="28"/>
                <w:lang w:eastAsia="en-US"/>
              </w:rPr>
              <w:t>,</w:t>
            </w:r>
            <w:r w:rsidR="00C656F0" w:rsidRPr="00CD7FAB">
              <w:rPr>
                <w:rFonts w:ascii="Times New Roman" w:eastAsiaTheme="minorHAnsi" w:hAnsi="Times New Roman"/>
                <w:color w:val="000000"/>
                <w:sz w:val="28"/>
                <w:szCs w:val="28"/>
                <w:lang w:eastAsia="en-US"/>
              </w:rPr>
              <w:t xml:space="preserve"> не повинен перевищувати: </w:t>
            </w:r>
          </w:p>
          <w:p w:rsidR="00C656F0" w:rsidRPr="003243B4" w:rsidRDefault="00C656F0" w:rsidP="00640E6E">
            <w:pPr>
              <w:autoSpaceDE w:val="0"/>
              <w:autoSpaceDN w:val="0"/>
              <w:adjustRightInd w:val="0"/>
              <w:jc w:val="both"/>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великого підприємництва – </w:t>
            </w:r>
            <w:r w:rsidR="00910791">
              <w:rPr>
                <w:rFonts w:eastAsiaTheme="minorHAnsi"/>
                <w:color w:val="000000"/>
                <w:sz w:val="28"/>
                <w:szCs w:val="28"/>
                <w:lang w:val="uk-UA" w:eastAsia="en-US"/>
              </w:rPr>
              <w:t xml:space="preserve">до </w:t>
            </w:r>
            <w:r w:rsidRPr="003243B4">
              <w:rPr>
                <w:rFonts w:eastAsiaTheme="minorHAnsi"/>
                <w:color w:val="000000"/>
                <w:sz w:val="28"/>
                <w:szCs w:val="28"/>
                <w:lang w:val="uk-UA" w:eastAsia="en-US"/>
              </w:rPr>
              <w:t xml:space="preserve">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656F0" w:rsidRPr="003243B4" w:rsidRDefault="00C656F0" w:rsidP="00640E6E">
            <w:pPr>
              <w:autoSpaceDE w:val="0"/>
              <w:autoSpaceDN w:val="0"/>
              <w:adjustRightInd w:val="0"/>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640E6E" w:rsidRDefault="00C656F0" w:rsidP="00640E6E">
            <w:pPr>
              <w:autoSpaceDE w:val="0"/>
              <w:autoSpaceDN w:val="0"/>
              <w:adjustRightInd w:val="0"/>
              <w:rPr>
                <w:rFonts w:eastAsiaTheme="minorHAnsi"/>
                <w:color w:val="000000"/>
                <w:sz w:val="28"/>
                <w:szCs w:val="28"/>
                <w:lang w:eastAsia="en-US"/>
              </w:rPr>
            </w:pPr>
            <w:r w:rsidRPr="00C656F0">
              <w:rPr>
                <w:rFonts w:eastAsiaTheme="minorHAnsi"/>
                <w:color w:val="000000"/>
                <w:sz w:val="28"/>
                <w:szCs w:val="28"/>
                <w:lang w:eastAsia="en-US"/>
              </w:rPr>
              <w:t>- для суб’єктів малого підприємництва — до 70 відсотків таких витрат.</w:t>
            </w:r>
          </w:p>
          <w:p w:rsidR="00C656F0" w:rsidRPr="00C656F0" w:rsidRDefault="00640E6E"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 xml:space="preserve">3. </w:t>
            </w:r>
            <w:r>
              <w:rPr>
                <w:rFonts w:eastAsiaTheme="minorHAnsi"/>
                <w:color w:val="000000"/>
                <w:sz w:val="28"/>
                <w:szCs w:val="28"/>
                <w:lang w:eastAsia="en-US"/>
              </w:rPr>
              <w:t>Р</w:t>
            </w:r>
            <w:r w:rsidRPr="00C656F0">
              <w:rPr>
                <w:rFonts w:eastAsiaTheme="minorHAnsi"/>
                <w:color w:val="000000"/>
                <w:sz w:val="28"/>
                <w:szCs w:val="28"/>
                <w:lang w:eastAsia="en-US"/>
              </w:rPr>
              <w:t xml:space="preserve">озмір </w:t>
            </w:r>
            <w:r w:rsidR="006864D8">
              <w:rPr>
                <w:rFonts w:eastAsiaTheme="minorHAnsi"/>
                <w:color w:val="000000"/>
                <w:sz w:val="28"/>
                <w:szCs w:val="28"/>
                <w:lang w:eastAsia="en-US"/>
              </w:rPr>
              <w:t xml:space="preserve">вивільнених коштів від надання пільг зі сплати земельного податку </w:t>
            </w:r>
            <w:r w:rsidRPr="00C656F0">
              <w:rPr>
                <w:rFonts w:eastAsiaTheme="minorHAnsi"/>
                <w:color w:val="000000"/>
                <w:sz w:val="28"/>
                <w:szCs w:val="28"/>
                <w:lang w:eastAsia="en-US"/>
              </w:rPr>
              <w:t>на витрати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спорту та багатофункціональної рекреаційної інфраструктури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культури, збереження спадщини</w:t>
            </w:r>
            <w:r w:rsidR="00B340D6">
              <w:rPr>
                <w:rFonts w:eastAsiaTheme="minorHAnsi"/>
                <w:color w:val="000000"/>
                <w:sz w:val="28"/>
                <w:szCs w:val="28"/>
                <w:lang w:val="uk-UA" w:eastAsia="en-US"/>
              </w:rPr>
              <w:t>:</w:t>
            </w:r>
            <w:r w:rsidR="00C656F0" w:rsidRPr="00C656F0">
              <w:rPr>
                <w:rFonts w:eastAsiaTheme="minorHAnsi"/>
                <w:color w:val="000000"/>
                <w:sz w:val="28"/>
                <w:szCs w:val="28"/>
                <w:lang w:eastAsia="en-US"/>
              </w:rPr>
              <w:t xml:space="preserve">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lastRenderedPageBreak/>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656F0" w:rsidRDefault="00C656F0" w:rsidP="00B340D6">
            <w:pPr>
              <w:autoSpaceDE w:val="0"/>
              <w:autoSpaceDN w:val="0"/>
              <w:adjustRightInd w:val="0"/>
              <w:jc w:val="both"/>
              <w:rPr>
                <w:rFonts w:eastAsiaTheme="minorHAnsi"/>
                <w:color w:val="000000"/>
                <w:sz w:val="28"/>
                <w:szCs w:val="28"/>
                <w:lang w:eastAsia="en-US"/>
              </w:rPr>
            </w:pPr>
            <w:r w:rsidRPr="00C656F0">
              <w:rPr>
                <w:rFonts w:eastAsiaTheme="minorHAnsi"/>
                <w:color w:val="000000"/>
                <w:sz w:val="28"/>
                <w:szCs w:val="28"/>
                <w:lang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w:t>
            </w:r>
            <w:r w:rsidR="00B340D6">
              <w:rPr>
                <w:rFonts w:eastAsiaTheme="minorHAnsi"/>
                <w:color w:val="000000"/>
                <w:sz w:val="28"/>
                <w:szCs w:val="28"/>
                <w:lang w:eastAsia="en-US"/>
              </w:rPr>
              <w:t>го законодавства.</w:t>
            </w:r>
          </w:p>
          <w:p w:rsidR="00B340D6"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4. П</w:t>
            </w:r>
            <w:r w:rsidR="00C656F0" w:rsidRPr="00C656F0">
              <w:rPr>
                <w:rFonts w:eastAsiaTheme="minorHAnsi"/>
                <w:color w:val="000000"/>
                <w:sz w:val="28"/>
                <w:szCs w:val="28"/>
                <w:lang w:eastAsia="en-US"/>
              </w:rPr>
              <w:t xml:space="preserve">ільга зі сплати земельного податку не </w:t>
            </w:r>
            <w:r>
              <w:rPr>
                <w:rFonts w:eastAsiaTheme="minorHAnsi"/>
                <w:color w:val="000000"/>
                <w:sz w:val="28"/>
                <w:szCs w:val="28"/>
                <w:lang w:val="uk-UA" w:eastAsia="en-US"/>
              </w:rPr>
              <w:t>надається</w:t>
            </w:r>
            <w:r w:rsidR="00C656F0" w:rsidRPr="00C656F0">
              <w:rPr>
                <w:rFonts w:eastAsiaTheme="minorHAnsi"/>
                <w:color w:val="000000"/>
                <w:sz w:val="28"/>
                <w:szCs w:val="28"/>
                <w:lang w:eastAsia="en-US"/>
              </w:rPr>
              <w:t xml:space="preserve">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w:t>
            </w:r>
            <w:r>
              <w:rPr>
                <w:rFonts w:eastAsiaTheme="minorHAnsi"/>
                <w:color w:val="000000"/>
                <w:sz w:val="28"/>
                <w:szCs w:val="28"/>
                <w:lang w:eastAsia="en-US"/>
              </w:rPr>
              <w:t>ансово-господарської діяльності.</w:t>
            </w:r>
          </w:p>
          <w:p w:rsidR="00C656F0"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5. С</w:t>
            </w:r>
            <w:r w:rsidR="00C656F0" w:rsidRPr="00C656F0">
              <w:rPr>
                <w:rFonts w:eastAsiaTheme="minorHAnsi"/>
                <w:color w:val="000000"/>
                <w:sz w:val="28"/>
                <w:szCs w:val="28"/>
                <w:lang w:eastAsia="en-US"/>
              </w:rPr>
              <w:t>укупн</w:t>
            </w:r>
            <w:r>
              <w:rPr>
                <w:rFonts w:eastAsiaTheme="minorHAnsi"/>
                <w:color w:val="000000"/>
                <w:sz w:val="28"/>
                <w:szCs w:val="28"/>
                <w:lang w:val="uk-UA" w:eastAsia="en-US"/>
              </w:rPr>
              <w:t xml:space="preserve">ий </w:t>
            </w:r>
            <w:r w:rsidR="00C656F0" w:rsidRPr="00C656F0">
              <w:rPr>
                <w:rFonts w:eastAsiaTheme="minorHAnsi"/>
                <w:color w:val="000000"/>
                <w:sz w:val="28"/>
                <w:szCs w:val="28"/>
                <w:lang w:eastAsia="en-US"/>
              </w:rPr>
              <w:t>розмір державної допомоги</w:t>
            </w:r>
            <w:r w:rsidR="006864D8">
              <w:rPr>
                <w:rFonts w:eastAsiaTheme="minorHAnsi"/>
                <w:color w:val="000000"/>
                <w:sz w:val="28"/>
                <w:szCs w:val="28"/>
                <w:lang w:val="uk-UA" w:eastAsia="en-US"/>
              </w:rPr>
              <w:t xml:space="preserve"> (в тому числі пільг зі сплати земельного податку)</w:t>
            </w:r>
            <w:r w:rsidR="00C656F0" w:rsidRPr="00C656F0">
              <w:rPr>
                <w:rFonts w:eastAsiaTheme="minorHAnsi"/>
                <w:color w:val="000000"/>
                <w:sz w:val="28"/>
                <w:szCs w:val="28"/>
                <w:lang w:eastAsia="en-US"/>
              </w:rPr>
              <w:t xml:space="preserve">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w:t>
            </w:r>
            <w:r>
              <w:rPr>
                <w:rFonts w:eastAsiaTheme="minorHAnsi"/>
                <w:color w:val="000000"/>
                <w:sz w:val="28"/>
                <w:szCs w:val="28"/>
                <w:lang w:val="uk-UA" w:eastAsia="en-US"/>
              </w:rPr>
              <w:t xml:space="preserve"> визначається </w:t>
            </w:r>
            <w:r w:rsidR="00C656F0" w:rsidRPr="00C656F0">
              <w:rPr>
                <w:rFonts w:eastAsiaTheme="minorHAnsi"/>
                <w:color w:val="000000"/>
                <w:sz w:val="28"/>
                <w:szCs w:val="28"/>
                <w:lang w:eastAsia="en-US"/>
              </w:rPr>
              <w:t xml:space="preserve">з урахуванням </w:t>
            </w:r>
            <w:r>
              <w:rPr>
                <w:rFonts w:eastAsiaTheme="minorHAnsi"/>
                <w:color w:val="000000"/>
                <w:sz w:val="28"/>
                <w:szCs w:val="28"/>
                <w:lang w:val="uk-UA" w:eastAsia="en-US"/>
              </w:rPr>
              <w:t xml:space="preserve">вимог </w:t>
            </w:r>
            <w:r w:rsidR="00C656F0" w:rsidRPr="00C656F0">
              <w:rPr>
                <w:rFonts w:eastAsiaTheme="minorHAnsi"/>
                <w:color w:val="000000"/>
                <w:sz w:val="28"/>
                <w:szCs w:val="28"/>
                <w:lang w:eastAsia="en-US"/>
              </w:rPr>
              <w:t xml:space="preserve">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F3A0D" w:rsidRDefault="0014749F" w:rsidP="0014749F">
            <w:pPr>
              <w:autoSpaceDE w:val="0"/>
              <w:autoSpaceDN w:val="0"/>
              <w:adjustRightInd w:val="0"/>
              <w:ind w:firstLine="567"/>
              <w:jc w:val="both"/>
              <w:rPr>
                <w:sz w:val="28"/>
                <w:szCs w:val="28"/>
              </w:rPr>
            </w:pPr>
            <w:r>
              <w:rPr>
                <w:rFonts w:eastAsiaTheme="minorHAnsi"/>
                <w:color w:val="000000"/>
                <w:sz w:val="28"/>
                <w:szCs w:val="28"/>
                <w:lang w:val="uk-UA" w:eastAsia="en-US"/>
              </w:rPr>
              <w:t xml:space="preserve">6. </w:t>
            </w:r>
            <w:r w:rsidR="003F3A0D" w:rsidRPr="00655497">
              <w:rPr>
                <w:sz w:val="28"/>
                <w:szCs w:val="28"/>
              </w:rPr>
              <w:t>Пільга не застосовується у разі невикористання земельних ділянок за цільовим призначенням.</w:t>
            </w:r>
          </w:p>
          <w:p w:rsidR="006864D8" w:rsidRPr="009017BF" w:rsidRDefault="006864D8" w:rsidP="0014749F">
            <w:pPr>
              <w:autoSpaceDE w:val="0"/>
              <w:autoSpaceDN w:val="0"/>
              <w:adjustRightInd w:val="0"/>
              <w:ind w:firstLine="567"/>
              <w:jc w:val="both"/>
              <w:rPr>
                <w:sz w:val="28"/>
                <w:szCs w:val="28"/>
                <w:lang w:val="uk-UA"/>
              </w:rPr>
            </w:pPr>
            <w:r w:rsidRPr="009017BF">
              <w:rPr>
                <w:sz w:val="28"/>
                <w:szCs w:val="28"/>
                <w:lang w:val="uk-UA"/>
              </w:rPr>
              <w:t xml:space="preserve">7. </w:t>
            </w:r>
            <w:r w:rsidR="009404F4" w:rsidRPr="009017BF">
              <w:rPr>
                <w:sz w:val="28"/>
                <w:szCs w:val="28"/>
                <w:lang w:val="uk-UA"/>
              </w:rPr>
              <w:t>Структурні підрозділи Сумської міської ради,</w:t>
            </w:r>
            <w:r w:rsidR="005F5381" w:rsidRPr="009017BF">
              <w:rPr>
                <w:sz w:val="28"/>
                <w:szCs w:val="28"/>
              </w:rPr>
              <w:t xml:space="preserve"> </w:t>
            </w:r>
            <w:r w:rsidR="005F5381" w:rsidRPr="009017BF">
              <w:rPr>
                <w:sz w:val="28"/>
                <w:szCs w:val="28"/>
                <w:lang w:val="uk-UA"/>
              </w:rPr>
              <w:t xml:space="preserve">Сумської обласної ради </w:t>
            </w:r>
            <w:r w:rsidR="009404F4" w:rsidRPr="009017BF">
              <w:rPr>
                <w:sz w:val="28"/>
                <w:szCs w:val="28"/>
                <w:lang w:val="uk-UA"/>
              </w:rPr>
              <w:t xml:space="preserve"> які у відповідності до своїх функціональних обов’язків </w:t>
            </w:r>
            <w:r w:rsidR="0020574C" w:rsidRPr="009017BF">
              <w:rPr>
                <w:sz w:val="28"/>
                <w:szCs w:val="28"/>
                <w:lang w:val="uk-UA"/>
              </w:rPr>
              <w:t xml:space="preserve">є головними розпорядниками бюджетних коштів та </w:t>
            </w:r>
            <w:r w:rsidR="009404F4" w:rsidRPr="009017BF">
              <w:rPr>
                <w:sz w:val="28"/>
                <w:szCs w:val="28"/>
                <w:lang w:val="uk-UA"/>
              </w:rPr>
              <w:t>контролюють діяльність підприємств</w:t>
            </w:r>
            <w:r w:rsidR="006B679E" w:rsidRPr="009017BF">
              <w:rPr>
                <w:sz w:val="28"/>
                <w:szCs w:val="28"/>
                <w:lang w:val="uk-UA"/>
              </w:rPr>
              <w:t xml:space="preserve"> та закладів комунальної форми власності</w:t>
            </w:r>
            <w:r w:rsidR="009404F4" w:rsidRPr="009017BF">
              <w:rPr>
                <w:sz w:val="28"/>
                <w:szCs w:val="28"/>
                <w:lang w:val="uk-UA"/>
              </w:rPr>
              <w:t>,</w:t>
            </w:r>
            <w:r w:rsidR="00571290" w:rsidRPr="009017BF">
              <w:rPr>
                <w:sz w:val="28"/>
                <w:szCs w:val="28"/>
                <w:lang w:val="uk-UA"/>
              </w:rPr>
              <w:t xml:space="preserve"> </w:t>
            </w:r>
            <w:r w:rsidR="00DD4AD7" w:rsidRPr="009017BF">
              <w:rPr>
                <w:sz w:val="28"/>
                <w:szCs w:val="28"/>
                <w:lang w:val="uk-UA"/>
              </w:rPr>
              <w:t>що</w:t>
            </w:r>
            <w:r w:rsidR="00571290" w:rsidRPr="009017BF">
              <w:rPr>
                <w:sz w:val="28"/>
                <w:szCs w:val="28"/>
                <w:lang w:val="uk-UA"/>
              </w:rPr>
              <w:t xml:space="preserve"> користуються пільгами зі сплати земельного податку,</w:t>
            </w:r>
            <w:r w:rsidR="009404F4" w:rsidRPr="009017BF">
              <w:rPr>
                <w:sz w:val="28"/>
                <w:szCs w:val="28"/>
                <w:lang w:val="uk-UA"/>
              </w:rPr>
              <w:t xml:space="preserve">  зобов</w:t>
            </w:r>
            <w:r w:rsidR="009404F4" w:rsidRPr="009017BF">
              <w:rPr>
                <w:sz w:val="28"/>
                <w:szCs w:val="28"/>
              </w:rPr>
              <w:t>’</w:t>
            </w:r>
            <w:r w:rsidR="009404F4" w:rsidRPr="009017BF">
              <w:rPr>
                <w:sz w:val="28"/>
                <w:szCs w:val="28"/>
                <w:lang w:val="uk-UA"/>
              </w:rPr>
              <w:t xml:space="preserve">язані щороку, до 1 квітня наступного за звітним, у визначеному </w:t>
            </w:r>
            <w:r w:rsidR="00E01B7D" w:rsidRPr="009017BF">
              <w:rPr>
                <w:rFonts w:eastAsiaTheme="minorHAnsi"/>
                <w:sz w:val="28"/>
                <w:szCs w:val="28"/>
                <w:lang w:val="uk-UA" w:eastAsia="en-US"/>
              </w:rPr>
              <w:t xml:space="preserve">Законом України «Про державну допомогу суб’єктам господарювання» </w:t>
            </w:r>
            <w:r w:rsidR="009404F4" w:rsidRPr="009017BF">
              <w:rPr>
                <w:sz w:val="28"/>
                <w:szCs w:val="28"/>
                <w:lang w:val="uk-UA"/>
              </w:rPr>
              <w:t>порядку подавати до Антимонопольного комітету України інформацію про чинну державну допомогу</w:t>
            </w:r>
            <w:r w:rsidR="006B679E" w:rsidRPr="009017BF">
              <w:rPr>
                <w:sz w:val="28"/>
                <w:szCs w:val="28"/>
                <w:lang w:val="uk-UA"/>
              </w:rPr>
              <w:t xml:space="preserve"> суб</w:t>
            </w:r>
            <w:r w:rsidR="006B679E" w:rsidRPr="009017BF">
              <w:rPr>
                <w:sz w:val="28"/>
                <w:szCs w:val="28"/>
              </w:rPr>
              <w:t>’</w:t>
            </w:r>
            <w:r w:rsidR="006B679E" w:rsidRPr="009017BF">
              <w:rPr>
                <w:sz w:val="28"/>
                <w:szCs w:val="28"/>
                <w:lang w:val="uk-UA"/>
              </w:rPr>
              <w:t>єкт</w:t>
            </w:r>
            <w:r w:rsidR="006B55A9">
              <w:rPr>
                <w:sz w:val="28"/>
                <w:szCs w:val="28"/>
                <w:lang w:val="uk-UA"/>
              </w:rPr>
              <w:t>ів</w:t>
            </w:r>
            <w:r w:rsidR="006B679E" w:rsidRPr="009017BF">
              <w:rPr>
                <w:sz w:val="28"/>
                <w:szCs w:val="28"/>
                <w:lang w:val="uk-UA"/>
              </w:rPr>
              <w:t xml:space="preserve"> господарювання</w:t>
            </w:r>
            <w:r w:rsidR="009404F4" w:rsidRPr="009017BF">
              <w:rPr>
                <w:sz w:val="28"/>
                <w:szCs w:val="28"/>
                <w:lang w:val="uk-UA"/>
              </w:rPr>
              <w:t xml:space="preserve">.  </w:t>
            </w:r>
          </w:p>
          <w:p w:rsidR="00D14ECF" w:rsidRPr="009017BF" w:rsidRDefault="005F5381" w:rsidP="0014749F">
            <w:pPr>
              <w:autoSpaceDE w:val="0"/>
              <w:autoSpaceDN w:val="0"/>
              <w:adjustRightInd w:val="0"/>
              <w:ind w:firstLine="567"/>
              <w:jc w:val="both"/>
              <w:rPr>
                <w:sz w:val="28"/>
                <w:szCs w:val="28"/>
                <w:lang w:val="uk-UA"/>
              </w:rPr>
            </w:pPr>
            <w:r w:rsidRPr="009017BF">
              <w:rPr>
                <w:sz w:val="28"/>
                <w:szCs w:val="28"/>
                <w:lang w:val="uk-UA"/>
              </w:rPr>
              <w:t xml:space="preserve">8. </w:t>
            </w:r>
            <w:r w:rsidR="00DD4AD7" w:rsidRPr="009017BF">
              <w:rPr>
                <w:sz w:val="28"/>
                <w:szCs w:val="28"/>
                <w:lang w:val="uk-UA"/>
              </w:rPr>
              <w:t>П</w:t>
            </w:r>
            <w:r w:rsidR="00DD4AD7" w:rsidRPr="009017BF">
              <w:rPr>
                <w:sz w:val="28"/>
                <w:szCs w:val="28"/>
                <w:shd w:val="clear" w:color="auto" w:fill="FFFFFF"/>
                <w:lang w:val="uk-UA"/>
              </w:rPr>
              <w:t xml:space="preserve">ідприємства та заклади комунальної форми власності, </w:t>
            </w:r>
            <w:r w:rsidRPr="009017BF">
              <w:rPr>
                <w:sz w:val="28"/>
                <w:szCs w:val="28"/>
                <w:lang w:val="uk-UA"/>
              </w:rPr>
              <w:t>які користуються пільгами зі сплати земельного податку</w:t>
            </w:r>
            <w:r w:rsidR="00571290" w:rsidRPr="009017BF">
              <w:rPr>
                <w:sz w:val="28"/>
                <w:szCs w:val="28"/>
                <w:lang w:val="uk-UA"/>
              </w:rPr>
              <w:t>,</w:t>
            </w:r>
            <w:r w:rsidR="00DD4AD7" w:rsidRPr="009017BF">
              <w:rPr>
                <w:sz w:val="28"/>
                <w:szCs w:val="28"/>
                <w:lang w:val="uk-UA"/>
              </w:rPr>
              <w:t xml:space="preserve"> зобов’язані щоквартально до 20 числа місяця, наступного за звітним кварталом, надавати</w:t>
            </w:r>
            <w:r w:rsidR="00D14ECF" w:rsidRPr="009017BF">
              <w:rPr>
                <w:sz w:val="28"/>
                <w:szCs w:val="28"/>
                <w:lang w:val="uk-UA"/>
              </w:rPr>
              <w:t xml:space="preserve"> наростаючим підсумком звіт </w:t>
            </w:r>
            <w:r w:rsidR="00DD4AD7" w:rsidRPr="009017BF">
              <w:rPr>
                <w:sz w:val="28"/>
                <w:szCs w:val="28"/>
                <w:lang w:val="uk-UA"/>
              </w:rPr>
              <w:t xml:space="preserve">структурним підрозділам Сумської міської ради, Сумської обласної ради, які у відповідності до своїх функціональних обов’язків </w:t>
            </w:r>
            <w:r w:rsidR="009017BF" w:rsidRPr="009017BF">
              <w:rPr>
                <w:sz w:val="28"/>
                <w:szCs w:val="28"/>
                <w:lang w:val="uk-UA"/>
              </w:rPr>
              <w:t>є головними розпорядниками бюджетних коштів та контролюють діяльність підприємств та закладів комунальної форми власності</w:t>
            </w:r>
            <w:r w:rsidR="00DD4AD7" w:rsidRPr="009017BF">
              <w:rPr>
                <w:sz w:val="28"/>
                <w:szCs w:val="28"/>
                <w:lang w:val="uk-UA"/>
              </w:rPr>
              <w:t xml:space="preserve">, про </w:t>
            </w:r>
            <w:r w:rsidR="00D14ECF" w:rsidRPr="009017BF">
              <w:rPr>
                <w:sz w:val="28"/>
                <w:szCs w:val="28"/>
                <w:lang w:val="uk-UA"/>
              </w:rPr>
              <w:t xml:space="preserve">розмір отриманої пільги та напрями </w:t>
            </w:r>
            <w:r w:rsidR="00DD4AD7" w:rsidRPr="009017BF">
              <w:rPr>
                <w:sz w:val="28"/>
                <w:szCs w:val="28"/>
                <w:lang w:val="uk-UA"/>
              </w:rPr>
              <w:t xml:space="preserve">використання вивільнених коштів від надання </w:t>
            </w:r>
            <w:r w:rsidR="00E04D54" w:rsidRPr="009017BF">
              <w:rPr>
                <w:sz w:val="28"/>
                <w:szCs w:val="28"/>
                <w:lang w:val="uk-UA"/>
              </w:rPr>
              <w:t>пільг зі сплати земельного податку</w:t>
            </w:r>
            <w:r w:rsidR="009017BF">
              <w:rPr>
                <w:sz w:val="28"/>
                <w:szCs w:val="28"/>
                <w:lang w:val="uk-UA"/>
              </w:rPr>
              <w:t>.</w:t>
            </w:r>
          </w:p>
          <w:p w:rsidR="00E04D54" w:rsidRDefault="00E04D54" w:rsidP="00832C17">
            <w:pPr>
              <w:suppressAutoHyphens/>
              <w:jc w:val="both"/>
              <w:rPr>
                <w:sz w:val="28"/>
                <w:szCs w:val="28"/>
                <w:lang w:val="uk-UA"/>
              </w:rPr>
            </w:pPr>
          </w:p>
          <w:p w:rsidR="00E516B9" w:rsidRDefault="00E516B9"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Pr="00165E85" w:rsidRDefault="00E70B1B" w:rsidP="008F6503">
                  <w:pPr>
                    <w:widowControl w:val="0"/>
                    <w:tabs>
                      <w:tab w:val="left" w:pos="566"/>
                    </w:tabs>
                    <w:autoSpaceDE w:val="0"/>
                    <w:autoSpaceDN w:val="0"/>
                    <w:adjustRightInd w:val="0"/>
                    <w:rPr>
                      <w:sz w:val="28"/>
                      <w:szCs w:val="28"/>
                      <w:lang w:val="uk-UA"/>
                    </w:rPr>
                  </w:pPr>
                  <w:r w:rsidRPr="00165E85">
                    <w:rPr>
                      <w:sz w:val="28"/>
                      <w:szCs w:val="28"/>
                      <w:lang w:val="uk-UA"/>
                    </w:rPr>
                    <w:t xml:space="preserve">Сумський міський голова </w:t>
                  </w:r>
                  <w:r w:rsidRPr="00165E85">
                    <w:rPr>
                      <w:sz w:val="28"/>
                      <w:szCs w:val="28"/>
                      <w:lang w:val="uk-UA"/>
                    </w:rPr>
                    <w:tab/>
                  </w:r>
                  <w:r w:rsidRPr="00165E85">
                    <w:rPr>
                      <w:sz w:val="28"/>
                      <w:szCs w:val="28"/>
                      <w:lang w:val="uk-UA"/>
                    </w:rPr>
                    <w:tab/>
                    <w:t xml:space="preserve">              </w:t>
                  </w:r>
                  <w:r w:rsidRPr="00165E85">
                    <w:rPr>
                      <w:sz w:val="28"/>
                      <w:szCs w:val="28"/>
                      <w:lang w:val="uk-UA"/>
                    </w:rPr>
                    <w:tab/>
                    <w:t xml:space="preserve">                         О.М. Лисенко</w:t>
                  </w:r>
                </w:p>
              </w:tc>
            </w:tr>
          </w:tbl>
          <w:p w:rsidR="00E70B1B" w:rsidRDefault="00E70B1B" w:rsidP="00E70B1B">
            <w:pPr>
              <w:rPr>
                <w:lang w:val="uk-UA"/>
              </w:rPr>
            </w:pPr>
          </w:p>
          <w:p w:rsidR="00E516B9" w:rsidRDefault="00E70B1B" w:rsidP="00E516B9">
            <w:pPr>
              <w:widowControl w:val="0"/>
              <w:tabs>
                <w:tab w:val="left" w:pos="566"/>
              </w:tabs>
              <w:autoSpaceDE w:val="0"/>
              <w:autoSpaceDN w:val="0"/>
              <w:adjustRightInd w:val="0"/>
              <w:rPr>
                <w:sz w:val="28"/>
                <w:szCs w:val="28"/>
                <w:lang w:val="uk-UA"/>
              </w:rPr>
            </w:pPr>
            <w:r>
              <w:rPr>
                <w:lang w:val="uk-UA"/>
              </w:rPr>
              <w:t xml:space="preserve">  </w:t>
            </w:r>
            <w:r w:rsidR="00E516B9" w:rsidRPr="009D4948">
              <w:rPr>
                <w:lang w:val="uk-UA"/>
              </w:rPr>
              <w:t>Виконавець: Клименко Ю.М.</w:t>
            </w:r>
          </w:p>
          <w:p w:rsidR="00E70B1B" w:rsidRPr="009D4948" w:rsidRDefault="00E70B1B" w:rsidP="00E70B1B">
            <w:pPr>
              <w:rPr>
                <w:lang w:val="uk-UA"/>
              </w:rPr>
            </w:pPr>
          </w:p>
          <w:p w:rsidR="00BD42ED" w:rsidRDefault="00BD42ED" w:rsidP="00832C17">
            <w:pPr>
              <w:suppressAutoHyphens/>
              <w:jc w:val="both"/>
              <w:rPr>
                <w:sz w:val="28"/>
                <w:szCs w:val="28"/>
                <w:lang w:val="uk-UA"/>
              </w:rPr>
            </w:pPr>
          </w:p>
          <w:p w:rsidR="00B129B1" w:rsidRPr="00603B8D" w:rsidRDefault="00B129B1" w:rsidP="00B129B1">
            <w:pPr>
              <w:pageBreakBefore/>
              <w:ind w:left="4500"/>
              <w:rPr>
                <w:sz w:val="28"/>
                <w:szCs w:val="28"/>
                <w:lang w:val="uk-UA"/>
              </w:rPr>
            </w:pPr>
            <w:r w:rsidRPr="00603B8D">
              <w:rPr>
                <w:sz w:val="28"/>
                <w:szCs w:val="28"/>
                <w:lang w:val="uk-UA"/>
              </w:rPr>
              <w:t>Додаток</w:t>
            </w:r>
            <w:r>
              <w:rPr>
                <w:sz w:val="28"/>
                <w:szCs w:val="28"/>
                <w:lang w:val="uk-UA"/>
              </w:rPr>
              <w:t xml:space="preserve">  3</w:t>
            </w:r>
          </w:p>
          <w:p w:rsidR="00B129B1" w:rsidRPr="00603B8D" w:rsidRDefault="00B129B1" w:rsidP="00B129B1">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F720A6" w:rsidRPr="00453249" w:rsidRDefault="00B129B1" w:rsidP="00B129B1">
            <w:pPr>
              <w:shd w:val="clear" w:color="auto" w:fill="FFFFFF"/>
              <w:spacing w:line="360" w:lineRule="atLeast"/>
              <w:jc w:val="both"/>
              <w:rPr>
                <w:sz w:val="28"/>
                <w:szCs w:val="28"/>
                <w:lang w:val="uk-UA"/>
              </w:rPr>
            </w:pPr>
            <w:r>
              <w:rPr>
                <w:sz w:val="28"/>
                <w:szCs w:val="28"/>
                <w:lang w:val="uk-UA"/>
              </w:rPr>
              <w:t xml:space="preserve">                                                                 </w:t>
            </w:r>
            <w:r w:rsidRPr="00603B8D">
              <w:rPr>
                <w:sz w:val="28"/>
                <w:szCs w:val="28"/>
                <w:lang w:val="uk-UA"/>
              </w:rPr>
              <w:t xml:space="preserve">від </w:t>
            </w:r>
            <w:r w:rsidR="00E516B9">
              <w:rPr>
                <w:sz w:val="28"/>
                <w:szCs w:val="28"/>
                <w:lang w:val="uk-UA"/>
              </w:rPr>
              <w:t>19 червня</w:t>
            </w:r>
            <w:r w:rsidRPr="00603B8D">
              <w:rPr>
                <w:sz w:val="28"/>
                <w:szCs w:val="28"/>
                <w:lang w:val="uk-UA"/>
              </w:rPr>
              <w:t xml:space="preserve"> 201</w:t>
            </w:r>
            <w:r>
              <w:rPr>
                <w:sz w:val="28"/>
                <w:szCs w:val="28"/>
                <w:lang w:val="uk-UA"/>
              </w:rPr>
              <w:t>9</w:t>
            </w:r>
            <w:r w:rsidRPr="00603B8D">
              <w:rPr>
                <w:sz w:val="28"/>
                <w:szCs w:val="28"/>
                <w:lang w:val="uk-UA"/>
              </w:rPr>
              <w:t xml:space="preserve"> року №</w:t>
            </w:r>
            <w:r w:rsidR="00E516B9">
              <w:rPr>
                <w:sz w:val="28"/>
                <w:szCs w:val="28"/>
                <w:lang w:val="uk-UA"/>
              </w:rPr>
              <w:t xml:space="preserve"> 5298</w:t>
            </w:r>
            <w:r w:rsidRPr="00603B8D">
              <w:rPr>
                <w:sz w:val="28"/>
                <w:szCs w:val="28"/>
                <w:lang w:val="uk-UA"/>
              </w:rPr>
              <w:t>-МР</w:t>
            </w:r>
            <w:r w:rsidRPr="00453249">
              <w:rPr>
                <w:sz w:val="28"/>
                <w:szCs w:val="28"/>
                <w:lang w:val="uk-UA"/>
              </w:rPr>
              <w:t xml:space="preserve"> </w:t>
            </w:r>
          </w:p>
          <w:p w:rsidR="00B129B1" w:rsidRDefault="00B129B1" w:rsidP="003215F8">
            <w:pPr>
              <w:suppressAutoHyphens/>
              <w:ind w:firstLine="708"/>
              <w:jc w:val="center"/>
              <w:rPr>
                <w:b/>
                <w:sz w:val="32"/>
                <w:szCs w:val="32"/>
                <w:lang w:val="uk-UA"/>
              </w:rPr>
            </w:pPr>
          </w:p>
          <w:p w:rsidR="00F720A6" w:rsidRPr="00EC16B3" w:rsidRDefault="00DC64B1" w:rsidP="003215F8">
            <w:pPr>
              <w:suppressAutoHyphens/>
              <w:ind w:firstLine="708"/>
              <w:jc w:val="center"/>
              <w:rPr>
                <w:b/>
                <w:color w:val="000000"/>
                <w:sz w:val="32"/>
                <w:szCs w:val="32"/>
                <w:lang w:val="uk-UA" w:eastAsia="zh-CN"/>
              </w:rPr>
            </w:pPr>
            <w:r>
              <w:rPr>
                <w:b/>
                <w:sz w:val="32"/>
                <w:szCs w:val="32"/>
                <w:lang w:val="uk-UA"/>
              </w:rPr>
              <w:t>Ставки</w:t>
            </w:r>
            <w:r w:rsidR="00441ADE" w:rsidRPr="00EC16B3">
              <w:rPr>
                <w:b/>
                <w:sz w:val="32"/>
                <w:szCs w:val="32"/>
                <w:lang w:val="uk-UA"/>
              </w:rPr>
              <w:t xml:space="preserve"> орендної плати за користування земельними ділянками</w:t>
            </w:r>
          </w:p>
          <w:p w:rsidR="00D9588B" w:rsidRDefault="004800FC" w:rsidP="00D9588B">
            <w:pPr>
              <w:shd w:val="clear" w:color="auto" w:fill="FFFFFF"/>
              <w:spacing w:line="360" w:lineRule="atLeast"/>
              <w:jc w:val="both"/>
              <w:rPr>
                <w:sz w:val="28"/>
                <w:szCs w:val="28"/>
                <w:lang w:val="uk-UA"/>
              </w:rPr>
            </w:pPr>
            <w:r>
              <w:rPr>
                <w:sz w:val="28"/>
                <w:szCs w:val="28"/>
                <w:lang w:val="uk-UA"/>
              </w:rPr>
              <w:t xml:space="preserve">             </w:t>
            </w:r>
          </w:p>
          <w:p w:rsidR="00EC16B3" w:rsidRPr="00453249" w:rsidRDefault="004800FC" w:rsidP="00D9588B">
            <w:pPr>
              <w:shd w:val="clear" w:color="auto" w:fill="FFFFFF"/>
              <w:spacing w:line="360" w:lineRule="atLeast"/>
              <w:jc w:val="both"/>
              <w:rPr>
                <w:noProof/>
                <w:sz w:val="28"/>
                <w:szCs w:val="28"/>
                <w:lang w:val="uk-UA"/>
              </w:rPr>
            </w:pPr>
            <w:r w:rsidRPr="00453249">
              <w:rPr>
                <w:sz w:val="28"/>
                <w:szCs w:val="28"/>
                <w:lang w:val="uk-UA"/>
              </w:rPr>
              <w:t xml:space="preserve">        </w:t>
            </w:r>
            <w:r w:rsidR="00EC16B3" w:rsidRPr="00453249">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3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659"/>
              <w:gridCol w:w="426"/>
              <w:gridCol w:w="994"/>
              <w:gridCol w:w="3412"/>
              <w:gridCol w:w="1139"/>
              <w:gridCol w:w="996"/>
              <w:gridCol w:w="994"/>
              <w:gridCol w:w="699"/>
            </w:tblGrid>
            <w:tr w:rsidR="00FB0EC4" w:rsidRPr="00954E56" w:rsidTr="003519E4">
              <w:trPr>
                <w:gridBefore w:val="1"/>
                <w:wBefore w:w="11" w:type="pct"/>
              </w:trPr>
              <w:tc>
                <w:tcPr>
                  <w:tcW w:w="581" w:type="pct"/>
                  <w:gridSpan w:val="2"/>
                  <w:vAlign w:val="center"/>
                </w:tcPr>
                <w:p w:rsidR="00FB0EC4" w:rsidRDefault="00FB0EC4" w:rsidP="00FB0EC4">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FB0EC4" w:rsidRPr="007E442F" w:rsidRDefault="00FB0EC4" w:rsidP="00FB0EC4">
                  <w:pPr>
                    <w:pStyle w:val="ad"/>
                    <w:ind w:firstLine="0"/>
                    <w:jc w:val="center"/>
                    <w:rPr>
                      <w:rFonts w:ascii="Times New Roman" w:hAnsi="Times New Roman"/>
                      <w:b/>
                      <w:noProof/>
                      <w:sz w:val="24"/>
                      <w:szCs w:val="24"/>
                    </w:rPr>
                  </w:pPr>
                </w:p>
              </w:tc>
              <w:tc>
                <w:tcPr>
                  <w:tcW w:w="532" w:type="pct"/>
                  <w:vAlign w:val="center"/>
                </w:tcPr>
                <w:p w:rsidR="00FB0EC4" w:rsidRDefault="00FB0EC4" w:rsidP="00FB0EC4">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FB0EC4" w:rsidRPr="007E442F" w:rsidRDefault="00FB0EC4" w:rsidP="00FB0EC4">
                  <w:pPr>
                    <w:pStyle w:val="ad"/>
                    <w:ind w:firstLine="0"/>
                    <w:jc w:val="center"/>
                    <w:rPr>
                      <w:rFonts w:ascii="Times New Roman" w:hAnsi="Times New Roman"/>
                      <w:b/>
                      <w:noProof/>
                      <w:sz w:val="24"/>
                      <w:szCs w:val="24"/>
                    </w:rPr>
                  </w:pPr>
                </w:p>
              </w:tc>
              <w:tc>
                <w:tcPr>
                  <w:tcW w:w="1827" w:type="pct"/>
                  <w:vAlign w:val="center"/>
                </w:tcPr>
                <w:p w:rsidR="00FB0EC4" w:rsidRDefault="00FB0EC4" w:rsidP="00FB0EC4">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FB0EC4" w:rsidRPr="007E442F" w:rsidRDefault="00FB0EC4" w:rsidP="00FB0EC4">
                  <w:pPr>
                    <w:pStyle w:val="ad"/>
                    <w:spacing w:before="0"/>
                    <w:ind w:firstLine="0"/>
                    <w:jc w:val="center"/>
                    <w:rPr>
                      <w:rFonts w:ascii="Times New Roman" w:hAnsi="Times New Roman"/>
                      <w:b/>
                      <w:noProof/>
                      <w:sz w:val="24"/>
                      <w:szCs w:val="24"/>
                    </w:rPr>
                  </w:pPr>
                </w:p>
              </w:tc>
              <w:tc>
                <w:tcPr>
                  <w:tcW w:w="2049" w:type="pct"/>
                  <w:gridSpan w:val="4"/>
                  <w:vAlign w:val="center"/>
                </w:tcPr>
                <w:p w:rsidR="00FB0EC4" w:rsidRPr="00954E56" w:rsidRDefault="00FB0EC4" w:rsidP="00FB0EC4">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827" w:type="pct"/>
                  <w:vAlign w:val="center"/>
                </w:tcPr>
                <w:p w:rsidR="00FB0EC4" w:rsidRPr="000E2770" w:rsidRDefault="00FB0EC4" w:rsidP="00FB0EC4">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val="restart"/>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Вид цільового призначення земель</w:t>
                  </w:r>
                </w:p>
              </w:tc>
              <w:tc>
                <w:tcPr>
                  <w:tcW w:w="2049" w:type="pct"/>
                  <w:gridSpan w:val="4"/>
                  <w:shd w:val="clear" w:color="auto" w:fill="FFFFFF"/>
                  <w:tcMar>
                    <w:top w:w="0" w:type="dxa"/>
                    <w:left w:w="0" w:type="dxa"/>
                    <w:bottom w:w="0" w:type="dxa"/>
                    <w:right w:w="0" w:type="dxa"/>
                  </w:tcMar>
                  <w:hideMark/>
                </w:tcPr>
                <w:p w:rsidR="00FB0EC4" w:rsidRDefault="00FB0EC4" w:rsidP="00FB0EC4">
                  <w:pPr>
                    <w:jc w:val="center"/>
                    <w:rPr>
                      <w:lang w:val="uk-UA"/>
                    </w:rPr>
                  </w:pPr>
                  <w:r>
                    <w:rPr>
                      <w:lang w:val="uk-UA"/>
                    </w:rPr>
                    <w:t xml:space="preserve">Ставки орендної плати  за користування земельними ділянками </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shd w:val="clear" w:color="auto" w:fill="FFFFFF"/>
                  <w:tcMar>
                    <w:top w:w="0" w:type="dxa"/>
                    <w:left w:w="0" w:type="dxa"/>
                    <w:bottom w:w="0" w:type="dxa"/>
                    <w:right w:w="0" w:type="dxa"/>
                  </w:tcMar>
                  <w:vAlign w:val="center"/>
                  <w:hideMark/>
                </w:tcPr>
                <w:p w:rsidR="00FB0EC4" w:rsidRPr="00BD5144" w:rsidRDefault="00FB0EC4" w:rsidP="00FB0EC4"/>
              </w:tc>
              <w:tc>
                <w:tcPr>
                  <w:tcW w:w="1143" w:type="pct"/>
                  <w:gridSpan w:val="2"/>
                  <w:shd w:val="clear" w:color="auto" w:fill="FFFFFF"/>
                  <w:tcMar>
                    <w:top w:w="0" w:type="dxa"/>
                    <w:left w:w="0" w:type="dxa"/>
                    <w:bottom w:w="0" w:type="dxa"/>
                    <w:right w:w="0" w:type="dxa"/>
                  </w:tcMar>
                  <w:hideMark/>
                </w:tcPr>
                <w:p w:rsidR="00FB0EC4" w:rsidRPr="00E14A90" w:rsidRDefault="00FB0EC4" w:rsidP="00FB0EC4">
                  <w:pPr>
                    <w:jc w:val="center"/>
                    <w:rPr>
                      <w:lang w:val="uk-UA"/>
                    </w:rPr>
                  </w:pPr>
                  <w:r w:rsidRPr="00BD5144">
                    <w:t xml:space="preserve">за земельні ділянки, нормативну грошову оцінку яких проведено </w:t>
                  </w:r>
                  <w:r>
                    <w:rPr>
                      <w:lang w:val="uk-UA"/>
                    </w:rPr>
                    <w:t xml:space="preserve">в межах населеного пункту </w:t>
                  </w:r>
                </w:p>
              </w:tc>
              <w:tc>
                <w:tcPr>
                  <w:tcW w:w="906" w:type="pct"/>
                  <w:gridSpan w:val="2"/>
                  <w:shd w:val="clear" w:color="auto" w:fill="FFFFFF"/>
                </w:tcPr>
                <w:p w:rsidR="00FB0EC4" w:rsidRPr="00BD5144" w:rsidRDefault="00FB0EC4" w:rsidP="00FB0EC4">
                  <w:pPr>
                    <w:jc w:val="center"/>
                  </w:pPr>
                  <w:r w:rsidRPr="00BD5144">
                    <w:t>за земельні ділянки</w:t>
                  </w:r>
                  <w:r>
                    <w:rPr>
                      <w:lang w:val="uk-UA"/>
                    </w:rPr>
                    <w:t xml:space="preserve"> за межами населених пунктів</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Код</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Найменування</w:t>
                  </w:r>
                </w:p>
              </w:tc>
              <w:tc>
                <w:tcPr>
                  <w:tcW w:w="610"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юридичних осіб</w:t>
                  </w:r>
                </w:p>
              </w:tc>
              <w:tc>
                <w:tcPr>
                  <w:tcW w:w="533"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фізичних осіб</w:t>
                  </w:r>
                </w:p>
              </w:tc>
              <w:tc>
                <w:tcPr>
                  <w:tcW w:w="532" w:type="pct"/>
                  <w:shd w:val="clear" w:color="auto" w:fill="FFFFFF"/>
                </w:tcPr>
                <w:p w:rsidR="00FB0EC4" w:rsidRPr="00BD5144" w:rsidRDefault="00FB0EC4" w:rsidP="00FB0EC4">
                  <w:pPr>
                    <w:jc w:val="center"/>
                  </w:pPr>
                  <w:r w:rsidRPr="00BD5144">
                    <w:t>для юридичних осіб</w:t>
                  </w:r>
                </w:p>
              </w:tc>
              <w:tc>
                <w:tcPr>
                  <w:tcW w:w="374" w:type="pct"/>
                  <w:shd w:val="clear" w:color="auto" w:fill="FFFFFF"/>
                </w:tcPr>
                <w:p w:rsidR="00FB0EC4" w:rsidRPr="00BD5144" w:rsidRDefault="00FB0EC4" w:rsidP="00FB0EC4">
                  <w:pPr>
                    <w:jc w:val="center"/>
                  </w:pPr>
                  <w:r w:rsidRPr="00BD5144">
                    <w:t>для фізичних осіб</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EC16B3" w:rsidRDefault="00FB0EC4" w:rsidP="00FB0EC4">
                  <w:pPr>
                    <w:spacing w:line="360" w:lineRule="atLeast"/>
                    <w:jc w:val="center"/>
                    <w:rPr>
                      <w:lang w:val="uk-UA"/>
                    </w:rPr>
                  </w:pPr>
                  <w:r>
                    <w:rPr>
                      <w:lang w:val="uk-UA"/>
                    </w:rPr>
                    <w:t>1</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2</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4</w:t>
                  </w:r>
                </w:p>
              </w:tc>
              <w:tc>
                <w:tcPr>
                  <w:tcW w:w="532" w:type="pct"/>
                  <w:shd w:val="clear" w:color="auto" w:fill="FFFFFF"/>
                </w:tcPr>
                <w:p w:rsidR="00FB0EC4" w:rsidRPr="00F15AFF" w:rsidRDefault="00FB0EC4" w:rsidP="00FB0EC4">
                  <w:pPr>
                    <w:spacing w:line="360" w:lineRule="atLeast"/>
                    <w:jc w:val="center"/>
                    <w:rPr>
                      <w:lang w:val="uk-UA"/>
                    </w:rPr>
                  </w:pPr>
                  <w:r w:rsidRPr="00F15AFF">
                    <w:rPr>
                      <w:lang w:val="uk-UA"/>
                    </w:rPr>
                    <w:t>5</w:t>
                  </w:r>
                </w:p>
              </w:tc>
              <w:tc>
                <w:tcPr>
                  <w:tcW w:w="374" w:type="pct"/>
                  <w:shd w:val="clear" w:color="auto" w:fill="FFFFFF"/>
                </w:tcPr>
                <w:p w:rsidR="00FB0EC4" w:rsidRPr="00F15AFF" w:rsidRDefault="00FB0EC4" w:rsidP="00FB0EC4">
                  <w:pPr>
                    <w:spacing w:line="360" w:lineRule="atLeast"/>
                    <w:jc w:val="center"/>
                    <w:rPr>
                      <w:lang w:val="uk-UA"/>
                    </w:rPr>
                  </w:pPr>
                  <w:r w:rsidRPr="00F15AFF">
                    <w:rPr>
                      <w:lang w:val="uk-UA"/>
                    </w:rPr>
                    <w:t>6</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sidRPr="00BD5144">
                    <w:t>01</w:t>
                  </w:r>
                </w:p>
              </w:tc>
              <w:tc>
                <w:tcPr>
                  <w:tcW w:w="4636" w:type="pct"/>
                  <w:gridSpan w:val="7"/>
                  <w:shd w:val="clear" w:color="auto" w:fill="FFFFFF"/>
                </w:tcPr>
                <w:p w:rsidR="00FB0EC4" w:rsidRPr="00F15AFF" w:rsidRDefault="00FB0EC4" w:rsidP="00FB0EC4">
                  <w:pPr>
                    <w:spacing w:line="360" w:lineRule="atLeast"/>
                    <w:jc w:val="center"/>
                  </w:pPr>
                  <w:r w:rsidRPr="00F15AFF">
                    <w:t>Землі сільськогосподарського призначення</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01.01</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товарного сільськогосподарського виробництва</w:t>
                  </w:r>
                </w:p>
              </w:tc>
              <w:tc>
                <w:tcPr>
                  <w:tcW w:w="610"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01.02</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фермерського господарства</w:t>
                  </w:r>
                </w:p>
              </w:tc>
              <w:tc>
                <w:tcPr>
                  <w:tcW w:w="610" w:type="pct"/>
                  <w:shd w:val="clear" w:color="auto" w:fill="auto"/>
                  <w:tcMar>
                    <w:top w:w="0" w:type="dxa"/>
                    <w:left w:w="0" w:type="dxa"/>
                    <w:bottom w:w="0" w:type="dxa"/>
                    <w:right w:w="0" w:type="dxa"/>
                  </w:tcMar>
                  <w:hideMark/>
                </w:tcPr>
                <w:p w:rsidR="00FB0EC4" w:rsidRPr="00F15AFF" w:rsidRDefault="00FB0EC4" w:rsidP="00FD1DD9">
                  <w:pPr>
                    <w:spacing w:line="360" w:lineRule="atLeast"/>
                    <w:jc w:val="center"/>
                    <w:rPr>
                      <w:lang w:val="en-US"/>
                    </w:rPr>
                  </w:pPr>
                  <w:r w:rsidRPr="00F15AFF">
                    <w:t> </w:t>
                  </w:r>
                  <w:r w:rsidR="00FD1DD9"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BD5144"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01.03</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особистого селянського господарства</w:t>
                  </w:r>
                </w:p>
              </w:tc>
              <w:tc>
                <w:tcPr>
                  <w:tcW w:w="610" w:type="pct"/>
                  <w:shd w:val="clear" w:color="auto" w:fill="auto"/>
                  <w:tcMar>
                    <w:top w:w="0" w:type="dxa"/>
                    <w:left w:w="0" w:type="dxa"/>
                    <w:bottom w:w="0" w:type="dxa"/>
                    <w:right w:w="0" w:type="dxa"/>
                  </w:tcMar>
                </w:tcPr>
                <w:p w:rsidR="00FB0EC4" w:rsidRPr="00F15AFF" w:rsidRDefault="00FD1DD9" w:rsidP="00FB0EC4">
                  <w:pPr>
                    <w:spacing w:line="360" w:lineRule="atLeast"/>
                    <w:jc w:val="center"/>
                    <w:rPr>
                      <w:lang w:val="en-US"/>
                    </w:rPr>
                  </w:pPr>
                  <w:r w:rsidRPr="00F15AFF">
                    <w:rPr>
                      <w:lang w:val="en-US"/>
                    </w:rPr>
                    <w:t>3</w:t>
                  </w:r>
                </w:p>
              </w:tc>
              <w:tc>
                <w:tcPr>
                  <w:tcW w:w="533" w:type="pct"/>
                  <w:shd w:val="clear" w:color="auto" w:fill="auto"/>
                  <w:tcMar>
                    <w:top w:w="0" w:type="dxa"/>
                    <w:left w:w="0" w:type="dxa"/>
                    <w:bottom w:w="0" w:type="dxa"/>
                    <w:right w:w="0" w:type="dxa"/>
                  </w:tcMar>
                </w:tcPr>
                <w:p w:rsidR="00FB0EC4" w:rsidRPr="00F15AFF" w:rsidRDefault="00684385" w:rsidP="00FB0EC4">
                  <w:pPr>
                    <w:spacing w:line="360" w:lineRule="atLeast"/>
                    <w:jc w:val="center"/>
                    <w:rPr>
                      <w:lang w:val="uk-UA"/>
                    </w:rPr>
                  </w:pPr>
                  <w:r w:rsidRPr="00F15AFF">
                    <w:rPr>
                      <w:lang w:val="uk-UA"/>
                    </w:rPr>
                    <w:t>0,9</w:t>
                  </w:r>
                </w:p>
                <w:p w:rsidR="00425FF9" w:rsidRPr="00F15AFF" w:rsidRDefault="00425FF9" w:rsidP="00FB0EC4">
                  <w:pPr>
                    <w:spacing w:line="360" w:lineRule="atLeast"/>
                    <w:jc w:val="center"/>
                    <w:rPr>
                      <w:lang w:val="uk-UA"/>
                    </w:rPr>
                  </w:pPr>
                </w:p>
              </w:tc>
              <w:tc>
                <w:tcPr>
                  <w:tcW w:w="532" w:type="pct"/>
                  <w:shd w:val="clear" w:color="auto" w:fill="auto"/>
                </w:tcPr>
                <w:p w:rsidR="00FB0EC4" w:rsidRPr="00F15AFF" w:rsidRDefault="00FD1DD9" w:rsidP="00FB0EC4">
                  <w:pPr>
                    <w:spacing w:line="360" w:lineRule="atLeast"/>
                    <w:jc w:val="center"/>
                    <w:rPr>
                      <w:lang w:val="en-US"/>
                    </w:rPr>
                  </w:pPr>
                  <w:r w:rsidRPr="00F15AFF">
                    <w:rPr>
                      <w:lang w:val="en-US"/>
                    </w:rPr>
                    <w:t>3</w:t>
                  </w:r>
                </w:p>
              </w:tc>
              <w:tc>
                <w:tcPr>
                  <w:tcW w:w="374" w:type="pct"/>
                  <w:shd w:val="clear" w:color="auto" w:fill="auto"/>
                </w:tcPr>
                <w:p w:rsidR="00FB0EC4" w:rsidRPr="00F15AFF" w:rsidRDefault="00FD1DD9" w:rsidP="00FB0EC4">
                  <w:pPr>
                    <w:spacing w:line="360" w:lineRule="atLeast"/>
                    <w:jc w:val="center"/>
                    <w:rPr>
                      <w:lang w:val="en-US"/>
                    </w:rPr>
                  </w:pPr>
                  <w:r w:rsidRPr="00F15AFF">
                    <w:rPr>
                      <w:lang w:val="en-US"/>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підсобного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916AF6"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916AF6"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lastRenderedPageBreak/>
                    <w:t>01.05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індивідуального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колективного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городництва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01.08</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сінокосіння і випасання худоби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01.09</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дослідних і навчальних цілей</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01.10</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пропаганди передового досвіду ведення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надання послуг у сільському господарстві</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іншого сільськогосподарського призначення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EC1393" w:rsidP="00FB0EC4">
                  <w:pPr>
                    <w:spacing w:line="360" w:lineRule="atLeast"/>
                    <w:jc w:val="center"/>
                    <w:rPr>
                      <w:lang w:val="uk-UA"/>
                    </w:rPr>
                  </w:pPr>
                  <w:r w:rsidRPr="00F15AFF">
                    <w:rPr>
                      <w:lang w:val="uk-UA"/>
                    </w:rPr>
                    <w:t>4</w:t>
                  </w:r>
                </w:p>
              </w:tc>
              <w:tc>
                <w:tcPr>
                  <w:tcW w:w="374" w:type="pct"/>
                  <w:shd w:val="clear" w:color="auto" w:fill="FFFFFF"/>
                </w:tcPr>
                <w:p w:rsidR="00FB0EC4" w:rsidRPr="00F15AFF" w:rsidRDefault="00EC1393" w:rsidP="00FB0EC4">
                  <w:pPr>
                    <w:spacing w:line="360" w:lineRule="atLeast"/>
                    <w:jc w:val="center"/>
                    <w:rPr>
                      <w:lang w:val="uk-UA"/>
                    </w:rPr>
                  </w:pPr>
                  <w:r w:rsidRPr="00F15AFF">
                    <w:rPr>
                      <w:lang w:val="uk-UA"/>
                    </w:rPr>
                    <w:t>4</w:t>
                  </w:r>
                </w:p>
              </w:tc>
            </w:tr>
            <w:tr w:rsidR="0051501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515010" w:rsidRPr="00BD5144" w:rsidRDefault="00515010" w:rsidP="00FB0EC4">
                  <w:pPr>
                    <w:spacing w:line="276" w:lineRule="auto"/>
                    <w:jc w:val="center"/>
                  </w:pPr>
                  <w:r w:rsidRPr="00BD5144">
                    <w:t>02</w:t>
                  </w:r>
                </w:p>
              </w:tc>
              <w:tc>
                <w:tcPr>
                  <w:tcW w:w="4636" w:type="pct"/>
                  <w:gridSpan w:val="7"/>
                  <w:shd w:val="clear" w:color="auto" w:fill="FFFFFF"/>
                </w:tcPr>
                <w:p w:rsidR="00515010" w:rsidRPr="00F15AFF" w:rsidRDefault="00515010" w:rsidP="00FB0EC4">
                  <w:pPr>
                    <w:spacing w:line="276" w:lineRule="auto"/>
                    <w:jc w:val="center"/>
                  </w:pPr>
                  <w:r w:rsidRPr="00F15AFF">
                    <w:t>Землі житлової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будівництва і обслуговування житлового будинку, господарських будівель і споруд (присадибна ділянка)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0,09</w:t>
                  </w:r>
                  <w:r w:rsidRPr="00F15AFF">
                    <w:t> </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02.02</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житлового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 xml:space="preserve">Для будівництва </w:t>
                  </w:r>
                  <w:r w:rsidRPr="00F15AFF">
                    <w:rPr>
                      <w:lang w:val="uk-UA"/>
                    </w:rPr>
                    <w:t xml:space="preserve">і обслуговування </w:t>
                  </w:r>
                  <w:r w:rsidRPr="00F15AFF">
                    <w:t>багатоквартирного житлового будинку</w:t>
                  </w:r>
                  <w:r w:rsidRPr="00F15AFF">
                    <w:rPr>
                      <w:lang w:val="uk-UA"/>
                    </w:rPr>
                    <w:t>, в т.ч.:</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будівництво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обслуговування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 обслуговування будівель тимчасового проживання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індивідуальних гаражів</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гаражного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іншої житлової забудови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02.09</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276" w:lineRule="auto"/>
                  </w:pPr>
                  <w:r w:rsidRPr="00F15AFF">
                    <w:rPr>
                      <w:color w:val="000000"/>
                    </w:rPr>
                    <w:t>Для будівництва і обслуговування паркінгів та автостоянок на землях житлової та громадської забудови</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02.10</w:t>
                  </w:r>
                </w:p>
              </w:tc>
              <w:tc>
                <w:tcPr>
                  <w:tcW w:w="2587" w:type="pct"/>
                  <w:gridSpan w:val="3"/>
                  <w:shd w:val="clear" w:color="auto" w:fill="FFFFFF"/>
                  <w:tcMar>
                    <w:top w:w="0" w:type="dxa"/>
                    <w:left w:w="0" w:type="dxa"/>
                    <w:bottom w:w="0" w:type="dxa"/>
                    <w:right w:w="0" w:type="dxa"/>
                  </w:tcMar>
                </w:tcPr>
                <w:p w:rsidR="00FB0EC4" w:rsidRPr="003F4927" w:rsidRDefault="00FB0EC4" w:rsidP="00FB0EC4">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610"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2" w:type="pct"/>
                  <w:shd w:val="clear" w:color="auto" w:fill="FFFFFF"/>
                </w:tcPr>
                <w:p w:rsidR="00FB0EC4" w:rsidRDefault="00684385" w:rsidP="00FB0EC4">
                  <w:pPr>
                    <w:spacing w:line="360" w:lineRule="atLeast"/>
                    <w:jc w:val="center"/>
                    <w:rPr>
                      <w:lang w:val="uk-UA"/>
                    </w:rPr>
                  </w:pPr>
                  <w:r>
                    <w:rPr>
                      <w:lang w:val="uk-UA"/>
                    </w:rPr>
                    <w:t>-</w:t>
                  </w:r>
                </w:p>
              </w:tc>
              <w:tc>
                <w:tcPr>
                  <w:tcW w:w="374" w:type="pct"/>
                  <w:shd w:val="clear" w:color="auto" w:fill="FFFFFF"/>
                </w:tcPr>
                <w:p w:rsidR="00FB0EC4" w:rsidRDefault="00684385" w:rsidP="00FB0EC4">
                  <w:pPr>
                    <w:spacing w:line="360" w:lineRule="atLeast"/>
                    <w:jc w:val="center"/>
                    <w:rPr>
                      <w:lang w:val="uk-UA"/>
                    </w:rPr>
                  </w:pPr>
                  <w:r>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610"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2" w:type="pct"/>
                  <w:shd w:val="clear" w:color="auto" w:fill="FFFFFF"/>
                </w:tcPr>
                <w:p w:rsidR="00FB0EC4" w:rsidRDefault="007F0805" w:rsidP="00FB0EC4">
                  <w:pPr>
                    <w:spacing w:line="360" w:lineRule="atLeast"/>
                    <w:jc w:val="center"/>
                    <w:rPr>
                      <w:lang w:val="uk-UA"/>
                    </w:rPr>
                  </w:pPr>
                  <w:r>
                    <w:rPr>
                      <w:lang w:val="uk-UA"/>
                    </w:rPr>
                    <w:t>4</w:t>
                  </w:r>
                </w:p>
              </w:tc>
              <w:tc>
                <w:tcPr>
                  <w:tcW w:w="374" w:type="pct"/>
                  <w:shd w:val="clear" w:color="auto" w:fill="FFFFFF"/>
                </w:tcPr>
                <w:p w:rsidR="00FB0EC4" w:rsidRDefault="007F0805" w:rsidP="00FB0EC4">
                  <w:pPr>
                    <w:spacing w:line="360" w:lineRule="atLeast"/>
                    <w:jc w:val="center"/>
                    <w:rPr>
                      <w:lang w:val="uk-UA"/>
                    </w:rPr>
                  </w:pPr>
                  <w:r>
                    <w:rPr>
                      <w:lang w:val="uk-UA"/>
                    </w:rPr>
                    <w:t>4</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2" w:type="pct"/>
                  <w:shd w:val="clear" w:color="auto" w:fill="FFFFFF"/>
                </w:tcPr>
                <w:p w:rsidR="00FB0EC4" w:rsidRDefault="00684385" w:rsidP="00FB0EC4">
                  <w:pPr>
                    <w:spacing w:line="360" w:lineRule="atLeast"/>
                    <w:jc w:val="center"/>
                    <w:rPr>
                      <w:lang w:val="uk-UA"/>
                    </w:rPr>
                  </w:pPr>
                  <w:r>
                    <w:rPr>
                      <w:lang w:val="uk-UA"/>
                    </w:rPr>
                    <w:t>0,09</w:t>
                  </w:r>
                </w:p>
              </w:tc>
              <w:tc>
                <w:tcPr>
                  <w:tcW w:w="374" w:type="pct"/>
                  <w:shd w:val="clear" w:color="auto" w:fill="FFFFFF"/>
                </w:tcPr>
                <w:p w:rsidR="00FB0EC4" w:rsidRDefault="00684385" w:rsidP="00FB0EC4">
                  <w:pPr>
                    <w:spacing w:line="360" w:lineRule="atLeast"/>
                    <w:jc w:val="center"/>
                    <w:rPr>
                      <w:lang w:val="uk-UA"/>
                    </w:rPr>
                  </w:pPr>
                  <w:r>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C93A2E"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C93A2E" w:rsidRPr="0029154D" w:rsidRDefault="00C93A2E" w:rsidP="00FB0EC4">
                  <w:pPr>
                    <w:spacing w:line="276" w:lineRule="auto"/>
                    <w:jc w:val="center"/>
                    <w:rPr>
                      <w:color w:val="000000"/>
                    </w:rPr>
                  </w:pPr>
                </w:p>
              </w:tc>
              <w:tc>
                <w:tcPr>
                  <w:tcW w:w="2587" w:type="pct"/>
                  <w:gridSpan w:val="3"/>
                  <w:shd w:val="clear" w:color="auto" w:fill="auto"/>
                  <w:tcMar>
                    <w:top w:w="0" w:type="dxa"/>
                    <w:left w:w="0" w:type="dxa"/>
                    <w:bottom w:w="0" w:type="dxa"/>
                    <w:right w:w="0" w:type="dxa"/>
                  </w:tcMar>
                </w:tcPr>
                <w:p w:rsidR="00C93A2E" w:rsidRDefault="00C93A2E" w:rsidP="00FB0EC4">
                  <w:pPr>
                    <w:pStyle w:val="a9"/>
                    <w:numPr>
                      <w:ilvl w:val="0"/>
                      <w:numId w:val="3"/>
                    </w:numPr>
                    <w:rPr>
                      <w:color w:val="000000"/>
                      <w:lang w:val="uk-UA"/>
                    </w:rPr>
                  </w:pPr>
                  <w:r>
                    <w:rPr>
                      <w:color w:val="000000"/>
                      <w:lang w:val="uk-UA"/>
                    </w:rPr>
                    <w:t>для інших об</w:t>
                  </w:r>
                  <w:r w:rsidRPr="00C93A2E">
                    <w:rPr>
                      <w:color w:val="000000"/>
                    </w:rPr>
                    <w:t>’</w:t>
                  </w:r>
                  <w:r>
                    <w:rPr>
                      <w:color w:val="000000"/>
                      <w:lang w:val="uk-UA"/>
                    </w:rPr>
                    <w:t>єктів комерційного використання</w:t>
                  </w:r>
                </w:p>
              </w:tc>
              <w:tc>
                <w:tcPr>
                  <w:tcW w:w="610"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2" w:type="pct"/>
                  <w:shd w:val="clear" w:color="auto" w:fill="auto"/>
                </w:tcPr>
                <w:p w:rsidR="00C93A2E" w:rsidRDefault="00C93A2E" w:rsidP="00FB0EC4">
                  <w:pPr>
                    <w:spacing w:line="360" w:lineRule="atLeast"/>
                    <w:jc w:val="center"/>
                    <w:rPr>
                      <w:lang w:val="uk-UA"/>
                    </w:rPr>
                  </w:pPr>
                  <w:r>
                    <w:rPr>
                      <w:lang w:val="uk-UA"/>
                    </w:rPr>
                    <w:t>4</w:t>
                  </w:r>
                </w:p>
              </w:tc>
              <w:tc>
                <w:tcPr>
                  <w:tcW w:w="374" w:type="pct"/>
                  <w:shd w:val="clear" w:color="auto" w:fill="auto"/>
                </w:tcPr>
                <w:p w:rsidR="00C93A2E" w:rsidRDefault="00C93A2E" w:rsidP="00FB0EC4">
                  <w:pPr>
                    <w:spacing w:line="360" w:lineRule="atLeast"/>
                    <w:jc w:val="center"/>
                    <w:rPr>
                      <w:lang w:val="uk-UA"/>
                    </w:rPr>
                  </w:pPr>
                  <w:r>
                    <w:rPr>
                      <w:lang w:val="uk-UA"/>
                    </w:rPr>
                    <w:t>4</w:t>
                  </w:r>
                </w:p>
              </w:tc>
            </w:tr>
            <w:tr w:rsidR="003519E4"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3519E4" w:rsidRDefault="003519E4" w:rsidP="00FB0EC4">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02)</w:t>
                  </w:r>
                </w:p>
              </w:tc>
              <w:tc>
                <w:tcPr>
                  <w:tcW w:w="610"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2" w:type="pct"/>
                  <w:shd w:val="clear" w:color="auto" w:fill="auto"/>
                </w:tcPr>
                <w:p w:rsidR="003519E4" w:rsidRDefault="003519E4" w:rsidP="00FB0EC4">
                  <w:pPr>
                    <w:spacing w:line="360" w:lineRule="atLeast"/>
                    <w:jc w:val="center"/>
                    <w:rPr>
                      <w:lang w:val="uk-UA"/>
                    </w:rPr>
                  </w:pPr>
                  <w:r>
                    <w:rPr>
                      <w:lang w:val="uk-UA"/>
                    </w:rPr>
                    <w:t>3</w:t>
                  </w:r>
                </w:p>
              </w:tc>
              <w:tc>
                <w:tcPr>
                  <w:tcW w:w="374" w:type="pct"/>
                  <w:shd w:val="clear" w:color="auto" w:fill="auto"/>
                </w:tcPr>
                <w:p w:rsidR="003519E4" w:rsidRDefault="003519E4" w:rsidP="00FB0EC4">
                  <w:pPr>
                    <w:spacing w:line="360" w:lineRule="atLeast"/>
                    <w:jc w:val="center"/>
                    <w:rPr>
                      <w:lang w:val="uk-UA"/>
                    </w:rPr>
                  </w:pPr>
                  <w:r>
                    <w:rPr>
                      <w:lang w:val="uk-UA"/>
                    </w:rPr>
                    <w:t>3</w:t>
                  </w:r>
                </w:p>
              </w:tc>
            </w:tr>
            <w:tr w:rsidR="00684385"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684385" w:rsidRPr="00BD5144" w:rsidRDefault="00684385" w:rsidP="00FB0EC4">
                  <w:pPr>
                    <w:spacing w:line="276" w:lineRule="auto"/>
                    <w:jc w:val="center"/>
                  </w:pPr>
                  <w:r w:rsidRPr="00BD5144">
                    <w:t>03</w:t>
                  </w:r>
                </w:p>
              </w:tc>
              <w:tc>
                <w:tcPr>
                  <w:tcW w:w="4636" w:type="pct"/>
                  <w:gridSpan w:val="7"/>
                  <w:shd w:val="clear" w:color="auto" w:fill="FFFFFF"/>
                </w:tcPr>
                <w:p w:rsidR="00684385" w:rsidRPr="00BD5144" w:rsidRDefault="00684385" w:rsidP="00FB0EC4">
                  <w:pPr>
                    <w:spacing w:line="276" w:lineRule="auto"/>
                    <w:jc w:val="center"/>
                  </w:pPr>
                  <w:r w:rsidRPr="00BD5144">
                    <w:t>Землі громадської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03.01</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органів державної влади та місцевого самоврядування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03.02</w:t>
                  </w:r>
                </w:p>
              </w:tc>
              <w:tc>
                <w:tcPr>
                  <w:tcW w:w="2587" w:type="pct"/>
                  <w:gridSpan w:val="3"/>
                  <w:shd w:val="clear" w:color="auto" w:fill="FFFFFF"/>
                  <w:tcMar>
                    <w:top w:w="0" w:type="dxa"/>
                    <w:left w:w="0" w:type="dxa"/>
                    <w:bottom w:w="0" w:type="dxa"/>
                    <w:right w:w="0" w:type="dxa"/>
                  </w:tcMar>
                  <w:hideMark/>
                </w:tcPr>
                <w:p w:rsidR="00FB0EC4" w:rsidRPr="00BD5144" w:rsidRDefault="00FB0EC4" w:rsidP="00FB0EC4">
                  <w:pPr>
                    <w:spacing w:line="276" w:lineRule="auto"/>
                  </w:pPr>
                  <w:r w:rsidRPr="00BD5144">
                    <w:t>Для будівництва та обслуговування будівель закладів освіти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03.03</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охорони здоров'я та соціальної допомоги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r w:rsidRPr="00BD5144">
                    <w:t> </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03.04</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громадських та релігійних організацій</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2" w:type="pct"/>
                  <w:shd w:val="clear" w:color="auto" w:fill="FFFFFF"/>
                </w:tcPr>
                <w:p w:rsidR="00FB0EC4" w:rsidRPr="00684385" w:rsidRDefault="00684385" w:rsidP="00FB0EC4">
                  <w:pPr>
                    <w:spacing w:line="360" w:lineRule="atLeast"/>
                    <w:jc w:val="center"/>
                    <w:rPr>
                      <w:lang w:val="uk-UA"/>
                    </w:rPr>
                  </w:pPr>
                  <w:r>
                    <w:rPr>
                      <w:lang w:val="uk-UA"/>
                    </w:rPr>
                    <w:t>3</w:t>
                  </w:r>
                </w:p>
              </w:tc>
              <w:tc>
                <w:tcPr>
                  <w:tcW w:w="374" w:type="pct"/>
                  <w:shd w:val="clear" w:color="auto" w:fill="FFFFFF"/>
                </w:tcPr>
                <w:p w:rsidR="00FB0EC4" w:rsidRPr="00684385"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03.05</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культурно-просвітницького обслуговування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03.06</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екстериторіальних організацій та органів</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03.07</w:t>
                  </w:r>
                </w:p>
              </w:tc>
              <w:tc>
                <w:tcPr>
                  <w:tcW w:w="2587" w:type="pct"/>
                  <w:gridSpan w:val="3"/>
                  <w:shd w:val="clear" w:color="auto" w:fill="auto"/>
                  <w:tcMar>
                    <w:top w:w="0" w:type="dxa"/>
                    <w:left w:w="0" w:type="dxa"/>
                    <w:bottom w:w="0" w:type="dxa"/>
                    <w:right w:w="0" w:type="dxa"/>
                  </w:tcMar>
                  <w:hideMark/>
                </w:tcPr>
                <w:p w:rsidR="00FB0EC4" w:rsidRPr="00080A1C" w:rsidRDefault="00FB0EC4" w:rsidP="008D3A75">
                  <w:pPr>
                    <w:rPr>
                      <w:lang w:val="uk-UA"/>
                    </w:rPr>
                  </w:pPr>
                  <w:r w:rsidRPr="00080A1C">
                    <w:t>Для будівництва та обслуговування будівель торгівлі</w:t>
                  </w:r>
                  <w:r w:rsidRPr="00080A1C">
                    <w:rPr>
                      <w:lang w:val="uk-UA"/>
                    </w:rPr>
                    <w:t xml:space="preserve">, </w:t>
                  </w:r>
                  <w:r w:rsidR="008D3A75" w:rsidRPr="00080A1C">
                    <w:rPr>
                      <w:lang w:val="uk-UA"/>
                    </w:rPr>
                    <w:t>крім</w:t>
                  </w:r>
                  <w:r w:rsidRPr="00080A1C">
                    <w:rPr>
                      <w:lang w:val="uk-UA"/>
                    </w:rPr>
                    <w:t>:</w:t>
                  </w:r>
                </w:p>
              </w:tc>
              <w:tc>
                <w:tcPr>
                  <w:tcW w:w="610"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3"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2" w:type="pct"/>
                  <w:shd w:val="clear" w:color="auto" w:fill="auto"/>
                </w:tcPr>
                <w:p w:rsidR="00FB0EC4" w:rsidRPr="00080A1C" w:rsidRDefault="008D3A75" w:rsidP="00FB0EC4">
                  <w:pPr>
                    <w:spacing w:line="360" w:lineRule="atLeast"/>
                    <w:jc w:val="center"/>
                    <w:rPr>
                      <w:lang w:val="uk-UA"/>
                    </w:rPr>
                  </w:pPr>
                  <w:r w:rsidRPr="00080A1C">
                    <w:rPr>
                      <w:lang w:val="uk-UA"/>
                    </w:rPr>
                    <w:t>4</w:t>
                  </w:r>
                </w:p>
              </w:tc>
              <w:tc>
                <w:tcPr>
                  <w:tcW w:w="374" w:type="pct"/>
                  <w:shd w:val="clear" w:color="auto" w:fill="auto"/>
                </w:tcPr>
                <w:p w:rsidR="00FB0EC4" w:rsidRPr="00080A1C" w:rsidRDefault="008D3A75" w:rsidP="00FB0EC4">
                  <w:pPr>
                    <w:spacing w:line="360" w:lineRule="atLeast"/>
                    <w:jc w:val="center"/>
                    <w:rPr>
                      <w:lang w:val="uk-UA"/>
                    </w:rPr>
                  </w:pPr>
                  <w:r w:rsidRPr="00080A1C">
                    <w:rPr>
                      <w:lang w:val="uk-UA"/>
                    </w:rPr>
                    <w:t>4</w:t>
                  </w:r>
                </w:p>
              </w:tc>
            </w:tr>
            <w:tr w:rsidR="00FB0EC4" w:rsidRPr="00BD5144" w:rsidTr="006F156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auto"/>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FB0EC4" w:rsidRPr="004825E8" w:rsidRDefault="00FB0EC4" w:rsidP="00080A1C">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FB0EC4" w:rsidRPr="008246D6" w:rsidRDefault="00AB0B99" w:rsidP="00080A1C">
                  <w:pPr>
                    <w:spacing w:line="360" w:lineRule="atLeast"/>
                    <w:jc w:val="center"/>
                    <w:rPr>
                      <w:lang w:val="uk-UA"/>
                    </w:rPr>
                  </w:pPr>
                  <w:r>
                    <w:rPr>
                      <w:lang w:val="uk-UA"/>
                    </w:rPr>
                    <w:t>4</w:t>
                  </w:r>
                </w:p>
              </w:tc>
              <w:tc>
                <w:tcPr>
                  <w:tcW w:w="532" w:type="pct"/>
                  <w:shd w:val="clear" w:color="auto" w:fill="auto"/>
                </w:tcPr>
                <w:p w:rsidR="00FB0EC4" w:rsidRDefault="00080A1C" w:rsidP="00080A1C">
                  <w:pPr>
                    <w:spacing w:line="360" w:lineRule="atLeast"/>
                    <w:jc w:val="center"/>
                    <w:rPr>
                      <w:lang w:val="uk-UA"/>
                    </w:rPr>
                  </w:pPr>
                  <w:r>
                    <w:rPr>
                      <w:lang w:val="uk-UA"/>
                    </w:rPr>
                    <w:t>10</w:t>
                  </w:r>
                </w:p>
              </w:tc>
              <w:tc>
                <w:tcPr>
                  <w:tcW w:w="374" w:type="pct"/>
                  <w:shd w:val="clear" w:color="auto" w:fill="auto"/>
                </w:tcPr>
                <w:p w:rsidR="00FB0EC4" w:rsidRDefault="00080A1C" w:rsidP="00FB0EC4">
                  <w:pPr>
                    <w:spacing w:line="360" w:lineRule="atLeast"/>
                    <w:jc w:val="center"/>
                    <w:rPr>
                      <w:lang w:val="uk-UA"/>
                    </w:rPr>
                  </w:pPr>
                  <w:r>
                    <w:rPr>
                      <w:lang w:val="uk-UA"/>
                    </w:rPr>
                    <w:t>10</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FFFFFF"/>
                  <w:tcMar>
                    <w:top w:w="0" w:type="dxa"/>
                    <w:left w:w="0" w:type="dxa"/>
                    <w:bottom w:w="0" w:type="dxa"/>
                    <w:right w:w="0" w:type="dxa"/>
                  </w:tcMar>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FB0EC4" w:rsidRPr="008246D6" w:rsidRDefault="00FB0EC4" w:rsidP="00FB0EC4">
                  <w:pPr>
                    <w:spacing w:line="360" w:lineRule="atLeast"/>
                    <w:jc w:val="center"/>
                    <w:rPr>
                      <w:lang w:val="uk-UA"/>
                    </w:rPr>
                  </w:pPr>
                  <w:r>
                    <w:rPr>
                      <w:lang w:val="uk-UA"/>
                    </w:rPr>
                    <w:t>3</w:t>
                  </w:r>
                </w:p>
              </w:tc>
              <w:tc>
                <w:tcPr>
                  <w:tcW w:w="532" w:type="pct"/>
                  <w:shd w:val="clear" w:color="auto" w:fill="FFFFFF"/>
                </w:tcPr>
                <w:p w:rsidR="00FB0EC4" w:rsidRDefault="00AB0B99" w:rsidP="00FB0EC4">
                  <w:pPr>
                    <w:spacing w:line="360" w:lineRule="atLeast"/>
                    <w:jc w:val="center"/>
                    <w:rPr>
                      <w:lang w:val="uk-UA"/>
                    </w:rPr>
                  </w:pPr>
                  <w:r>
                    <w:rPr>
                      <w:lang w:val="uk-UA"/>
                    </w:rPr>
                    <w:t>3</w:t>
                  </w:r>
                </w:p>
              </w:tc>
              <w:tc>
                <w:tcPr>
                  <w:tcW w:w="374" w:type="pct"/>
                  <w:shd w:val="clear" w:color="auto" w:fill="FFFFFF"/>
                </w:tcPr>
                <w:p w:rsidR="00FB0EC4" w:rsidRDefault="00AB0B99" w:rsidP="00FB0EC4">
                  <w:pPr>
                    <w:spacing w:line="360" w:lineRule="atLeast"/>
                    <w:jc w:val="center"/>
                    <w:rPr>
                      <w:lang w:val="uk-UA"/>
                    </w:rPr>
                  </w:pPr>
                  <w:r>
                    <w:rPr>
                      <w:lang w:val="uk-UA"/>
                    </w:rPr>
                    <w:t>3</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080A1C" w:rsidRDefault="00AB0B99" w:rsidP="00AB0B99">
                  <w:pPr>
                    <w:ind w:left="728" w:hanging="425"/>
                  </w:pPr>
                  <w:r w:rsidRPr="00080A1C">
                    <w:rPr>
                      <w:color w:val="000000"/>
                      <w:lang w:val="uk-UA" w:eastAsia="zh-CN"/>
                    </w:rPr>
                    <w:t>-      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3"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2" w:type="pct"/>
                  <w:shd w:val="clear" w:color="auto" w:fill="auto"/>
                </w:tcPr>
                <w:p w:rsidR="00AB0B99" w:rsidRPr="00080A1C" w:rsidRDefault="00080A1C" w:rsidP="00AB0B99">
                  <w:pPr>
                    <w:spacing w:line="360" w:lineRule="atLeast"/>
                    <w:jc w:val="center"/>
                    <w:rPr>
                      <w:lang w:val="uk-UA"/>
                    </w:rPr>
                  </w:pPr>
                  <w:r w:rsidRPr="00080A1C">
                    <w:rPr>
                      <w:lang w:val="uk-UA"/>
                    </w:rPr>
                    <w:t>5</w:t>
                  </w:r>
                </w:p>
              </w:tc>
              <w:tc>
                <w:tcPr>
                  <w:tcW w:w="374" w:type="pct"/>
                  <w:shd w:val="clear" w:color="auto" w:fill="auto"/>
                </w:tcPr>
                <w:p w:rsidR="00AB0B99" w:rsidRPr="00080A1C" w:rsidRDefault="00080A1C" w:rsidP="00AB0B99">
                  <w:pPr>
                    <w:spacing w:line="360" w:lineRule="atLeast"/>
                    <w:jc w:val="center"/>
                    <w:rPr>
                      <w:lang w:val="uk-UA"/>
                    </w:rPr>
                  </w:pPr>
                  <w:r w:rsidRPr="00080A1C">
                    <w:rPr>
                      <w:lang w:val="uk-UA"/>
                    </w:rPr>
                    <w:t>5</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12</w:t>
                  </w:r>
                </w:p>
              </w:tc>
              <w:tc>
                <w:tcPr>
                  <w:tcW w:w="532" w:type="pct"/>
                  <w:shd w:val="clear" w:color="auto" w:fill="FFFFFF"/>
                </w:tcPr>
                <w:p w:rsidR="00AB0B99" w:rsidRDefault="007F5593" w:rsidP="00AB0B99">
                  <w:pPr>
                    <w:spacing w:line="360" w:lineRule="atLeast"/>
                    <w:jc w:val="center"/>
                    <w:rPr>
                      <w:lang w:val="uk-UA"/>
                    </w:rPr>
                  </w:pPr>
                  <w:r>
                    <w:rPr>
                      <w:lang w:val="uk-UA"/>
                    </w:rPr>
                    <w:t>12</w:t>
                  </w:r>
                </w:p>
              </w:tc>
              <w:tc>
                <w:tcPr>
                  <w:tcW w:w="374" w:type="pct"/>
                  <w:shd w:val="clear" w:color="auto" w:fill="FFFFFF"/>
                </w:tcPr>
                <w:p w:rsidR="00AB0B99" w:rsidRPr="007F5593" w:rsidRDefault="007F5593" w:rsidP="00AB0B99">
                  <w:pPr>
                    <w:spacing w:line="360" w:lineRule="atLeast"/>
                    <w:jc w:val="center"/>
                    <w:rPr>
                      <w:lang w:val="uk-UA"/>
                    </w:rPr>
                  </w:pPr>
                  <w:r>
                    <w:rPr>
                      <w:lang w:val="uk-UA"/>
                    </w:rPr>
                    <w:t>12</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7F5593" w:rsidRDefault="007F5593" w:rsidP="00AB0B99">
                  <w:pPr>
                    <w:pStyle w:val="a9"/>
                    <w:numPr>
                      <w:ilvl w:val="0"/>
                      <w:numId w:val="3"/>
                    </w:numPr>
                    <w:rPr>
                      <w:lang w:eastAsia="zh-CN"/>
                    </w:rPr>
                  </w:pPr>
                  <w:r>
                    <w:rPr>
                      <w:lang w:val="uk-UA" w:eastAsia="zh-CN"/>
                    </w:rPr>
                    <w:t>дрібний ремонт взуття, одягу та годинників</w:t>
                  </w:r>
                  <w:r w:rsidR="00E163B9">
                    <w:rPr>
                      <w:lang w:val="uk-UA" w:eastAsia="zh-CN"/>
                    </w:rPr>
                    <w:t xml:space="preserve"> в тимчасових спорудах</w:t>
                  </w:r>
                  <w:r>
                    <w:rPr>
                      <w:lang w:val="uk-UA" w:eastAsia="zh-CN"/>
                    </w:rPr>
                    <w:t>;</w:t>
                  </w:r>
                </w:p>
              </w:tc>
              <w:tc>
                <w:tcPr>
                  <w:tcW w:w="610"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2" w:type="pct"/>
                  <w:shd w:val="clear" w:color="auto" w:fill="auto"/>
                </w:tcPr>
                <w:p w:rsidR="00AB0B99" w:rsidRDefault="007F5593" w:rsidP="00AB0B99">
                  <w:pPr>
                    <w:spacing w:line="360" w:lineRule="atLeast"/>
                    <w:jc w:val="center"/>
                    <w:rPr>
                      <w:lang w:val="uk-UA"/>
                    </w:rPr>
                  </w:pPr>
                  <w:r>
                    <w:rPr>
                      <w:lang w:val="uk-UA"/>
                    </w:rPr>
                    <w:t>3</w:t>
                  </w:r>
                </w:p>
              </w:tc>
              <w:tc>
                <w:tcPr>
                  <w:tcW w:w="374" w:type="pct"/>
                  <w:shd w:val="clear" w:color="auto" w:fill="auto"/>
                </w:tcPr>
                <w:p w:rsidR="00AB0B99" w:rsidRPr="007F5593"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4</w:t>
                  </w:r>
                </w:p>
              </w:tc>
              <w:tc>
                <w:tcPr>
                  <w:tcW w:w="532" w:type="pct"/>
                  <w:shd w:val="clear" w:color="auto" w:fill="FFFFFF"/>
                </w:tcPr>
                <w:p w:rsidR="00AB0B99" w:rsidRDefault="007F5593" w:rsidP="00AB0B99">
                  <w:pPr>
                    <w:spacing w:line="360" w:lineRule="atLeast"/>
                    <w:jc w:val="center"/>
                    <w:rPr>
                      <w:lang w:val="uk-UA"/>
                    </w:rPr>
                  </w:pPr>
                  <w:r>
                    <w:rPr>
                      <w:lang w:val="uk-UA"/>
                    </w:rPr>
                    <w:t>4</w:t>
                  </w:r>
                </w:p>
              </w:tc>
              <w:tc>
                <w:tcPr>
                  <w:tcW w:w="374" w:type="pct"/>
                  <w:shd w:val="clear" w:color="auto" w:fill="FFFFFF"/>
                </w:tcPr>
                <w:p w:rsidR="00AB0B99" w:rsidRDefault="007F5593" w:rsidP="00AB0B99">
                  <w:pPr>
                    <w:spacing w:line="360" w:lineRule="atLeast"/>
                    <w:jc w:val="center"/>
                    <w:rPr>
                      <w:lang w:val="uk-UA"/>
                    </w:rPr>
                  </w:pPr>
                  <w:r>
                    <w:rPr>
                      <w:lang w:val="uk-UA"/>
                    </w:rPr>
                    <w:t>4</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DF6A6D" w:rsidRDefault="00AB0B99" w:rsidP="00AB0B99">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3"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2" w:type="pct"/>
                  <w:shd w:val="clear" w:color="auto" w:fill="FFFFFF"/>
                </w:tcPr>
                <w:p w:rsidR="00AB0B99" w:rsidRDefault="007F5593" w:rsidP="00AB0B99">
                  <w:pPr>
                    <w:spacing w:line="360" w:lineRule="atLeast"/>
                    <w:jc w:val="center"/>
                    <w:rPr>
                      <w:lang w:val="uk-UA"/>
                    </w:rPr>
                  </w:pPr>
                  <w:r>
                    <w:rPr>
                      <w:lang w:val="uk-UA"/>
                    </w:rPr>
                    <w:t>5</w:t>
                  </w:r>
                </w:p>
              </w:tc>
              <w:tc>
                <w:tcPr>
                  <w:tcW w:w="374" w:type="pct"/>
                  <w:shd w:val="clear" w:color="auto" w:fill="FFFFFF"/>
                </w:tcPr>
                <w:p w:rsidR="00AB0B99" w:rsidRDefault="007F5593" w:rsidP="00AB0B99">
                  <w:pPr>
                    <w:spacing w:line="360" w:lineRule="atLeast"/>
                    <w:jc w:val="center"/>
                    <w:rPr>
                      <w:lang w:val="uk-UA"/>
                    </w:rPr>
                  </w:pPr>
                  <w:r>
                    <w:rPr>
                      <w:lang w:val="uk-UA"/>
                    </w:rPr>
                    <w:t>5</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322D99" w:rsidRDefault="00322D99" w:rsidP="00322D99">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 xml:space="preserve">(адміністративних будинків, офісних приміщень, платник стоянок та інших будівель громадської забудови, які </w:t>
                  </w:r>
                  <w:r w:rsidRPr="00322D99">
                    <w:rPr>
                      <w:color w:val="000000"/>
                      <w:lang w:val="uk-UA"/>
                    </w:rPr>
                    <w:lastRenderedPageBreak/>
                    <w:t>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322D99" w:rsidRPr="004825E8" w:rsidRDefault="00322D99" w:rsidP="00322D99">
                  <w:pPr>
                    <w:spacing w:line="360" w:lineRule="atLeast"/>
                    <w:jc w:val="center"/>
                    <w:rPr>
                      <w:lang w:val="uk-UA"/>
                    </w:rPr>
                  </w:pPr>
                  <w:r>
                    <w:rPr>
                      <w:lang w:val="uk-UA"/>
                    </w:rPr>
                    <w:lastRenderedPageBreak/>
                    <w:t>4</w:t>
                  </w:r>
                </w:p>
              </w:tc>
              <w:tc>
                <w:tcPr>
                  <w:tcW w:w="533" w:type="pct"/>
                  <w:shd w:val="clear" w:color="auto" w:fill="auto"/>
                  <w:tcMar>
                    <w:top w:w="0" w:type="dxa"/>
                    <w:left w:w="0" w:type="dxa"/>
                    <w:bottom w:w="0" w:type="dxa"/>
                    <w:right w:w="0" w:type="dxa"/>
                  </w:tcMar>
                </w:tcPr>
                <w:p w:rsidR="00322D99" w:rsidRPr="00BD5144" w:rsidRDefault="00322D99" w:rsidP="00322D99">
                  <w:pPr>
                    <w:spacing w:line="360" w:lineRule="atLeast"/>
                    <w:jc w:val="center"/>
                  </w:pPr>
                  <w:r>
                    <w:rPr>
                      <w:lang w:val="uk-UA"/>
                    </w:rPr>
                    <w:t>4</w:t>
                  </w:r>
                  <w:r w:rsidRPr="00BD5144">
                    <w:t> </w:t>
                  </w:r>
                </w:p>
              </w:tc>
              <w:tc>
                <w:tcPr>
                  <w:tcW w:w="532" w:type="pct"/>
                  <w:shd w:val="clear" w:color="auto" w:fill="auto"/>
                </w:tcPr>
                <w:p w:rsidR="00322D99" w:rsidRDefault="00322D99" w:rsidP="00322D99">
                  <w:pPr>
                    <w:spacing w:line="360" w:lineRule="atLeast"/>
                    <w:jc w:val="center"/>
                    <w:rPr>
                      <w:lang w:val="uk-UA"/>
                    </w:rPr>
                  </w:pPr>
                  <w:r>
                    <w:rPr>
                      <w:lang w:val="uk-UA"/>
                    </w:rPr>
                    <w:t>4</w:t>
                  </w:r>
                </w:p>
              </w:tc>
              <w:tc>
                <w:tcPr>
                  <w:tcW w:w="374" w:type="pct"/>
                  <w:shd w:val="clear" w:color="auto" w:fill="auto"/>
                </w:tcPr>
                <w:p w:rsidR="00322D99" w:rsidRDefault="00322D99" w:rsidP="00322D99">
                  <w:pPr>
                    <w:spacing w:line="360" w:lineRule="atLeast"/>
                    <w:jc w:val="center"/>
                    <w:rPr>
                      <w:lang w:val="uk-UA"/>
                    </w:rPr>
                  </w:pPr>
                  <w:r>
                    <w:rPr>
                      <w:lang w:val="uk-UA"/>
                    </w:rPr>
                    <w:t>4</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9076CE" w:rsidRDefault="00322D99" w:rsidP="00322D99">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2" w:type="pct"/>
                  <w:shd w:val="clear" w:color="auto" w:fill="auto"/>
                </w:tcPr>
                <w:p w:rsidR="00322D99" w:rsidRDefault="00322D99" w:rsidP="00322D99">
                  <w:pPr>
                    <w:spacing w:line="360" w:lineRule="atLeast"/>
                    <w:jc w:val="center"/>
                    <w:rPr>
                      <w:lang w:val="uk-UA"/>
                    </w:rPr>
                  </w:pPr>
                  <w:r>
                    <w:rPr>
                      <w:lang w:val="uk-UA"/>
                    </w:rPr>
                    <w:t>3</w:t>
                  </w:r>
                </w:p>
              </w:tc>
              <w:tc>
                <w:tcPr>
                  <w:tcW w:w="374" w:type="pct"/>
                  <w:shd w:val="clear" w:color="auto" w:fill="auto"/>
                </w:tcPr>
                <w:p w:rsidR="00322D99" w:rsidRDefault="00322D99" w:rsidP="00322D99">
                  <w:pPr>
                    <w:spacing w:line="360" w:lineRule="atLeast"/>
                    <w:jc w:val="center"/>
                    <w:rPr>
                      <w:lang w:val="uk-UA"/>
                    </w:rPr>
                  </w:pPr>
                  <w:r>
                    <w:rPr>
                      <w:lang w:val="uk-UA"/>
                    </w:rPr>
                    <w:t>3</w:t>
                  </w:r>
                </w:p>
              </w:tc>
            </w:tr>
            <w:tr w:rsidR="00B92F91"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B92F91" w:rsidRPr="00BD5144" w:rsidRDefault="00B92F91" w:rsidP="00B92F91">
                  <w:pPr>
                    <w:spacing w:line="276" w:lineRule="auto"/>
                    <w:jc w:val="center"/>
                  </w:pPr>
                </w:p>
              </w:tc>
              <w:tc>
                <w:tcPr>
                  <w:tcW w:w="2587" w:type="pct"/>
                  <w:gridSpan w:val="3"/>
                  <w:shd w:val="clear" w:color="auto" w:fill="auto"/>
                  <w:tcMar>
                    <w:top w:w="0" w:type="dxa"/>
                    <w:left w:w="0" w:type="dxa"/>
                    <w:bottom w:w="0" w:type="dxa"/>
                    <w:right w:w="0" w:type="dxa"/>
                  </w:tcMar>
                  <w:vAlign w:val="center"/>
                </w:tcPr>
                <w:p w:rsidR="00B92F91" w:rsidRPr="00C51FAF" w:rsidRDefault="00B92F91" w:rsidP="00B92F91">
                  <w:pPr>
                    <w:pStyle w:val="a9"/>
                    <w:numPr>
                      <w:ilvl w:val="0"/>
                      <w:numId w:val="1"/>
                    </w:numPr>
                    <w:suppressAutoHyphens/>
                    <w:spacing w:line="276" w:lineRule="auto"/>
                    <w:rPr>
                      <w:color w:val="000000"/>
                      <w:lang w:val="uk-UA" w:eastAsia="zh-CN"/>
                    </w:rPr>
                  </w:pPr>
                  <w:r w:rsidRPr="00C51FAF">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3"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2" w:type="pct"/>
                  <w:shd w:val="clear" w:color="auto" w:fill="auto"/>
                </w:tcPr>
                <w:p w:rsidR="00B92F91" w:rsidRPr="00C51FAF" w:rsidRDefault="00B92F91" w:rsidP="00B92F91">
                  <w:pPr>
                    <w:spacing w:line="360" w:lineRule="atLeast"/>
                    <w:jc w:val="center"/>
                    <w:rPr>
                      <w:lang w:val="uk-UA"/>
                    </w:rPr>
                  </w:pPr>
                </w:p>
                <w:p w:rsidR="0084692F" w:rsidRPr="00C51FAF" w:rsidRDefault="0084692F"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c>
                <w:tcPr>
                  <w:tcW w:w="374" w:type="pct"/>
                  <w:shd w:val="clear" w:color="auto" w:fill="auto"/>
                </w:tcPr>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515010"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515010" w:rsidRPr="00C51FAF" w:rsidRDefault="00515010"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515010" w:rsidRPr="00C51FAF" w:rsidRDefault="00515010" w:rsidP="00EB28EC">
                  <w:pPr>
                    <w:numPr>
                      <w:ilvl w:val="0"/>
                      <w:numId w:val="1"/>
                    </w:numPr>
                    <w:suppressAutoHyphens/>
                    <w:jc w:val="both"/>
                    <w:rPr>
                      <w:color w:val="000000"/>
                      <w:lang w:val="uk-UA" w:eastAsia="zh-CN"/>
                    </w:rPr>
                  </w:pPr>
                  <w:r w:rsidRPr="00C51FAF">
                    <w:rPr>
                      <w:color w:val="000000"/>
                      <w:lang w:val="uk-UA" w:eastAsia="zh-CN"/>
                    </w:rPr>
                    <w:t>к</w:t>
                  </w:r>
                  <w:r w:rsidR="00EB28EC" w:rsidRPr="00C51FAF">
                    <w:rPr>
                      <w:color w:val="000000"/>
                      <w:lang w:val="uk-UA" w:eastAsia="zh-CN"/>
                    </w:rPr>
                    <w:t>а</w:t>
                  </w:r>
                  <w:r w:rsidRPr="00C51FAF">
                    <w:rPr>
                      <w:color w:val="000000"/>
                      <w:lang w:val="uk-UA" w:eastAsia="zh-CN"/>
                    </w:rPr>
                    <w:t xml:space="preserve">зино, гральні автомати, </w:t>
                  </w:r>
                  <w:r w:rsidRPr="00C51FAF">
                    <w:rPr>
                      <w:rFonts w:ascii="Roboto" w:hAnsi="Roboto"/>
                    </w:rPr>
                    <w:t>букмекерськ</w:t>
                  </w:r>
                  <w:r w:rsidRPr="00C51FAF">
                    <w:rPr>
                      <w:rFonts w:ascii="Roboto" w:hAnsi="Roboto"/>
                      <w:lang w:val="uk-UA"/>
                    </w:rPr>
                    <w:t xml:space="preserve">і заклади, </w:t>
                  </w:r>
                  <w:r w:rsidR="00AC6AFC" w:rsidRPr="00C51FAF">
                    <w:rPr>
                      <w:rFonts w:ascii="Roboto" w:hAnsi="Roboto"/>
                      <w:lang w:val="uk-UA"/>
                    </w:rPr>
                    <w:t xml:space="preserve">приміщення для </w:t>
                  </w:r>
                  <w:r w:rsidRPr="00C51FAF">
                    <w:rPr>
                      <w:rFonts w:ascii="Roboto" w:hAnsi="Roboto"/>
                      <w:lang w:val="uk-UA"/>
                    </w:rPr>
                    <w:t>проведення та продаж</w:t>
                  </w:r>
                  <w:r w:rsidR="00AC6AFC" w:rsidRPr="00C51FAF">
                    <w:rPr>
                      <w:rFonts w:ascii="Roboto" w:hAnsi="Roboto"/>
                      <w:lang w:val="uk-UA"/>
                    </w:rPr>
                    <w:t>у</w:t>
                  </w:r>
                  <w:r w:rsidRPr="00C51FAF">
                    <w:rPr>
                      <w:rFonts w:ascii="Roboto" w:hAnsi="Roboto"/>
                      <w:lang w:val="uk-UA"/>
                    </w:rPr>
                    <w:t xml:space="preserve"> </w:t>
                  </w:r>
                  <w:r w:rsidR="00EB28EC" w:rsidRPr="00C51FAF">
                    <w:rPr>
                      <w:rFonts w:ascii="Roboto" w:hAnsi="Roboto"/>
                      <w:lang w:val="uk-UA"/>
                    </w:rPr>
                    <w:t>лотерей.</w:t>
                  </w:r>
                </w:p>
              </w:tc>
              <w:tc>
                <w:tcPr>
                  <w:tcW w:w="610"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3"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2" w:type="pct"/>
                  <w:shd w:val="clear" w:color="auto" w:fill="auto"/>
                </w:tcPr>
                <w:p w:rsidR="00EB28EC" w:rsidRPr="00C51FAF" w:rsidRDefault="00EB28EC" w:rsidP="00322D99">
                  <w:pPr>
                    <w:suppressAutoHyphens/>
                    <w:spacing w:line="216" w:lineRule="auto"/>
                    <w:jc w:val="center"/>
                    <w:rPr>
                      <w:color w:val="000000"/>
                      <w:lang w:val="uk-UA" w:eastAsia="zh-CN"/>
                    </w:rPr>
                  </w:pPr>
                </w:p>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374" w:type="pct"/>
                  <w:shd w:val="clear" w:color="auto" w:fill="auto"/>
                </w:tcPr>
                <w:p w:rsidR="00515010" w:rsidRPr="00C51FAF" w:rsidRDefault="00515010" w:rsidP="00322D99">
                  <w:pPr>
                    <w:suppressAutoHyphens/>
                    <w:spacing w:line="216" w:lineRule="auto"/>
                    <w:jc w:val="center"/>
                    <w:rPr>
                      <w:color w:val="000000"/>
                      <w:lang w:val="uk-UA" w:eastAsia="zh-CN"/>
                    </w:rPr>
                  </w:pPr>
                </w:p>
                <w:p w:rsidR="00EB28EC"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C51FAF"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C51FAF" w:rsidRDefault="00D32420" w:rsidP="00D32420">
                  <w:pPr>
                    <w:numPr>
                      <w:ilvl w:val="0"/>
                      <w:numId w:val="1"/>
                    </w:numPr>
                    <w:suppressAutoHyphens/>
                    <w:rPr>
                      <w:color w:val="000000"/>
                      <w:lang w:val="uk-UA" w:eastAsia="zh-CN"/>
                    </w:rPr>
                  </w:pPr>
                  <w:r w:rsidRPr="00C51FAF">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2" w:type="pct"/>
                  <w:shd w:val="clear" w:color="auto" w:fill="auto"/>
                </w:tcPr>
                <w:p w:rsidR="00D32420" w:rsidRPr="00C51FAF" w:rsidRDefault="00916AF6"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C51FAF" w:rsidRDefault="00916AF6" w:rsidP="00916AF6">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7E61EC" w:rsidRDefault="00D32420" w:rsidP="00D32420">
                  <w:pPr>
                    <w:spacing w:line="276" w:lineRule="auto"/>
                    <w:jc w:val="center"/>
                    <w:rPr>
                      <w:lang w:val="uk-UA"/>
                    </w:rPr>
                  </w:pPr>
                  <w:r>
                    <w:rPr>
                      <w:lang w:val="uk-UA"/>
                    </w:rPr>
                    <w:t>03.08</w:t>
                  </w: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w:t>
                  </w:r>
                </w:p>
              </w:tc>
              <w:tc>
                <w:tcPr>
                  <w:tcW w:w="532" w:type="pct"/>
                  <w:shd w:val="clear" w:color="auto" w:fill="FFFFFF"/>
                </w:tcPr>
                <w:p w:rsidR="00D32420" w:rsidRDefault="00D32420" w:rsidP="00D32420">
                  <w:pPr>
                    <w:spacing w:line="360" w:lineRule="atLeast"/>
                    <w:jc w:val="center"/>
                    <w:rPr>
                      <w:lang w:val="uk-UA"/>
                    </w:rPr>
                  </w:pPr>
                  <w:r>
                    <w:rPr>
                      <w:lang w:val="uk-UA"/>
                    </w:rPr>
                    <w:t>-</w:t>
                  </w:r>
                </w:p>
              </w:tc>
              <w:tc>
                <w:tcPr>
                  <w:tcW w:w="374" w:type="pct"/>
                  <w:shd w:val="clear" w:color="auto" w:fill="FFFFFF"/>
                </w:tcPr>
                <w:p w:rsidR="00D32420" w:rsidRDefault="00D32420" w:rsidP="00D32420">
                  <w:pPr>
                    <w:spacing w:line="360" w:lineRule="atLeast"/>
                    <w:jc w:val="center"/>
                    <w:rPr>
                      <w:lang w:val="uk-UA"/>
                    </w:rPr>
                  </w:pPr>
                  <w:r>
                    <w:rPr>
                      <w:lang w:val="uk-UA"/>
                    </w:rPr>
                    <w:t>-</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610" w:type="pct"/>
                  <w:shd w:val="clear" w:color="auto" w:fill="FFFFFF"/>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p w:rsidR="00D32420" w:rsidRPr="009076CE" w:rsidRDefault="00D32420" w:rsidP="00D32420">
                  <w:pPr>
                    <w:suppressAutoHyphens/>
                    <w:spacing w:line="216" w:lineRule="auto"/>
                    <w:jc w:val="center"/>
                    <w:rPr>
                      <w:lang w:eastAsia="zh-CN"/>
                    </w:rPr>
                  </w:pP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Pr>
                      <w:color w:val="000000"/>
                      <w:lang w:val="uk-UA" w:eastAsia="zh-CN"/>
                    </w:rPr>
                    <w:t>інші об</w:t>
                  </w:r>
                  <w:r>
                    <w:rPr>
                      <w:color w:val="000000"/>
                      <w:lang w:val="en-US" w:eastAsia="zh-CN"/>
                    </w:rPr>
                    <w:t>’</w:t>
                  </w:r>
                  <w:r>
                    <w:rPr>
                      <w:color w:val="000000"/>
                      <w:lang w:val="uk-UA" w:eastAsia="zh-CN"/>
                    </w:rPr>
                    <w:t>єкти комерційного використання</w:t>
                  </w:r>
                </w:p>
              </w:tc>
              <w:tc>
                <w:tcPr>
                  <w:tcW w:w="610"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03.09</w:t>
                  </w:r>
                </w:p>
              </w:tc>
              <w:tc>
                <w:tcPr>
                  <w:tcW w:w="2587" w:type="pct"/>
                  <w:gridSpan w:val="3"/>
                  <w:shd w:val="clear" w:color="auto" w:fill="FFFFFF"/>
                  <w:tcMar>
                    <w:top w:w="0" w:type="dxa"/>
                    <w:left w:w="0" w:type="dxa"/>
                    <w:bottom w:w="0" w:type="dxa"/>
                    <w:right w:w="0" w:type="dxa"/>
                  </w:tcMar>
                </w:tcPr>
                <w:p w:rsidR="00D32420" w:rsidRPr="009076CE" w:rsidRDefault="00D32420" w:rsidP="00D32420">
                  <w:pPr>
                    <w:spacing w:line="276" w:lineRule="auto"/>
                  </w:pPr>
                  <w:r w:rsidRPr="009076CE">
                    <w:t>Для будівництва та обслуговування будівель кредитно-фінансових установ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8</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8</w:t>
                  </w:r>
                </w:p>
              </w:tc>
              <w:tc>
                <w:tcPr>
                  <w:tcW w:w="532" w:type="pct"/>
                  <w:shd w:val="clear" w:color="auto" w:fill="FFFFFF"/>
                </w:tcPr>
                <w:p w:rsidR="00D32420" w:rsidRDefault="00D32420" w:rsidP="00D32420">
                  <w:pPr>
                    <w:spacing w:line="360" w:lineRule="atLeast"/>
                    <w:jc w:val="center"/>
                    <w:rPr>
                      <w:lang w:val="uk-UA"/>
                    </w:rPr>
                  </w:pPr>
                  <w:r>
                    <w:rPr>
                      <w:lang w:val="uk-UA"/>
                    </w:rPr>
                    <w:t>8</w:t>
                  </w:r>
                </w:p>
              </w:tc>
              <w:tc>
                <w:tcPr>
                  <w:tcW w:w="374" w:type="pct"/>
                  <w:shd w:val="clear" w:color="auto" w:fill="FFFFFF"/>
                </w:tcPr>
                <w:p w:rsidR="00D32420" w:rsidRDefault="00D32420" w:rsidP="00D32420">
                  <w:pPr>
                    <w:spacing w:line="360" w:lineRule="atLeast"/>
                    <w:jc w:val="center"/>
                    <w:rPr>
                      <w:lang w:val="uk-UA"/>
                    </w:rPr>
                  </w:pPr>
                  <w:r>
                    <w:rPr>
                      <w:lang w:val="uk-UA"/>
                    </w:rPr>
                    <w:t>8</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03.10</w:t>
                  </w:r>
                </w:p>
              </w:tc>
              <w:tc>
                <w:tcPr>
                  <w:tcW w:w="2587" w:type="pct"/>
                  <w:gridSpan w:val="3"/>
                  <w:shd w:val="clear" w:color="auto" w:fill="FFFFFF"/>
                  <w:tcMar>
                    <w:top w:w="0" w:type="dxa"/>
                    <w:left w:w="0" w:type="dxa"/>
                    <w:bottom w:w="0" w:type="dxa"/>
                    <w:right w:w="0" w:type="dxa"/>
                  </w:tcMar>
                </w:tcPr>
                <w:p w:rsidR="00D32420" w:rsidRPr="00655497" w:rsidRDefault="00D32420" w:rsidP="00D32420">
                  <w:pPr>
                    <w:spacing w:line="276" w:lineRule="auto"/>
                    <w:rPr>
                      <w:lang w:val="uk-UA"/>
                    </w:rPr>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(адміністративних будинків, офісних приміщень</w:t>
                  </w:r>
                  <w:r>
                    <w:rPr>
                      <w:color w:val="000000"/>
                      <w:lang w:val="uk-UA"/>
                    </w:rPr>
                    <w:t>, платник стоянок</w:t>
                  </w:r>
                  <w:r w:rsidRPr="009076CE">
                    <w:rPr>
                      <w:color w:val="000000"/>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4</w:t>
                  </w:r>
                </w:p>
              </w:tc>
              <w:tc>
                <w:tcPr>
                  <w:tcW w:w="374" w:type="pct"/>
                  <w:shd w:val="clear" w:color="auto" w:fill="FFFFFF"/>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03.11</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і споруд закладів науки</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Pr>
                      <w:lang w:val="uk-UA"/>
                    </w:rPr>
                    <w:t>3</w:t>
                  </w:r>
                  <w:r w:rsidRPr="0070582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lastRenderedPageBreak/>
                    <w:t>03.12</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закладів комунального обслуговування</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sidRPr="00705824">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sidRPr="00705824">
                    <w:rPr>
                      <w:lang w:val="uk-UA"/>
                    </w:rPr>
                    <w:t>3</w:t>
                  </w:r>
                  <w:r w:rsidRPr="00705824">
                    <w:t> </w:t>
                  </w:r>
                </w:p>
              </w:tc>
              <w:tc>
                <w:tcPr>
                  <w:tcW w:w="532" w:type="pct"/>
                  <w:shd w:val="clear" w:color="auto" w:fill="FFFFFF"/>
                </w:tcPr>
                <w:p w:rsidR="00D32420" w:rsidRPr="00705824" w:rsidRDefault="00D32420" w:rsidP="00D32420">
                  <w:pPr>
                    <w:spacing w:line="360" w:lineRule="atLeast"/>
                    <w:jc w:val="center"/>
                    <w:rPr>
                      <w:lang w:val="uk-UA"/>
                    </w:rPr>
                  </w:pPr>
                  <w:r>
                    <w:rPr>
                      <w:lang w:val="uk-UA"/>
                    </w:rPr>
                    <w:t>3</w:t>
                  </w:r>
                </w:p>
              </w:tc>
              <w:tc>
                <w:tcPr>
                  <w:tcW w:w="374" w:type="pct"/>
                  <w:shd w:val="clear" w:color="auto" w:fill="FFFFFF"/>
                </w:tcPr>
                <w:p w:rsidR="00D32420" w:rsidRPr="00705824"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03.13</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rPr>
                      <w:lang w:val="uk-UA"/>
                    </w:rPr>
                  </w:pPr>
                  <w:r w:rsidRPr="00705824">
                    <w:t>Для будівництва та обслуговування будівель закладів побутового обслуговування</w:t>
                  </w:r>
                  <w:r>
                    <w:rPr>
                      <w:lang w:val="uk-UA"/>
                    </w:rPr>
                    <w:t>, крім:</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03.14</w:t>
                  </w:r>
                </w:p>
              </w:tc>
              <w:tc>
                <w:tcPr>
                  <w:tcW w:w="2587" w:type="pct"/>
                  <w:gridSpan w:val="3"/>
                  <w:shd w:val="clear" w:color="auto" w:fill="FFFFFF"/>
                  <w:tcMar>
                    <w:top w:w="0" w:type="dxa"/>
                    <w:left w:w="0" w:type="dxa"/>
                    <w:bottom w:w="0" w:type="dxa"/>
                    <w:right w:w="0" w:type="dxa"/>
                  </w:tcMar>
                </w:tcPr>
                <w:p w:rsidR="00D32420" w:rsidRPr="00FD3B9F" w:rsidRDefault="00D32420" w:rsidP="00D32420">
                  <w:pPr>
                    <w:spacing w:line="276" w:lineRule="auto"/>
                    <w:rPr>
                      <w:lang w:val="uk-UA"/>
                    </w:rPr>
                  </w:pPr>
                  <w:r w:rsidRPr="00BD5144">
                    <w:t>Для розміщення та постійної діяльності органів ДСНС</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03.15</w:t>
                  </w:r>
                </w:p>
              </w:tc>
              <w:tc>
                <w:tcPr>
                  <w:tcW w:w="2587" w:type="pct"/>
                  <w:gridSpan w:val="3"/>
                  <w:shd w:val="clear" w:color="auto" w:fill="FFFFFF"/>
                  <w:tcMar>
                    <w:top w:w="0" w:type="dxa"/>
                    <w:left w:w="0" w:type="dxa"/>
                    <w:bottom w:w="0" w:type="dxa"/>
                    <w:right w:w="0" w:type="dxa"/>
                  </w:tcMar>
                </w:tcPr>
                <w:p w:rsidR="00D32420" w:rsidRPr="00E163B9" w:rsidRDefault="00D32420" w:rsidP="00D32420">
                  <w:pPr>
                    <w:spacing w:line="276" w:lineRule="auto"/>
                    <w:rPr>
                      <w:lang w:val="uk-UA"/>
                    </w:rPr>
                  </w:pPr>
                  <w:r w:rsidRPr="00BD5144">
                    <w:t>Для будівництва та обслуговування інших будівель громадської забудови</w:t>
                  </w:r>
                  <w:r>
                    <w:rPr>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w:t>
                  </w:r>
                  <w:r w:rsidRPr="00705824">
                    <w:rPr>
                      <w:color w:val="000000"/>
                      <w:lang w:val="uk-UA" w:eastAsia="zh-CN"/>
                    </w:rPr>
                    <w:lastRenderedPageBreak/>
                    <w:t>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lastRenderedPageBreak/>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E84B4E">
                  <w:pPr>
                    <w:spacing w:line="360" w:lineRule="atLeast"/>
                    <w:jc w:val="center"/>
                    <w:rPr>
                      <w:lang w:val="uk-UA"/>
                    </w:rPr>
                  </w:pPr>
                  <w:r>
                    <w:rPr>
                      <w:lang w:val="uk-UA"/>
                    </w:rPr>
                    <w:t>4</w:t>
                  </w:r>
                </w:p>
              </w:tc>
              <w:tc>
                <w:tcPr>
                  <w:tcW w:w="532" w:type="pct"/>
                  <w:shd w:val="clear" w:color="auto" w:fill="auto"/>
                </w:tcPr>
                <w:p w:rsidR="00D32420" w:rsidRDefault="00E84B4E" w:rsidP="00D32420">
                  <w:pPr>
                    <w:spacing w:line="360" w:lineRule="atLeast"/>
                    <w:jc w:val="center"/>
                    <w:rPr>
                      <w:lang w:val="uk-UA"/>
                    </w:rPr>
                  </w:pPr>
                  <w:r>
                    <w:rPr>
                      <w:lang w:val="uk-UA"/>
                    </w:rPr>
                    <w:t>10</w:t>
                  </w:r>
                </w:p>
              </w:tc>
              <w:tc>
                <w:tcPr>
                  <w:tcW w:w="374" w:type="pct"/>
                  <w:shd w:val="clear" w:color="auto" w:fill="auto"/>
                </w:tcPr>
                <w:p w:rsidR="00D32420" w:rsidRDefault="00E84B4E" w:rsidP="00E84B4E">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2" w:type="pct"/>
                  <w:shd w:val="clear" w:color="auto" w:fill="auto"/>
                </w:tcPr>
                <w:p w:rsidR="00D32420" w:rsidRDefault="00E84B4E" w:rsidP="00D32420">
                  <w:pPr>
                    <w:spacing w:line="360" w:lineRule="atLeast"/>
                    <w:jc w:val="center"/>
                    <w:rPr>
                      <w:lang w:val="uk-UA"/>
                    </w:rPr>
                  </w:pPr>
                  <w:r>
                    <w:rPr>
                      <w:lang w:val="uk-UA"/>
                    </w:rPr>
                    <w:t>5</w:t>
                  </w:r>
                </w:p>
              </w:tc>
              <w:tc>
                <w:tcPr>
                  <w:tcW w:w="374" w:type="pct"/>
                  <w:shd w:val="clear" w:color="auto" w:fill="auto"/>
                </w:tcPr>
                <w:p w:rsidR="00D32420" w:rsidRPr="00E84B4E" w:rsidRDefault="00E84B4E"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12</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12</w:t>
                  </w:r>
                </w:p>
              </w:tc>
              <w:tc>
                <w:tcPr>
                  <w:tcW w:w="532" w:type="pct"/>
                  <w:shd w:val="clear" w:color="auto" w:fill="auto"/>
                </w:tcPr>
                <w:p w:rsidR="00D32420" w:rsidRDefault="00D32420" w:rsidP="00D32420">
                  <w:pPr>
                    <w:spacing w:line="360" w:lineRule="atLeast"/>
                    <w:jc w:val="center"/>
                    <w:rPr>
                      <w:lang w:val="uk-UA"/>
                    </w:rPr>
                  </w:pPr>
                  <w:r>
                    <w:rPr>
                      <w:lang w:val="uk-UA"/>
                    </w:rPr>
                    <w:t>12</w:t>
                  </w:r>
                </w:p>
              </w:tc>
              <w:tc>
                <w:tcPr>
                  <w:tcW w:w="374" w:type="pct"/>
                  <w:shd w:val="clear" w:color="auto" w:fill="auto"/>
                </w:tcPr>
                <w:p w:rsidR="00D32420" w:rsidRPr="007F5593" w:rsidRDefault="00D32420" w:rsidP="00D32420">
                  <w:pPr>
                    <w:spacing w:line="360" w:lineRule="atLeast"/>
                    <w:jc w:val="center"/>
                    <w:rPr>
                      <w:lang w:val="uk-UA"/>
                    </w:rPr>
                  </w:pPr>
                  <w:r>
                    <w:rPr>
                      <w:lang w:val="uk-UA"/>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7F5593" w:rsidRDefault="00D32420" w:rsidP="00D32420">
                  <w:pPr>
                    <w:pStyle w:val="a9"/>
                    <w:numPr>
                      <w:ilvl w:val="0"/>
                      <w:numId w:val="3"/>
                    </w:numPr>
                    <w:rPr>
                      <w:lang w:eastAsia="zh-CN"/>
                    </w:rPr>
                  </w:pPr>
                  <w:r>
                    <w:rPr>
                      <w:lang w:val="uk-UA" w:eastAsia="zh-CN"/>
                    </w:rPr>
                    <w:t>дрібний ремонт взуття, одягу та годинників в тимчасових спорудах;</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Pr="007F5593"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DF6A6D" w:rsidRDefault="00D32420" w:rsidP="00D32420">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auto"/>
                </w:tcPr>
                <w:p w:rsidR="00D32420" w:rsidRDefault="00D32420" w:rsidP="00D32420">
                  <w:pPr>
                    <w:spacing w:line="360" w:lineRule="atLeast"/>
                    <w:jc w:val="center"/>
                    <w:rPr>
                      <w:lang w:val="uk-UA"/>
                    </w:rPr>
                  </w:pPr>
                  <w:r>
                    <w:rPr>
                      <w:lang w:val="uk-UA"/>
                    </w:rPr>
                    <w:t>5</w:t>
                  </w:r>
                </w:p>
              </w:tc>
              <w:tc>
                <w:tcPr>
                  <w:tcW w:w="374" w:type="pct"/>
                  <w:shd w:val="clear" w:color="auto" w:fill="auto"/>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322D99" w:rsidRDefault="00D32420" w:rsidP="00D32420">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c>
                <w:tcPr>
                  <w:tcW w:w="374"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Pr>
                      <w:color w:val="000000"/>
                      <w:lang w:val="uk-UA" w:eastAsia="zh-CN"/>
                    </w:rPr>
                    <w:t xml:space="preserve">казино, гральні автомати, </w:t>
                  </w:r>
                  <w:r w:rsidRPr="00515010">
                    <w:rPr>
                      <w:rFonts w:ascii="Roboto" w:hAnsi="Roboto"/>
                    </w:rPr>
                    <w:t>букмекерськ</w:t>
                  </w:r>
                  <w:r>
                    <w:rPr>
                      <w:rFonts w:ascii="Roboto" w:hAnsi="Roboto"/>
                      <w:lang w:val="uk-UA"/>
                    </w:rPr>
                    <w:t>і заклади, приміщення для проведення та продажу лотерей.</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29154D" w:rsidRDefault="00D32420" w:rsidP="00D32420">
                  <w:pPr>
                    <w:spacing w:line="276" w:lineRule="auto"/>
                    <w:jc w:val="center"/>
                  </w:pPr>
                  <w:r w:rsidRPr="0029154D">
                    <w:rPr>
                      <w:color w:val="000000"/>
                    </w:rPr>
                    <w:t>03.17</w:t>
                  </w:r>
                </w:p>
              </w:tc>
              <w:tc>
                <w:tcPr>
                  <w:tcW w:w="2587" w:type="pct"/>
                  <w:gridSpan w:val="3"/>
                  <w:shd w:val="clear" w:color="auto" w:fill="auto"/>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03)</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w:t>
                  </w:r>
                </w:p>
              </w:tc>
              <w:tc>
                <w:tcPr>
                  <w:tcW w:w="4636" w:type="pct"/>
                  <w:gridSpan w:val="7"/>
                  <w:shd w:val="clear" w:color="auto" w:fill="FFFFFF"/>
                </w:tcPr>
                <w:p w:rsidR="00D32420" w:rsidRPr="00BD5144" w:rsidRDefault="00D32420" w:rsidP="00D32420">
                  <w:pPr>
                    <w:spacing w:line="276" w:lineRule="auto"/>
                    <w:jc w:val="center"/>
                  </w:pPr>
                  <w:r w:rsidRPr="00BD5144">
                    <w:t>Землі природно-заповідного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біосферних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CD20BF"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природних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національних природних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ботанічних садів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зоологічних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дендрологічних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w:t>
                  </w:r>
                  <w:r w:rsidRPr="00BD5144">
                    <w:br/>
                    <w:t>парків - пам'яток садово-паркового мистецтва</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заказників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заповідних урочищ</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04.10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пам'яток природи</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04.11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регіональних ландшафтних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05</w:t>
                  </w:r>
                </w:p>
              </w:tc>
              <w:tc>
                <w:tcPr>
                  <w:tcW w:w="4636" w:type="pct"/>
                  <w:gridSpan w:val="7"/>
                  <w:shd w:val="clear" w:color="auto" w:fill="FFFFFF"/>
                </w:tcPr>
                <w:p w:rsidR="00D32420" w:rsidRPr="00BD5144" w:rsidRDefault="00D32420" w:rsidP="00D32420">
                  <w:pPr>
                    <w:spacing w:line="276" w:lineRule="auto"/>
                    <w:jc w:val="center"/>
                  </w:pPr>
                  <w:r w:rsidRPr="00BD5144">
                    <w:t>Землі іншого природоохоронного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w:t>
                  </w:r>
                </w:p>
              </w:tc>
              <w:tc>
                <w:tcPr>
                  <w:tcW w:w="4636" w:type="pct"/>
                  <w:gridSpan w:val="7"/>
                  <w:shd w:val="clear" w:color="auto" w:fill="FFFFFF"/>
                </w:tcPr>
                <w:p w:rsidR="00D32420" w:rsidRPr="00BD5144" w:rsidRDefault="00D32420" w:rsidP="00D32420">
                  <w:pPr>
                    <w:spacing w:line="276" w:lineRule="auto"/>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і обслуговування санаторно-оздоровчих закладів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розробки родовищ природних лікувальних ресурсів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інших оздоровчих цілей</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w:t>
                  </w:r>
                </w:p>
              </w:tc>
              <w:tc>
                <w:tcPr>
                  <w:tcW w:w="4636" w:type="pct"/>
                  <w:gridSpan w:val="7"/>
                  <w:shd w:val="clear" w:color="auto" w:fill="FFFFFF"/>
                </w:tcPr>
                <w:p w:rsidR="00D32420" w:rsidRPr="00BD5144" w:rsidRDefault="00D32420" w:rsidP="00D32420">
                  <w:pPr>
                    <w:spacing w:line="276" w:lineRule="auto"/>
                    <w:jc w:val="center"/>
                  </w:pPr>
                  <w:r w:rsidRPr="00BD5144">
                    <w:t>Землі рекреаційного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рекреаційного призначення</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фізичної культури і спорту</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індивідуального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колективного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w:t>
                  </w:r>
                </w:p>
              </w:tc>
              <w:tc>
                <w:tcPr>
                  <w:tcW w:w="4636" w:type="pct"/>
                  <w:gridSpan w:val="7"/>
                  <w:shd w:val="clear" w:color="auto" w:fill="FFFFFF"/>
                </w:tcPr>
                <w:p w:rsidR="00D32420" w:rsidRPr="00BD5144" w:rsidRDefault="00D32420" w:rsidP="00D32420">
                  <w:pPr>
                    <w:spacing w:line="276" w:lineRule="auto"/>
                    <w:jc w:val="center"/>
                  </w:pPr>
                  <w:r w:rsidRPr="00BD5144">
                    <w:t>Землі історико-культурного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забезпечення охорони об'єктів культурної спадщини</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обслуговування музейних закладів</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історико-культурного призначення</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w:t>
                  </w:r>
                </w:p>
              </w:tc>
              <w:tc>
                <w:tcPr>
                  <w:tcW w:w="4636" w:type="pct"/>
                  <w:gridSpan w:val="7"/>
                  <w:shd w:val="clear" w:color="auto" w:fill="FFFFFF"/>
                </w:tcPr>
                <w:p w:rsidR="00D32420" w:rsidRPr="00BD5144" w:rsidRDefault="00D32420" w:rsidP="00D32420">
                  <w:pPr>
                    <w:spacing w:line="276" w:lineRule="auto"/>
                    <w:jc w:val="center"/>
                  </w:pPr>
                  <w:r w:rsidRPr="00BD5144">
                    <w:t>Землі лісогосподарського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ведення лісового господарства і пов'язаних з ним послуг</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лісогосподарського призначення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w:t>
                  </w:r>
                </w:p>
              </w:tc>
              <w:tc>
                <w:tcPr>
                  <w:tcW w:w="4636" w:type="pct"/>
                  <w:gridSpan w:val="7"/>
                  <w:shd w:val="clear" w:color="auto" w:fill="FFFFFF"/>
                </w:tcPr>
                <w:p w:rsidR="00D32420" w:rsidRPr="00BD5144" w:rsidRDefault="00D32420" w:rsidP="00D32420">
                  <w:pPr>
                    <w:spacing w:line="276" w:lineRule="auto"/>
                    <w:jc w:val="center"/>
                  </w:pPr>
                  <w:r w:rsidRPr="00BD5144">
                    <w:t>Землі водного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водними об'єктами</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облаштування та догляду за прибережними захисними смугами</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смугами відведення</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гідротехнічними, іншими водогосподарськими спорудами і каналами</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догляду за береговими смугами водних шляхів</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сінокосіння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10.07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рибогосподарських потреб</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культурно-оздоровчих потреб, рекреаційних, спортивних і туристичних цілей</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проведення науково-дослідних робіт</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будівництва та експлуатації гідротехнічних, гідрометричних та лінійних споруд</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w:t>
                  </w:r>
                </w:p>
              </w:tc>
              <w:tc>
                <w:tcPr>
                  <w:tcW w:w="4636" w:type="pct"/>
                  <w:gridSpan w:val="7"/>
                  <w:shd w:val="clear" w:color="auto" w:fill="FFFFFF"/>
                </w:tcPr>
                <w:p w:rsidR="00D32420" w:rsidRPr="00BD5144" w:rsidRDefault="00D32420" w:rsidP="00D32420">
                  <w:pPr>
                    <w:spacing w:line="276" w:lineRule="auto"/>
                    <w:jc w:val="center"/>
                  </w:pPr>
                  <w:r w:rsidRPr="00BD5144">
                    <w:t>Землі промисловості</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11.02</w:t>
                  </w:r>
                </w:p>
              </w:tc>
              <w:tc>
                <w:tcPr>
                  <w:tcW w:w="2587" w:type="pct"/>
                  <w:gridSpan w:val="3"/>
                  <w:shd w:val="clear" w:color="auto" w:fill="auto"/>
                  <w:tcMar>
                    <w:top w:w="0" w:type="dxa"/>
                    <w:left w:w="0" w:type="dxa"/>
                    <w:bottom w:w="0" w:type="dxa"/>
                    <w:right w:w="0" w:type="dxa"/>
                  </w:tcMar>
                  <w:hideMark/>
                </w:tcPr>
                <w:p w:rsidR="00D32420" w:rsidRPr="00391E19" w:rsidRDefault="00D32420" w:rsidP="00D32420">
                  <w:pPr>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C93A2E"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B321D4" w:rsidRDefault="00D32420" w:rsidP="00D32420">
                  <w:pPr>
                    <w:pStyle w:val="a9"/>
                    <w:numPr>
                      <w:ilvl w:val="0"/>
                      <w:numId w:val="1"/>
                    </w:numPr>
                    <w:rPr>
                      <w:lang w:val="uk-UA"/>
                    </w:rPr>
                  </w:pPr>
                  <w:r>
                    <w:rPr>
                      <w:lang w:val="uk-UA"/>
                    </w:rPr>
                    <w:t>під розміщеними виробничими приміщеннями</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B321D4"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453249" w:rsidRDefault="00D32420" w:rsidP="00D32420">
                  <w:pPr>
                    <w:pStyle w:val="a9"/>
                    <w:numPr>
                      <w:ilvl w:val="0"/>
                      <w:numId w:val="1"/>
                    </w:numPr>
                    <w:rPr>
                      <w:lang w:val="uk-UA"/>
                    </w:rPr>
                  </w:pPr>
                  <w:r>
                    <w:rPr>
                      <w:lang w:val="uk-UA"/>
                    </w:rPr>
                    <w:t>розміщення складських приміщень для здійснення оптової та роздрібної торгівлі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391E19" w:rsidRDefault="00D32420" w:rsidP="00D32420">
                  <w:pPr>
                    <w:pStyle w:val="a9"/>
                    <w:numPr>
                      <w:ilvl w:val="0"/>
                      <w:numId w:val="1"/>
                    </w:numPr>
                    <w:rPr>
                      <w:lang w:val="uk-UA"/>
                    </w:rPr>
                  </w:pPr>
                  <w:r>
                    <w:rPr>
                      <w:lang w:val="uk-UA"/>
                    </w:rPr>
                    <w:t>виробництво алкогольних, слабоалкогольних та прохолоджувальних напоїв.</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BD5144" w:rsidRDefault="00D32420" w:rsidP="00D32420">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610"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Default="00D32420" w:rsidP="00D32420">
                  <w:pPr>
                    <w:pStyle w:val="a9"/>
                    <w:numPr>
                      <w:ilvl w:val="0"/>
                      <w:numId w:val="1"/>
                    </w:numPr>
                    <w:rPr>
                      <w:lang w:val="uk-UA"/>
                    </w:rPr>
                  </w:pPr>
                  <w:r>
                    <w:rPr>
                      <w:lang w:val="uk-UA"/>
                    </w:rPr>
                    <w:t>для інших об</w:t>
                  </w:r>
                  <w:r>
                    <w:rPr>
                      <w:lang w:val="en-US"/>
                    </w:rPr>
                    <w:t>’</w:t>
                  </w:r>
                  <w:r>
                    <w:rPr>
                      <w:lang w:val="uk-UA"/>
                    </w:rPr>
                    <w:t>єктів промисловості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11.03</w:t>
                  </w:r>
                </w:p>
              </w:tc>
              <w:tc>
                <w:tcPr>
                  <w:tcW w:w="2587" w:type="pct"/>
                  <w:gridSpan w:val="3"/>
                  <w:shd w:val="clear" w:color="auto" w:fill="auto"/>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610" w:type="pct"/>
                  <w:shd w:val="clear" w:color="auto" w:fill="auto"/>
                  <w:tcMar>
                    <w:top w:w="0" w:type="dxa"/>
                    <w:left w:w="0" w:type="dxa"/>
                    <w:bottom w:w="0" w:type="dxa"/>
                    <w:right w:w="0" w:type="dxa"/>
                  </w:tcMar>
                  <w:hideMark/>
                </w:tcPr>
                <w:p w:rsidR="00D32420" w:rsidRPr="00D44EA0" w:rsidRDefault="00D32420" w:rsidP="00E84B4E">
                  <w:pPr>
                    <w:spacing w:line="360" w:lineRule="atLeast"/>
                    <w:jc w:val="center"/>
                    <w:rPr>
                      <w:lang w:val="uk-UA"/>
                    </w:rPr>
                  </w:pPr>
                  <w:r w:rsidRPr="00BD5144">
                    <w:t> </w:t>
                  </w:r>
                  <w:r>
                    <w:rPr>
                      <w:lang w:val="uk-UA"/>
                    </w:rPr>
                    <w:t>3</w:t>
                  </w:r>
                </w:p>
              </w:tc>
              <w:tc>
                <w:tcPr>
                  <w:tcW w:w="533" w:type="pct"/>
                  <w:shd w:val="clear" w:color="auto" w:fill="auto"/>
                  <w:tcMar>
                    <w:top w:w="0" w:type="dxa"/>
                    <w:left w:w="0" w:type="dxa"/>
                    <w:bottom w:w="0" w:type="dxa"/>
                    <w:right w:w="0" w:type="dxa"/>
                  </w:tcMar>
                  <w:hideMark/>
                </w:tcPr>
                <w:p w:rsidR="00D32420" w:rsidRPr="00BD5144" w:rsidRDefault="00D32420" w:rsidP="00E84B4E">
                  <w:pPr>
                    <w:spacing w:line="360" w:lineRule="atLeast"/>
                    <w:jc w:val="center"/>
                  </w:pPr>
                  <w:r>
                    <w:rPr>
                      <w:lang w:val="uk-UA"/>
                    </w:rPr>
                    <w:t>3</w:t>
                  </w:r>
                  <w:r w:rsidRPr="00BD5144">
                    <w:t> </w:t>
                  </w:r>
                </w:p>
              </w:tc>
              <w:tc>
                <w:tcPr>
                  <w:tcW w:w="532" w:type="pct"/>
                  <w:shd w:val="clear" w:color="auto" w:fill="auto"/>
                </w:tcPr>
                <w:p w:rsidR="00D32420" w:rsidRDefault="00E84B4E" w:rsidP="00D32420">
                  <w:pPr>
                    <w:spacing w:line="360" w:lineRule="atLeast"/>
                    <w:jc w:val="center"/>
                    <w:rPr>
                      <w:lang w:val="uk-UA"/>
                    </w:rPr>
                  </w:pPr>
                  <w:r>
                    <w:rPr>
                      <w:lang w:val="uk-UA"/>
                    </w:rPr>
                    <w:t>3</w:t>
                  </w:r>
                </w:p>
              </w:tc>
              <w:tc>
                <w:tcPr>
                  <w:tcW w:w="374" w:type="pct"/>
                  <w:shd w:val="clear" w:color="auto" w:fill="auto"/>
                </w:tcPr>
                <w:p w:rsidR="00D32420" w:rsidRDefault="00E84B4E"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10" w:type="pct"/>
                  <w:shd w:val="clear" w:color="auto" w:fill="FFFFFF"/>
                  <w:tcMar>
                    <w:top w:w="0" w:type="dxa"/>
                    <w:left w:w="0" w:type="dxa"/>
                    <w:bottom w:w="0" w:type="dxa"/>
                    <w:right w:w="0" w:type="dxa"/>
                  </w:tcMar>
                  <w:hideMark/>
                </w:tcPr>
                <w:p w:rsidR="00D32420" w:rsidRPr="00976899"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FFFFFF"/>
                  <w:tcMar>
                    <w:top w:w="0" w:type="dxa"/>
                    <w:left w:w="0" w:type="dxa"/>
                    <w:bottom w:w="0" w:type="dxa"/>
                    <w:right w:w="0" w:type="dxa"/>
                  </w:tcMar>
                </w:tcPr>
                <w:p w:rsidR="00D32420" w:rsidRPr="003519E4" w:rsidRDefault="00D32420" w:rsidP="00D32420">
                  <w:pPr>
                    <w:pStyle w:val="a9"/>
                    <w:numPr>
                      <w:ilvl w:val="0"/>
                      <w:numId w:val="1"/>
                    </w:numPr>
                    <w:spacing w:line="276" w:lineRule="auto"/>
                    <w:rPr>
                      <w:lang w:val="uk-UA"/>
                    </w:rPr>
                  </w:pPr>
                  <w:r>
                    <w:rPr>
                      <w:lang w:val="uk-UA"/>
                    </w:rPr>
                    <w:t>об</w:t>
                  </w:r>
                  <w:r w:rsidRPr="003519E4">
                    <w:t>’</w:t>
                  </w:r>
                  <w:r>
                    <w:rPr>
                      <w:lang w:val="uk-UA"/>
                    </w:rPr>
                    <w:t>єкти іншого використання (для розділу 11)</w:t>
                  </w:r>
                </w:p>
              </w:tc>
              <w:tc>
                <w:tcPr>
                  <w:tcW w:w="610" w:type="pct"/>
                  <w:shd w:val="clear" w:color="auto" w:fill="FFFFFF"/>
                  <w:tcMar>
                    <w:top w:w="0" w:type="dxa"/>
                    <w:left w:w="0" w:type="dxa"/>
                    <w:bottom w:w="0" w:type="dxa"/>
                    <w:right w:w="0" w:type="dxa"/>
                  </w:tcMar>
                </w:tcPr>
                <w:p w:rsidR="00D32420" w:rsidRPr="003519E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sidRPr="00BD5144">
                    <w:t>12</w:t>
                  </w:r>
                </w:p>
              </w:tc>
              <w:tc>
                <w:tcPr>
                  <w:tcW w:w="4636" w:type="pct"/>
                  <w:gridSpan w:val="7"/>
                  <w:shd w:val="clear" w:color="auto" w:fill="FFFFFF"/>
                </w:tcPr>
                <w:p w:rsidR="00D32420" w:rsidRPr="00BD5144" w:rsidRDefault="00D32420" w:rsidP="00D32420">
                  <w:pPr>
                    <w:spacing w:line="360" w:lineRule="atLeast"/>
                    <w:jc w:val="center"/>
                  </w:pPr>
                  <w:r w:rsidRPr="00BD5144">
                    <w:t>Землі транспорту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залізничного транспорту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річкового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12.04</w:t>
                  </w:r>
                </w:p>
              </w:tc>
              <w:tc>
                <w:tcPr>
                  <w:tcW w:w="2587" w:type="pct"/>
                  <w:gridSpan w:val="3"/>
                  <w:shd w:val="clear" w:color="auto" w:fill="FFFFFF"/>
                  <w:tcMar>
                    <w:top w:w="0" w:type="dxa"/>
                    <w:left w:w="0" w:type="dxa"/>
                    <w:bottom w:w="0" w:type="dxa"/>
                    <w:right w:w="0" w:type="dxa"/>
                  </w:tcMar>
                  <w:hideMark/>
                </w:tcPr>
                <w:p w:rsidR="00D32420" w:rsidRPr="00F803DD" w:rsidRDefault="00D32420" w:rsidP="00D32420">
                  <w:pPr>
                    <w:spacing w:line="276" w:lineRule="auto"/>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авіаційного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об'єктів трубопровідного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міського електротранспорту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додаткових транспортних послуг та допоміжних операцій</w:t>
                  </w:r>
                </w:p>
              </w:tc>
              <w:tc>
                <w:tcPr>
                  <w:tcW w:w="610" w:type="pct"/>
                  <w:shd w:val="clear" w:color="auto" w:fill="FFFFFF"/>
                  <w:tcMar>
                    <w:top w:w="0" w:type="dxa"/>
                    <w:left w:w="0" w:type="dxa"/>
                    <w:bottom w:w="0" w:type="dxa"/>
                    <w:right w:w="0" w:type="dxa"/>
                  </w:tcMar>
                  <w:hideMark/>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12.09</w:t>
                  </w:r>
                </w:p>
              </w:tc>
              <w:tc>
                <w:tcPr>
                  <w:tcW w:w="2587" w:type="pct"/>
                  <w:gridSpan w:val="3"/>
                  <w:shd w:val="clear" w:color="auto" w:fill="FFFFFF"/>
                  <w:tcMar>
                    <w:top w:w="0" w:type="dxa"/>
                    <w:left w:w="0" w:type="dxa"/>
                    <w:bottom w:w="0" w:type="dxa"/>
                    <w:right w:w="0" w:type="dxa"/>
                  </w:tcMar>
                  <w:hideMark/>
                </w:tcPr>
                <w:p w:rsidR="00D32420" w:rsidRPr="00E73928" w:rsidRDefault="00D32420" w:rsidP="00D32420">
                  <w:pPr>
                    <w:spacing w:line="276" w:lineRule="auto"/>
                    <w:rPr>
                      <w:lang w:val="uk-UA"/>
                    </w:rPr>
                  </w:pPr>
                  <w:r w:rsidRPr="00BD5144">
                    <w:t>Для розміщення та експлуатації будівель і споруд іншого наземного транспорту</w:t>
                  </w:r>
                  <w:r>
                    <w:rPr>
                      <w:lang w:val="uk-UA"/>
                    </w:rPr>
                    <w:t>, в т.ч.:</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 xml:space="preserve">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w:t>
                  </w:r>
                  <w:r w:rsidRPr="00E73928">
                    <w:rPr>
                      <w:lang w:val="uk-UA" w:eastAsia="zh-CN"/>
                    </w:rPr>
                    <w:lastRenderedPageBreak/>
                    <w:t>автостоянок підприємств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lastRenderedPageBreak/>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E73928"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E73928" w:rsidRDefault="00D32420" w:rsidP="00D32420">
                  <w:pPr>
                    <w:spacing w:line="276" w:lineRule="auto"/>
                    <w:jc w:val="center"/>
                    <w:rPr>
                      <w:lang w:val="uk-UA"/>
                    </w:rP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1"/>
                    </w:numPr>
                    <w:suppressAutoHyphens/>
                    <w:rPr>
                      <w:lang w:val="uk-UA" w:eastAsia="zh-CN"/>
                    </w:rPr>
                  </w:pPr>
                  <w:r>
                    <w:rPr>
                      <w:lang w:val="uk-UA" w:eastAsia="zh-CN"/>
                    </w:rPr>
                    <w:t>об</w:t>
                  </w:r>
                  <w:r w:rsidRPr="003519E4">
                    <w:rPr>
                      <w:lang w:eastAsia="zh-CN"/>
                    </w:rPr>
                    <w:t>’</w:t>
                  </w:r>
                  <w:r>
                    <w:rPr>
                      <w:lang w:val="uk-UA" w:eastAsia="zh-CN"/>
                    </w:rPr>
                    <w:t>єкти іншого використання (для розділу 12)</w:t>
                  </w:r>
                </w:p>
              </w:tc>
              <w:tc>
                <w:tcPr>
                  <w:tcW w:w="610" w:type="pct"/>
                  <w:shd w:val="clear" w:color="auto" w:fill="auto"/>
                  <w:tcMar>
                    <w:top w:w="0" w:type="dxa"/>
                    <w:left w:w="0" w:type="dxa"/>
                    <w:bottom w:w="0" w:type="dxa"/>
                    <w:right w:w="0" w:type="dxa"/>
                  </w:tcMar>
                </w:tcPr>
                <w:p w:rsidR="00D32420" w:rsidRPr="00687F5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w:t>
                  </w:r>
                </w:p>
              </w:tc>
              <w:tc>
                <w:tcPr>
                  <w:tcW w:w="4636" w:type="pct"/>
                  <w:gridSpan w:val="7"/>
                  <w:shd w:val="clear" w:color="auto" w:fill="FFFFFF"/>
                </w:tcPr>
                <w:p w:rsidR="00D32420" w:rsidRPr="00BD5144" w:rsidRDefault="00D32420" w:rsidP="00D32420">
                  <w:pPr>
                    <w:spacing w:line="276" w:lineRule="auto"/>
                    <w:jc w:val="center"/>
                  </w:pPr>
                  <w:r w:rsidRPr="00BD5144">
                    <w:t>Землі зв'язку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13.01</w:t>
                  </w:r>
                </w:p>
              </w:tc>
              <w:tc>
                <w:tcPr>
                  <w:tcW w:w="2587" w:type="pct"/>
                  <w:gridSpan w:val="3"/>
                  <w:shd w:val="clear" w:color="auto" w:fill="FFFFFF"/>
                  <w:tcMar>
                    <w:top w:w="0" w:type="dxa"/>
                    <w:left w:w="0" w:type="dxa"/>
                    <w:bottom w:w="0" w:type="dxa"/>
                    <w:right w:w="0" w:type="dxa"/>
                  </w:tcMar>
                  <w:hideMark/>
                </w:tcPr>
                <w:p w:rsidR="00D32420" w:rsidRPr="009A6BDC" w:rsidRDefault="00D32420" w:rsidP="00D32420">
                  <w:pPr>
                    <w:spacing w:line="276" w:lineRule="auto"/>
                    <w:rPr>
                      <w:lang w:val="uk-UA"/>
                    </w:rPr>
                  </w:pPr>
                  <w:r w:rsidRPr="00BD5144">
                    <w:t>Для розміщення та експлуатації об'єктів і споруд телекомунікацій</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12</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12</w:t>
                  </w:r>
                </w:p>
              </w:tc>
              <w:tc>
                <w:tcPr>
                  <w:tcW w:w="374" w:type="pct"/>
                  <w:shd w:val="clear" w:color="auto" w:fill="FFFFFF"/>
                </w:tcPr>
                <w:p w:rsidR="00D32420" w:rsidRDefault="00D32420" w:rsidP="00D32420">
                  <w:pPr>
                    <w:spacing w:line="360" w:lineRule="atLeast"/>
                    <w:jc w:val="center"/>
                    <w:rPr>
                      <w:lang w:val="uk-UA"/>
                    </w:rPr>
                  </w:pPr>
                  <w:r>
                    <w:rPr>
                      <w:lang w:val="uk-UA"/>
                    </w:rPr>
                    <w:t>12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та споруд об'єктів поштового зв'язку</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інших технічних засобів зв'язку</w:t>
                  </w:r>
                </w:p>
              </w:tc>
              <w:tc>
                <w:tcPr>
                  <w:tcW w:w="610" w:type="pct"/>
                  <w:shd w:val="clear" w:color="auto" w:fill="FFFFFF"/>
                  <w:tcMar>
                    <w:top w:w="0" w:type="dxa"/>
                    <w:left w:w="0" w:type="dxa"/>
                    <w:bottom w:w="0" w:type="dxa"/>
                    <w:right w:w="0" w:type="dxa"/>
                  </w:tcMar>
                  <w:hideMark/>
                </w:tcPr>
                <w:p w:rsidR="00D32420" w:rsidRPr="0068137F"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13.05</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w:t>
                  </w:r>
                </w:p>
              </w:tc>
              <w:tc>
                <w:tcPr>
                  <w:tcW w:w="4636" w:type="pct"/>
                  <w:gridSpan w:val="7"/>
                  <w:shd w:val="clear" w:color="auto" w:fill="FFFFFF"/>
                </w:tcPr>
                <w:p w:rsidR="00D32420" w:rsidRPr="00BD5144" w:rsidRDefault="00D32420" w:rsidP="00D32420">
                  <w:pPr>
                    <w:spacing w:line="276" w:lineRule="auto"/>
                    <w:jc w:val="center"/>
                  </w:pPr>
                  <w:r w:rsidRPr="00BD5144">
                    <w:t>Землі енергетики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w:t>
                  </w:r>
                </w:p>
              </w:tc>
              <w:tc>
                <w:tcPr>
                  <w:tcW w:w="4636" w:type="pct"/>
                  <w:gridSpan w:val="7"/>
                  <w:shd w:val="clear" w:color="auto" w:fill="FFFFFF"/>
                </w:tcPr>
                <w:p w:rsidR="00D32420" w:rsidRPr="00BD5144" w:rsidRDefault="00D32420" w:rsidP="00D32420">
                  <w:pPr>
                    <w:spacing w:line="276" w:lineRule="auto"/>
                    <w:jc w:val="center"/>
                  </w:pPr>
                  <w:r w:rsidRPr="00BD5144">
                    <w:t>Землі оборони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Збройних Сил</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військових частин (підрозділів) Національної гвардії</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Держприкордонслужби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СБУ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15.05</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Держспецтрансслужби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15.06</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Служби зовнішньої розвідки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15.07</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інших, утворених відповідно до законів, військових формувань</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lastRenderedPageBreak/>
                    <w:t>15.09</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before="150" w:after="150" w:line="276" w:lineRule="auto"/>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15.10</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запасу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резервного фонду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18</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Землі загального користування</w:t>
                  </w:r>
                </w:p>
              </w:tc>
              <w:tc>
                <w:tcPr>
                  <w:tcW w:w="610" w:type="pct"/>
                  <w:shd w:val="clear" w:color="auto" w:fill="FFFFFF"/>
                  <w:tcMar>
                    <w:top w:w="0" w:type="dxa"/>
                    <w:left w:w="0" w:type="dxa"/>
                    <w:bottom w:w="0" w:type="dxa"/>
                    <w:right w:w="0" w:type="dxa"/>
                  </w:tcMar>
                  <w:hideMark/>
                </w:tcPr>
                <w:p w:rsidR="00D32420" w:rsidRPr="00D939B0"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1651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16515" w:rsidRDefault="00D32420" w:rsidP="00D32420">
                  <w:pPr>
                    <w:spacing w:line="276" w:lineRule="auto"/>
                    <w:jc w:val="center"/>
                    <w:rPr>
                      <w:lang w:val="uk-UA"/>
                    </w:rPr>
                  </w:pPr>
                  <w:r>
                    <w:rPr>
                      <w:lang w:val="uk-UA"/>
                    </w:rPr>
                    <w:t>20</w:t>
                  </w:r>
                </w:p>
              </w:tc>
              <w:tc>
                <w:tcPr>
                  <w:tcW w:w="2587" w:type="pct"/>
                  <w:gridSpan w:val="3"/>
                  <w:shd w:val="clear" w:color="auto" w:fill="FFFFFF"/>
                  <w:tcMar>
                    <w:top w:w="0" w:type="dxa"/>
                    <w:left w:w="0" w:type="dxa"/>
                    <w:bottom w:w="0" w:type="dxa"/>
                    <w:right w:w="0" w:type="dxa"/>
                  </w:tcMar>
                </w:tcPr>
                <w:p w:rsidR="00D32420" w:rsidRPr="00B16515" w:rsidRDefault="00D32420" w:rsidP="00D32420">
                  <w:pPr>
                    <w:spacing w:line="276" w:lineRule="auto"/>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10" w:type="pct"/>
                  <w:shd w:val="clear" w:color="auto" w:fill="FFFFFF"/>
                  <w:tcMar>
                    <w:top w:w="0" w:type="dxa"/>
                    <w:left w:w="0" w:type="dxa"/>
                    <w:bottom w:w="0" w:type="dxa"/>
                    <w:right w:w="0" w:type="dxa"/>
                  </w:tcMar>
                </w:tcPr>
                <w:p w:rsidR="00D32420" w:rsidRPr="00B16515" w:rsidRDefault="00D32420" w:rsidP="00D32420">
                  <w:pPr>
                    <w:spacing w:line="360" w:lineRule="atLeast"/>
                    <w:jc w:val="center"/>
                    <w:rPr>
                      <w:lang w:val="uk-UA"/>
                    </w:rPr>
                  </w:pPr>
                  <w:r>
                    <w:rPr>
                      <w:lang w:val="uk-UA"/>
                    </w:rPr>
                    <w:t>0,1</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0,1</w:t>
                  </w:r>
                </w:p>
              </w:tc>
              <w:tc>
                <w:tcPr>
                  <w:tcW w:w="532" w:type="pct"/>
                  <w:shd w:val="clear" w:color="auto" w:fill="FFFFFF"/>
                </w:tcPr>
                <w:p w:rsidR="00D32420" w:rsidRDefault="00D32420" w:rsidP="00D32420">
                  <w:pPr>
                    <w:spacing w:line="360" w:lineRule="atLeast"/>
                    <w:jc w:val="center"/>
                    <w:rPr>
                      <w:lang w:val="uk-UA"/>
                    </w:rPr>
                  </w:pPr>
                  <w:r>
                    <w:rPr>
                      <w:lang w:val="uk-UA"/>
                    </w:rPr>
                    <w:t>0,1</w:t>
                  </w:r>
                </w:p>
              </w:tc>
              <w:tc>
                <w:tcPr>
                  <w:tcW w:w="374" w:type="pct"/>
                  <w:shd w:val="clear" w:color="auto" w:fill="FFFFFF"/>
                </w:tcPr>
                <w:p w:rsidR="00D32420" w:rsidRDefault="00D32420" w:rsidP="00D32420">
                  <w:pPr>
                    <w:spacing w:line="360" w:lineRule="atLeast"/>
                    <w:jc w:val="center"/>
                    <w:rPr>
                      <w:lang w:val="uk-UA"/>
                    </w:rPr>
                  </w:pPr>
                  <w:r>
                    <w:rPr>
                      <w:lang w:val="uk-UA"/>
                    </w:rPr>
                    <w:t>0,1</w:t>
                  </w:r>
                </w:p>
              </w:tc>
            </w:tr>
          </w:tbl>
          <w:p w:rsidR="00655497" w:rsidRDefault="009A6BDC" w:rsidP="00D8501B">
            <w:pPr>
              <w:shd w:val="clear" w:color="auto" w:fill="FFFFFF"/>
              <w:spacing w:line="360" w:lineRule="atLeast"/>
              <w:jc w:val="both"/>
              <w:rPr>
                <w:lang w:val="uk-UA"/>
              </w:rPr>
            </w:pPr>
            <w:r w:rsidRPr="00F45AD6">
              <w:rPr>
                <w:lang w:val="uk-UA"/>
              </w:rPr>
              <w:t xml:space="preserve">            </w:t>
            </w:r>
          </w:p>
          <w:p w:rsidR="0062209D" w:rsidRPr="00165E85" w:rsidRDefault="00655497" w:rsidP="00D8501B">
            <w:pPr>
              <w:shd w:val="clear" w:color="auto" w:fill="FFFFFF"/>
              <w:spacing w:line="360" w:lineRule="atLeast"/>
              <w:jc w:val="both"/>
              <w:rPr>
                <w:sz w:val="28"/>
                <w:szCs w:val="28"/>
              </w:rPr>
            </w:pPr>
            <w:r>
              <w:rPr>
                <w:sz w:val="28"/>
                <w:szCs w:val="28"/>
                <w:lang w:val="uk-UA"/>
              </w:rPr>
              <w:t xml:space="preserve">           </w:t>
            </w:r>
            <w:r w:rsidR="009A6BDC" w:rsidRPr="0080584B">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2C5685">
        <w:tblPrEx>
          <w:jc w:val="left"/>
        </w:tblPrEx>
        <w:trPr>
          <w:gridBefore w:val="2"/>
          <w:wBefore w:w="284" w:type="dxa"/>
        </w:trPr>
        <w:tc>
          <w:tcPr>
            <w:tcW w:w="9843" w:type="dxa"/>
            <w:gridSpan w:val="8"/>
          </w:tcPr>
          <w:p w:rsidR="00E70B1B" w:rsidRDefault="00E70B1B"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165E85" w:rsidRDefault="00E70B1B" w:rsidP="008F6503">
            <w:pPr>
              <w:widowControl w:val="0"/>
              <w:tabs>
                <w:tab w:val="left" w:pos="566"/>
              </w:tabs>
              <w:autoSpaceDE w:val="0"/>
              <w:autoSpaceDN w:val="0"/>
              <w:adjustRightInd w:val="0"/>
              <w:rPr>
                <w:sz w:val="28"/>
                <w:szCs w:val="28"/>
                <w:lang w:val="uk-UA"/>
              </w:rPr>
            </w:pPr>
            <w:r w:rsidRPr="00165E85">
              <w:rPr>
                <w:sz w:val="28"/>
                <w:szCs w:val="28"/>
                <w:lang w:val="uk-UA"/>
              </w:rPr>
              <w:t xml:space="preserve">Сумський міський голова </w:t>
            </w:r>
            <w:r w:rsidRPr="00165E85">
              <w:rPr>
                <w:sz w:val="28"/>
                <w:szCs w:val="28"/>
                <w:lang w:val="uk-UA"/>
              </w:rPr>
              <w:tab/>
            </w:r>
            <w:r w:rsidRPr="00165E85">
              <w:rPr>
                <w:sz w:val="28"/>
                <w:szCs w:val="28"/>
                <w:lang w:val="uk-UA"/>
              </w:rPr>
              <w:tab/>
              <w:t xml:space="preserve">              </w:t>
            </w:r>
            <w:r w:rsidRPr="00165E85">
              <w:rPr>
                <w:sz w:val="28"/>
                <w:szCs w:val="28"/>
                <w:lang w:val="uk-UA"/>
              </w:rPr>
              <w:tab/>
              <w:t xml:space="preserve">                         О.М. Лисенко</w:t>
            </w:r>
          </w:p>
        </w:tc>
      </w:tr>
    </w:tbl>
    <w:p w:rsidR="00655497" w:rsidRDefault="00655497">
      <w:pPr>
        <w:rPr>
          <w:lang w:val="uk-UA"/>
        </w:rPr>
      </w:pPr>
      <w:r>
        <w:rPr>
          <w:lang w:val="uk-UA"/>
        </w:rPr>
        <w:t xml:space="preserve">  </w:t>
      </w:r>
    </w:p>
    <w:p w:rsidR="003B0148" w:rsidRDefault="003B0148" w:rsidP="003B0148">
      <w:pPr>
        <w:widowControl w:val="0"/>
        <w:tabs>
          <w:tab w:val="left" w:pos="566"/>
        </w:tabs>
        <w:autoSpaceDE w:val="0"/>
        <w:autoSpaceDN w:val="0"/>
        <w:adjustRightInd w:val="0"/>
        <w:rPr>
          <w:sz w:val="28"/>
          <w:szCs w:val="28"/>
          <w:lang w:val="uk-UA"/>
        </w:rPr>
      </w:pPr>
      <w:r w:rsidRPr="009D4948">
        <w:rPr>
          <w:lang w:val="uk-UA"/>
        </w:rPr>
        <w:t>Виконавець: Клименко Ю.М.</w:t>
      </w:r>
    </w:p>
    <w:p w:rsidR="00CE6C22" w:rsidRDefault="00CE6C22" w:rsidP="003B0148"/>
    <w:sectPr w:rsidR="00CE6C22" w:rsidSect="00E516B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212EA"/>
    <w:rsid w:val="0004228C"/>
    <w:rsid w:val="00054650"/>
    <w:rsid w:val="00057230"/>
    <w:rsid w:val="000713E7"/>
    <w:rsid w:val="0007380F"/>
    <w:rsid w:val="00075FDB"/>
    <w:rsid w:val="00080A1C"/>
    <w:rsid w:val="000A40C7"/>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65E85"/>
    <w:rsid w:val="001713C0"/>
    <w:rsid w:val="0018256A"/>
    <w:rsid w:val="0018626D"/>
    <w:rsid w:val="001A139B"/>
    <w:rsid w:val="001A5B52"/>
    <w:rsid w:val="001C66E5"/>
    <w:rsid w:val="001C7076"/>
    <w:rsid w:val="001D109C"/>
    <w:rsid w:val="001F2D1F"/>
    <w:rsid w:val="001F6EA1"/>
    <w:rsid w:val="0020574C"/>
    <w:rsid w:val="00214C6E"/>
    <w:rsid w:val="0023161E"/>
    <w:rsid w:val="002343F6"/>
    <w:rsid w:val="002539BC"/>
    <w:rsid w:val="00256668"/>
    <w:rsid w:val="00264076"/>
    <w:rsid w:val="002803DB"/>
    <w:rsid w:val="002910CC"/>
    <w:rsid w:val="0029154D"/>
    <w:rsid w:val="002946B5"/>
    <w:rsid w:val="00294BCF"/>
    <w:rsid w:val="002B09FB"/>
    <w:rsid w:val="002B0B7B"/>
    <w:rsid w:val="002C210C"/>
    <w:rsid w:val="002C5685"/>
    <w:rsid w:val="002D60AB"/>
    <w:rsid w:val="002E1403"/>
    <w:rsid w:val="002E61E9"/>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0148"/>
    <w:rsid w:val="003B4C81"/>
    <w:rsid w:val="003F3A0D"/>
    <w:rsid w:val="003F4927"/>
    <w:rsid w:val="0040022C"/>
    <w:rsid w:val="00403F12"/>
    <w:rsid w:val="0041143A"/>
    <w:rsid w:val="00422A21"/>
    <w:rsid w:val="00425FF9"/>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7035"/>
    <w:rsid w:val="006F1564"/>
    <w:rsid w:val="006F4E9F"/>
    <w:rsid w:val="006F5C84"/>
    <w:rsid w:val="006F74AA"/>
    <w:rsid w:val="00703A59"/>
    <w:rsid w:val="00705824"/>
    <w:rsid w:val="00713943"/>
    <w:rsid w:val="0072428A"/>
    <w:rsid w:val="00740479"/>
    <w:rsid w:val="007479A9"/>
    <w:rsid w:val="007677A1"/>
    <w:rsid w:val="00773F92"/>
    <w:rsid w:val="00775D29"/>
    <w:rsid w:val="007812AD"/>
    <w:rsid w:val="0078385C"/>
    <w:rsid w:val="00791698"/>
    <w:rsid w:val="007A34FA"/>
    <w:rsid w:val="007B4AB8"/>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94344"/>
    <w:rsid w:val="008A021E"/>
    <w:rsid w:val="008B6B5D"/>
    <w:rsid w:val="008B7637"/>
    <w:rsid w:val="008D3A75"/>
    <w:rsid w:val="008D6A38"/>
    <w:rsid w:val="008E4462"/>
    <w:rsid w:val="008F6105"/>
    <w:rsid w:val="008F6503"/>
    <w:rsid w:val="009017BF"/>
    <w:rsid w:val="009020B6"/>
    <w:rsid w:val="009072B6"/>
    <w:rsid w:val="009074D4"/>
    <w:rsid w:val="009076CE"/>
    <w:rsid w:val="00910791"/>
    <w:rsid w:val="0091099B"/>
    <w:rsid w:val="00916AF6"/>
    <w:rsid w:val="009348F4"/>
    <w:rsid w:val="009404F4"/>
    <w:rsid w:val="00941D02"/>
    <w:rsid w:val="00953B3F"/>
    <w:rsid w:val="00955F45"/>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FD"/>
    <w:rsid w:val="00AC3B25"/>
    <w:rsid w:val="00AC6AFC"/>
    <w:rsid w:val="00AD18D2"/>
    <w:rsid w:val="00AD24EB"/>
    <w:rsid w:val="00AF0ED6"/>
    <w:rsid w:val="00B02202"/>
    <w:rsid w:val="00B04CBF"/>
    <w:rsid w:val="00B1161A"/>
    <w:rsid w:val="00B129B1"/>
    <w:rsid w:val="00B16515"/>
    <w:rsid w:val="00B321D4"/>
    <w:rsid w:val="00B340D6"/>
    <w:rsid w:val="00B34420"/>
    <w:rsid w:val="00B35827"/>
    <w:rsid w:val="00B44796"/>
    <w:rsid w:val="00B52C9E"/>
    <w:rsid w:val="00B56BF3"/>
    <w:rsid w:val="00B7678E"/>
    <w:rsid w:val="00B83511"/>
    <w:rsid w:val="00B87EDA"/>
    <w:rsid w:val="00B92F91"/>
    <w:rsid w:val="00BB0DBA"/>
    <w:rsid w:val="00BC2CDE"/>
    <w:rsid w:val="00BD1447"/>
    <w:rsid w:val="00BD42ED"/>
    <w:rsid w:val="00BD5144"/>
    <w:rsid w:val="00BD55A4"/>
    <w:rsid w:val="00BE381C"/>
    <w:rsid w:val="00BF549A"/>
    <w:rsid w:val="00C13A2A"/>
    <w:rsid w:val="00C1664E"/>
    <w:rsid w:val="00C213FF"/>
    <w:rsid w:val="00C41E88"/>
    <w:rsid w:val="00C51FAF"/>
    <w:rsid w:val="00C54D3C"/>
    <w:rsid w:val="00C61982"/>
    <w:rsid w:val="00C61CA2"/>
    <w:rsid w:val="00C656F0"/>
    <w:rsid w:val="00C73713"/>
    <w:rsid w:val="00C73E8A"/>
    <w:rsid w:val="00C81B4A"/>
    <w:rsid w:val="00C84775"/>
    <w:rsid w:val="00C8518A"/>
    <w:rsid w:val="00C857E5"/>
    <w:rsid w:val="00C87FCA"/>
    <w:rsid w:val="00C9096A"/>
    <w:rsid w:val="00C93A2E"/>
    <w:rsid w:val="00CA3141"/>
    <w:rsid w:val="00CB114D"/>
    <w:rsid w:val="00CB489C"/>
    <w:rsid w:val="00CC14F4"/>
    <w:rsid w:val="00CC55BD"/>
    <w:rsid w:val="00CD20BF"/>
    <w:rsid w:val="00CD36B7"/>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B1490"/>
    <w:rsid w:val="00DB4816"/>
    <w:rsid w:val="00DC4F5D"/>
    <w:rsid w:val="00DC64B1"/>
    <w:rsid w:val="00DD2C87"/>
    <w:rsid w:val="00DD2DE0"/>
    <w:rsid w:val="00DD4AD7"/>
    <w:rsid w:val="00DF2594"/>
    <w:rsid w:val="00DF3EB8"/>
    <w:rsid w:val="00DF6A6D"/>
    <w:rsid w:val="00E00DA6"/>
    <w:rsid w:val="00E01B7D"/>
    <w:rsid w:val="00E04D54"/>
    <w:rsid w:val="00E14A90"/>
    <w:rsid w:val="00E163B9"/>
    <w:rsid w:val="00E516B9"/>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916A7"/>
    <w:rsid w:val="00FA1AA2"/>
    <w:rsid w:val="00FA6630"/>
    <w:rsid w:val="00FB05DB"/>
    <w:rsid w:val="00FB0EC4"/>
    <w:rsid w:val="00FC31BF"/>
    <w:rsid w:val="00FC50BA"/>
    <w:rsid w:val="00FD1DD9"/>
    <w:rsid w:val="00FD3294"/>
    <w:rsid w:val="00FD3B9F"/>
    <w:rsid w:val="00FE2E37"/>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FC7E-7C79-4FBE-820D-5EA4461D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4</cp:revision>
  <cp:lastPrinted>2019-06-20T10:55:00Z</cp:lastPrinted>
  <dcterms:created xsi:type="dcterms:W3CDTF">2019-06-20T04:50:00Z</dcterms:created>
  <dcterms:modified xsi:type="dcterms:W3CDTF">2019-06-20T10:56:00Z</dcterms:modified>
</cp:coreProperties>
</file>