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24619D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19D" w:rsidRPr="004F0CB3" w:rsidRDefault="0024619D" w:rsidP="0024619D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24619D">
        <w:rPr>
          <w:rFonts w:eastAsia="Times New Roman" w:cs="Times New Roman"/>
          <w:szCs w:val="28"/>
          <w:lang w:val="en-US" w:eastAsia="ru-RU"/>
        </w:rPr>
        <w:t>LVIII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24619D">
        <w:rPr>
          <w:rFonts w:eastAsia="Times New Roman" w:cs="Times New Roman"/>
          <w:szCs w:val="28"/>
          <w:lang w:eastAsia="ru-RU"/>
        </w:rPr>
        <w:t>19 червня</w:t>
      </w:r>
      <w:r w:rsidR="00642C35">
        <w:rPr>
          <w:rFonts w:eastAsia="Times New Roman" w:cs="Times New Roman"/>
          <w:szCs w:val="28"/>
          <w:lang w:eastAsia="ru-RU"/>
        </w:rPr>
        <w:t xml:space="preserve">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24619D">
        <w:rPr>
          <w:rFonts w:eastAsia="Times New Roman" w:cs="Times New Roman"/>
          <w:szCs w:val="28"/>
          <w:lang w:eastAsia="ru-RU"/>
        </w:rPr>
        <w:t>5312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591A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591A91">
              <w:rPr>
                <w:rFonts w:eastAsia="Times New Roman" w:cs="Times New Roman"/>
                <w:szCs w:val="28"/>
                <w:lang w:eastAsia="ru-RU"/>
              </w:rPr>
              <w:t>05 жовтня 2011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591A91">
              <w:rPr>
                <w:rFonts w:eastAsia="Times New Roman" w:cs="Times New Roman"/>
                <w:szCs w:val="28"/>
                <w:lang w:eastAsia="ru-RU"/>
              </w:rPr>
              <w:t>812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591A91">
              <w:rPr>
                <w:szCs w:val="28"/>
              </w:rPr>
              <w:t xml:space="preserve"> підприємствам, установам, організаціям, підприємцям і громадянам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>нення громадян</w:t>
      </w:r>
      <w:r w:rsidR="00591A91">
        <w:rPr>
          <w:rFonts w:eastAsia="Times New Roman" w:cs="Times New Roman"/>
          <w:szCs w:val="28"/>
          <w:lang w:eastAsia="ru-RU"/>
        </w:rPr>
        <w:t>ина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9F5691">
        <w:rPr>
          <w:rFonts w:eastAsia="Times New Roman" w:cs="Times New Roman"/>
          <w:szCs w:val="28"/>
          <w:lang w:eastAsia="ru-RU"/>
        </w:rPr>
        <w:t>и засідань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C544DF">
        <w:rPr>
          <w:rFonts w:eastAsia="Times New Roman" w:cs="Times New Roman"/>
          <w:szCs w:val="28"/>
          <w:lang w:eastAsia="ru-RU"/>
        </w:rPr>
        <w:t>18.04.2019</w:t>
      </w:r>
      <w:r w:rsidR="00CC5C73">
        <w:rPr>
          <w:rFonts w:eastAsia="Times New Roman" w:cs="Times New Roman"/>
          <w:szCs w:val="28"/>
          <w:lang w:eastAsia="ru-RU"/>
        </w:rPr>
        <w:t xml:space="preserve"> № </w:t>
      </w:r>
      <w:r w:rsidR="00C544DF">
        <w:rPr>
          <w:rFonts w:eastAsia="Times New Roman" w:cs="Times New Roman"/>
          <w:szCs w:val="28"/>
          <w:lang w:eastAsia="ru-RU"/>
        </w:rPr>
        <w:t>151</w:t>
      </w:r>
      <w:r w:rsidR="009F5691">
        <w:rPr>
          <w:rFonts w:eastAsia="Times New Roman" w:cs="Times New Roman"/>
          <w:szCs w:val="28"/>
          <w:lang w:eastAsia="ru-RU"/>
        </w:rPr>
        <w:t xml:space="preserve"> та від </w:t>
      </w:r>
      <w:r w:rsidR="0024619D">
        <w:rPr>
          <w:rFonts w:eastAsia="Times New Roman" w:cs="Times New Roman"/>
          <w:szCs w:val="28"/>
          <w:lang w:eastAsia="ru-RU"/>
        </w:rPr>
        <w:t>16.05.2019</w:t>
      </w:r>
      <w:r w:rsidR="009F5691">
        <w:rPr>
          <w:rFonts w:eastAsia="Times New Roman" w:cs="Times New Roman"/>
          <w:szCs w:val="28"/>
          <w:lang w:eastAsia="ru-RU"/>
        </w:rPr>
        <w:t xml:space="preserve"> № </w:t>
      </w:r>
      <w:r w:rsidR="0024619D">
        <w:rPr>
          <w:rFonts w:eastAsia="Times New Roman" w:cs="Times New Roman"/>
          <w:szCs w:val="28"/>
          <w:lang w:eastAsia="ru-RU"/>
        </w:rPr>
        <w:t>154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C04280">
      <w:pPr>
        <w:tabs>
          <w:tab w:val="left" w:pos="-3420"/>
        </w:tabs>
        <w:spacing w:line="240" w:lineRule="auto"/>
        <w:ind w:firstLine="0"/>
      </w:pPr>
      <w:r>
        <w:tab/>
      </w:r>
      <w:r w:rsidR="008552B9">
        <w:t>Унести зміни до ріше</w:t>
      </w:r>
      <w:r w:rsidR="00AF4B8C">
        <w:t xml:space="preserve">ння Сумської міської ради від </w:t>
      </w:r>
      <w:r w:rsidR="00591A91">
        <w:t>05 жовтня                2011</w:t>
      </w:r>
      <w:r w:rsidR="00AF4B8C">
        <w:t xml:space="preserve"> року № </w:t>
      </w:r>
      <w:r w:rsidR="00591A91">
        <w:t>812</w:t>
      </w:r>
      <w:r w:rsidR="008552B9">
        <w:t xml:space="preserve">-МР </w:t>
      </w:r>
      <w:r w:rsidR="00591A91">
        <w:rPr>
          <w:rFonts w:eastAsia="Times New Roman" w:cs="Times New Roman"/>
          <w:szCs w:val="28"/>
          <w:lang w:eastAsia="ru-RU"/>
        </w:rPr>
        <w:t>«</w:t>
      </w:r>
      <w:r w:rsidR="00591A91" w:rsidRPr="00F10926">
        <w:rPr>
          <w:szCs w:val="28"/>
        </w:rPr>
        <w:t>Про надання дозволу на розроблення проектів землеустрою щодо відведення земельних ділянок</w:t>
      </w:r>
      <w:r w:rsidR="00591A91">
        <w:rPr>
          <w:szCs w:val="28"/>
        </w:rPr>
        <w:t xml:space="preserve"> підприємствам, установам, організаціям, підприємцям і громадянам»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п</w:t>
      </w:r>
      <w:r w:rsidR="00AF4B8C">
        <w:t>ункт</w:t>
      </w:r>
      <w:r w:rsidR="009F5691">
        <w:t>и</w:t>
      </w:r>
      <w:r w:rsidR="00AF4B8C">
        <w:t xml:space="preserve"> 2</w:t>
      </w:r>
      <w:r w:rsidR="009F5691">
        <w:t xml:space="preserve"> та 3</w:t>
      </w:r>
      <w:r w:rsidR="00AF4B8C">
        <w:t xml:space="preserve"> </w:t>
      </w:r>
      <w:r w:rsidR="00F83A54">
        <w:t>рішення виключити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r w:rsidR="00591A91">
        <w:t>Лукаш Олександра Григоровича</w:t>
      </w:r>
      <w:r w:rsidR="00642C35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4619D" w:rsidRDefault="0024619D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  <w:bookmarkStart w:id="0" w:name="_GoBack"/>
      <w:bookmarkEnd w:id="0"/>
    </w:p>
    <w:sectPr w:rsidR="00F277AD" w:rsidSect="0024619D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6408D"/>
    <w:rsid w:val="000B5534"/>
    <w:rsid w:val="0015610D"/>
    <w:rsid w:val="001F22F3"/>
    <w:rsid w:val="00231892"/>
    <w:rsid w:val="0024619D"/>
    <w:rsid w:val="00250BC7"/>
    <w:rsid w:val="00327BD1"/>
    <w:rsid w:val="0040486B"/>
    <w:rsid w:val="004569ED"/>
    <w:rsid w:val="00470E3B"/>
    <w:rsid w:val="004F0CB3"/>
    <w:rsid w:val="00591A91"/>
    <w:rsid w:val="00594B0D"/>
    <w:rsid w:val="006007FB"/>
    <w:rsid w:val="00642C35"/>
    <w:rsid w:val="006465FB"/>
    <w:rsid w:val="00663203"/>
    <w:rsid w:val="006C04AB"/>
    <w:rsid w:val="006C1042"/>
    <w:rsid w:val="006C25E6"/>
    <w:rsid w:val="006D3D0C"/>
    <w:rsid w:val="00767A0F"/>
    <w:rsid w:val="00797407"/>
    <w:rsid w:val="0080047E"/>
    <w:rsid w:val="008552B9"/>
    <w:rsid w:val="0086086F"/>
    <w:rsid w:val="00860B3F"/>
    <w:rsid w:val="00913C68"/>
    <w:rsid w:val="00980EBE"/>
    <w:rsid w:val="009F5691"/>
    <w:rsid w:val="00AF4B8C"/>
    <w:rsid w:val="00C04280"/>
    <w:rsid w:val="00C544DF"/>
    <w:rsid w:val="00CC5C73"/>
    <w:rsid w:val="00D00B01"/>
    <w:rsid w:val="00D025CB"/>
    <w:rsid w:val="00DD5A4A"/>
    <w:rsid w:val="00DE1208"/>
    <w:rsid w:val="00E1319F"/>
    <w:rsid w:val="00E301D4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FEFA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70DC0-E8B5-463B-AF37-F88A986B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39</cp:revision>
  <cp:lastPrinted>2018-10-24T14:07:00Z</cp:lastPrinted>
  <dcterms:created xsi:type="dcterms:W3CDTF">2016-12-09T12:38:00Z</dcterms:created>
  <dcterms:modified xsi:type="dcterms:W3CDTF">2019-06-20T07:52:00Z</dcterms:modified>
</cp:coreProperties>
</file>