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A624B" w:rsidRPr="00640550" w:rsidTr="001675C3">
        <w:trPr>
          <w:trHeight w:val="1076"/>
        </w:trPr>
        <w:tc>
          <w:tcPr>
            <w:tcW w:w="4253" w:type="dxa"/>
          </w:tcPr>
          <w:p w:rsidR="00DA624B" w:rsidRPr="00640550" w:rsidRDefault="00DA624B" w:rsidP="001675C3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624B" w:rsidRPr="00640550" w:rsidRDefault="00DA624B" w:rsidP="001675C3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38942593" r:id="rId6"/>
              </w:object>
            </w:r>
          </w:p>
        </w:tc>
        <w:tc>
          <w:tcPr>
            <w:tcW w:w="4253" w:type="dxa"/>
          </w:tcPr>
          <w:p w:rsidR="00DA624B" w:rsidRPr="00640550" w:rsidRDefault="00DA624B" w:rsidP="001675C3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DA624B" w:rsidRPr="00640550" w:rsidRDefault="00DA624B" w:rsidP="001675C3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DA624B" w:rsidRPr="00640550" w:rsidRDefault="00DA624B" w:rsidP="00DA624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DA624B" w:rsidRPr="00640550" w:rsidRDefault="00DA624B" w:rsidP="00DA624B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DA624B" w:rsidRPr="00640550" w:rsidRDefault="00DA624B" w:rsidP="00DA624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LXVI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DA624B" w:rsidRPr="00640550" w:rsidRDefault="00DA624B" w:rsidP="00DA624B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DA624B" w:rsidRPr="00640550" w:rsidRDefault="00DA624B" w:rsidP="00DA624B">
      <w:pPr>
        <w:jc w:val="center"/>
        <w:rPr>
          <w:b/>
          <w:bCs/>
          <w:sz w:val="12"/>
          <w:szCs w:val="12"/>
          <w:lang w:val="uk-UA"/>
        </w:rPr>
      </w:pPr>
    </w:p>
    <w:p w:rsidR="00DA624B" w:rsidRDefault="00DA624B" w:rsidP="00DA624B">
      <w:pPr>
        <w:rPr>
          <w:lang w:val="uk-UA"/>
        </w:rPr>
      </w:pPr>
    </w:p>
    <w:p w:rsidR="00DA624B" w:rsidRDefault="00DA624B" w:rsidP="00DA624B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DA624B" w:rsidTr="001675C3">
        <w:tc>
          <w:tcPr>
            <w:tcW w:w="5328" w:type="dxa"/>
          </w:tcPr>
          <w:p w:rsidR="00DA624B" w:rsidRDefault="00DA624B" w:rsidP="001675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24 грудня 2019 року № 6251-МР</w:t>
            </w:r>
          </w:p>
          <w:p w:rsidR="00DA624B" w:rsidRPr="00CB5C7D" w:rsidRDefault="00DA624B" w:rsidP="001675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DA624B" w:rsidTr="001675C3">
        <w:tc>
          <w:tcPr>
            <w:tcW w:w="5328" w:type="dxa"/>
          </w:tcPr>
          <w:p w:rsidR="00DA624B" w:rsidRDefault="00DA624B" w:rsidP="001675C3">
            <w:pPr>
              <w:rPr>
                <w:sz w:val="28"/>
                <w:lang w:val="uk-UA"/>
              </w:rPr>
            </w:pPr>
          </w:p>
        </w:tc>
      </w:tr>
      <w:tr w:rsidR="00DA624B" w:rsidTr="001675C3">
        <w:tc>
          <w:tcPr>
            <w:tcW w:w="5328" w:type="dxa"/>
          </w:tcPr>
          <w:p w:rsidR="00DA624B" w:rsidRDefault="00DA624B" w:rsidP="00DA624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умови оплати праці в.о. старости </w:t>
            </w:r>
            <w:proofErr w:type="spellStart"/>
            <w:r>
              <w:rPr>
                <w:sz w:val="28"/>
                <w:lang w:val="uk-UA"/>
              </w:rPr>
              <w:t>Піщанського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старостинського</w:t>
            </w:r>
            <w:proofErr w:type="spellEnd"/>
            <w:r>
              <w:rPr>
                <w:sz w:val="28"/>
                <w:lang w:val="uk-UA"/>
              </w:rPr>
              <w:t xml:space="preserve"> округу у 2020 році</w:t>
            </w:r>
          </w:p>
        </w:tc>
      </w:tr>
    </w:tbl>
    <w:p w:rsidR="00DA624B" w:rsidRDefault="00DA624B" w:rsidP="00DA624B">
      <w:pPr>
        <w:ind w:firstLine="720"/>
        <w:jc w:val="both"/>
        <w:rPr>
          <w:sz w:val="28"/>
          <w:lang w:val="uk-UA"/>
        </w:rPr>
      </w:pPr>
    </w:p>
    <w:p w:rsidR="00DA624B" w:rsidRDefault="00DA624B" w:rsidP="00DA624B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Керуючись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частиною першою статті 8-3 Закону України «Про добровільне об’єднання територіальних громад», постановами Кабінету Міністрів України </w:t>
      </w:r>
      <w:r w:rsidRPr="00E53BE6">
        <w:rPr>
          <w:sz w:val="28"/>
          <w:lang w:val="uk-UA"/>
        </w:rPr>
        <w:t xml:space="preserve">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>(із змінами) та від 09 грудня 2015 року № 1044 «</w:t>
      </w:r>
      <w:r w:rsidRPr="001656BA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оплати праці посадових осіб місцевого самоврядування об’єднаних територіальних громад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lang w:val="uk-UA"/>
        </w:rPr>
        <w:t xml:space="preserve">,  </w:t>
      </w:r>
      <w:r>
        <w:rPr>
          <w:b/>
          <w:sz w:val="28"/>
          <w:lang w:val="uk-UA"/>
        </w:rPr>
        <w:t xml:space="preserve">Сумська  міська  рада  </w:t>
      </w:r>
    </w:p>
    <w:p w:rsidR="00DA624B" w:rsidRPr="00DA624B" w:rsidRDefault="00DA624B" w:rsidP="00DA624B">
      <w:pPr>
        <w:jc w:val="center"/>
        <w:rPr>
          <w:sz w:val="28"/>
          <w:szCs w:val="28"/>
          <w:lang w:val="uk-UA"/>
        </w:rPr>
      </w:pPr>
    </w:p>
    <w:p w:rsidR="00DA624B" w:rsidRDefault="00DA624B" w:rsidP="00DA624B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DA624B" w:rsidRDefault="00DA624B" w:rsidP="00DA624B">
      <w:pPr>
        <w:jc w:val="center"/>
        <w:rPr>
          <w:sz w:val="28"/>
          <w:lang w:val="uk-UA"/>
        </w:rPr>
      </w:pPr>
    </w:p>
    <w:p w:rsidR="00DA624B" w:rsidRDefault="00DA624B" w:rsidP="00DA624B">
      <w:pPr>
        <w:numPr>
          <w:ilvl w:val="0"/>
          <w:numId w:val="1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</w:t>
      </w:r>
      <w:r w:rsidRPr="001656BA">
        <w:rPr>
          <w:sz w:val="28"/>
          <w:lang w:val="uk-UA"/>
        </w:rPr>
        <w:t>20</w:t>
      </w:r>
      <w:r>
        <w:rPr>
          <w:sz w:val="28"/>
          <w:lang w:val="uk-UA"/>
        </w:rPr>
        <w:t xml:space="preserve"> рік</w:t>
      </w:r>
      <w:r w:rsidRPr="001656B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Мечику Володимиру Анатолійовичу – в.о.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 xml:space="preserve">у розмірі </w:t>
      </w:r>
      <w:r>
        <w:rPr>
          <w:sz w:val="28"/>
          <w:lang w:val="uk-UA"/>
        </w:rPr>
        <w:t>4</w:t>
      </w:r>
      <w:r w:rsidRPr="00E53BE6">
        <w:rPr>
          <w:sz w:val="28"/>
          <w:lang w:val="uk-UA"/>
        </w:rPr>
        <w:t>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DA624B" w:rsidRPr="00A503B5" w:rsidRDefault="00DA624B" w:rsidP="00DA624B">
      <w:pPr>
        <w:ind w:firstLine="540"/>
        <w:jc w:val="both"/>
        <w:rPr>
          <w:sz w:val="28"/>
          <w:szCs w:val="28"/>
          <w:lang w:val="uk-UA"/>
        </w:rPr>
      </w:pPr>
    </w:p>
    <w:p w:rsidR="00DA624B" w:rsidRDefault="00DA624B" w:rsidP="00DA624B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2020 році  Мечика Володимира Анатолійовича в.о.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округу:</w:t>
      </w:r>
    </w:p>
    <w:p w:rsidR="00DA624B" w:rsidRDefault="00DA624B" w:rsidP="00DA624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</w:t>
      </w:r>
      <w:r w:rsidRPr="009B0235">
        <w:rPr>
          <w:sz w:val="28"/>
        </w:rPr>
        <w:t>100</w:t>
      </w:r>
      <w:r w:rsidRPr="00E429BD">
        <w:rPr>
          <w:sz w:val="28"/>
          <w:lang w:val="uk-UA"/>
        </w:rPr>
        <w:t xml:space="preserve"> %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посадового окладу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DA624B" w:rsidRPr="00A503B5" w:rsidRDefault="00DA624B" w:rsidP="00DA624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</w:t>
      </w:r>
      <w:r w:rsidRPr="00FE405B">
        <w:rPr>
          <w:bCs/>
          <w:sz w:val="28"/>
          <w:szCs w:val="28"/>
          <w:lang w:val="uk-UA"/>
        </w:rPr>
        <w:lastRenderedPageBreak/>
        <w:t xml:space="preserve">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 w:rsidRPr="00A503B5">
        <w:rPr>
          <w:sz w:val="28"/>
          <w:lang w:val="uk-UA"/>
        </w:rPr>
        <w:t>.</w:t>
      </w:r>
    </w:p>
    <w:p w:rsidR="00DA624B" w:rsidRDefault="00DA624B" w:rsidP="00DA624B">
      <w:pPr>
        <w:ind w:left="360"/>
        <w:jc w:val="both"/>
        <w:rPr>
          <w:sz w:val="28"/>
          <w:lang w:val="uk-UA"/>
        </w:rPr>
      </w:pPr>
    </w:p>
    <w:p w:rsidR="00DA624B" w:rsidRDefault="00DA624B" w:rsidP="00DA624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Мечику Володимиру Анатолійовичу у 2020 році:</w:t>
      </w:r>
    </w:p>
    <w:p w:rsidR="00DA624B" w:rsidRDefault="00DA624B" w:rsidP="00DA624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 w:rsidRPr="00CD4F92">
        <w:rPr>
          <w:sz w:val="28"/>
          <w:lang w:val="uk-UA"/>
        </w:rPr>
        <w:t>.</w:t>
      </w:r>
    </w:p>
    <w:p w:rsidR="00DA624B" w:rsidRDefault="00DA624B" w:rsidP="00DA624B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DA624B" w:rsidRDefault="00DA624B" w:rsidP="00DA624B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DA624B" w:rsidRDefault="00DA624B" w:rsidP="00DA624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Відділу бухгалтерського обліку та звітності (Костенко О.А.) здійснювати виплати згідно з цим рішенням з 01 січня 2020 року та до обрання на перших виборах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 межах затверджених видатків на оплату праці. </w:t>
      </w:r>
    </w:p>
    <w:p w:rsidR="00DA624B" w:rsidRPr="007532B1" w:rsidRDefault="00DA624B" w:rsidP="00DA624B">
      <w:pPr>
        <w:ind w:firstLine="540"/>
        <w:jc w:val="both"/>
        <w:rPr>
          <w:sz w:val="28"/>
          <w:szCs w:val="28"/>
          <w:lang w:val="uk-UA"/>
        </w:rPr>
      </w:pPr>
    </w:p>
    <w:p w:rsidR="00DA624B" w:rsidRDefault="00DA624B" w:rsidP="00DA624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DA624B" w:rsidRDefault="00DA624B" w:rsidP="00DA624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DA624B" w:rsidRPr="00AE3B2E" w:rsidRDefault="00DA624B" w:rsidP="00DA624B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DA624B" w:rsidRDefault="00DA624B" w:rsidP="00DA62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Секретар Сумської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А.В. Баранов</w:t>
      </w:r>
    </w:p>
    <w:p w:rsidR="00DA624B" w:rsidRDefault="00DA624B" w:rsidP="00DA624B">
      <w:pPr>
        <w:jc w:val="both"/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Pr="00F67471" w:rsidRDefault="00DA624B" w:rsidP="00DA624B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DA624B" w:rsidRPr="00F67471" w:rsidRDefault="00DA624B" w:rsidP="00DA624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DA624B" w:rsidRPr="00F67471" w:rsidRDefault="00DA624B" w:rsidP="00DA624B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DA624B" w:rsidRDefault="00DA624B" w:rsidP="00DA624B">
      <w:pPr>
        <w:jc w:val="both"/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4"/>
          <w:szCs w:val="28"/>
          <w:lang w:val="uk-UA"/>
        </w:rPr>
      </w:pPr>
    </w:p>
    <w:p w:rsidR="00DA624B" w:rsidRDefault="00DA624B" w:rsidP="00DA624B">
      <w:pPr>
        <w:rPr>
          <w:sz w:val="24"/>
          <w:szCs w:val="28"/>
          <w:lang w:val="uk-UA"/>
        </w:rPr>
      </w:pPr>
    </w:p>
    <w:p w:rsidR="00DA624B" w:rsidRDefault="00DA624B" w:rsidP="00DA624B">
      <w:pPr>
        <w:rPr>
          <w:sz w:val="24"/>
          <w:szCs w:val="28"/>
          <w:lang w:val="uk-UA"/>
        </w:rPr>
      </w:pPr>
    </w:p>
    <w:p w:rsidR="00DA624B" w:rsidRDefault="00DA624B" w:rsidP="00DA624B">
      <w:pPr>
        <w:rPr>
          <w:sz w:val="24"/>
          <w:szCs w:val="28"/>
          <w:lang w:val="uk-UA"/>
        </w:rPr>
      </w:pPr>
    </w:p>
    <w:p w:rsidR="00DA624B" w:rsidRDefault="00DA624B" w:rsidP="00DA624B">
      <w:pPr>
        <w:rPr>
          <w:sz w:val="24"/>
          <w:szCs w:val="28"/>
          <w:lang w:val="uk-UA"/>
        </w:rPr>
      </w:pPr>
    </w:p>
    <w:p w:rsidR="00DA624B" w:rsidRPr="00F67471" w:rsidRDefault="00DA624B" w:rsidP="00DA624B">
      <w:pPr>
        <w:rPr>
          <w:sz w:val="24"/>
          <w:szCs w:val="24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Default="00DA624B" w:rsidP="00DA624B">
      <w:pPr>
        <w:rPr>
          <w:sz w:val="28"/>
          <w:lang w:val="uk-UA"/>
        </w:rPr>
      </w:pPr>
    </w:p>
    <w:p w:rsidR="00DA624B" w:rsidRPr="00640550" w:rsidRDefault="00DA624B" w:rsidP="00DA624B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DA624B" w:rsidRPr="00CD54E5" w:rsidRDefault="00DA624B" w:rsidP="00DA624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Рішення Сумської міської ради «Про умови оплати праці в.о.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 у 2020 році»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DA624B" w:rsidRDefault="00DA624B" w:rsidP="00DA624B">
      <w:pPr>
        <w:rPr>
          <w:lang w:val="uk-UA"/>
        </w:rPr>
      </w:pPr>
    </w:p>
    <w:p w:rsidR="00DA624B" w:rsidRPr="00CD54E5" w:rsidRDefault="00DA624B" w:rsidP="00DA624B">
      <w:pPr>
        <w:rPr>
          <w:lang w:val="uk-UA"/>
        </w:rPr>
      </w:pPr>
    </w:p>
    <w:p w:rsidR="00DA624B" w:rsidRDefault="00DA624B" w:rsidP="00DA62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Сумської міської ради </w:t>
      </w:r>
      <w:r>
        <w:rPr>
          <w:sz w:val="28"/>
          <w:lang w:val="uk-UA"/>
        </w:rPr>
        <w:t xml:space="preserve">«Про умови оплати праці в.о. старости </w:t>
      </w:r>
      <w:proofErr w:type="spellStart"/>
      <w:r>
        <w:rPr>
          <w:sz w:val="28"/>
          <w:lang w:val="uk-UA"/>
        </w:rPr>
        <w:t>Піщанського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старостинського</w:t>
      </w:r>
      <w:proofErr w:type="spellEnd"/>
      <w:r>
        <w:rPr>
          <w:sz w:val="28"/>
          <w:lang w:val="uk-UA"/>
        </w:rPr>
        <w:t xml:space="preserve"> округу у 2020 році» був </w:t>
      </w:r>
      <w:r>
        <w:rPr>
          <w:sz w:val="28"/>
          <w:szCs w:val="28"/>
          <w:lang w:val="uk-UA"/>
        </w:rPr>
        <w:t>завізований:</w:t>
      </w:r>
    </w:p>
    <w:p w:rsidR="00DA624B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DA624B" w:rsidRPr="00F67471" w:rsidRDefault="00DA624B" w:rsidP="00DA624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DA624B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rPr>
          <w:sz w:val="28"/>
          <w:szCs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Pr="00F67471" w:rsidRDefault="00DA624B" w:rsidP="00DA624B">
      <w:pPr>
        <w:jc w:val="both"/>
        <w:rPr>
          <w:sz w:val="28"/>
          <w:lang w:val="uk-UA"/>
        </w:rPr>
      </w:pPr>
    </w:p>
    <w:p w:rsidR="00DA624B" w:rsidRDefault="00DA624B" w:rsidP="00DA624B"/>
    <w:p w:rsidR="0086264A" w:rsidRDefault="0086264A"/>
    <w:sectPr w:rsidR="0086264A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4B"/>
    <w:rsid w:val="00783CA1"/>
    <w:rsid w:val="0086264A"/>
    <w:rsid w:val="00B86570"/>
    <w:rsid w:val="00D31EA3"/>
    <w:rsid w:val="00D9449A"/>
    <w:rsid w:val="00D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F6C494-8661-423C-B5DD-CAC63587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624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62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624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A624B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A62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6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A62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2019-12-26T08:15:00Z</cp:lastPrinted>
  <dcterms:created xsi:type="dcterms:W3CDTF">2019-12-27T07:04:00Z</dcterms:created>
  <dcterms:modified xsi:type="dcterms:W3CDTF">2019-12-27T07:04:00Z</dcterms:modified>
</cp:coreProperties>
</file>