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F67C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67CDE">
        <w:rPr>
          <w:rFonts w:eastAsia="Times New Roman" w:cs="Times New Roman"/>
          <w:szCs w:val="28"/>
          <w:lang w:val="en-US" w:eastAsia="ru-RU"/>
        </w:rPr>
        <w:t>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67CDE" w:rsidRPr="00BA3BE7">
        <w:rPr>
          <w:rFonts w:eastAsia="Times New Roman" w:cs="Times New Roman"/>
          <w:szCs w:val="28"/>
          <w:lang w:eastAsia="ru-RU"/>
        </w:rPr>
        <w:t xml:space="preserve">30 </w:t>
      </w:r>
      <w:r w:rsidR="00F67CDE">
        <w:rPr>
          <w:rFonts w:eastAsia="Times New Roman" w:cs="Times New Roman"/>
          <w:szCs w:val="28"/>
          <w:lang w:eastAsia="ru-RU"/>
        </w:rPr>
        <w:t xml:space="preserve">січня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F67CDE" w:rsidRPr="00BA3BE7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67CDE">
        <w:rPr>
          <w:rFonts w:eastAsia="Times New Roman" w:cs="Times New Roman"/>
          <w:szCs w:val="28"/>
          <w:lang w:eastAsia="ru-RU"/>
        </w:rPr>
        <w:t>4442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F67CDE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F67CDE" w:rsidRDefault="00D41250" w:rsidP="00F67CD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7CDE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7B3463" w:rsidRPr="00F67CDE">
              <w:rPr>
                <w:rFonts w:eastAsia="Times New Roman" w:cs="Times New Roman"/>
                <w:szCs w:val="28"/>
                <w:lang w:eastAsia="ru-RU"/>
              </w:rPr>
              <w:t>Хижняку</w:t>
            </w:r>
            <w:proofErr w:type="spellEnd"/>
            <w:r w:rsidR="007B3463" w:rsidRPr="00F67CDE">
              <w:rPr>
                <w:rFonts w:eastAsia="Times New Roman" w:cs="Times New Roman"/>
                <w:szCs w:val="28"/>
                <w:lang w:eastAsia="ru-RU"/>
              </w:rPr>
              <w:t xml:space="preserve"> Олександру Миколайовичу</w:t>
            </w:r>
            <w:r w:rsidR="00354022" w:rsidRPr="00F67C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67CDE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83F8C" w:rsidRPr="00F67CDE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F67CDE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F67CDE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F67CDE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7B3463" w:rsidRPr="00F67CDE">
              <w:rPr>
                <w:rFonts w:eastAsia="Times New Roman" w:cs="Times New Roman"/>
                <w:szCs w:val="28"/>
                <w:lang w:eastAsia="ru-RU"/>
              </w:rPr>
              <w:t>230</w:t>
            </w:r>
            <w:r w:rsidR="002F7A64" w:rsidRPr="00F67CD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F67CDE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F67CDE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F67CDE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A2348" w:rsidRPr="00F67CDE">
        <w:rPr>
          <w:rFonts w:eastAsia="Times New Roman" w:cs="Times New Roman"/>
          <w:szCs w:val="28"/>
          <w:lang w:eastAsia="ru-RU"/>
        </w:rPr>
        <w:t>29.11.2018</w:t>
      </w:r>
      <w:r w:rsidR="00030958" w:rsidRPr="00F67CDE">
        <w:rPr>
          <w:rFonts w:eastAsia="Times New Roman" w:cs="Times New Roman"/>
          <w:szCs w:val="28"/>
          <w:lang w:eastAsia="ru-RU"/>
        </w:rPr>
        <w:t xml:space="preserve"> № </w:t>
      </w:r>
      <w:r w:rsidR="00FA2348" w:rsidRPr="00F67CDE">
        <w:rPr>
          <w:rFonts w:eastAsia="Times New Roman" w:cs="Times New Roman"/>
          <w:szCs w:val="28"/>
          <w:lang w:eastAsia="ru-RU"/>
        </w:rPr>
        <w:t>136</w:t>
      </w:r>
      <w:r w:rsidRPr="00F67CDE">
        <w:rPr>
          <w:rFonts w:eastAsia="Times New Roman" w:cs="Times New Roman"/>
          <w:szCs w:val="28"/>
          <w:lang w:eastAsia="ru-RU"/>
        </w:rPr>
        <w:t>,</w:t>
      </w:r>
      <w:r w:rsidR="002F7A64" w:rsidRPr="00F67CDE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F67CDE">
        <w:rPr>
          <w:rFonts w:eastAsia="Times New Roman" w:cs="Times New Roman"/>
          <w:szCs w:val="28"/>
          <w:lang w:eastAsia="ru-RU"/>
        </w:rPr>
        <w:t xml:space="preserve"> статей 12, 40,</w:t>
      </w:r>
      <w:r w:rsidRPr="00F67CDE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F67CDE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F67CDE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F67CDE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67CD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F67CDE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F67CDE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7B3463" w:rsidRPr="00F67CDE">
        <w:rPr>
          <w:rFonts w:eastAsia="Times New Roman" w:cs="Times New Roman"/>
          <w:szCs w:val="28"/>
          <w:lang w:eastAsia="ru-RU"/>
        </w:rPr>
        <w:t>Хижняку</w:t>
      </w:r>
      <w:proofErr w:type="spellEnd"/>
      <w:r w:rsidR="007B3463" w:rsidRPr="00F67CDE">
        <w:rPr>
          <w:rFonts w:eastAsia="Times New Roman" w:cs="Times New Roman"/>
          <w:szCs w:val="28"/>
          <w:lang w:eastAsia="ru-RU"/>
        </w:rPr>
        <w:t xml:space="preserve"> Олександру Миколайовичу </w:t>
      </w:r>
      <w:r w:rsidRPr="00F67CDE">
        <w:rPr>
          <w:rFonts w:eastAsia="Times New Roman" w:cs="Times New Roman"/>
          <w:szCs w:val="28"/>
          <w:lang w:eastAsia="ru-RU"/>
        </w:rPr>
        <w:t>орієнтовною площею 0,</w:t>
      </w:r>
      <w:r w:rsidR="007B3463" w:rsidRPr="00F67CDE">
        <w:rPr>
          <w:rFonts w:eastAsia="Times New Roman" w:cs="Times New Roman"/>
          <w:szCs w:val="28"/>
          <w:lang w:eastAsia="ru-RU"/>
        </w:rPr>
        <w:t>0800</w:t>
      </w:r>
      <w:r w:rsidRPr="00F67CDE"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083F8C" w:rsidRPr="00F67CDE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bookmarkStart w:id="0" w:name="_GoBack"/>
      <w:bookmarkEnd w:id="0"/>
      <w:r w:rsidR="00083F8C" w:rsidRPr="00F67CDE">
        <w:rPr>
          <w:rFonts w:eastAsia="Times New Roman" w:cs="Times New Roman"/>
          <w:szCs w:val="28"/>
          <w:lang w:eastAsia="ru-RU"/>
        </w:rPr>
        <w:t xml:space="preserve">вул. М. Данька </w:t>
      </w:r>
      <w:r w:rsidR="002F7A64" w:rsidRPr="00F67CDE">
        <w:rPr>
          <w:rFonts w:eastAsia="Times New Roman" w:cs="Times New Roman"/>
          <w:szCs w:val="28"/>
          <w:lang w:eastAsia="ru-RU"/>
        </w:rPr>
        <w:t>(земельна ді</w:t>
      </w:r>
      <w:r w:rsidR="007B3463" w:rsidRPr="00F67CDE">
        <w:rPr>
          <w:rFonts w:eastAsia="Times New Roman" w:cs="Times New Roman"/>
          <w:szCs w:val="28"/>
          <w:lang w:eastAsia="ru-RU"/>
        </w:rPr>
        <w:t>лянка № 230</w:t>
      </w:r>
      <w:r w:rsidR="002F7A64" w:rsidRPr="00F67CDE">
        <w:rPr>
          <w:rFonts w:eastAsia="Times New Roman" w:cs="Times New Roman"/>
          <w:szCs w:val="28"/>
          <w:lang w:eastAsia="ru-RU"/>
        </w:rPr>
        <w:t xml:space="preserve">) </w:t>
      </w:r>
      <w:r w:rsidR="00D4347F" w:rsidRPr="00F67CDE">
        <w:rPr>
          <w:rFonts w:eastAsia="Times New Roman" w:cs="Times New Roman"/>
          <w:szCs w:val="28"/>
          <w:lang w:eastAsia="ru-RU"/>
        </w:rPr>
        <w:t>(</w:t>
      </w:r>
      <w:r w:rsidR="00CB50F7" w:rsidRPr="00F67CDE">
        <w:rPr>
          <w:rFonts w:eastAsia="Times New Roman" w:cs="Times New Roman"/>
          <w:szCs w:val="28"/>
          <w:lang w:eastAsia="ru-RU"/>
        </w:rPr>
        <w:t xml:space="preserve">протокол </w:t>
      </w:r>
      <w:r w:rsidR="00CB50F7" w:rsidRPr="00F67CDE">
        <w:rPr>
          <w:szCs w:val="28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 від 23.02.2018 № 52</w:t>
      </w:r>
      <w:r w:rsidR="00D4347F" w:rsidRPr="00F67CDE">
        <w:rPr>
          <w:rFonts w:eastAsia="Times New Roman" w:cs="Times New Roman"/>
          <w:szCs w:val="28"/>
          <w:lang w:eastAsia="ru-RU"/>
        </w:rPr>
        <w:t>)</w:t>
      </w:r>
      <w:r w:rsidRPr="00F67CDE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67CDE" w:rsidRDefault="00F67CDE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67CDE" w:rsidRDefault="00F67CDE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67CDE" w:rsidRPr="005D379A" w:rsidRDefault="00F67CDE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F67CDE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A3BE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D41250" w:rsidRPr="00477922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B6F56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7B3463"/>
    <w:rsid w:val="00917959"/>
    <w:rsid w:val="00990CCD"/>
    <w:rsid w:val="009D50A1"/>
    <w:rsid w:val="00B008BE"/>
    <w:rsid w:val="00BA3BE7"/>
    <w:rsid w:val="00C90188"/>
    <w:rsid w:val="00C935BB"/>
    <w:rsid w:val="00CB50F7"/>
    <w:rsid w:val="00D23682"/>
    <w:rsid w:val="00D41250"/>
    <w:rsid w:val="00D4347F"/>
    <w:rsid w:val="00D756B6"/>
    <w:rsid w:val="00DA442F"/>
    <w:rsid w:val="00E35253"/>
    <w:rsid w:val="00F27FBD"/>
    <w:rsid w:val="00F67CDE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A7C9-4FA5-4CC3-AC98-FA6862A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2018-04-19T11:45:00Z</dcterms:created>
  <dcterms:modified xsi:type="dcterms:W3CDTF">2019-02-01T12:19:00Z</dcterms:modified>
</cp:coreProperties>
</file>