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5072CD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VІІ СКЛИКАННЯ </w:t>
      </w:r>
      <w:r w:rsidR="005072CD">
        <w:rPr>
          <w:sz w:val="28"/>
          <w:szCs w:val="36"/>
          <w:lang w:val="en-US"/>
        </w:rPr>
        <w:t>LXXIV</w:t>
      </w:r>
      <w:r>
        <w:rPr>
          <w:sz w:val="28"/>
          <w:szCs w:val="36"/>
        </w:rPr>
        <w:t xml:space="preserve">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7E3533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5072CD">
        <w:rPr>
          <w:sz w:val="28"/>
          <w:szCs w:val="28"/>
        </w:rPr>
        <w:t xml:space="preserve">20 травня </w:t>
      </w:r>
      <w:r>
        <w:rPr>
          <w:sz w:val="28"/>
          <w:szCs w:val="28"/>
        </w:rPr>
        <w:t>20</w:t>
      </w:r>
      <w:r w:rsidR="00D73B64">
        <w:rPr>
          <w:sz w:val="28"/>
          <w:szCs w:val="28"/>
        </w:rPr>
        <w:t>20</w:t>
      </w:r>
      <w:r w:rsidR="000C353F" w:rsidRPr="00DC33EE">
        <w:rPr>
          <w:sz w:val="28"/>
          <w:szCs w:val="28"/>
        </w:rPr>
        <w:t xml:space="preserve"> року № </w:t>
      </w:r>
      <w:r w:rsidR="005072CD">
        <w:rPr>
          <w:sz w:val="28"/>
          <w:szCs w:val="28"/>
        </w:rPr>
        <w:t>6839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C353F" w:rsidTr="00F0698C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454050" w:rsidRDefault="000C353F" w:rsidP="00454050">
            <w:pPr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r>
              <w:rPr>
                <w:sz w:val="28"/>
                <w:szCs w:val="28"/>
              </w:rPr>
              <w:t>Про</w:t>
            </w:r>
            <w:r w:rsidR="0050750A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>відмову</w:t>
            </w:r>
            <w:r w:rsidR="005B1C70">
              <w:rPr>
                <w:sz w:val="28"/>
                <w:szCs w:val="28"/>
              </w:rPr>
              <w:t xml:space="preserve"> Кузьменко Людмилі </w:t>
            </w:r>
            <w:proofErr w:type="spellStart"/>
            <w:r w:rsidR="005B1C70">
              <w:rPr>
                <w:sz w:val="28"/>
                <w:szCs w:val="28"/>
              </w:rPr>
              <w:t>Григоріївні</w:t>
            </w:r>
            <w:proofErr w:type="spellEnd"/>
            <w:r w:rsidR="005B1C70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 xml:space="preserve">в наданні </w:t>
            </w:r>
            <w:r w:rsidR="005B1C70">
              <w:rPr>
                <w:sz w:val="28"/>
                <w:szCs w:val="28"/>
              </w:rPr>
              <w:t>дозволу на розроблення проекту</w:t>
            </w:r>
            <w:r>
              <w:rPr>
                <w:sz w:val="28"/>
                <w:szCs w:val="28"/>
              </w:rPr>
              <w:t xml:space="preserve"> земле</w:t>
            </w:r>
            <w:r w:rsidR="005B1C70">
              <w:rPr>
                <w:sz w:val="28"/>
                <w:szCs w:val="28"/>
              </w:rPr>
              <w:t xml:space="preserve">устрою щодо відведення земельної ділянки за </w:t>
            </w:r>
            <w:proofErr w:type="spellStart"/>
            <w:r w:rsidR="005B1C70">
              <w:rPr>
                <w:sz w:val="28"/>
                <w:szCs w:val="28"/>
              </w:rPr>
              <w:t>адресою</w:t>
            </w:r>
            <w:proofErr w:type="spellEnd"/>
            <w:r w:rsidR="005B1C70">
              <w:rPr>
                <w:sz w:val="28"/>
                <w:szCs w:val="28"/>
              </w:rPr>
              <w:t xml:space="preserve">: м. Суми, </w:t>
            </w:r>
            <w:r w:rsidR="00454050" w:rsidRPr="00454050">
              <w:rPr>
                <w:sz w:val="28"/>
                <w:szCs w:val="28"/>
                <w:lang w:val="ru-RU"/>
              </w:rPr>
              <w:t>_____</w:t>
            </w:r>
            <w:bookmarkEnd w:id="0"/>
          </w:p>
        </w:tc>
      </w:tr>
    </w:tbl>
    <w:p w:rsidR="000C353F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821061" w:rsidRDefault="00D14810" w:rsidP="002726C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21061">
        <w:rPr>
          <w:rFonts w:ascii="Times New Roman" w:hAnsi="Times New Roman" w:cs="Times New Roman"/>
          <w:sz w:val="28"/>
          <w:szCs w:val="28"/>
          <w:lang w:val="uk-UA" w:eastAsia="ru-RU"/>
        </w:rPr>
        <w:t>На виконання</w:t>
      </w:r>
      <w:r w:rsidR="005B1C70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рішення Сумського окружного адміністративного суду від 1</w:t>
      </w:r>
      <w:r w:rsidRPr="00821061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5B1C70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21061">
        <w:rPr>
          <w:rFonts w:ascii="Times New Roman" w:hAnsi="Times New Roman" w:cs="Times New Roman"/>
          <w:sz w:val="28"/>
          <w:szCs w:val="28"/>
          <w:lang w:val="uk-UA" w:eastAsia="ru-RU"/>
        </w:rPr>
        <w:t>травня</w:t>
      </w:r>
      <w:r w:rsidR="005B1C70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2019 року по справі № 480/</w:t>
      </w:r>
      <w:r w:rsidRPr="00821061">
        <w:rPr>
          <w:rFonts w:ascii="Times New Roman" w:hAnsi="Times New Roman" w:cs="Times New Roman"/>
          <w:sz w:val="28"/>
          <w:szCs w:val="28"/>
          <w:lang w:val="uk-UA" w:eastAsia="ru-RU"/>
        </w:rPr>
        <w:t>930</w:t>
      </w:r>
      <w:r w:rsidR="005B1C70" w:rsidRPr="00821061">
        <w:rPr>
          <w:rFonts w:ascii="Times New Roman" w:hAnsi="Times New Roman" w:cs="Times New Roman"/>
          <w:sz w:val="28"/>
          <w:szCs w:val="28"/>
          <w:lang w:val="uk-UA" w:eastAsia="ru-RU"/>
        </w:rPr>
        <w:t>/19, р</w:t>
      </w:r>
      <w:r w:rsidR="000C353F" w:rsidRPr="00821061">
        <w:rPr>
          <w:rFonts w:ascii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5B1C70" w:rsidRPr="00821061">
        <w:rPr>
          <w:rFonts w:ascii="Times New Roman" w:hAnsi="Times New Roman" w:cs="Times New Roman"/>
          <w:sz w:val="28"/>
          <w:szCs w:val="28"/>
          <w:lang w:val="uk-UA" w:eastAsia="ru-RU"/>
        </w:rPr>
        <w:t>ки</w:t>
      </w:r>
      <w:r w:rsidR="000C353F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48421C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0C353F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статей 12, 40, </w:t>
      </w:r>
      <w:r w:rsidR="001A015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73, </w:t>
      </w:r>
      <w:r w:rsidR="000C353F" w:rsidRPr="00821061">
        <w:rPr>
          <w:rFonts w:ascii="Times New Roman" w:hAnsi="Times New Roman" w:cs="Times New Roman"/>
          <w:sz w:val="28"/>
          <w:szCs w:val="28"/>
          <w:lang w:val="uk-UA" w:eastAsia="ru-RU"/>
        </w:rPr>
        <w:t>79-1, 118, 121, 122</w:t>
      </w:r>
      <w:r w:rsidR="00EB7A38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C353F" w:rsidRPr="00821061">
        <w:rPr>
          <w:rFonts w:ascii="Times New Roman" w:hAnsi="Times New Roman" w:cs="Times New Roman"/>
          <w:sz w:val="28"/>
          <w:szCs w:val="28"/>
          <w:lang w:val="uk-UA" w:eastAsia="ru-RU"/>
        </w:rPr>
        <w:t>Земельного кодексу України, статті 50 За</w:t>
      </w:r>
      <w:r w:rsidR="00A14D44" w:rsidRPr="00821061">
        <w:rPr>
          <w:rFonts w:ascii="Times New Roman" w:hAnsi="Times New Roman" w:cs="Times New Roman"/>
          <w:sz w:val="28"/>
          <w:szCs w:val="28"/>
          <w:lang w:val="uk-UA" w:eastAsia="ru-RU"/>
        </w:rPr>
        <w:t>кону України «Про землеустрій»</w:t>
      </w:r>
      <w:r w:rsidR="000C353F" w:rsidRPr="00821061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A56116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34C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статті 24 Закону України «Про регулювання містобудівної діяльності», статей 11, 22 </w:t>
      </w:r>
      <w:r w:rsidR="00A56116" w:rsidRPr="00821061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правовий режим земель охоронних зон об’єктів магістральних трубопроводів»,</w:t>
      </w:r>
      <w:r w:rsidR="000C353F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726C9">
        <w:rPr>
          <w:rFonts w:ascii="Times New Roman" w:hAnsi="Times New Roman" w:cs="Times New Roman"/>
          <w:sz w:val="28"/>
          <w:szCs w:val="28"/>
          <w:lang w:val="uk-UA" w:eastAsia="ru-RU"/>
        </w:rPr>
        <w:t>пунктів 3, 7, 11 Правил охорони магістральних трубопроводів, затверджених</w:t>
      </w:r>
      <w:r w:rsidR="002726C9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21061" w:rsidRPr="00821061">
        <w:rPr>
          <w:rFonts w:ascii="Times New Roman" w:hAnsi="Times New Roman" w:cs="Times New Roman"/>
          <w:sz w:val="28"/>
          <w:szCs w:val="28"/>
          <w:lang w:val="uk-UA" w:eastAsia="ru-RU"/>
        </w:rPr>
        <w:t>постанов</w:t>
      </w:r>
      <w:r w:rsidR="002726C9">
        <w:rPr>
          <w:rFonts w:ascii="Times New Roman" w:hAnsi="Times New Roman" w:cs="Times New Roman"/>
          <w:sz w:val="28"/>
          <w:szCs w:val="28"/>
          <w:lang w:val="uk-UA" w:eastAsia="ru-RU"/>
        </w:rPr>
        <w:t>ою</w:t>
      </w:r>
      <w:r w:rsidR="00821061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Кабінету Міністрів України від 16.11.2002 № 1747</w:t>
      </w:r>
      <w:r w:rsidR="00F66901" w:rsidRPr="00F66901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5939F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4855BE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частини третьої статті 15 Закону України «Про доступ до публічної інформації», </w:t>
      </w:r>
      <w:r w:rsidR="000C353F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0C353F" w:rsidRPr="005072CD">
        <w:rPr>
          <w:rFonts w:ascii="Times New Roman" w:hAnsi="Times New Roman" w:cs="Times New Roman"/>
          <w:b/>
          <w:sz w:val="28"/>
          <w:szCs w:val="28"/>
          <w:lang w:val="uk-UA" w:eastAsia="ru-RU"/>
        </w:rPr>
        <w:t>Сумська міська рада</w:t>
      </w:r>
      <w:r w:rsidR="000C353F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C353F" w:rsidRDefault="000C353F" w:rsidP="000C353F">
      <w:pPr>
        <w:ind w:firstLine="720"/>
        <w:jc w:val="center"/>
        <w:rPr>
          <w:b/>
          <w:sz w:val="28"/>
          <w:szCs w:val="28"/>
        </w:rPr>
      </w:pPr>
    </w:p>
    <w:p w:rsidR="000C353F" w:rsidRDefault="000C353F" w:rsidP="000C3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C353F" w:rsidRDefault="000C353F" w:rsidP="000C353F">
      <w:pPr>
        <w:rPr>
          <w:b/>
          <w:sz w:val="28"/>
          <w:szCs w:val="28"/>
        </w:rPr>
      </w:pPr>
    </w:p>
    <w:p w:rsidR="00B72D0C" w:rsidRPr="004C75C5" w:rsidRDefault="008C7C7F" w:rsidP="00B72D0C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>Відмовити</w:t>
      </w:r>
      <w:r w:rsidR="005B1C70" w:rsidRPr="005B1C70">
        <w:rPr>
          <w:sz w:val="28"/>
          <w:szCs w:val="28"/>
        </w:rPr>
        <w:t xml:space="preserve"> </w:t>
      </w:r>
      <w:r w:rsidR="005B1C70">
        <w:rPr>
          <w:sz w:val="28"/>
          <w:szCs w:val="28"/>
        </w:rPr>
        <w:t xml:space="preserve">Кузьменко Людмилі </w:t>
      </w:r>
      <w:proofErr w:type="spellStart"/>
      <w:r w:rsidR="005B1C70">
        <w:rPr>
          <w:sz w:val="28"/>
          <w:szCs w:val="28"/>
        </w:rPr>
        <w:t>Григоріївні</w:t>
      </w:r>
      <w:proofErr w:type="spellEnd"/>
      <w:r w:rsidR="005B1C70">
        <w:rPr>
          <w:sz w:val="28"/>
          <w:szCs w:val="28"/>
        </w:rPr>
        <w:t xml:space="preserve"> </w:t>
      </w:r>
      <w:r>
        <w:rPr>
          <w:sz w:val="28"/>
          <w:szCs w:val="28"/>
        </w:rPr>
        <w:t>в наданні</w:t>
      </w:r>
      <w:r w:rsidR="005B1C70">
        <w:rPr>
          <w:sz w:val="28"/>
          <w:szCs w:val="28"/>
        </w:rPr>
        <w:t xml:space="preserve"> </w:t>
      </w:r>
      <w:r>
        <w:rPr>
          <w:sz w:val="28"/>
          <w:szCs w:val="28"/>
        </w:rPr>
        <w:t>дозволу</w:t>
      </w:r>
      <w:r w:rsidR="005B1C70" w:rsidRPr="005B1C70">
        <w:rPr>
          <w:sz w:val="28"/>
          <w:szCs w:val="28"/>
        </w:rPr>
        <w:t xml:space="preserve"> на розроблення проекту землеустрою щодо відведення земельної ділянки у власність за </w:t>
      </w:r>
      <w:proofErr w:type="spellStart"/>
      <w:r w:rsidR="005B1C70" w:rsidRPr="005B1C70">
        <w:rPr>
          <w:sz w:val="28"/>
          <w:szCs w:val="28"/>
        </w:rPr>
        <w:t>адресою</w:t>
      </w:r>
      <w:proofErr w:type="spellEnd"/>
      <w:r w:rsidR="005B1C70" w:rsidRPr="005B1C70">
        <w:rPr>
          <w:sz w:val="28"/>
          <w:szCs w:val="28"/>
        </w:rPr>
        <w:t xml:space="preserve">: </w:t>
      </w:r>
      <w:r w:rsidR="005B1C70">
        <w:rPr>
          <w:sz w:val="28"/>
          <w:szCs w:val="28"/>
        </w:rPr>
        <w:t xml:space="preserve">м. Суми, </w:t>
      </w:r>
      <w:r w:rsidR="00454050" w:rsidRPr="00454050">
        <w:rPr>
          <w:sz w:val="28"/>
          <w:szCs w:val="28"/>
        </w:rPr>
        <w:t>_____</w:t>
      </w:r>
      <w:r w:rsidR="005B1C70" w:rsidRPr="005B1C70">
        <w:rPr>
          <w:sz w:val="28"/>
          <w:szCs w:val="28"/>
        </w:rPr>
        <w:t>, орієнтовною площею 0,</w:t>
      </w:r>
      <w:r w:rsidR="005B1C70">
        <w:rPr>
          <w:sz w:val="28"/>
          <w:szCs w:val="28"/>
        </w:rPr>
        <w:t>10</w:t>
      </w:r>
      <w:r w:rsidR="005B1C70" w:rsidRPr="005B1C70">
        <w:rPr>
          <w:sz w:val="28"/>
          <w:szCs w:val="28"/>
        </w:rPr>
        <w:t xml:space="preserve">00 га для будівництва </w:t>
      </w:r>
      <w:r w:rsidR="005B1C70">
        <w:rPr>
          <w:sz w:val="28"/>
          <w:szCs w:val="28"/>
        </w:rPr>
        <w:t>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у зв</w:t>
      </w:r>
      <w:r w:rsidRPr="00B72D0C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з </w:t>
      </w:r>
      <w:r w:rsidR="00B72D0C" w:rsidRPr="0096039E">
        <w:rPr>
          <w:sz w:val="28"/>
          <w:szCs w:val="28"/>
        </w:rPr>
        <w:t xml:space="preserve">невідповідністю місця розташування об’єкта вимогам законів, </w:t>
      </w:r>
      <w:r w:rsidR="00B72D0C" w:rsidRPr="0096039E">
        <w:rPr>
          <w:color w:val="000000"/>
          <w:sz w:val="28"/>
          <w:szCs w:val="28"/>
          <w:bdr w:val="none" w:sz="0" w:space="0" w:color="auto" w:frame="1"/>
        </w:rPr>
        <w:t xml:space="preserve">прийнятих відповідно до них нормативно-правових актів, а саме: </w:t>
      </w:r>
      <w:r w:rsidR="0077787E">
        <w:rPr>
          <w:color w:val="000000"/>
          <w:sz w:val="28"/>
          <w:szCs w:val="28"/>
          <w:bdr w:val="none" w:sz="0" w:space="0" w:color="auto" w:frame="1"/>
        </w:rPr>
        <w:t>через зазначену земельну</w:t>
      </w:r>
      <w:r w:rsidR="00B72D0C" w:rsidRPr="0096039E">
        <w:rPr>
          <w:color w:val="000000"/>
          <w:sz w:val="28"/>
          <w:szCs w:val="28"/>
          <w:bdr w:val="none" w:sz="0" w:space="0" w:color="auto" w:frame="1"/>
        </w:rPr>
        <w:t xml:space="preserve"> ділянк</w:t>
      </w:r>
      <w:r w:rsidR="0077787E">
        <w:rPr>
          <w:color w:val="000000"/>
          <w:sz w:val="28"/>
          <w:szCs w:val="28"/>
          <w:bdr w:val="none" w:sz="0" w:space="0" w:color="auto" w:frame="1"/>
        </w:rPr>
        <w:t>у проходить</w:t>
      </w:r>
      <w:r w:rsidR="00B72D0C" w:rsidRPr="0096039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77787E">
        <w:rPr>
          <w:color w:val="000000"/>
          <w:sz w:val="28"/>
          <w:szCs w:val="28"/>
          <w:bdr w:val="none" w:sz="0" w:space="0" w:color="auto" w:frame="1"/>
        </w:rPr>
        <w:t>трубопровід газу низького тиску</w:t>
      </w:r>
      <w:r w:rsidR="00B72D0C" w:rsidRPr="0096039E">
        <w:rPr>
          <w:color w:val="000000"/>
          <w:sz w:val="28"/>
          <w:szCs w:val="28"/>
          <w:bdr w:val="none" w:sz="0" w:space="0" w:color="auto" w:frame="1"/>
        </w:rPr>
        <w:t>, як</w:t>
      </w:r>
      <w:r w:rsidR="0077787E">
        <w:rPr>
          <w:color w:val="000000"/>
          <w:sz w:val="28"/>
          <w:szCs w:val="28"/>
          <w:bdr w:val="none" w:sz="0" w:space="0" w:color="auto" w:frame="1"/>
        </w:rPr>
        <w:t>ий має відповідну</w:t>
      </w:r>
      <w:r w:rsidR="00B72D0C" w:rsidRPr="0096039E">
        <w:rPr>
          <w:color w:val="000000"/>
          <w:sz w:val="28"/>
          <w:szCs w:val="28"/>
          <w:bdr w:val="none" w:sz="0" w:space="0" w:color="auto" w:frame="1"/>
        </w:rPr>
        <w:t xml:space="preserve"> охоронн</w:t>
      </w:r>
      <w:r w:rsidR="0077787E">
        <w:rPr>
          <w:color w:val="000000"/>
          <w:sz w:val="28"/>
          <w:szCs w:val="28"/>
          <w:bdr w:val="none" w:sz="0" w:space="0" w:color="auto" w:frame="1"/>
        </w:rPr>
        <w:t>у зону</w:t>
      </w:r>
      <w:r w:rsidR="00B72D0C" w:rsidRPr="0096039E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BC1305">
        <w:rPr>
          <w:color w:val="000000"/>
          <w:sz w:val="28"/>
          <w:szCs w:val="28"/>
          <w:bdr w:val="none" w:sz="0" w:space="0" w:color="auto" w:frame="1"/>
        </w:rPr>
        <w:t>в межах якої</w:t>
      </w:r>
      <w:r w:rsidR="00B72D0C" w:rsidRPr="0096039E">
        <w:rPr>
          <w:color w:val="000000"/>
          <w:sz w:val="28"/>
          <w:szCs w:val="28"/>
          <w:bdr w:val="none" w:sz="0" w:space="0" w:color="auto" w:frame="1"/>
        </w:rPr>
        <w:t xml:space="preserve"> заборонено будувати житлові будинки</w:t>
      </w:r>
      <w:r w:rsidR="00B72D0C">
        <w:rPr>
          <w:color w:val="000000"/>
          <w:sz w:val="28"/>
          <w:szCs w:val="28"/>
          <w:bdr w:val="none" w:sz="0" w:space="0" w:color="auto" w:frame="1"/>
        </w:rPr>
        <w:t>.</w:t>
      </w:r>
    </w:p>
    <w:p w:rsidR="000A69D8" w:rsidRDefault="000A69D8" w:rsidP="000C353F">
      <w:pPr>
        <w:ind w:right="-2"/>
        <w:jc w:val="both"/>
        <w:rPr>
          <w:sz w:val="28"/>
          <w:szCs w:val="28"/>
        </w:rPr>
      </w:pPr>
    </w:p>
    <w:p w:rsidR="005072CD" w:rsidRDefault="005072CD" w:rsidP="000C353F">
      <w:pPr>
        <w:ind w:right="-2"/>
        <w:jc w:val="both"/>
        <w:rPr>
          <w:sz w:val="28"/>
          <w:szCs w:val="28"/>
        </w:rPr>
      </w:pPr>
    </w:p>
    <w:p w:rsidR="005072CD" w:rsidRDefault="005072CD" w:rsidP="000C353F">
      <w:pPr>
        <w:ind w:right="-2"/>
        <w:jc w:val="both"/>
        <w:rPr>
          <w:sz w:val="28"/>
          <w:szCs w:val="28"/>
        </w:rPr>
      </w:pPr>
    </w:p>
    <w:p w:rsidR="005072CD" w:rsidRDefault="005072CD" w:rsidP="000C353F">
      <w:pPr>
        <w:ind w:right="-2"/>
        <w:jc w:val="both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</w:t>
      </w:r>
      <w:r w:rsidR="005B1C7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sectPr w:rsidR="000C353F" w:rsidSect="005072CD">
      <w:pgSz w:w="11906" w:h="16838" w:code="9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10115"/>
    <w:rsid w:val="00022730"/>
    <w:rsid w:val="00031CCC"/>
    <w:rsid w:val="00034C38"/>
    <w:rsid w:val="0004697C"/>
    <w:rsid w:val="0005794A"/>
    <w:rsid w:val="00066226"/>
    <w:rsid w:val="00066B17"/>
    <w:rsid w:val="00073958"/>
    <w:rsid w:val="00093100"/>
    <w:rsid w:val="0009391F"/>
    <w:rsid w:val="000A69D8"/>
    <w:rsid w:val="000C353F"/>
    <w:rsid w:val="000E7A47"/>
    <w:rsid w:val="000F2150"/>
    <w:rsid w:val="000F552C"/>
    <w:rsid w:val="00106E27"/>
    <w:rsid w:val="00140081"/>
    <w:rsid w:val="00160459"/>
    <w:rsid w:val="00167DF7"/>
    <w:rsid w:val="0018567F"/>
    <w:rsid w:val="001A015F"/>
    <w:rsid w:val="001A24AC"/>
    <w:rsid w:val="001C5ECC"/>
    <w:rsid w:val="001D7E7C"/>
    <w:rsid w:val="0022771B"/>
    <w:rsid w:val="00263150"/>
    <w:rsid w:val="002726C9"/>
    <w:rsid w:val="00276C4F"/>
    <w:rsid w:val="002842CA"/>
    <w:rsid w:val="0031035B"/>
    <w:rsid w:val="0034028C"/>
    <w:rsid w:val="00356D8A"/>
    <w:rsid w:val="003678A3"/>
    <w:rsid w:val="00373650"/>
    <w:rsid w:val="003737C8"/>
    <w:rsid w:val="003743A3"/>
    <w:rsid w:val="003C0A4B"/>
    <w:rsid w:val="003C27A6"/>
    <w:rsid w:val="003C5585"/>
    <w:rsid w:val="003E7CE5"/>
    <w:rsid w:val="003F2876"/>
    <w:rsid w:val="00405979"/>
    <w:rsid w:val="00405F9B"/>
    <w:rsid w:val="00415040"/>
    <w:rsid w:val="00454050"/>
    <w:rsid w:val="0045646B"/>
    <w:rsid w:val="00457FDC"/>
    <w:rsid w:val="0048421C"/>
    <w:rsid w:val="004855BE"/>
    <w:rsid w:val="004A0E17"/>
    <w:rsid w:val="004A7338"/>
    <w:rsid w:val="004A7D41"/>
    <w:rsid w:val="004B113C"/>
    <w:rsid w:val="004B3EB4"/>
    <w:rsid w:val="004E4E7F"/>
    <w:rsid w:val="005072CD"/>
    <w:rsid w:val="0050750A"/>
    <w:rsid w:val="005310EE"/>
    <w:rsid w:val="0056002D"/>
    <w:rsid w:val="0056472C"/>
    <w:rsid w:val="005708AD"/>
    <w:rsid w:val="00576E46"/>
    <w:rsid w:val="00584F8F"/>
    <w:rsid w:val="005939F9"/>
    <w:rsid w:val="005B1C70"/>
    <w:rsid w:val="00617BE6"/>
    <w:rsid w:val="0063783C"/>
    <w:rsid w:val="00664D9B"/>
    <w:rsid w:val="00667B11"/>
    <w:rsid w:val="00671923"/>
    <w:rsid w:val="006730C2"/>
    <w:rsid w:val="00673BC3"/>
    <w:rsid w:val="00693F36"/>
    <w:rsid w:val="006C2F23"/>
    <w:rsid w:val="006C7926"/>
    <w:rsid w:val="006D7C41"/>
    <w:rsid w:val="00714FB4"/>
    <w:rsid w:val="00716159"/>
    <w:rsid w:val="00734B31"/>
    <w:rsid w:val="007417E1"/>
    <w:rsid w:val="0074530F"/>
    <w:rsid w:val="00776BD5"/>
    <w:rsid w:val="0077787E"/>
    <w:rsid w:val="00780EFE"/>
    <w:rsid w:val="007A7663"/>
    <w:rsid w:val="007B4068"/>
    <w:rsid w:val="007D131C"/>
    <w:rsid w:val="007E3533"/>
    <w:rsid w:val="007F35A3"/>
    <w:rsid w:val="007F73B7"/>
    <w:rsid w:val="00812069"/>
    <w:rsid w:val="00821061"/>
    <w:rsid w:val="00833C46"/>
    <w:rsid w:val="00845F4B"/>
    <w:rsid w:val="008476D2"/>
    <w:rsid w:val="008715C5"/>
    <w:rsid w:val="00886CDA"/>
    <w:rsid w:val="00887741"/>
    <w:rsid w:val="00894F4F"/>
    <w:rsid w:val="008B3B6F"/>
    <w:rsid w:val="008C5639"/>
    <w:rsid w:val="008C7C7F"/>
    <w:rsid w:val="008D44E5"/>
    <w:rsid w:val="008E4989"/>
    <w:rsid w:val="008F664E"/>
    <w:rsid w:val="0090221D"/>
    <w:rsid w:val="00912B63"/>
    <w:rsid w:val="0091627E"/>
    <w:rsid w:val="009720F0"/>
    <w:rsid w:val="00991303"/>
    <w:rsid w:val="009A694B"/>
    <w:rsid w:val="009B1558"/>
    <w:rsid w:val="009E38E8"/>
    <w:rsid w:val="00A050AC"/>
    <w:rsid w:val="00A063A2"/>
    <w:rsid w:val="00A14D44"/>
    <w:rsid w:val="00A176AB"/>
    <w:rsid w:val="00A37627"/>
    <w:rsid w:val="00A5392C"/>
    <w:rsid w:val="00A56116"/>
    <w:rsid w:val="00A6317B"/>
    <w:rsid w:val="00A67E69"/>
    <w:rsid w:val="00A71307"/>
    <w:rsid w:val="00A84651"/>
    <w:rsid w:val="00A926EF"/>
    <w:rsid w:val="00A931F3"/>
    <w:rsid w:val="00AB066E"/>
    <w:rsid w:val="00B247C0"/>
    <w:rsid w:val="00B52135"/>
    <w:rsid w:val="00B70007"/>
    <w:rsid w:val="00B72D0C"/>
    <w:rsid w:val="00B92ECE"/>
    <w:rsid w:val="00BA7DC6"/>
    <w:rsid w:val="00BB18F1"/>
    <w:rsid w:val="00BB45F2"/>
    <w:rsid w:val="00BC1305"/>
    <w:rsid w:val="00BC50D9"/>
    <w:rsid w:val="00BE4313"/>
    <w:rsid w:val="00C018DB"/>
    <w:rsid w:val="00C61F51"/>
    <w:rsid w:val="00C63CB0"/>
    <w:rsid w:val="00C71E6D"/>
    <w:rsid w:val="00C86E09"/>
    <w:rsid w:val="00CA324F"/>
    <w:rsid w:val="00CB1F25"/>
    <w:rsid w:val="00CB4233"/>
    <w:rsid w:val="00CD72DE"/>
    <w:rsid w:val="00D1480F"/>
    <w:rsid w:val="00D14810"/>
    <w:rsid w:val="00D2429D"/>
    <w:rsid w:val="00D519B2"/>
    <w:rsid w:val="00D566A8"/>
    <w:rsid w:val="00D63CAC"/>
    <w:rsid w:val="00D73B64"/>
    <w:rsid w:val="00D80106"/>
    <w:rsid w:val="00D87346"/>
    <w:rsid w:val="00DA6802"/>
    <w:rsid w:val="00DB473B"/>
    <w:rsid w:val="00DC2817"/>
    <w:rsid w:val="00DC4464"/>
    <w:rsid w:val="00DD16AB"/>
    <w:rsid w:val="00DF4C74"/>
    <w:rsid w:val="00E00153"/>
    <w:rsid w:val="00E124CC"/>
    <w:rsid w:val="00E12BFD"/>
    <w:rsid w:val="00E404E7"/>
    <w:rsid w:val="00E44736"/>
    <w:rsid w:val="00E561E7"/>
    <w:rsid w:val="00E74D76"/>
    <w:rsid w:val="00E757C3"/>
    <w:rsid w:val="00E911C2"/>
    <w:rsid w:val="00E91C23"/>
    <w:rsid w:val="00EA728B"/>
    <w:rsid w:val="00EB3917"/>
    <w:rsid w:val="00EB7A38"/>
    <w:rsid w:val="00ED1F64"/>
    <w:rsid w:val="00ED5562"/>
    <w:rsid w:val="00EE679D"/>
    <w:rsid w:val="00EF2501"/>
    <w:rsid w:val="00F1292C"/>
    <w:rsid w:val="00F13513"/>
    <w:rsid w:val="00F367B4"/>
    <w:rsid w:val="00F41805"/>
    <w:rsid w:val="00F5455E"/>
    <w:rsid w:val="00F66901"/>
    <w:rsid w:val="00F91409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CF58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ab">
    <w:name w:val="Знак"/>
    <w:basedOn w:val="a"/>
    <w:rsid w:val="005B1C70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821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821061"/>
    <w:rPr>
      <w:rFonts w:ascii="Courier New" w:eastAsia="Times New Roman" w:hAnsi="Courier New" w:cs="Courier New"/>
      <w:kern w:val="0"/>
      <w:sz w:val="20"/>
      <w:szCs w:val="20"/>
      <w:lang w:val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2FDC3-E61A-4478-B159-CA4FAE9F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163</cp:revision>
  <cp:lastPrinted>2018-11-01T11:10:00Z</cp:lastPrinted>
  <dcterms:created xsi:type="dcterms:W3CDTF">2017-12-04T08:13:00Z</dcterms:created>
  <dcterms:modified xsi:type="dcterms:W3CDTF">2026-01-06T09:27:00Z</dcterms:modified>
</cp:coreProperties>
</file>