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A1AF4" w:rsidRPr="00D1159D" w:rsidRDefault="00DA1AF4" w:rsidP="00DA1AF4">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VІІ СКЛИКАННЯ </w:t>
      </w:r>
      <w:r>
        <w:rPr>
          <w:rFonts w:ascii="Times New Roman" w:eastAsia="Times New Roman" w:hAnsi="Times New Roman" w:cs="Times New Roman"/>
          <w:sz w:val="28"/>
          <w:szCs w:val="28"/>
          <w:lang w:val="en-US" w:eastAsia="ru-RU"/>
        </w:rPr>
        <w:t>LXXXIII</w:t>
      </w:r>
      <w:r w:rsidRPr="00D1159D">
        <w:rPr>
          <w:rFonts w:ascii="Times New Roman" w:eastAsia="Times New Roman" w:hAnsi="Times New Roman" w:cs="Times New Roman"/>
          <w:sz w:val="28"/>
          <w:szCs w:val="28"/>
          <w:lang w:eastAsia="ru-RU"/>
        </w:rPr>
        <w:t xml:space="preserve"> 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D1159D" w:rsidTr="00522F6C">
        <w:tc>
          <w:tcPr>
            <w:tcW w:w="4962" w:type="dxa"/>
          </w:tcPr>
          <w:p w:rsidR="00B01D06" w:rsidRPr="00B01D06" w:rsidRDefault="00B01D0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B01D06">
              <w:rPr>
                <w:rFonts w:ascii="Times New Roman" w:eastAsia="Times New Roman" w:hAnsi="Times New Roman" w:cs="Times New Roman"/>
                <w:iCs/>
                <w:color w:val="000000"/>
                <w:sz w:val="28"/>
                <w:szCs w:val="28"/>
                <w:lang w:eastAsia="ru-RU"/>
              </w:rPr>
              <w:t xml:space="preserve">від </w:t>
            </w:r>
            <w:r w:rsidR="00DA1AF4" w:rsidRPr="0052458D">
              <w:rPr>
                <w:rFonts w:ascii="Times New Roman" w:eastAsia="Times New Roman" w:hAnsi="Times New Roman" w:cs="Times New Roman"/>
                <w:iCs/>
                <w:color w:val="000000"/>
                <w:sz w:val="28"/>
                <w:szCs w:val="28"/>
                <w:lang w:val="ru-RU" w:eastAsia="ru-RU"/>
              </w:rPr>
              <w:t>21</w:t>
            </w:r>
            <w:r w:rsidR="00DA1AF4" w:rsidRPr="00B01D06">
              <w:rPr>
                <w:rFonts w:ascii="Times New Roman" w:eastAsia="Times New Roman" w:hAnsi="Times New Roman" w:cs="Times New Roman"/>
                <w:iCs/>
                <w:color w:val="000000"/>
                <w:sz w:val="28"/>
                <w:szCs w:val="28"/>
                <w:lang w:eastAsia="ru-RU"/>
              </w:rPr>
              <w:t xml:space="preserve"> </w:t>
            </w:r>
            <w:r w:rsidR="00DA1AF4">
              <w:rPr>
                <w:rFonts w:ascii="Times New Roman" w:eastAsia="Times New Roman" w:hAnsi="Times New Roman" w:cs="Times New Roman"/>
                <w:iCs/>
                <w:color w:val="000000"/>
                <w:sz w:val="28"/>
                <w:szCs w:val="28"/>
                <w:lang w:eastAsia="ru-RU"/>
              </w:rPr>
              <w:t xml:space="preserve">жовтня </w:t>
            </w:r>
            <w:r w:rsidRPr="00B01D06">
              <w:rPr>
                <w:rFonts w:ascii="Times New Roman" w:eastAsia="Times New Roman" w:hAnsi="Times New Roman" w:cs="Times New Roman"/>
                <w:iCs/>
                <w:color w:val="000000"/>
                <w:sz w:val="28"/>
                <w:szCs w:val="28"/>
                <w:lang w:eastAsia="ru-RU"/>
              </w:rPr>
              <w:t xml:space="preserve">2020 року № </w:t>
            </w:r>
            <w:r w:rsidR="00DA1AF4">
              <w:rPr>
                <w:rFonts w:ascii="Times New Roman" w:eastAsia="Times New Roman" w:hAnsi="Times New Roman" w:cs="Times New Roman"/>
                <w:iCs/>
                <w:color w:val="000000"/>
                <w:sz w:val="28"/>
                <w:szCs w:val="28"/>
                <w:lang w:eastAsia="ru-RU"/>
              </w:rPr>
              <w:t>7609</w:t>
            </w:r>
            <w:r w:rsidRPr="00B01D06">
              <w:rPr>
                <w:rFonts w:ascii="Times New Roman" w:eastAsia="Times New Roman" w:hAnsi="Times New Roman" w:cs="Times New Roman"/>
                <w:iCs/>
                <w:color w:val="000000"/>
                <w:sz w:val="28"/>
                <w:szCs w:val="28"/>
                <w:lang w:eastAsia="ru-RU"/>
              </w:rPr>
              <w:t>-МР</w:t>
            </w:r>
          </w:p>
          <w:p w:rsidR="00D1159D" w:rsidRPr="00D1159D"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B01D06">
              <w:rPr>
                <w:rFonts w:ascii="Times New Roman" w:eastAsia="Times New Roman" w:hAnsi="Times New Roman" w:cs="Times New Roman"/>
                <w:iCs/>
                <w:color w:val="000000"/>
                <w:sz w:val="28"/>
                <w:szCs w:val="28"/>
                <w:lang w:eastAsia="ru-RU"/>
              </w:rPr>
              <w:t>м. Суми</w:t>
            </w:r>
          </w:p>
        </w:tc>
      </w:tr>
      <w:tr w:rsidR="00D1159D" w:rsidRPr="00D1159D" w:rsidTr="00522F6C">
        <w:tc>
          <w:tcPr>
            <w:tcW w:w="4962" w:type="dxa"/>
          </w:tcPr>
          <w:p w:rsidR="00D1159D" w:rsidRPr="00D1159D"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D1159D" w:rsidTr="00522F6C">
        <w:tc>
          <w:tcPr>
            <w:tcW w:w="4962" w:type="dxa"/>
          </w:tcPr>
          <w:p w:rsidR="00D1159D" w:rsidRPr="00D1159D" w:rsidRDefault="00B01D06" w:rsidP="00F66A5F">
            <w:pPr>
              <w:spacing w:after="0" w:line="240" w:lineRule="auto"/>
              <w:ind w:right="-108"/>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iCs/>
                <w:color w:val="000000"/>
                <w:sz w:val="28"/>
                <w:szCs w:val="28"/>
                <w:lang w:eastAsia="ru-RU"/>
              </w:rPr>
              <w:t>Про продовження дії рішення Сумської міської ради від 13 листопада 2019 року № 5945-МР «</w:t>
            </w:r>
            <w:r w:rsidR="00D1159D" w:rsidRPr="00D1159D">
              <w:rPr>
                <w:rFonts w:ascii="Times New Roman" w:eastAsia="Times New Roman" w:hAnsi="Times New Roman" w:cs="Times New Roman"/>
                <w:iCs/>
                <w:color w:val="000000"/>
                <w:sz w:val="28"/>
                <w:szCs w:val="28"/>
                <w:lang w:eastAsia="ru-RU"/>
              </w:rPr>
              <w:t xml:space="preserve">Про встановлення орендної плати ГРОМАДСЬКІЙ ОРГАНІЗАЦІЇ </w:t>
            </w:r>
            <w:r w:rsidR="00D67D23">
              <w:rPr>
                <w:rFonts w:ascii="Times New Roman" w:eastAsia="Times New Roman" w:hAnsi="Times New Roman" w:cs="Times New Roman"/>
                <w:iCs/>
                <w:color w:val="000000"/>
                <w:sz w:val="28"/>
                <w:szCs w:val="28"/>
                <w:lang w:eastAsia="ru-RU"/>
              </w:rPr>
              <w:t>«</w:t>
            </w:r>
            <w:r w:rsidR="00D1159D" w:rsidRPr="00D1159D">
              <w:rPr>
                <w:rFonts w:ascii="Times New Roman" w:eastAsia="Times New Roman" w:hAnsi="Times New Roman" w:cs="Times New Roman"/>
                <w:iCs/>
                <w:color w:val="000000"/>
                <w:sz w:val="28"/>
                <w:szCs w:val="28"/>
                <w:lang w:eastAsia="ru-RU"/>
              </w:rPr>
              <w:t xml:space="preserve">СПОРТИВНИЙ КЛУБ    «ОЛІМПІЄЦЬ–1» за користування майном комунальної власності </w:t>
            </w:r>
            <w:r w:rsidR="00D96A49"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Pr>
                <w:rFonts w:ascii="Times New Roman" w:eastAsia="Times New Roman" w:hAnsi="Times New Roman" w:cs="Times New Roman"/>
                <w:iCs/>
                <w:color w:val="000000"/>
                <w:sz w:val="28"/>
                <w:szCs w:val="28"/>
                <w:lang w:eastAsia="ru-RU"/>
              </w:rPr>
              <w:t>»</w:t>
            </w:r>
            <w:r w:rsidR="00C96F0D">
              <w:rPr>
                <w:rFonts w:ascii="Times New Roman" w:eastAsia="Times New Roman" w:hAnsi="Times New Roman" w:cs="Times New Roman"/>
                <w:iCs/>
                <w:color w:val="000000"/>
                <w:sz w:val="28"/>
                <w:szCs w:val="28"/>
                <w:lang w:eastAsia="ru-RU"/>
              </w:rPr>
              <w:t xml:space="preserve"> на 2021 рік</w:t>
            </w:r>
          </w:p>
        </w:tc>
      </w:tr>
    </w:tbl>
    <w:p w:rsidR="00D1159D" w:rsidRPr="00D1159D" w:rsidRDefault="00D1159D"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1159D" w:rsidRPr="00D1159D" w:rsidRDefault="00D1159D" w:rsidP="00D1159D">
      <w:pPr>
        <w:spacing w:after="0" w:line="240" w:lineRule="auto"/>
        <w:ind w:firstLine="708"/>
        <w:jc w:val="both"/>
        <w:outlineLvl w:val="0"/>
        <w:rPr>
          <w:rFonts w:ascii="Times New Roman" w:eastAsia="Times New Roman" w:hAnsi="Times New Roman" w:cs="Times New Roman"/>
          <w:color w:val="000000"/>
          <w:sz w:val="28"/>
          <w:szCs w:val="28"/>
          <w:lang w:eastAsia="ru-RU"/>
        </w:rPr>
      </w:pPr>
      <w:r w:rsidRPr="00D1159D">
        <w:rPr>
          <w:rFonts w:ascii="Times New Roman" w:eastAsia="Times New Roman" w:hAnsi="Times New Roman" w:cs="Times New Roman"/>
          <w:iCs/>
          <w:color w:val="000000"/>
          <w:sz w:val="28"/>
          <w:szCs w:val="28"/>
          <w:lang w:eastAsia="ru-RU"/>
        </w:rPr>
        <w:t xml:space="preserve">Розглянувши звернення ГРОМАДСЬКОЇ ОРГАНІЗАЦІЇ </w:t>
      </w:r>
      <w:r w:rsidR="00D67D23">
        <w:rPr>
          <w:rFonts w:ascii="Times New Roman" w:eastAsia="Times New Roman" w:hAnsi="Times New Roman" w:cs="Times New Roman"/>
          <w:iCs/>
          <w:color w:val="000000"/>
          <w:sz w:val="28"/>
          <w:szCs w:val="28"/>
          <w:lang w:eastAsia="ru-RU"/>
        </w:rPr>
        <w:t>«</w:t>
      </w:r>
      <w:r w:rsidRPr="00D1159D">
        <w:rPr>
          <w:rFonts w:ascii="Times New Roman" w:eastAsia="Times New Roman" w:hAnsi="Times New Roman" w:cs="Times New Roman"/>
          <w:iCs/>
          <w:color w:val="000000"/>
          <w:sz w:val="28"/>
          <w:szCs w:val="28"/>
          <w:lang w:eastAsia="ru-RU"/>
        </w:rPr>
        <w:t xml:space="preserve">СПОРТИВНИЙ КЛУБ «ОЛІМПІЄЦЬ–1» </w:t>
      </w:r>
      <w:r w:rsidR="008C521D">
        <w:rPr>
          <w:rFonts w:ascii="Times New Roman" w:eastAsia="Times New Roman" w:hAnsi="Times New Roman"/>
          <w:iCs/>
          <w:color w:val="000000"/>
          <w:sz w:val="28"/>
          <w:szCs w:val="28"/>
          <w:lang w:eastAsia="ru-RU"/>
        </w:rPr>
        <w:t>про встановлення орендної плати за користування нежитловими приміщеннями, відповідно до стат</w:t>
      </w:r>
      <w:r w:rsidR="0079454E">
        <w:rPr>
          <w:rFonts w:ascii="Times New Roman" w:eastAsia="Times New Roman" w:hAnsi="Times New Roman"/>
          <w:iCs/>
          <w:color w:val="000000"/>
          <w:sz w:val="28"/>
          <w:szCs w:val="28"/>
          <w:lang w:eastAsia="ru-RU"/>
        </w:rPr>
        <w:t>ей</w:t>
      </w:r>
      <w:r w:rsidR="008C521D">
        <w:rPr>
          <w:rFonts w:ascii="Times New Roman" w:eastAsia="Times New Roman" w:hAnsi="Times New Roman"/>
          <w:iCs/>
          <w:color w:val="000000"/>
          <w:sz w:val="28"/>
          <w:szCs w:val="28"/>
          <w:lang w:eastAsia="ru-RU"/>
        </w:rPr>
        <w:t xml:space="preserve"> </w:t>
      </w:r>
      <w:r w:rsidR="0079454E">
        <w:rPr>
          <w:rFonts w:ascii="Times New Roman" w:eastAsia="Times New Roman" w:hAnsi="Times New Roman"/>
          <w:iCs/>
          <w:color w:val="000000"/>
          <w:sz w:val="28"/>
          <w:szCs w:val="28"/>
          <w:lang w:eastAsia="ru-RU"/>
        </w:rPr>
        <w:t xml:space="preserve">16, </w:t>
      </w:r>
      <w:r w:rsidR="008C521D">
        <w:rPr>
          <w:rFonts w:ascii="Times New Roman" w:eastAsia="Times New Roman" w:hAnsi="Times New Roman"/>
          <w:iCs/>
          <w:color w:val="000000"/>
          <w:sz w:val="28"/>
          <w:szCs w:val="28"/>
          <w:lang w:eastAsia="ru-RU"/>
        </w:rPr>
        <w:t>1</w:t>
      </w:r>
      <w:r w:rsidR="00B01D06">
        <w:rPr>
          <w:rFonts w:ascii="Times New Roman" w:eastAsia="Times New Roman" w:hAnsi="Times New Roman"/>
          <w:iCs/>
          <w:color w:val="000000"/>
          <w:sz w:val="28"/>
          <w:szCs w:val="28"/>
          <w:lang w:eastAsia="ru-RU"/>
        </w:rPr>
        <w:t>7</w:t>
      </w:r>
      <w:r w:rsidR="008C521D">
        <w:rPr>
          <w:rFonts w:ascii="Times New Roman" w:eastAsia="Times New Roman" w:hAnsi="Times New Roman"/>
          <w:iCs/>
          <w:color w:val="000000"/>
          <w:sz w:val="28"/>
          <w:szCs w:val="28"/>
          <w:lang w:eastAsia="ru-RU"/>
        </w:rPr>
        <w:t xml:space="preserve"> Закону України «Про оренду державного та комунального майна»</w:t>
      </w:r>
      <w:r w:rsidR="008E09F7">
        <w:rPr>
          <w:rFonts w:ascii="Times New Roman" w:eastAsia="Times New Roman" w:hAnsi="Times New Roman"/>
          <w:iCs/>
          <w:color w:val="000000"/>
          <w:sz w:val="28"/>
          <w:szCs w:val="28"/>
          <w:lang w:eastAsia="ru-RU"/>
        </w:rPr>
        <w:t>, пункту 127</w:t>
      </w:r>
      <w:r w:rsidR="008E09F7" w:rsidRPr="008E09F7">
        <w:rPr>
          <w:rFonts w:ascii="Times New Roman" w:eastAsia="Times New Roman" w:hAnsi="Times New Roman"/>
          <w:iCs/>
          <w:color w:val="000000"/>
          <w:sz w:val="28"/>
          <w:szCs w:val="28"/>
          <w:lang w:eastAsia="ru-RU"/>
        </w:rPr>
        <w:t xml:space="preserve"> </w:t>
      </w:r>
      <w:r w:rsidR="008E09F7">
        <w:rPr>
          <w:rFonts w:ascii="Times New Roman" w:eastAsia="Times New Roman" w:hAnsi="Times New Roman"/>
          <w:iCs/>
          <w:color w:val="000000"/>
          <w:sz w:val="28"/>
          <w:szCs w:val="28"/>
          <w:lang w:eastAsia="ru-RU"/>
        </w:rPr>
        <w:t xml:space="preserve">Порядку </w:t>
      </w:r>
      <w:r w:rsidR="008E09F7" w:rsidRPr="00593C79">
        <w:rPr>
          <w:rFonts w:ascii="Times New Roman" w:eastAsia="Times New Roman" w:hAnsi="Times New Roman"/>
          <w:iCs/>
          <w:color w:val="000000"/>
          <w:sz w:val="28"/>
          <w:szCs w:val="28"/>
          <w:lang w:eastAsia="ru-RU"/>
        </w:rPr>
        <w:t>передачі в оренду державного та комунального майна</w:t>
      </w:r>
      <w:r w:rsidR="008E09F7">
        <w:rPr>
          <w:rFonts w:ascii="Times New Roman" w:eastAsia="Times New Roman" w:hAnsi="Times New Roman"/>
          <w:iCs/>
          <w:color w:val="000000"/>
          <w:sz w:val="28"/>
          <w:szCs w:val="28"/>
          <w:lang w:eastAsia="ru-RU"/>
        </w:rPr>
        <w:t xml:space="preserve">, затвердженого </w:t>
      </w:r>
      <w:r w:rsidR="008E09F7" w:rsidRPr="006038A0">
        <w:rPr>
          <w:rFonts w:ascii="Times New Roman" w:eastAsia="Times New Roman" w:hAnsi="Times New Roman"/>
          <w:iCs/>
          <w:color w:val="000000"/>
          <w:sz w:val="28"/>
          <w:szCs w:val="28"/>
          <w:lang w:eastAsia="ru-RU"/>
        </w:rPr>
        <w:t>постанов</w:t>
      </w:r>
      <w:r w:rsidR="008E09F7">
        <w:rPr>
          <w:rFonts w:ascii="Times New Roman" w:eastAsia="Times New Roman" w:hAnsi="Times New Roman"/>
          <w:iCs/>
          <w:color w:val="000000"/>
          <w:sz w:val="28"/>
          <w:szCs w:val="28"/>
          <w:lang w:eastAsia="ru-RU"/>
        </w:rPr>
        <w:t>ою</w:t>
      </w:r>
      <w:r w:rsidR="008E09F7" w:rsidRPr="006038A0">
        <w:rPr>
          <w:rFonts w:ascii="Times New Roman" w:eastAsia="Times New Roman" w:hAnsi="Times New Roman"/>
          <w:iCs/>
          <w:color w:val="000000"/>
          <w:sz w:val="28"/>
          <w:szCs w:val="28"/>
          <w:lang w:eastAsia="ru-RU"/>
        </w:rPr>
        <w:t xml:space="preserve"> Кабінету Міністрів України</w:t>
      </w:r>
      <w:r w:rsidR="008E09F7">
        <w:rPr>
          <w:rFonts w:ascii="Times New Roman" w:eastAsia="Times New Roman" w:hAnsi="Times New Roman"/>
          <w:iCs/>
          <w:color w:val="000000"/>
          <w:sz w:val="28"/>
          <w:szCs w:val="28"/>
          <w:lang w:eastAsia="ru-RU"/>
        </w:rPr>
        <w:t xml:space="preserve"> </w:t>
      </w:r>
      <w:r w:rsidR="008E09F7" w:rsidRPr="006038A0">
        <w:rPr>
          <w:rFonts w:ascii="Times New Roman" w:eastAsia="Times New Roman" w:hAnsi="Times New Roman"/>
          <w:iCs/>
          <w:color w:val="000000"/>
          <w:sz w:val="28"/>
          <w:szCs w:val="28"/>
          <w:lang w:eastAsia="ru-RU"/>
        </w:rPr>
        <w:t>від 03</w:t>
      </w:r>
      <w:r w:rsidR="008E09F7">
        <w:rPr>
          <w:rFonts w:ascii="Times New Roman" w:eastAsia="Times New Roman" w:hAnsi="Times New Roman"/>
          <w:iCs/>
          <w:color w:val="000000"/>
          <w:sz w:val="28"/>
          <w:szCs w:val="28"/>
          <w:lang w:eastAsia="ru-RU"/>
        </w:rPr>
        <w:t xml:space="preserve"> червня </w:t>
      </w:r>
      <w:r w:rsidR="008E09F7" w:rsidRPr="006038A0">
        <w:rPr>
          <w:rFonts w:ascii="Times New Roman" w:eastAsia="Times New Roman" w:hAnsi="Times New Roman"/>
          <w:iCs/>
          <w:color w:val="000000"/>
          <w:sz w:val="28"/>
          <w:szCs w:val="28"/>
          <w:lang w:eastAsia="ru-RU"/>
        </w:rPr>
        <w:t>2020</w:t>
      </w:r>
      <w:r w:rsidR="008E09F7">
        <w:rPr>
          <w:rFonts w:ascii="Times New Roman" w:eastAsia="Times New Roman" w:hAnsi="Times New Roman"/>
          <w:iCs/>
          <w:color w:val="000000"/>
          <w:sz w:val="28"/>
          <w:szCs w:val="28"/>
          <w:lang w:eastAsia="ru-RU"/>
        </w:rPr>
        <w:t xml:space="preserve"> року</w:t>
      </w:r>
      <w:r w:rsidR="008E09F7" w:rsidRPr="006038A0">
        <w:rPr>
          <w:rFonts w:ascii="Times New Roman" w:eastAsia="Times New Roman" w:hAnsi="Times New Roman"/>
          <w:iCs/>
          <w:color w:val="000000"/>
          <w:sz w:val="28"/>
          <w:szCs w:val="28"/>
          <w:lang w:eastAsia="ru-RU"/>
        </w:rPr>
        <w:t xml:space="preserve"> № 483 «Деякі питання оренди державного та комунального майна»</w:t>
      </w:r>
      <w:r w:rsidR="008C521D">
        <w:rPr>
          <w:rFonts w:ascii="Times New Roman" w:eastAsia="Times New Roman" w:hAnsi="Times New Roman"/>
          <w:iCs/>
          <w:color w:val="000000"/>
          <w:sz w:val="28"/>
          <w:szCs w:val="28"/>
          <w:lang w:eastAsia="ru-RU"/>
        </w:rPr>
        <w:t xml:space="preserve"> та пункту 8 Методики розрахунку орендної плати за майно територіальної громади міста Суми та пропорції її розподілу, затвердженої рішенням Сумської міської ради від 01 лютого 2012 року </w:t>
      </w:r>
      <w:r w:rsidR="008E09F7">
        <w:rPr>
          <w:rFonts w:ascii="Times New Roman" w:eastAsia="Times New Roman" w:hAnsi="Times New Roman"/>
          <w:iCs/>
          <w:color w:val="000000"/>
          <w:sz w:val="28"/>
          <w:szCs w:val="28"/>
          <w:lang w:eastAsia="ru-RU"/>
        </w:rPr>
        <w:br/>
      </w:r>
      <w:r w:rsidR="008C521D">
        <w:rPr>
          <w:rFonts w:ascii="Times New Roman" w:eastAsia="Times New Roman" w:hAnsi="Times New Roman"/>
          <w:iCs/>
          <w:color w:val="000000"/>
          <w:sz w:val="28"/>
          <w:szCs w:val="28"/>
          <w:lang w:eastAsia="ru-RU"/>
        </w:rPr>
        <w:t>№ 1186 – МР (зі змінами)</w:t>
      </w:r>
      <w:r w:rsidR="00C96F0D">
        <w:rPr>
          <w:rFonts w:ascii="Times New Roman" w:eastAsia="Times New Roman" w:hAnsi="Times New Roman"/>
          <w:iCs/>
          <w:color w:val="000000"/>
          <w:sz w:val="28"/>
          <w:szCs w:val="28"/>
          <w:lang w:eastAsia="ru-RU"/>
        </w:rPr>
        <w:t>,</w:t>
      </w:r>
      <w:r w:rsidR="008C521D">
        <w:rPr>
          <w:rFonts w:ascii="Times New Roman" w:eastAsia="Times New Roman" w:hAnsi="Times New Roman"/>
          <w:iCs/>
          <w:color w:val="000000"/>
          <w:sz w:val="28"/>
          <w:szCs w:val="28"/>
          <w:lang w:eastAsia="ru-RU"/>
        </w:rPr>
        <w:t xml:space="preserve"> враховуючи пропозиції постійної комісії з питань законності, </w:t>
      </w:r>
      <w:r w:rsidR="008C521D">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sidR="00B01D06">
        <w:rPr>
          <w:rFonts w:ascii="Times New Roman" w:eastAsia="Times New Roman" w:hAnsi="Times New Roman"/>
          <w:sz w:val="28"/>
          <w:szCs w:val="28"/>
          <w:lang w:eastAsia="ru-RU"/>
        </w:rPr>
        <w:t>28</w:t>
      </w:r>
      <w:r w:rsidR="00806232" w:rsidRPr="00806232">
        <w:rPr>
          <w:rFonts w:ascii="Times New Roman" w:eastAsia="Times New Roman" w:hAnsi="Times New Roman"/>
          <w:sz w:val="28"/>
          <w:szCs w:val="28"/>
          <w:lang w:eastAsia="ru-RU"/>
        </w:rPr>
        <w:t xml:space="preserve"> </w:t>
      </w:r>
      <w:r w:rsidR="00B01D06">
        <w:rPr>
          <w:rFonts w:ascii="Times New Roman" w:eastAsia="Times New Roman" w:hAnsi="Times New Roman"/>
          <w:sz w:val="28"/>
          <w:szCs w:val="28"/>
          <w:lang w:eastAsia="ru-RU"/>
        </w:rPr>
        <w:t>лип</w:t>
      </w:r>
      <w:r w:rsidR="00806232" w:rsidRPr="00806232">
        <w:rPr>
          <w:rFonts w:ascii="Times New Roman" w:eastAsia="Times New Roman" w:hAnsi="Times New Roman"/>
          <w:sz w:val="28"/>
          <w:szCs w:val="28"/>
          <w:lang w:eastAsia="ru-RU"/>
        </w:rPr>
        <w:t xml:space="preserve">ня </w:t>
      </w:r>
      <w:r w:rsidR="008C521D" w:rsidRPr="00C007B6">
        <w:rPr>
          <w:rFonts w:ascii="Times New Roman" w:eastAsia="Times New Roman" w:hAnsi="Times New Roman"/>
          <w:sz w:val="28"/>
          <w:szCs w:val="28"/>
          <w:lang w:eastAsia="ru-RU"/>
        </w:rPr>
        <w:t>20</w:t>
      </w:r>
      <w:r w:rsidR="00B01D06">
        <w:rPr>
          <w:rFonts w:ascii="Times New Roman" w:eastAsia="Times New Roman" w:hAnsi="Times New Roman"/>
          <w:sz w:val="28"/>
          <w:szCs w:val="28"/>
          <w:lang w:eastAsia="ru-RU"/>
        </w:rPr>
        <w:t>20</w:t>
      </w:r>
      <w:r w:rsidR="008C521D" w:rsidRPr="00C007B6">
        <w:rPr>
          <w:rFonts w:ascii="Times New Roman" w:eastAsia="Times New Roman" w:hAnsi="Times New Roman"/>
          <w:sz w:val="28"/>
          <w:szCs w:val="28"/>
          <w:lang w:eastAsia="ru-RU"/>
        </w:rPr>
        <w:t xml:space="preserve"> року № </w:t>
      </w:r>
      <w:r w:rsidR="00B01D06">
        <w:rPr>
          <w:rFonts w:ascii="Times New Roman" w:eastAsia="Times New Roman" w:hAnsi="Times New Roman"/>
          <w:sz w:val="28"/>
          <w:szCs w:val="28"/>
          <w:lang w:eastAsia="ru-RU"/>
        </w:rPr>
        <w:t>93</w:t>
      </w:r>
      <w:r w:rsidR="008C521D">
        <w:rPr>
          <w:rFonts w:ascii="Times New Roman" w:eastAsia="Times New Roman" w:hAnsi="Times New Roman"/>
          <w:sz w:val="28"/>
          <w:szCs w:val="28"/>
          <w:lang w:eastAsia="ru-RU"/>
        </w:rPr>
        <w:t xml:space="preserve">), керуючись статтею 25, частиною п’ятою статті 60 Закону України «Про місцеве самоврядування в Україні», </w:t>
      </w:r>
      <w:r w:rsidR="008C521D">
        <w:rPr>
          <w:rFonts w:ascii="Times New Roman" w:eastAsia="Times New Roman" w:hAnsi="Times New Roman"/>
          <w:b/>
          <w:sz w:val="28"/>
          <w:szCs w:val="28"/>
          <w:lang w:eastAsia="ru-RU"/>
        </w:rPr>
        <w:t>Сумська міська рада</w:t>
      </w:r>
    </w:p>
    <w:p w:rsidR="00D1159D" w:rsidRPr="00D1159D" w:rsidRDefault="00D1159D" w:rsidP="00D1159D">
      <w:pPr>
        <w:tabs>
          <w:tab w:val="center" w:pos="2977"/>
        </w:tabs>
        <w:spacing w:after="0" w:line="240" w:lineRule="auto"/>
        <w:ind w:right="-1" w:firstLine="851"/>
        <w:jc w:val="both"/>
        <w:rPr>
          <w:rFonts w:ascii="Times New Roman" w:eastAsia="Times New Roman" w:hAnsi="Times New Roman" w:cs="Times New Roman"/>
          <w:b/>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D1159D">
        <w:rPr>
          <w:rFonts w:ascii="Times New Roman" w:eastAsia="Times New Roman" w:hAnsi="Times New Roman" w:cs="Times New Roman"/>
          <w:b/>
          <w:sz w:val="28"/>
          <w:szCs w:val="28"/>
          <w:lang w:eastAsia="ru-RU"/>
        </w:rPr>
        <w:t>ВИРІШИЛА: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p w:rsidR="00D1159D" w:rsidRPr="00D1159D" w:rsidRDefault="00D1159D" w:rsidP="00D1159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1. </w:t>
      </w:r>
      <w:r w:rsidR="00B01D06">
        <w:rPr>
          <w:rFonts w:ascii="Times New Roman" w:eastAsia="Times New Roman" w:hAnsi="Times New Roman" w:cs="Times New Roman"/>
          <w:sz w:val="28"/>
          <w:szCs w:val="28"/>
          <w:lang w:eastAsia="ru-RU"/>
        </w:rPr>
        <w:t xml:space="preserve">Продовжити дію рішення </w:t>
      </w:r>
      <w:r w:rsidR="00B01D06">
        <w:rPr>
          <w:rFonts w:ascii="Times New Roman" w:eastAsia="Times New Roman" w:hAnsi="Times New Roman" w:cs="Times New Roman"/>
          <w:iCs/>
          <w:color w:val="000000"/>
          <w:sz w:val="28"/>
          <w:szCs w:val="28"/>
          <w:lang w:eastAsia="ru-RU"/>
        </w:rPr>
        <w:t xml:space="preserve">Сумської міської ради </w:t>
      </w:r>
      <w:r w:rsidR="00B01D06">
        <w:rPr>
          <w:rFonts w:ascii="Times New Roman" w:eastAsia="Times New Roman" w:hAnsi="Times New Roman" w:cs="Times New Roman"/>
          <w:iCs/>
          <w:color w:val="000000"/>
          <w:sz w:val="28"/>
          <w:szCs w:val="28"/>
          <w:lang w:eastAsia="ru-RU"/>
        </w:rPr>
        <w:br/>
        <w:t>від 13 листопада 2019 року № 5945-МР «</w:t>
      </w:r>
      <w:r w:rsidR="00B01D06" w:rsidRPr="00D1159D">
        <w:rPr>
          <w:rFonts w:ascii="Times New Roman" w:eastAsia="Times New Roman" w:hAnsi="Times New Roman" w:cs="Times New Roman"/>
          <w:iCs/>
          <w:color w:val="000000"/>
          <w:sz w:val="28"/>
          <w:szCs w:val="28"/>
          <w:lang w:eastAsia="ru-RU"/>
        </w:rPr>
        <w:t xml:space="preserve">Про встановлення орендної плати ГРОМАДСЬКІЙ ОРГАНІЗАЦІЇ </w:t>
      </w:r>
      <w:r w:rsidR="00B01D06">
        <w:rPr>
          <w:rFonts w:ascii="Times New Roman" w:eastAsia="Times New Roman" w:hAnsi="Times New Roman" w:cs="Times New Roman"/>
          <w:iCs/>
          <w:color w:val="000000"/>
          <w:sz w:val="28"/>
          <w:szCs w:val="28"/>
          <w:lang w:eastAsia="ru-RU"/>
        </w:rPr>
        <w:t>«</w:t>
      </w:r>
      <w:r w:rsidR="00B01D06" w:rsidRPr="00D1159D">
        <w:rPr>
          <w:rFonts w:ascii="Times New Roman" w:eastAsia="Times New Roman" w:hAnsi="Times New Roman" w:cs="Times New Roman"/>
          <w:iCs/>
          <w:color w:val="000000"/>
          <w:sz w:val="28"/>
          <w:szCs w:val="28"/>
          <w:lang w:eastAsia="ru-RU"/>
        </w:rPr>
        <w:t>СПОРТИВНИЙ КЛУБ</w:t>
      </w:r>
      <w:r w:rsidR="00B01D06">
        <w:rPr>
          <w:rFonts w:ascii="Times New Roman" w:eastAsia="Times New Roman" w:hAnsi="Times New Roman" w:cs="Times New Roman"/>
          <w:iCs/>
          <w:color w:val="000000"/>
          <w:sz w:val="28"/>
          <w:szCs w:val="28"/>
          <w:lang w:eastAsia="ru-RU"/>
        </w:rPr>
        <w:t xml:space="preserve"> </w:t>
      </w:r>
      <w:r w:rsidR="00B01D06" w:rsidRPr="00D1159D">
        <w:rPr>
          <w:rFonts w:ascii="Times New Roman" w:eastAsia="Times New Roman" w:hAnsi="Times New Roman" w:cs="Times New Roman"/>
          <w:iCs/>
          <w:color w:val="000000"/>
          <w:sz w:val="28"/>
          <w:szCs w:val="28"/>
          <w:lang w:eastAsia="ru-RU"/>
        </w:rPr>
        <w:t xml:space="preserve">«ОЛІМПІЄЦЬ–1» за користування майном комунальної власності </w:t>
      </w:r>
      <w:r w:rsidR="00B01D06"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sidR="00B01D06">
        <w:rPr>
          <w:rFonts w:ascii="Times New Roman" w:eastAsia="Times New Roman" w:hAnsi="Times New Roman" w:cs="Times New Roman"/>
          <w:iCs/>
          <w:color w:val="000000"/>
          <w:sz w:val="28"/>
          <w:szCs w:val="28"/>
          <w:lang w:eastAsia="ru-RU"/>
        </w:rPr>
        <w:t>»</w:t>
      </w:r>
      <w:r w:rsidRPr="00D1159D">
        <w:rPr>
          <w:rFonts w:ascii="Times New Roman" w:eastAsia="Times New Roman" w:hAnsi="Times New Roman" w:cs="Times New Roman"/>
          <w:sz w:val="28"/>
          <w:szCs w:val="28"/>
          <w:lang w:eastAsia="ru-RU"/>
        </w:rPr>
        <w:t xml:space="preserve"> </w:t>
      </w:r>
      <w:r w:rsidR="00C96F0D">
        <w:rPr>
          <w:rFonts w:ascii="Times New Roman" w:eastAsia="Times New Roman" w:hAnsi="Times New Roman" w:cs="Times New Roman"/>
          <w:sz w:val="28"/>
          <w:szCs w:val="28"/>
          <w:lang w:eastAsia="ru-RU"/>
        </w:rPr>
        <w:t>на 2021 рік.</w:t>
      </w:r>
    </w:p>
    <w:p w:rsidR="00DA1AF4" w:rsidRDefault="00D1159D" w:rsidP="00D1159D">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2. Департаменту забезпечення ресурсних платежів Сумської міської ради                       (Клименко Ю.М.) </w:t>
      </w:r>
      <w:proofErr w:type="spellStart"/>
      <w:r w:rsidRPr="00D1159D">
        <w:rPr>
          <w:rFonts w:ascii="Times New Roman" w:eastAsia="Times New Roman" w:hAnsi="Times New Roman" w:cs="Times New Roman"/>
          <w:sz w:val="28"/>
          <w:szCs w:val="28"/>
          <w:lang w:eastAsia="ru-RU"/>
        </w:rPr>
        <w:t>внести</w:t>
      </w:r>
      <w:proofErr w:type="spellEnd"/>
      <w:r w:rsidRPr="00D1159D">
        <w:rPr>
          <w:rFonts w:ascii="Times New Roman" w:eastAsia="Times New Roman" w:hAnsi="Times New Roman" w:cs="Times New Roman"/>
          <w:sz w:val="28"/>
          <w:szCs w:val="28"/>
          <w:lang w:eastAsia="ru-RU"/>
        </w:rPr>
        <w:t xml:space="preserve"> відповідні зміни до договору оренди в порядку, встановленому чинним законодавством.</w:t>
      </w:r>
    </w:p>
    <w:p w:rsidR="00522F6C" w:rsidRPr="00FE40C9" w:rsidRDefault="00522F6C"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0"/>
          <w:lang w:eastAsia="ru-RU"/>
        </w:rPr>
      </w:pPr>
      <w:r w:rsidRPr="00FE40C9">
        <w:rPr>
          <w:rFonts w:ascii="Times New Roman" w:eastAsia="Times New Roman" w:hAnsi="Times New Roman" w:cs="Times New Roman"/>
          <w:sz w:val="28"/>
          <w:szCs w:val="28"/>
          <w:lang w:eastAsia="ru-RU"/>
        </w:rPr>
        <w:lastRenderedPageBreak/>
        <w:t>3. Організацію виконання цього рішення покласти на першого заступника міського голови Войтенка В.В.</w:t>
      </w: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DA1AF4" w:rsidRPr="00DC2226" w:rsidRDefault="00DA1AF4" w:rsidP="00DA1AF4">
      <w:pPr>
        <w:spacing w:after="609" w:line="250" w:lineRule="auto"/>
        <w:contextualSpacing/>
        <w:jc w:val="both"/>
        <w:rPr>
          <w:rFonts w:ascii="Times New Roman" w:eastAsia="Times New Roman" w:hAnsi="Times New Roman" w:cs="Times New Roman"/>
          <w:sz w:val="28"/>
          <w:szCs w:val="28"/>
        </w:rPr>
      </w:pPr>
      <w:r w:rsidRPr="00DC2226">
        <w:rPr>
          <w:rFonts w:ascii="Times New Roman" w:eastAsia="Times New Roman" w:hAnsi="Times New Roman" w:cs="Times New Roman"/>
          <w:sz w:val="28"/>
          <w:szCs w:val="28"/>
        </w:rPr>
        <w:t>Секретар Сумської міської ради                                                                 А.В. Баранов</w:t>
      </w:r>
    </w:p>
    <w:p w:rsidR="00B01D06" w:rsidRPr="008E09F7" w:rsidRDefault="00B01D06" w:rsidP="00B01D06">
      <w:pPr>
        <w:pStyle w:val="a5"/>
        <w:jc w:val="both"/>
        <w:rPr>
          <w:sz w:val="26"/>
          <w:szCs w:val="26"/>
          <w:lang w:val="uk-UA"/>
        </w:rPr>
      </w:pPr>
      <w:r w:rsidRPr="00FE785A">
        <w:rPr>
          <w:sz w:val="26"/>
          <w:szCs w:val="26"/>
          <w:lang w:val="uk-UA"/>
        </w:rPr>
        <w:t xml:space="preserve">Виконавець: </w:t>
      </w:r>
      <w:r w:rsidR="00DA1AF4">
        <w:rPr>
          <w:sz w:val="26"/>
          <w:szCs w:val="26"/>
          <w:lang w:val="uk-UA"/>
        </w:rPr>
        <w:t>Клименко Ю.М</w:t>
      </w:r>
      <w:r w:rsidR="008E09F7">
        <w:rPr>
          <w:sz w:val="26"/>
          <w:szCs w:val="26"/>
          <w:lang w:val="uk-UA"/>
        </w:rPr>
        <w:t>.</w:t>
      </w:r>
    </w:p>
    <w:p w:rsidR="00B01D06" w:rsidRPr="00FE785A" w:rsidRDefault="00B01D06" w:rsidP="00B01D06">
      <w:pPr>
        <w:pStyle w:val="a5"/>
        <w:jc w:val="both"/>
        <w:rPr>
          <w:sz w:val="26"/>
          <w:szCs w:val="26"/>
          <w:lang w:val="uk-UA"/>
        </w:rPr>
      </w:pPr>
    </w:p>
    <w:p w:rsidR="00B01D06" w:rsidRPr="00F87F17" w:rsidRDefault="00B01D06" w:rsidP="00B01D06">
      <w:pPr>
        <w:pStyle w:val="a5"/>
        <w:jc w:val="both"/>
        <w:rPr>
          <w:sz w:val="28"/>
          <w:szCs w:val="28"/>
          <w:lang w:val="uk-UA"/>
        </w:rPr>
      </w:pPr>
      <w:r w:rsidRPr="00FE785A">
        <w:rPr>
          <w:sz w:val="28"/>
          <w:szCs w:val="28"/>
          <w:lang w:val="uk-UA"/>
        </w:rPr>
        <w:t xml:space="preserve">__________________ </w:t>
      </w: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8371DE" w:rsidRDefault="008371DE"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DA1AF4" w:rsidRPr="00DC2226" w:rsidRDefault="008E09F7" w:rsidP="00FE785A">
      <w:pPr>
        <w:tabs>
          <w:tab w:val="center" w:pos="4680"/>
          <w:tab w:val="right" w:pos="6840"/>
        </w:tabs>
        <w:spacing w:after="0" w:line="240" w:lineRule="auto"/>
        <w:ind w:firstLine="680"/>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br/>
      </w:r>
      <w:bookmarkStart w:id="0" w:name="_GoBack"/>
      <w:bookmarkEnd w:id="0"/>
    </w:p>
    <w:p w:rsidR="008371DE" w:rsidRDefault="008371DE">
      <w:pPr>
        <w:rPr>
          <w:rFonts w:ascii="Times New Roman" w:eastAsia="Times New Roman" w:hAnsi="Times New Roman" w:cs="Times New Roman"/>
          <w:b/>
          <w:sz w:val="28"/>
          <w:szCs w:val="28"/>
          <w:lang w:eastAsia="ru-RU"/>
        </w:rPr>
      </w:pPr>
    </w:p>
    <w:sectPr w:rsidR="008371DE"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E1DEC"/>
    <w:rsid w:val="000E27CE"/>
    <w:rsid w:val="00117F01"/>
    <w:rsid w:val="001574FB"/>
    <w:rsid w:val="00234C40"/>
    <w:rsid w:val="003E3FDF"/>
    <w:rsid w:val="004F3144"/>
    <w:rsid w:val="00522F6C"/>
    <w:rsid w:val="00655EC0"/>
    <w:rsid w:val="00673F98"/>
    <w:rsid w:val="007505EA"/>
    <w:rsid w:val="00762074"/>
    <w:rsid w:val="00763DFC"/>
    <w:rsid w:val="0079454E"/>
    <w:rsid w:val="007E15A5"/>
    <w:rsid w:val="00806232"/>
    <w:rsid w:val="008320A7"/>
    <w:rsid w:val="008371DE"/>
    <w:rsid w:val="008C521D"/>
    <w:rsid w:val="008E09F7"/>
    <w:rsid w:val="008E37F6"/>
    <w:rsid w:val="008E7DC5"/>
    <w:rsid w:val="00AA5DC9"/>
    <w:rsid w:val="00B01D06"/>
    <w:rsid w:val="00C007B6"/>
    <w:rsid w:val="00C96F0D"/>
    <w:rsid w:val="00D1159D"/>
    <w:rsid w:val="00D67D23"/>
    <w:rsid w:val="00D96A49"/>
    <w:rsid w:val="00DA1AF4"/>
    <w:rsid w:val="00F22F3D"/>
    <w:rsid w:val="00F30407"/>
    <w:rsid w:val="00F66A5F"/>
    <w:rsid w:val="00FA6FC8"/>
    <w:rsid w:val="00FD39E3"/>
    <w:rsid w:val="00FE78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41817"/>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916A4-48C9-4A39-82D3-CB363D220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1950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3</cp:revision>
  <cp:lastPrinted>2020-10-22T11:09:00Z</cp:lastPrinted>
  <dcterms:created xsi:type="dcterms:W3CDTF">2020-10-23T11:06:00Z</dcterms:created>
  <dcterms:modified xsi:type="dcterms:W3CDTF">2020-10-23T11:07:00Z</dcterms:modified>
</cp:coreProperties>
</file>